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EF81" w14:textId="77777777" w:rsidR="008E64E2" w:rsidRDefault="005835ED">
      <w:pPr>
        <w:spacing w:before="200"/>
        <w:jc w:val="center"/>
      </w:pPr>
      <w:r>
        <w:rPr>
          <w:b/>
          <w:bCs/>
          <w:color w:val="1F1F1F"/>
          <w:sz w:val="36"/>
          <w:szCs w:val="36"/>
        </w:rPr>
        <w:t>CMSC 495</w:t>
      </w:r>
      <w:r>
        <w:rPr>
          <w:b/>
          <w:bCs/>
          <w:color w:val="1F1F1F"/>
          <w:sz w:val="36"/>
          <w:szCs w:val="36"/>
        </w:rPr>
        <w:br/>
      </w:r>
      <w:r>
        <w:rPr>
          <w:b/>
          <w:bCs/>
          <w:color w:val="1F4E78"/>
          <w:sz w:val="44"/>
          <w:szCs w:val="44"/>
        </w:rPr>
        <w:t>Phase II Source Code Report</w:t>
      </w:r>
      <w:r>
        <w:rPr>
          <w:b/>
          <w:bCs/>
          <w:color w:val="1F4E78"/>
          <w:sz w:val="44"/>
          <w:szCs w:val="44"/>
        </w:rPr>
        <w:br/>
      </w:r>
      <w:r>
        <w:rPr>
          <w:b/>
          <w:bCs/>
          <w:color w:val="2F5597"/>
          <w:sz w:val="36"/>
          <w:szCs w:val="36"/>
        </w:rPr>
        <w:t>Breakout Game in C++</w:t>
      </w:r>
      <w:r>
        <w:rPr>
          <w:b/>
          <w:bCs/>
          <w:color w:val="2F5597"/>
          <w:sz w:val="36"/>
          <w:szCs w:val="36"/>
        </w:rPr>
        <w:br/>
      </w:r>
    </w:p>
    <w:p w14:paraId="2832F5B7" w14:textId="77777777" w:rsidR="008E64E2" w:rsidRDefault="005835ED">
      <w:pPr>
        <w:spacing w:before="360" w:after="80"/>
        <w:jc w:val="center"/>
      </w:pPr>
      <w:r>
        <w:t>Team Members: Ethan Wasniak, Brendan Laird, Steven Dickinson, Kenise Balton, Francini Clemmons</w:t>
      </w:r>
      <w:r>
        <w:br/>
      </w:r>
      <w:r>
        <w:t>Course Deliverable: Phase II Source Code Submission</w:t>
      </w:r>
      <w:r>
        <w:br/>
        <w:t>Project Context: Built from the approved Project Plan and Theory/Design documents</w:t>
      </w:r>
      <w:r>
        <w:br/>
      </w:r>
    </w:p>
    <w:tbl>
      <w:tblPr>
        <w:tblStyle w:val="a"/>
        <w:tblW w:w="9792" w:type="dxa"/>
        <w:jc w:val="center"/>
        <w:tblInd w:w="0" w:type="dxa"/>
        <w:tblLayout w:type="fixed"/>
        <w:tblLook w:val="0400" w:firstRow="0" w:lastRow="0" w:firstColumn="0" w:lastColumn="0" w:noHBand="0" w:noVBand="1"/>
      </w:tblPr>
      <w:tblGrid>
        <w:gridCol w:w="2880"/>
        <w:gridCol w:w="6912"/>
      </w:tblGrid>
      <w:tr w:rsidR="008E64E2" w14:paraId="402AC3AC" w14:textId="77777777">
        <w:trPr>
          <w:jc w:val="center"/>
        </w:trPr>
        <w:tc>
          <w:tcPr>
            <w:tcW w:w="2880" w:type="dxa"/>
            <w:shd w:val="clear" w:color="auto" w:fill="D9EAF7"/>
            <w:tcMar>
              <w:top w:w="80" w:type="dxa"/>
              <w:left w:w="110" w:type="dxa"/>
              <w:bottom w:w="80" w:type="dxa"/>
              <w:right w:w="110" w:type="dxa"/>
            </w:tcMar>
            <w:vAlign w:val="center"/>
          </w:tcPr>
          <w:p w14:paraId="46093CC1" w14:textId="77777777" w:rsidR="008E64E2" w:rsidRDefault="005835ED">
            <w:r>
              <w:rPr>
                <w:b/>
                <w:bCs/>
              </w:rPr>
              <w:t>Version / Date</w:t>
            </w:r>
          </w:p>
        </w:tc>
        <w:tc>
          <w:tcPr>
            <w:tcW w:w="6912" w:type="dxa"/>
            <w:shd w:val="clear" w:color="auto" w:fill="F8FBFE"/>
            <w:tcMar>
              <w:top w:w="80" w:type="dxa"/>
              <w:left w:w="110" w:type="dxa"/>
              <w:bottom w:w="80" w:type="dxa"/>
              <w:right w:w="110" w:type="dxa"/>
            </w:tcMar>
            <w:vAlign w:val="center"/>
          </w:tcPr>
          <w:p w14:paraId="6B6C98B2" w14:textId="77777777" w:rsidR="008E64E2" w:rsidRDefault="005835ED">
            <w:r>
              <w:t>Version 2.0, April 17, 2026</w:t>
            </w:r>
          </w:p>
        </w:tc>
      </w:tr>
      <w:tr w:rsidR="008E64E2" w14:paraId="27D9C97A" w14:textId="77777777">
        <w:trPr>
          <w:jc w:val="center"/>
        </w:trPr>
        <w:tc>
          <w:tcPr>
            <w:tcW w:w="2880" w:type="dxa"/>
            <w:shd w:val="clear" w:color="auto" w:fill="D9EAF7"/>
            <w:tcMar>
              <w:top w:w="80" w:type="dxa"/>
              <w:left w:w="110" w:type="dxa"/>
              <w:bottom w:w="80" w:type="dxa"/>
              <w:right w:w="110" w:type="dxa"/>
            </w:tcMar>
            <w:vAlign w:val="center"/>
          </w:tcPr>
          <w:p w14:paraId="43A1839D" w14:textId="77777777" w:rsidR="008E64E2" w:rsidRDefault="005835ED">
            <w:r>
              <w:rPr>
                <w:b/>
                <w:bCs/>
              </w:rPr>
              <w:t>Repository / Branch</w:t>
            </w:r>
          </w:p>
        </w:tc>
        <w:tc>
          <w:tcPr>
            <w:tcW w:w="6912" w:type="dxa"/>
            <w:tcMar>
              <w:top w:w="80" w:type="dxa"/>
              <w:left w:w="110" w:type="dxa"/>
              <w:bottom w:w="80" w:type="dxa"/>
              <w:right w:w="110" w:type="dxa"/>
            </w:tcMar>
            <w:vAlign w:val="center"/>
          </w:tcPr>
          <w:p w14:paraId="2642E79E" w14:textId="77777777" w:rsidR="008E64E2" w:rsidRDefault="005835ED">
            <w:hyperlink r:id="rId5">
              <w:r>
                <w:rPr>
                  <w:color w:val="0000FF"/>
                  <w:u w:val="single"/>
                </w:rPr>
                <w:t>https://github.com/blaird96/BreakoutGame</w:t>
              </w:r>
            </w:hyperlink>
          </w:p>
          <w:p w14:paraId="6FBC5A1C" w14:textId="77777777" w:rsidR="008E64E2" w:rsidRDefault="005835ED">
            <w:r>
              <w:t>Branch: main</w:t>
            </w:r>
          </w:p>
        </w:tc>
      </w:tr>
      <w:tr w:rsidR="008E64E2" w14:paraId="448C5B9A" w14:textId="77777777">
        <w:trPr>
          <w:jc w:val="center"/>
        </w:trPr>
        <w:tc>
          <w:tcPr>
            <w:tcW w:w="2880" w:type="dxa"/>
            <w:shd w:val="clear" w:color="auto" w:fill="D9EAF7"/>
            <w:tcMar>
              <w:top w:w="80" w:type="dxa"/>
              <w:left w:w="110" w:type="dxa"/>
              <w:bottom w:w="80" w:type="dxa"/>
              <w:right w:w="110" w:type="dxa"/>
            </w:tcMar>
            <w:vAlign w:val="center"/>
          </w:tcPr>
          <w:p w14:paraId="691316F9" w14:textId="77777777" w:rsidR="008E64E2" w:rsidRDefault="005835ED">
            <w:r>
              <w:rPr>
                <w:b/>
                <w:bCs/>
              </w:rPr>
              <w:t>Build Environment</w:t>
            </w:r>
          </w:p>
        </w:tc>
        <w:tc>
          <w:tcPr>
            <w:tcW w:w="6912" w:type="dxa"/>
            <w:tcMar>
              <w:top w:w="80" w:type="dxa"/>
              <w:left w:w="110" w:type="dxa"/>
              <w:bottom w:w="80" w:type="dxa"/>
              <w:right w:w="110" w:type="dxa"/>
            </w:tcMar>
            <w:vAlign w:val="center"/>
          </w:tcPr>
          <w:p w14:paraId="1C653D81" w14:textId="77777777" w:rsidR="008E64E2" w:rsidRDefault="005835ED">
            <w:r>
              <w:t xml:space="preserve">C++20 with SFML 3.0.2. The final build can be launched from the repository root through the shared PowerShell toolchain resolver (`scripts/Resolve-Toolchain.ps1`) or through the </w:t>
            </w:r>
            <w:proofErr w:type="spellStart"/>
            <w:r>
              <w:t>CMake</w:t>
            </w:r>
            <w:proofErr w:type="spellEnd"/>
            <w:r>
              <w:t xml:space="preserve"> preset workflow (`CMakeLists.txt`, `</w:t>
            </w:r>
            <w:proofErr w:type="spellStart"/>
            <w:r>
              <w:t>CMakePresets.json</w:t>
            </w:r>
            <w:proofErr w:type="spellEnd"/>
            <w:r>
              <w:t xml:space="preserve">`). The repository documents both local script-based builds and </w:t>
            </w:r>
            <w:proofErr w:type="spellStart"/>
            <w:r>
              <w:t>CMake</w:t>
            </w:r>
            <w:proofErr w:type="spellEnd"/>
            <w:r>
              <w:t>/</w:t>
            </w:r>
            <w:proofErr w:type="spellStart"/>
            <w:r>
              <w:t>CTest</w:t>
            </w:r>
            <w:proofErr w:type="spellEnd"/>
            <w:r>
              <w:t>-based validation for Windows GCC + SFML environments.</w:t>
            </w:r>
          </w:p>
          <w:p w14:paraId="72F538AE" w14:textId="77777777" w:rsidR="008E64E2" w:rsidRDefault="005835ED">
            <w:r>
              <w:t xml:space="preserve">Both script-based and </w:t>
            </w:r>
            <w:proofErr w:type="spellStart"/>
            <w:r>
              <w:t>CMake</w:t>
            </w:r>
            <w:proofErr w:type="spellEnd"/>
            <w:r>
              <w:t>-based workflows were validated to ensure consistent build behavior across supported development environments.</w:t>
            </w:r>
          </w:p>
        </w:tc>
      </w:tr>
      <w:tr w:rsidR="008E64E2" w14:paraId="294E09E3" w14:textId="77777777">
        <w:trPr>
          <w:jc w:val="center"/>
        </w:trPr>
        <w:tc>
          <w:tcPr>
            <w:tcW w:w="2880" w:type="dxa"/>
            <w:shd w:val="clear" w:color="auto" w:fill="D9EAF7"/>
            <w:tcMar>
              <w:top w:w="80" w:type="dxa"/>
              <w:left w:w="110" w:type="dxa"/>
              <w:bottom w:w="80" w:type="dxa"/>
              <w:right w:w="110" w:type="dxa"/>
            </w:tcMar>
            <w:vAlign w:val="center"/>
          </w:tcPr>
          <w:p w14:paraId="57A30E77" w14:textId="77777777" w:rsidR="008E64E2" w:rsidRDefault="005835ED">
            <w:r>
              <w:rPr>
                <w:b/>
                <w:bCs/>
              </w:rPr>
              <w:t>Phase II Submission Focus</w:t>
            </w:r>
          </w:p>
        </w:tc>
        <w:tc>
          <w:tcPr>
            <w:tcW w:w="6912" w:type="dxa"/>
            <w:tcMar>
              <w:top w:w="80" w:type="dxa"/>
              <w:left w:w="110" w:type="dxa"/>
              <w:bottom w:w="80" w:type="dxa"/>
              <w:right w:w="110" w:type="dxa"/>
            </w:tcMar>
            <w:vAlign w:val="center"/>
          </w:tcPr>
          <w:p w14:paraId="256EDE2C" w14:textId="77777777" w:rsidR="008E64E2" w:rsidRDefault="005835ED">
            <w:r>
              <w:t>Final submission focused on stabilizing the existing gameplay implementation, improving build portability, adding automated unit tests for deterministic modules, and completing the supporting documentation and verification artifacts required for submission.</w:t>
            </w:r>
          </w:p>
        </w:tc>
      </w:tr>
    </w:tbl>
    <w:p w14:paraId="31DE2361" w14:textId="77777777" w:rsidR="008E64E2" w:rsidRDefault="008E64E2"/>
    <w:p w14:paraId="320018E1" w14:textId="77777777" w:rsidR="008E64E2" w:rsidRDefault="005835ED">
      <w:pPr>
        <w:pStyle w:val="Heading1"/>
        <w:spacing w:before="160" w:after="80"/>
      </w:pPr>
      <w:r>
        <w:rPr>
          <w:color w:val="1F4E78"/>
        </w:rPr>
        <w:t>1. Introduction</w:t>
      </w:r>
    </w:p>
    <w:p w14:paraId="48C74502" w14:textId="77777777" w:rsidR="008E64E2" w:rsidRDefault="005835ED">
      <w:r>
        <w:t>This report documents the Phase II (final) source code deliverable for the Breakout Game in C++ project. Phase II builds on the existing playable implementation from Phase I and focuses on finalizing the repository for submission by improving build portability, adding automated unit testing, consolidating manual test evidence, and updating the project documentation to match the current codebase.</w:t>
      </w:r>
    </w:p>
    <w:p w14:paraId="1FAF2C54" w14:textId="77777777" w:rsidR="008E64E2" w:rsidRDefault="005835ED">
      <w:pPr>
        <w:rPr>
          <w:b/>
          <w:bCs/>
        </w:rPr>
      </w:pPr>
      <w:r>
        <w:t xml:space="preserve">The purpose of this document is to explain what was completed during Phase II, how the final repository is organized, the standards applied to the code and supporting materials, and how the team verified that </w:t>
      </w:r>
      <w:proofErr w:type="gramStart"/>
      <w:r>
        <w:lastRenderedPageBreak/>
        <w:t>the</w:t>
      </w:r>
      <w:proofErr w:type="gramEnd"/>
      <w:r>
        <w:t xml:space="preserve"> current implementation satisfies the project requirements. This report reflects the repository state on the `main` branch at commit `f977c8c34c3a887359a88b0856ff573e3cb57b11`.</w:t>
      </w:r>
    </w:p>
    <w:p w14:paraId="1E445AC0" w14:textId="77777777" w:rsidR="008E64E2" w:rsidRDefault="005835ED">
      <w:pPr>
        <w:pStyle w:val="Heading1"/>
        <w:spacing w:before="160" w:after="80"/>
        <w:rPr>
          <w:color w:val="1F4E78"/>
        </w:rPr>
      </w:pPr>
      <w:r>
        <w:rPr>
          <w:color w:val="1F4E78"/>
        </w:rPr>
        <w:t>2. Phase II Objectives</w:t>
      </w:r>
    </w:p>
    <w:tbl>
      <w:tblPr>
        <w:tblStyle w:val="a0"/>
        <w:tblW w:w="11232" w:type="dxa"/>
        <w:jc w:val="center"/>
        <w:tblInd w:w="0" w:type="dxa"/>
        <w:tblLayout w:type="fixed"/>
        <w:tblLook w:val="0400" w:firstRow="0" w:lastRow="0" w:firstColumn="0" w:lastColumn="0" w:noHBand="0" w:noVBand="1"/>
      </w:tblPr>
      <w:tblGrid>
        <w:gridCol w:w="3456"/>
        <w:gridCol w:w="4464"/>
        <w:gridCol w:w="3312"/>
      </w:tblGrid>
      <w:tr w:rsidR="008E64E2" w14:paraId="0903AE48" w14:textId="77777777">
        <w:trPr>
          <w:tblHeader/>
          <w:jc w:val="center"/>
        </w:trPr>
        <w:tc>
          <w:tcPr>
            <w:tcW w:w="3456" w:type="dxa"/>
            <w:shd w:val="clear" w:color="auto" w:fill="1F4E78"/>
            <w:tcMar>
              <w:top w:w="90" w:type="dxa"/>
              <w:left w:w="110" w:type="dxa"/>
              <w:bottom w:w="90" w:type="dxa"/>
              <w:right w:w="110" w:type="dxa"/>
            </w:tcMar>
          </w:tcPr>
          <w:p w14:paraId="3F5A2F1F" w14:textId="77777777" w:rsidR="008E64E2" w:rsidRDefault="005835ED">
            <w:pPr>
              <w:jc w:val="center"/>
            </w:pPr>
            <w:r>
              <w:rPr>
                <w:b/>
                <w:bCs/>
                <w:color w:val="FFFFFF"/>
              </w:rPr>
              <w:t>Objective</w:t>
            </w:r>
          </w:p>
        </w:tc>
        <w:tc>
          <w:tcPr>
            <w:tcW w:w="4464" w:type="dxa"/>
            <w:shd w:val="clear" w:color="auto" w:fill="1F4E78"/>
            <w:tcMar>
              <w:top w:w="90" w:type="dxa"/>
              <w:left w:w="110" w:type="dxa"/>
              <w:bottom w:w="90" w:type="dxa"/>
              <w:right w:w="110" w:type="dxa"/>
            </w:tcMar>
          </w:tcPr>
          <w:p w14:paraId="01CE9B05" w14:textId="77777777" w:rsidR="008E64E2" w:rsidRDefault="005835ED">
            <w:pPr>
              <w:jc w:val="center"/>
            </w:pPr>
            <w:r>
              <w:rPr>
                <w:b/>
                <w:bCs/>
                <w:color w:val="FFFFFF"/>
              </w:rPr>
              <w:t>Project-Specific Description</w:t>
            </w:r>
          </w:p>
        </w:tc>
        <w:tc>
          <w:tcPr>
            <w:tcW w:w="3312" w:type="dxa"/>
            <w:shd w:val="clear" w:color="auto" w:fill="1F4E78"/>
            <w:tcMar>
              <w:top w:w="90" w:type="dxa"/>
              <w:left w:w="110" w:type="dxa"/>
              <w:bottom w:w="90" w:type="dxa"/>
              <w:right w:w="110" w:type="dxa"/>
            </w:tcMar>
          </w:tcPr>
          <w:p w14:paraId="6E1DD1BA" w14:textId="77777777" w:rsidR="008E64E2" w:rsidRDefault="005835ED">
            <w:pPr>
              <w:jc w:val="center"/>
            </w:pPr>
            <w:r>
              <w:rPr>
                <w:b/>
                <w:bCs/>
                <w:color w:val="FFFFFF"/>
              </w:rPr>
              <w:t>Status</w:t>
            </w:r>
          </w:p>
        </w:tc>
      </w:tr>
      <w:tr w:rsidR="008E64E2" w14:paraId="7DB1FD5B" w14:textId="77777777">
        <w:trPr>
          <w:jc w:val="center"/>
        </w:trPr>
        <w:tc>
          <w:tcPr>
            <w:tcW w:w="3456" w:type="dxa"/>
            <w:tcBorders>
              <w:bottom w:val="single" w:sz="4" w:space="0" w:color="000000"/>
            </w:tcBorders>
            <w:tcMar>
              <w:top w:w="80" w:type="dxa"/>
              <w:left w:w="110" w:type="dxa"/>
              <w:bottom w:w="80" w:type="dxa"/>
              <w:right w:w="110" w:type="dxa"/>
            </w:tcMar>
            <w:vAlign w:val="center"/>
          </w:tcPr>
          <w:p w14:paraId="6D41C550" w14:textId="77777777" w:rsidR="008E64E2" w:rsidRDefault="005835ED">
            <w:r>
              <w:t>Finalize Project Setup</w:t>
            </w:r>
          </w:p>
        </w:tc>
        <w:tc>
          <w:tcPr>
            <w:tcW w:w="4464" w:type="dxa"/>
            <w:tcBorders>
              <w:bottom w:val="single" w:sz="4" w:space="0" w:color="000000"/>
            </w:tcBorders>
            <w:tcMar>
              <w:top w:w="80" w:type="dxa"/>
              <w:left w:w="110" w:type="dxa"/>
              <w:bottom w:w="80" w:type="dxa"/>
              <w:right w:w="110" w:type="dxa"/>
            </w:tcMar>
            <w:vAlign w:val="center"/>
          </w:tcPr>
          <w:p w14:paraId="0F3B8101" w14:textId="77777777" w:rsidR="008E64E2" w:rsidRDefault="005835ED">
            <w:r>
              <w:t xml:space="preserve">Re-verify the compiler, SFML dependencies, shared build scripts, and add a more portable </w:t>
            </w:r>
            <w:proofErr w:type="spellStart"/>
            <w:r>
              <w:t>CMake</w:t>
            </w:r>
            <w:proofErr w:type="spellEnd"/>
            <w:r>
              <w:t xml:space="preserve"> preset workflow for local builds and tests.</w:t>
            </w:r>
          </w:p>
        </w:tc>
        <w:tc>
          <w:tcPr>
            <w:tcW w:w="3312" w:type="dxa"/>
            <w:tcBorders>
              <w:bottom w:val="single" w:sz="4" w:space="0" w:color="000000"/>
            </w:tcBorders>
            <w:tcMar>
              <w:top w:w="80" w:type="dxa"/>
              <w:left w:w="110" w:type="dxa"/>
              <w:bottom w:w="80" w:type="dxa"/>
              <w:right w:w="110" w:type="dxa"/>
            </w:tcMar>
            <w:vAlign w:val="center"/>
          </w:tcPr>
          <w:p w14:paraId="78D0CF6A" w14:textId="77777777" w:rsidR="008E64E2" w:rsidRDefault="005835ED">
            <w:pPr>
              <w:jc w:val="center"/>
            </w:pPr>
            <w:r>
              <w:t>[Complete]</w:t>
            </w:r>
          </w:p>
        </w:tc>
      </w:tr>
      <w:tr w:rsidR="008E64E2" w14:paraId="11E1E1A9"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305182F9" w14:textId="77777777" w:rsidR="008E64E2" w:rsidRDefault="005835ED">
            <w:r>
              <w:t>Finalize Core Functionality</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21A4820" w14:textId="77777777" w:rsidR="008E64E2" w:rsidRDefault="005835ED">
            <w:r>
              <w:t>Confirm that the implemented gameplay loop, menu flow, collision handling, scoring, lives, win/loss states, and restart flow remain stable in the final submission state.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054DB9E9" w14:textId="77777777" w:rsidR="008E64E2" w:rsidRDefault="005835ED">
            <w:pPr>
              <w:jc w:val="center"/>
            </w:pPr>
            <w:r>
              <w:t>[Complete]</w:t>
            </w:r>
          </w:p>
        </w:tc>
      </w:tr>
      <w:tr w:rsidR="008E64E2" w14:paraId="76E65997"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19AC4D9" w14:textId="77777777" w:rsidR="008E64E2" w:rsidRDefault="005835ED">
            <w:r>
              <w:t>Expand Automated Testing</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97E7201" w14:textId="77777777" w:rsidR="008E64E2" w:rsidRDefault="005835ED">
            <w:r>
              <w:t xml:space="preserve">Add automated unit tests for deterministic helper, physics, and state-management modules and verify them through </w:t>
            </w:r>
            <w:proofErr w:type="spellStart"/>
            <w:r>
              <w:t>CTest</w:t>
            </w:r>
            <w:proofErr w:type="spellEnd"/>
            <w:r>
              <w:t>.</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12E85A8C" w14:textId="77777777" w:rsidR="008E64E2" w:rsidRDefault="005835ED">
            <w:pPr>
              <w:jc w:val="center"/>
            </w:pPr>
            <w:r>
              <w:t>[Complete]</w:t>
            </w:r>
          </w:p>
        </w:tc>
      </w:tr>
      <w:tr w:rsidR="008E64E2" w14:paraId="5462B792"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E07E08D" w14:textId="77777777" w:rsidR="008E64E2" w:rsidRDefault="005835ED">
            <w:r>
              <w:t>Complete Submission Documentation</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0F3E743E" w14:textId="77777777" w:rsidR="008E64E2" w:rsidRDefault="005835ED">
            <w:r>
              <w:t>Update the README, source summary, test artifacts, and source code report so they accurately reflect the current repository state.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69FE1B1B" w14:textId="77777777" w:rsidR="008E64E2" w:rsidRDefault="005835ED">
            <w:pPr>
              <w:jc w:val="center"/>
            </w:pPr>
            <w:r>
              <w:t>[Complete]</w:t>
            </w:r>
          </w:p>
        </w:tc>
      </w:tr>
      <w:tr w:rsidR="008E64E2" w14:paraId="35D9639D"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6A2930EE" w14:textId="77777777" w:rsidR="008E64E2" w:rsidRDefault="005835ED">
            <w:r>
              <w:t>Refine Repository Maintainability</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94712F2" w14:textId="77777777" w:rsidR="008E64E2" w:rsidRDefault="005835ED">
            <w:r>
              <w:t xml:space="preserve">Improve build portability, reduce machine-specific configuration assumptions, and </w:t>
            </w:r>
            <w:proofErr w:type="gramStart"/>
            <w:r>
              <w:t>keep supporting</w:t>
            </w:r>
            <w:proofErr w:type="gramEnd"/>
            <w:r>
              <w:t xml:space="preserve"> project files organized and traceable.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6AEAAC0" w14:textId="77777777" w:rsidR="008E64E2" w:rsidRDefault="005835ED">
            <w:pPr>
              <w:jc w:val="center"/>
            </w:pPr>
            <w:r>
              <w:t>[Complete]</w:t>
            </w:r>
          </w:p>
        </w:tc>
      </w:tr>
      <w:tr w:rsidR="008E64E2" w14:paraId="66677303"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6FCF4C08" w14:textId="77777777" w:rsidR="008E64E2" w:rsidRDefault="005835ED">
            <w:r>
              <w:t>Prepare Final Submission Package</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EA4D27A" w14:textId="77777777" w:rsidR="008E64E2" w:rsidRDefault="005835ED">
            <w:r>
              <w:t>Ensure the repository contains clear local build/run instructions, test evidence, and the files needed for the final course submission.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142B9107" w14:textId="77777777" w:rsidR="008E64E2" w:rsidRDefault="005835ED">
            <w:pPr>
              <w:jc w:val="center"/>
            </w:pPr>
            <w:r>
              <w:t>[Complete]</w:t>
            </w:r>
          </w:p>
        </w:tc>
      </w:tr>
      <w:tr w:rsidR="008E64E2" w14:paraId="0504A04E"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9B42025" w14:textId="77777777" w:rsidR="008E64E2" w:rsidRDefault="005835ED">
            <w:r>
              <w:t>Final Review and Maintenance Notes</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E41EE0D" w14:textId="77777777" w:rsidR="008E64E2" w:rsidRDefault="005835ED">
            <w:r>
              <w:t>Record the remaining limitations, current evidence, and future cleanup opportunities without overstating unsupported functionality.</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25654EB" w14:textId="77777777" w:rsidR="008E64E2" w:rsidRDefault="005835ED">
            <w:pPr>
              <w:jc w:val="center"/>
            </w:pPr>
            <w:r>
              <w:t>[Complete]</w:t>
            </w:r>
          </w:p>
        </w:tc>
      </w:tr>
    </w:tbl>
    <w:p w14:paraId="1D867727" w14:textId="77777777" w:rsidR="008E64E2" w:rsidRDefault="008E64E2"/>
    <w:p w14:paraId="4A95CA17" w14:textId="77777777" w:rsidR="008E64E2" w:rsidRDefault="005835ED">
      <w:pPr>
        <w:pStyle w:val="Heading1"/>
        <w:spacing w:before="160" w:after="80"/>
      </w:pPr>
      <w:r>
        <w:rPr>
          <w:color w:val="1F4E78"/>
        </w:rPr>
        <w:lastRenderedPageBreak/>
        <w:t>3. Software Architecture Snapshot</w:t>
      </w:r>
    </w:p>
    <w:p w14:paraId="6F76B3A9" w14:textId="77777777" w:rsidR="008E64E2" w:rsidRDefault="005835ED">
      <w:r>
        <w:t>The final repository maintains the root-level gameplay architecture established in Phase I, with Phase II focusing on stabilizing and validating this structure rather than replacing it. This decision allowed the team to prioritize reliability, testing, and documentation while preserving a functional and cohesive gameplay implementation.</w:t>
      </w:r>
    </w:p>
    <w:p w14:paraId="37D75C65" w14:textId="77777777" w:rsidR="008E64E2" w:rsidRDefault="005835ED">
      <w:r>
        <w:t xml:space="preserve">Phase II did not replace the gameplay architecture with a new engine or subsystem layout. Instead, it stabilized the existing code path and added supporting infrastructure around it. </w:t>
      </w:r>
      <w:proofErr w:type="gramStart"/>
      <w:r>
        <w:t>`</w:t>
      </w:r>
      <w:proofErr w:type="spellStart"/>
      <w:r>
        <w:t>GameConstants.h</w:t>
      </w:r>
      <w:proofErr w:type="spellEnd"/>
      <w:r>
        <w:t>`</w:t>
      </w:r>
      <w:proofErr w:type="gramEnd"/>
      <w:r>
        <w:t xml:space="preserve"> stores tunable values for the window, paddle, ball, and brick layout. `</w:t>
      </w:r>
      <w:proofErr w:type="spellStart"/>
      <w:r>
        <w:t>GameHelpers.h</w:t>
      </w:r>
      <w:proofErr w:type="spellEnd"/>
      <w:r>
        <w:t>` contains small deterministic helper functions. `</w:t>
      </w:r>
      <w:proofErr w:type="spellStart"/>
      <w:r>
        <w:t>src</w:t>
      </w:r>
      <w:proofErr w:type="spellEnd"/>
      <w:r>
        <w:t>/</w:t>
      </w:r>
      <w:proofErr w:type="spellStart"/>
      <w:r>
        <w:t>PhysicsManager.h</w:t>
      </w:r>
      <w:proofErr w:type="spellEnd"/>
      <w:r>
        <w:t>` manages ball velocity and axis reflection behavior. `</w:t>
      </w:r>
      <w:proofErr w:type="spellStart"/>
      <w:r>
        <w:t>src</w:t>
      </w:r>
      <w:proofErr w:type="spellEnd"/>
      <w:r>
        <w:t>/</w:t>
      </w:r>
      <w:proofErr w:type="spellStart"/>
      <w:r>
        <w:t>GameManager.h</w:t>
      </w:r>
      <w:proofErr w:type="spellEnd"/>
      <w:r>
        <w:t>` and `</w:t>
      </w:r>
      <w:proofErr w:type="spellStart"/>
      <w:r>
        <w:t>src</w:t>
      </w:r>
      <w:proofErr w:type="spellEnd"/>
      <w:r>
        <w:t xml:space="preserve">/GameManager.cpp` manage lives and game-state tracking. The repository now also includes a </w:t>
      </w:r>
      <w:proofErr w:type="spellStart"/>
      <w:r>
        <w:t>CMake</w:t>
      </w:r>
      <w:proofErr w:type="spellEnd"/>
      <w:r>
        <w:t>-based build/test layer and a `tests/` directory for automated validation of deterministic modules.</w:t>
      </w:r>
    </w:p>
    <w:p w14:paraId="5C006E39" w14:textId="77777777" w:rsidR="008E64E2" w:rsidRDefault="005835ED">
      <w:r>
        <w:t>Runtime flow:</w:t>
      </w:r>
    </w:p>
    <w:p w14:paraId="17917141" w14:textId="77777777" w:rsidR="008E64E2" w:rsidRDefault="005835ED">
      <w:pPr>
        <w:rPr>
          <w:b/>
          <w:bCs/>
        </w:rPr>
      </w:pPr>
      <w:r>
        <w:t>Player Input -&gt; Paddle Update -&gt; Ball Update -&gt; Collision Detection -&gt; Score/Lives/Game State Update -&gt; Render Frame</w:t>
      </w:r>
    </w:p>
    <w:p w14:paraId="41B27758" w14:textId="77777777" w:rsidR="008E64E2" w:rsidRDefault="005835ED">
      <w:pPr>
        <w:pStyle w:val="Heading1"/>
        <w:spacing w:before="160" w:after="80"/>
      </w:pPr>
      <w:r>
        <w:rPr>
          <w:color w:val="1F4E78"/>
        </w:rPr>
        <w:t>4. Phase II Implementation Scope</w:t>
      </w:r>
    </w:p>
    <w:p w14:paraId="769955AA" w14:textId="77777777" w:rsidR="008E64E2" w:rsidRDefault="005835ED">
      <w:pPr>
        <w:spacing w:after="100"/>
      </w:pPr>
      <w:r>
        <w:t>The Phase II submission focused on finalizing the existing playable implementation rather than replacing it with a different gameplay architecture. The table below summarizes the completed final-submission scope.</w:t>
      </w:r>
    </w:p>
    <w:tbl>
      <w:tblPr>
        <w:tblStyle w:val="a1"/>
        <w:tblW w:w="11880" w:type="dxa"/>
        <w:jc w:val="center"/>
        <w:tblInd w:w="0" w:type="dxa"/>
        <w:tblLayout w:type="fixed"/>
        <w:tblLook w:val="0400" w:firstRow="0" w:lastRow="0" w:firstColumn="0" w:lastColumn="0" w:noHBand="0" w:noVBand="1"/>
      </w:tblPr>
      <w:tblGrid>
        <w:gridCol w:w="2880"/>
        <w:gridCol w:w="2952"/>
        <w:gridCol w:w="1710"/>
        <w:gridCol w:w="4338"/>
      </w:tblGrid>
      <w:tr w:rsidR="008E64E2" w14:paraId="1EEE34B0" w14:textId="77777777">
        <w:trPr>
          <w:tblHeader/>
          <w:jc w:val="center"/>
        </w:trPr>
        <w:tc>
          <w:tcPr>
            <w:tcW w:w="2880" w:type="dxa"/>
            <w:shd w:val="clear" w:color="auto" w:fill="2F5597"/>
            <w:tcMar>
              <w:top w:w="80" w:type="dxa"/>
              <w:left w:w="110" w:type="dxa"/>
              <w:bottom w:w="80" w:type="dxa"/>
              <w:right w:w="110" w:type="dxa"/>
            </w:tcMar>
          </w:tcPr>
          <w:p w14:paraId="73784DC5" w14:textId="77777777" w:rsidR="008E64E2" w:rsidRDefault="005835ED">
            <w:pPr>
              <w:jc w:val="center"/>
            </w:pPr>
            <w:r>
              <w:rPr>
                <w:b/>
                <w:bCs/>
                <w:color w:val="FFFFFF"/>
              </w:rPr>
              <w:t>Subsystem / Feature</w:t>
            </w:r>
          </w:p>
        </w:tc>
        <w:tc>
          <w:tcPr>
            <w:tcW w:w="2952" w:type="dxa"/>
            <w:shd w:val="clear" w:color="auto" w:fill="2F5597"/>
            <w:tcMar>
              <w:top w:w="80" w:type="dxa"/>
              <w:left w:w="110" w:type="dxa"/>
              <w:bottom w:w="80" w:type="dxa"/>
              <w:right w:w="110" w:type="dxa"/>
            </w:tcMar>
          </w:tcPr>
          <w:p w14:paraId="694C77E0" w14:textId="77777777" w:rsidR="008E64E2" w:rsidRDefault="005835ED">
            <w:pPr>
              <w:jc w:val="center"/>
            </w:pPr>
            <w:r>
              <w:rPr>
                <w:b/>
                <w:bCs/>
                <w:color w:val="FFFFFF"/>
              </w:rPr>
              <w:t>Expected Phase II Outcome</w:t>
            </w:r>
          </w:p>
        </w:tc>
        <w:tc>
          <w:tcPr>
            <w:tcW w:w="1710" w:type="dxa"/>
            <w:shd w:val="clear" w:color="auto" w:fill="2F5597"/>
            <w:tcMar>
              <w:top w:w="80" w:type="dxa"/>
              <w:left w:w="110" w:type="dxa"/>
              <w:bottom w:w="80" w:type="dxa"/>
              <w:right w:w="110" w:type="dxa"/>
            </w:tcMar>
          </w:tcPr>
          <w:p w14:paraId="359FA936" w14:textId="77777777" w:rsidR="008E64E2" w:rsidRDefault="005835ED">
            <w:pPr>
              <w:jc w:val="center"/>
            </w:pPr>
            <w:r>
              <w:rPr>
                <w:b/>
                <w:bCs/>
                <w:color w:val="FFFFFF"/>
              </w:rPr>
              <w:t>Status</w:t>
            </w:r>
          </w:p>
        </w:tc>
        <w:tc>
          <w:tcPr>
            <w:tcW w:w="4338" w:type="dxa"/>
            <w:shd w:val="clear" w:color="auto" w:fill="2F5597"/>
            <w:tcMar>
              <w:top w:w="80" w:type="dxa"/>
              <w:left w:w="110" w:type="dxa"/>
              <w:bottom w:w="80" w:type="dxa"/>
              <w:right w:w="110" w:type="dxa"/>
            </w:tcMar>
          </w:tcPr>
          <w:p w14:paraId="492B587B" w14:textId="77777777" w:rsidR="008E64E2" w:rsidRDefault="005835ED">
            <w:pPr>
              <w:jc w:val="center"/>
            </w:pPr>
            <w:r>
              <w:rPr>
                <w:b/>
                <w:bCs/>
                <w:color w:val="FFFFFF"/>
              </w:rPr>
              <w:t>Notes / Evidence</w:t>
            </w:r>
          </w:p>
        </w:tc>
      </w:tr>
      <w:tr w:rsidR="008E64E2" w14:paraId="2946CDD8" w14:textId="77777777">
        <w:trPr>
          <w:jc w:val="center"/>
        </w:trPr>
        <w:tc>
          <w:tcPr>
            <w:tcW w:w="2880" w:type="dxa"/>
            <w:tcBorders>
              <w:bottom w:val="single" w:sz="4" w:space="0" w:color="000000"/>
            </w:tcBorders>
            <w:tcMar>
              <w:top w:w="85" w:type="dxa"/>
              <w:left w:w="110" w:type="dxa"/>
              <w:bottom w:w="85" w:type="dxa"/>
              <w:right w:w="110" w:type="dxa"/>
            </w:tcMar>
          </w:tcPr>
          <w:p w14:paraId="3367FAC9" w14:textId="77777777" w:rsidR="008E64E2" w:rsidRDefault="005835ED">
            <w:r>
              <w:t>Project setup and tooling</w:t>
            </w:r>
          </w:p>
        </w:tc>
        <w:tc>
          <w:tcPr>
            <w:tcW w:w="2952" w:type="dxa"/>
            <w:tcBorders>
              <w:bottom w:val="single" w:sz="4" w:space="0" w:color="000000"/>
            </w:tcBorders>
            <w:tcMar>
              <w:top w:w="85" w:type="dxa"/>
              <w:left w:w="110" w:type="dxa"/>
              <w:bottom w:w="85" w:type="dxa"/>
              <w:right w:w="110" w:type="dxa"/>
            </w:tcMar>
          </w:tcPr>
          <w:p w14:paraId="370CC95C" w14:textId="77777777" w:rsidR="008E64E2" w:rsidRDefault="005835ED">
            <w:r>
              <w:t xml:space="preserve">Shared scripts verified, machine-specific path dependency reduced, </w:t>
            </w:r>
            <w:proofErr w:type="spellStart"/>
            <w:r>
              <w:t>CMake</w:t>
            </w:r>
            <w:proofErr w:type="spellEnd"/>
            <w:r>
              <w:t xml:space="preserve"> workflow added</w:t>
            </w:r>
          </w:p>
        </w:tc>
        <w:tc>
          <w:tcPr>
            <w:tcW w:w="1710" w:type="dxa"/>
            <w:tcBorders>
              <w:bottom w:val="single" w:sz="4" w:space="0" w:color="000000"/>
            </w:tcBorders>
            <w:tcMar>
              <w:top w:w="85" w:type="dxa"/>
              <w:left w:w="110" w:type="dxa"/>
              <w:bottom w:w="85" w:type="dxa"/>
              <w:right w:w="110" w:type="dxa"/>
            </w:tcMar>
          </w:tcPr>
          <w:p w14:paraId="0095AE2F" w14:textId="77777777" w:rsidR="008E64E2" w:rsidRDefault="005835ED">
            <w:pPr>
              <w:jc w:val="center"/>
            </w:pPr>
            <w:r>
              <w:t>[Complete]</w:t>
            </w:r>
          </w:p>
        </w:tc>
        <w:tc>
          <w:tcPr>
            <w:tcW w:w="4338" w:type="dxa"/>
            <w:tcBorders>
              <w:bottom w:val="single" w:sz="4" w:space="0" w:color="000000"/>
            </w:tcBorders>
            <w:tcMar>
              <w:top w:w="85" w:type="dxa"/>
              <w:left w:w="110" w:type="dxa"/>
              <w:bottom w:w="85" w:type="dxa"/>
              <w:right w:w="110" w:type="dxa"/>
            </w:tcMar>
          </w:tcPr>
          <w:p w14:paraId="0947F9CC" w14:textId="77777777" w:rsidR="008E64E2" w:rsidRDefault="005835ED">
            <w:r>
              <w:t>`scripts/Resolve-Toolchain.ps1`, `scripts/build-phase1.ps1`, `CMakeLists.txt`, `</w:t>
            </w:r>
            <w:proofErr w:type="spellStart"/>
            <w:r>
              <w:t>CMakePresets.json</w:t>
            </w:r>
            <w:proofErr w:type="spellEnd"/>
            <w:r>
              <w:t>`</w:t>
            </w:r>
          </w:p>
        </w:tc>
      </w:tr>
      <w:tr w:rsidR="008E64E2" w14:paraId="14EC97E8"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1C53A86E" w14:textId="77777777" w:rsidR="008E64E2" w:rsidRDefault="005835ED">
            <w:r>
              <w:t>Core gameplay stability</w:t>
            </w:r>
          </w:p>
        </w:tc>
        <w:tc>
          <w:tcPr>
            <w:tcW w:w="2952" w:type="dxa"/>
            <w:tcBorders>
              <w:top w:val="single" w:sz="4" w:space="0" w:color="000000"/>
              <w:bottom w:val="single" w:sz="4" w:space="0" w:color="000000"/>
            </w:tcBorders>
            <w:tcMar>
              <w:top w:w="85" w:type="dxa"/>
              <w:left w:w="110" w:type="dxa"/>
              <w:bottom w:w="85" w:type="dxa"/>
              <w:right w:w="110" w:type="dxa"/>
            </w:tcMar>
          </w:tcPr>
          <w:p w14:paraId="507154B2" w14:textId="77777777" w:rsidR="008E64E2" w:rsidRDefault="005835ED">
            <w:r>
              <w:t>Existing gameplay path verified for menu flow, paddle/ball behavior, scoring, lives, win/loss, and restart flow</w:t>
            </w:r>
          </w:p>
        </w:tc>
        <w:tc>
          <w:tcPr>
            <w:tcW w:w="1710" w:type="dxa"/>
            <w:tcBorders>
              <w:top w:val="single" w:sz="4" w:space="0" w:color="000000"/>
              <w:bottom w:val="single" w:sz="4" w:space="0" w:color="000000"/>
            </w:tcBorders>
            <w:tcMar>
              <w:top w:w="85" w:type="dxa"/>
              <w:left w:w="110" w:type="dxa"/>
              <w:bottom w:w="85" w:type="dxa"/>
              <w:right w:w="110" w:type="dxa"/>
            </w:tcMar>
          </w:tcPr>
          <w:p w14:paraId="26CB12DC"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579F4A27" w14:textId="77777777" w:rsidR="008E64E2" w:rsidRDefault="005835ED">
            <w:r>
              <w:t>Manual execution results recorded in `docs/02_management/Phase1_Test_Checklist.md`</w:t>
            </w:r>
          </w:p>
        </w:tc>
      </w:tr>
      <w:tr w:rsidR="008E64E2" w14:paraId="493409FE"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538C5BAC" w14:textId="77777777" w:rsidR="008E64E2" w:rsidRDefault="005835ED">
            <w:r>
              <w:t>Repository maintainability</w:t>
            </w:r>
          </w:p>
        </w:tc>
        <w:tc>
          <w:tcPr>
            <w:tcW w:w="2952" w:type="dxa"/>
            <w:tcBorders>
              <w:top w:val="single" w:sz="4" w:space="0" w:color="000000"/>
              <w:bottom w:val="single" w:sz="4" w:space="0" w:color="000000"/>
            </w:tcBorders>
            <w:tcMar>
              <w:top w:w="85" w:type="dxa"/>
              <w:left w:w="110" w:type="dxa"/>
              <w:bottom w:w="85" w:type="dxa"/>
              <w:right w:w="110" w:type="dxa"/>
            </w:tcMar>
          </w:tcPr>
          <w:p w14:paraId="4AA5BEC2" w14:textId="77777777" w:rsidR="008E64E2" w:rsidRDefault="005835ED">
            <w:r>
              <w:t>Project files reorganized and documented for clearer local setup and submission review</w:t>
            </w:r>
          </w:p>
        </w:tc>
        <w:tc>
          <w:tcPr>
            <w:tcW w:w="1710" w:type="dxa"/>
            <w:tcBorders>
              <w:top w:val="single" w:sz="4" w:space="0" w:color="000000"/>
              <w:bottom w:val="single" w:sz="4" w:space="0" w:color="000000"/>
            </w:tcBorders>
            <w:tcMar>
              <w:top w:w="85" w:type="dxa"/>
              <w:left w:w="110" w:type="dxa"/>
              <w:bottom w:w="85" w:type="dxa"/>
              <w:right w:w="110" w:type="dxa"/>
            </w:tcMar>
          </w:tcPr>
          <w:p w14:paraId="5393FA2F"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6EF1B184" w14:textId="77777777" w:rsidR="008E64E2" w:rsidRDefault="005835ED">
            <w:pPr>
              <w:tabs>
                <w:tab w:val="left" w:pos="1130"/>
              </w:tabs>
            </w:pPr>
            <w:r>
              <w:t>README, source summary, and report updated to match current repo state</w:t>
            </w:r>
          </w:p>
        </w:tc>
      </w:tr>
      <w:tr w:rsidR="008E64E2" w14:paraId="31967C7F"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6C70249F" w14:textId="77777777" w:rsidR="008E64E2" w:rsidRDefault="005835ED">
            <w:r>
              <w:lastRenderedPageBreak/>
              <w:t>Automated unit testing</w:t>
            </w:r>
          </w:p>
        </w:tc>
        <w:tc>
          <w:tcPr>
            <w:tcW w:w="2952" w:type="dxa"/>
            <w:tcBorders>
              <w:top w:val="single" w:sz="4" w:space="0" w:color="000000"/>
              <w:bottom w:val="single" w:sz="4" w:space="0" w:color="000000"/>
            </w:tcBorders>
            <w:tcMar>
              <w:top w:w="85" w:type="dxa"/>
              <w:left w:w="110" w:type="dxa"/>
              <w:bottom w:w="85" w:type="dxa"/>
              <w:right w:w="110" w:type="dxa"/>
            </w:tcMar>
          </w:tcPr>
          <w:p w14:paraId="2539CF51" w14:textId="77777777" w:rsidR="008E64E2" w:rsidRDefault="005835ED">
            <w:r>
              <w:t xml:space="preserve">Deterministic helper, state, and physics behavior covered by automated tests and executed through </w:t>
            </w:r>
            <w:proofErr w:type="spellStart"/>
            <w:r>
              <w:t>CTest</w:t>
            </w:r>
            <w:proofErr w:type="spellEnd"/>
          </w:p>
        </w:tc>
        <w:tc>
          <w:tcPr>
            <w:tcW w:w="1710" w:type="dxa"/>
            <w:tcBorders>
              <w:top w:val="single" w:sz="4" w:space="0" w:color="000000"/>
              <w:bottom w:val="single" w:sz="4" w:space="0" w:color="000000"/>
            </w:tcBorders>
            <w:tcMar>
              <w:top w:w="85" w:type="dxa"/>
              <w:left w:w="110" w:type="dxa"/>
              <w:bottom w:w="85" w:type="dxa"/>
              <w:right w:w="110" w:type="dxa"/>
            </w:tcMar>
          </w:tcPr>
          <w:p w14:paraId="35D30B1A"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C5DB284" w14:textId="77777777" w:rsidR="008E64E2" w:rsidRDefault="005835ED">
            <w:r>
              <w:t>`tests/GameHelpersTests.cpp`, `tests/GameManagerTests.cpp`, `tests/PhysicsManagerTests.cpp`, `docs/02_management/unit_test_cases.md`</w:t>
            </w:r>
          </w:p>
        </w:tc>
      </w:tr>
      <w:tr w:rsidR="008E64E2" w14:paraId="0E69EC7F"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532E86E" w14:textId="77777777" w:rsidR="008E64E2" w:rsidRDefault="005835ED">
            <w:r>
              <w:t>Manual gameplay verification</w:t>
            </w:r>
          </w:p>
        </w:tc>
        <w:tc>
          <w:tcPr>
            <w:tcW w:w="2952" w:type="dxa"/>
            <w:tcBorders>
              <w:top w:val="single" w:sz="4" w:space="0" w:color="000000"/>
              <w:bottom w:val="single" w:sz="4" w:space="0" w:color="000000"/>
            </w:tcBorders>
            <w:tcMar>
              <w:top w:w="85" w:type="dxa"/>
              <w:left w:w="110" w:type="dxa"/>
              <w:bottom w:w="85" w:type="dxa"/>
              <w:right w:w="110" w:type="dxa"/>
            </w:tcMar>
          </w:tcPr>
          <w:p w14:paraId="3D0BAB10" w14:textId="77777777" w:rsidR="008E64E2" w:rsidRDefault="005835ED">
            <w:r>
              <w:t>End-to-end gameplay behaviors verified through a completed manual test record</w:t>
            </w:r>
          </w:p>
        </w:tc>
        <w:tc>
          <w:tcPr>
            <w:tcW w:w="1710" w:type="dxa"/>
            <w:tcBorders>
              <w:top w:val="single" w:sz="4" w:space="0" w:color="000000"/>
              <w:bottom w:val="single" w:sz="4" w:space="0" w:color="000000"/>
            </w:tcBorders>
            <w:tcMar>
              <w:top w:w="85" w:type="dxa"/>
              <w:left w:w="110" w:type="dxa"/>
              <w:bottom w:w="85" w:type="dxa"/>
              <w:right w:w="110" w:type="dxa"/>
            </w:tcMar>
          </w:tcPr>
          <w:p w14:paraId="03AE5C42"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5316027A" w14:textId="77777777" w:rsidR="008E64E2" w:rsidRDefault="005835ED">
            <w:r>
              <w:t>`docs/02_management/Phase1_Test_Checklist.md`</w:t>
            </w:r>
          </w:p>
        </w:tc>
      </w:tr>
      <w:tr w:rsidR="008E64E2" w14:paraId="26FDDC92"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10A28660" w14:textId="77777777" w:rsidR="008E64E2" w:rsidRDefault="005835ED">
            <w:r>
              <w:t>Final submission documentation</w:t>
            </w:r>
          </w:p>
        </w:tc>
        <w:tc>
          <w:tcPr>
            <w:tcW w:w="2952" w:type="dxa"/>
            <w:tcBorders>
              <w:top w:val="single" w:sz="4" w:space="0" w:color="000000"/>
              <w:bottom w:val="single" w:sz="4" w:space="0" w:color="000000"/>
            </w:tcBorders>
            <w:tcMar>
              <w:top w:w="85" w:type="dxa"/>
              <w:left w:w="110" w:type="dxa"/>
              <w:bottom w:w="85" w:type="dxa"/>
              <w:right w:w="110" w:type="dxa"/>
            </w:tcMar>
          </w:tcPr>
          <w:p w14:paraId="4609DA3B" w14:textId="77777777" w:rsidR="008E64E2" w:rsidRDefault="005835ED">
            <w:r>
              <w:t>Build instructions, dependency notes, test artifacts, and code report aligned with the repository</w:t>
            </w:r>
          </w:p>
        </w:tc>
        <w:tc>
          <w:tcPr>
            <w:tcW w:w="1710" w:type="dxa"/>
            <w:tcBorders>
              <w:top w:val="single" w:sz="4" w:space="0" w:color="000000"/>
              <w:bottom w:val="single" w:sz="4" w:space="0" w:color="000000"/>
            </w:tcBorders>
            <w:tcMar>
              <w:top w:w="85" w:type="dxa"/>
              <w:left w:w="110" w:type="dxa"/>
              <w:bottom w:w="85" w:type="dxa"/>
              <w:right w:w="110" w:type="dxa"/>
            </w:tcMar>
          </w:tcPr>
          <w:p w14:paraId="0305DC9C"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12ECF19D" w14:textId="77777777" w:rsidR="008E64E2" w:rsidRDefault="005835ED">
            <w:r>
              <w:t>`README.md`, `docs/02_management/Phase1_Source_Summary.md`, `docs/02_management/unit_test_cases.md`</w:t>
            </w:r>
          </w:p>
        </w:tc>
      </w:tr>
    </w:tbl>
    <w:p w14:paraId="740390EC" w14:textId="77777777" w:rsidR="008E64E2" w:rsidRDefault="005835ED">
      <w:r>
        <w:rPr>
          <w:b/>
          <w:bCs/>
        </w:rPr>
        <w:t>Note:</w:t>
      </w:r>
      <w:r>
        <w:t xml:space="preserve"> Several supporting artifacts (e.g., </w:t>
      </w:r>
      <w:r>
        <w:rPr>
          <w:rFonts w:ascii="Roboto Mono" w:eastAsia="Roboto Mono" w:hAnsi="Roboto Mono" w:cs="Roboto Mono"/>
          <w:color w:val="188038"/>
        </w:rPr>
        <w:t>Phase1_Test_Checklist.md</w:t>
      </w:r>
      <w:r>
        <w:t xml:space="preserve">, </w:t>
      </w:r>
      <w:r>
        <w:rPr>
          <w:rFonts w:ascii="Roboto Mono" w:eastAsia="Roboto Mono" w:hAnsi="Roboto Mono" w:cs="Roboto Mono"/>
          <w:color w:val="188038"/>
        </w:rPr>
        <w:t>Phase1_Source_Summary.md</w:t>
      </w:r>
      <w:r>
        <w:t>) were originally created during Phase I and were updated and maintained during Phase II as living documents to reflect the final repository state.</w:t>
      </w:r>
    </w:p>
    <w:p w14:paraId="47DB9D4D" w14:textId="77777777" w:rsidR="008E64E2" w:rsidRDefault="008E64E2">
      <w:pPr>
        <w:spacing w:before="160" w:after="80"/>
      </w:pPr>
    </w:p>
    <w:p w14:paraId="4F2E7EA5" w14:textId="77777777" w:rsidR="008E64E2" w:rsidRDefault="005835ED">
      <w:pPr>
        <w:pStyle w:val="Heading1"/>
        <w:spacing w:before="160" w:after="80"/>
      </w:pPr>
      <w:r>
        <w:rPr>
          <w:color w:val="1F4E78"/>
        </w:rPr>
        <w:t>5. Source Code Structure</w:t>
      </w:r>
    </w:p>
    <w:p w14:paraId="45BD5A74" w14:textId="77777777" w:rsidR="008E64E2" w:rsidRDefault="005835ED">
      <w:r>
        <w:t>The final submission continues to use the root-level gameplay code path originally established in Phase I. The active entry point is `phase1_main.cpp`, which launches the `Game` implementation in `</w:t>
      </w:r>
      <w:proofErr w:type="spellStart"/>
      <w:r>
        <w:t>Game.h</w:t>
      </w:r>
      <w:proofErr w:type="spellEnd"/>
      <w:r>
        <w:t>` and `Game.cpp`. That code depends on `</w:t>
      </w:r>
      <w:proofErr w:type="spellStart"/>
      <w:r>
        <w:t>GameConstants.h</w:t>
      </w:r>
      <w:proofErr w:type="spellEnd"/>
      <w:r>
        <w:t>`, `</w:t>
      </w:r>
      <w:proofErr w:type="spellStart"/>
      <w:r>
        <w:t>GameHelpers.h</w:t>
      </w:r>
      <w:proofErr w:type="spellEnd"/>
      <w:r>
        <w:t>`, `</w:t>
      </w:r>
      <w:proofErr w:type="spellStart"/>
      <w:r>
        <w:t>src</w:t>
      </w:r>
      <w:proofErr w:type="spellEnd"/>
      <w:r>
        <w:t>/</w:t>
      </w:r>
      <w:proofErr w:type="spellStart"/>
      <w:r>
        <w:t>GameManager.h</w:t>
      </w:r>
      <w:proofErr w:type="spellEnd"/>
      <w:r>
        <w:t>`, `</w:t>
      </w:r>
      <w:proofErr w:type="spellStart"/>
      <w:r>
        <w:t>src</w:t>
      </w:r>
      <w:proofErr w:type="spellEnd"/>
      <w:r>
        <w:t>/GameManager.cpp`, and `</w:t>
      </w:r>
      <w:proofErr w:type="spellStart"/>
      <w:r>
        <w:t>src</w:t>
      </w:r>
      <w:proofErr w:type="spellEnd"/>
      <w:r>
        <w:t>/</w:t>
      </w:r>
      <w:proofErr w:type="spellStart"/>
      <w:r>
        <w:t>PhysicsManager.h</w:t>
      </w:r>
      <w:proofErr w:type="spellEnd"/>
      <w:r>
        <w:t>`. Supporting assets are stored in `assets/`, project documentation is stored in `docs/`, and automated tests now live in `tests/`.</w:t>
      </w:r>
    </w:p>
    <w:p w14:paraId="0C43FE2B" w14:textId="77777777" w:rsidR="008E64E2" w:rsidRDefault="005835ED">
      <w:proofErr w:type="spellStart"/>
      <w:r>
        <w:t>BreakoutGame</w:t>
      </w:r>
      <w:proofErr w:type="spellEnd"/>
      <w:r>
        <w:t>/</w:t>
      </w:r>
    </w:p>
    <w:p w14:paraId="277A6BEC" w14:textId="77777777" w:rsidR="008E64E2" w:rsidRDefault="005835ED">
      <w:r>
        <w:rPr>
          <w:rFonts w:ascii="MS Gothic" w:eastAsia="MS Gothic" w:hAnsi="MS Gothic" w:cs="MS Gothic"/>
        </w:rPr>
        <w:t>├</w:t>
      </w:r>
      <w:r>
        <w:t>─</w:t>
      </w:r>
      <w:proofErr w:type="gramStart"/>
      <w:r>
        <w:t>─ .</w:t>
      </w:r>
      <w:proofErr w:type="spellStart"/>
      <w:r>
        <w:t>vscode</w:t>
      </w:r>
      <w:proofErr w:type="spellEnd"/>
      <w:proofErr w:type="gramEnd"/>
      <w:r>
        <w:t>/</w:t>
      </w:r>
    </w:p>
    <w:p w14:paraId="1E8B0E55" w14:textId="77777777" w:rsidR="008E64E2" w:rsidRDefault="005835ED">
      <w:r>
        <w:rPr>
          <w:rFonts w:ascii="MS Gothic" w:eastAsia="MS Gothic" w:hAnsi="MS Gothic" w:cs="MS Gothic"/>
        </w:rPr>
        <w:t>├</w:t>
      </w:r>
      <w:r>
        <w:t>── assets/</w:t>
      </w:r>
    </w:p>
    <w:p w14:paraId="57B1A54D" w14:textId="77777777" w:rsidR="008E64E2" w:rsidRDefault="005835ED">
      <w:r>
        <w:t>│   └── fonts/</w:t>
      </w:r>
    </w:p>
    <w:p w14:paraId="551F4D51" w14:textId="77777777" w:rsidR="008E64E2" w:rsidRDefault="005835ED">
      <w:r>
        <w:rPr>
          <w:rFonts w:ascii="MS Gothic" w:eastAsia="MS Gothic" w:hAnsi="MS Gothic" w:cs="MS Gothic"/>
        </w:rPr>
        <w:t>├</w:t>
      </w:r>
      <w:r>
        <w:t>── docs/</w:t>
      </w:r>
    </w:p>
    <w:p w14:paraId="2CE60E2B" w14:textId="77777777" w:rsidR="008E64E2" w:rsidRDefault="005835ED">
      <w:r>
        <w:t xml:space="preserve">│   </w:t>
      </w:r>
      <w:r>
        <w:rPr>
          <w:rFonts w:ascii="MS Gothic" w:eastAsia="MS Gothic" w:hAnsi="MS Gothic" w:cs="MS Gothic"/>
        </w:rPr>
        <w:t>├</w:t>
      </w:r>
      <w:r>
        <w:t>── 00_master/</w:t>
      </w:r>
    </w:p>
    <w:p w14:paraId="10BA5720" w14:textId="77777777" w:rsidR="008E64E2" w:rsidRDefault="005835ED">
      <w:r>
        <w:lastRenderedPageBreak/>
        <w:t xml:space="preserve">│   </w:t>
      </w:r>
      <w:r>
        <w:rPr>
          <w:rFonts w:ascii="MS Gothic" w:eastAsia="MS Gothic" w:hAnsi="MS Gothic" w:cs="MS Gothic"/>
        </w:rPr>
        <w:t>├</w:t>
      </w:r>
      <w:r>
        <w:t>── 01_features/</w:t>
      </w:r>
    </w:p>
    <w:p w14:paraId="57AD0F63" w14:textId="77777777" w:rsidR="008E64E2" w:rsidRDefault="005835ED">
      <w:r>
        <w:t>│   └── 02_management/</w:t>
      </w:r>
    </w:p>
    <w:p w14:paraId="25341B9D" w14:textId="77777777" w:rsidR="008E64E2" w:rsidRDefault="005835ED">
      <w:r>
        <w:t xml:space="preserve">│       </w:t>
      </w:r>
      <w:r>
        <w:rPr>
          <w:rFonts w:ascii="MS Gothic" w:eastAsia="MS Gothic" w:hAnsi="MS Gothic" w:cs="MS Gothic"/>
        </w:rPr>
        <w:t>├</w:t>
      </w:r>
      <w:r>
        <w:t>── Phase1_Source_Summary.md</w:t>
      </w:r>
    </w:p>
    <w:p w14:paraId="5B1416EC" w14:textId="77777777" w:rsidR="008E64E2" w:rsidRDefault="005835ED">
      <w:r>
        <w:t xml:space="preserve">│       </w:t>
      </w:r>
      <w:r>
        <w:rPr>
          <w:rFonts w:ascii="MS Gothic" w:eastAsia="MS Gothic" w:hAnsi="MS Gothic" w:cs="MS Gothic"/>
        </w:rPr>
        <w:t>├</w:t>
      </w:r>
      <w:r>
        <w:t>── Phase1_Test_Checklist.md</w:t>
      </w:r>
    </w:p>
    <w:p w14:paraId="2CC0411D" w14:textId="77777777" w:rsidR="008E64E2" w:rsidRDefault="005835ED">
      <w:r>
        <w:t>│       └── unit_test_cases.md</w:t>
      </w:r>
    </w:p>
    <w:p w14:paraId="668EC628" w14:textId="77777777" w:rsidR="008E64E2" w:rsidRDefault="005835ED">
      <w:r>
        <w:rPr>
          <w:rFonts w:ascii="MS Gothic" w:eastAsia="MS Gothic" w:hAnsi="MS Gothic" w:cs="MS Gothic"/>
        </w:rPr>
        <w:t>├</w:t>
      </w:r>
      <w:r>
        <w:t>── scripts/</w:t>
      </w:r>
    </w:p>
    <w:p w14:paraId="0E54D775" w14:textId="77777777" w:rsidR="008E64E2" w:rsidRDefault="005835ED">
      <w:r>
        <w:t xml:space="preserve">│   </w:t>
      </w:r>
      <w:r>
        <w:rPr>
          <w:rFonts w:ascii="MS Gothic" w:eastAsia="MS Gothic" w:hAnsi="MS Gothic" w:cs="MS Gothic"/>
        </w:rPr>
        <w:t>├</w:t>
      </w:r>
      <w:r>
        <w:t>── Resolve-Toolchain.ps1</w:t>
      </w:r>
    </w:p>
    <w:p w14:paraId="67DA5EB2" w14:textId="77777777" w:rsidR="008E64E2" w:rsidRDefault="005835ED">
      <w:r>
        <w:t xml:space="preserve">│   </w:t>
      </w:r>
      <w:r>
        <w:rPr>
          <w:rFonts w:ascii="MS Gothic" w:eastAsia="MS Gothic" w:hAnsi="MS Gothic" w:cs="MS Gothic"/>
        </w:rPr>
        <w:t>├</w:t>
      </w:r>
      <w:r>
        <w:t>── build-phase1.ps1</w:t>
      </w:r>
    </w:p>
    <w:p w14:paraId="3F6FBF89" w14:textId="77777777" w:rsidR="008E64E2" w:rsidRDefault="005835ED">
      <w:r>
        <w:t>│   └── run-game.ps1</w:t>
      </w:r>
    </w:p>
    <w:p w14:paraId="3D13C1B0" w14:textId="77777777" w:rsidR="008E64E2" w:rsidRDefault="005835ED">
      <w:r>
        <w:rPr>
          <w:rFonts w:ascii="MS Gothic" w:eastAsia="MS Gothic" w:hAnsi="MS Gothic" w:cs="MS Gothic"/>
        </w:rPr>
        <w:t>├</w:t>
      </w:r>
      <w:r>
        <w:t xml:space="preserve">── </w:t>
      </w:r>
      <w:proofErr w:type="spellStart"/>
      <w:r>
        <w:t>src</w:t>
      </w:r>
      <w:proofErr w:type="spellEnd"/>
      <w:r>
        <w:t>/</w:t>
      </w:r>
    </w:p>
    <w:p w14:paraId="39FA4B63" w14:textId="77777777" w:rsidR="008E64E2" w:rsidRDefault="005835ED">
      <w:r>
        <w:t xml:space="preserve">│   </w:t>
      </w:r>
      <w:r>
        <w:rPr>
          <w:rFonts w:ascii="MS Gothic" w:eastAsia="MS Gothic" w:hAnsi="MS Gothic" w:cs="MS Gothic"/>
        </w:rPr>
        <w:t>├</w:t>
      </w:r>
      <w:r>
        <w:t>── Block.cpp</w:t>
      </w:r>
    </w:p>
    <w:p w14:paraId="522AF59F" w14:textId="77777777" w:rsidR="008E64E2" w:rsidRDefault="005835ED">
      <w:r>
        <w:t xml:space="preserve">│   </w:t>
      </w:r>
      <w:r>
        <w:rPr>
          <w:rFonts w:ascii="MS Gothic" w:eastAsia="MS Gothic" w:hAnsi="MS Gothic" w:cs="MS Gothic"/>
        </w:rPr>
        <w:t>├</w:t>
      </w:r>
      <w:r>
        <w:t xml:space="preserve">── </w:t>
      </w:r>
      <w:proofErr w:type="spellStart"/>
      <w:r>
        <w:t>Block.h</w:t>
      </w:r>
      <w:proofErr w:type="spellEnd"/>
    </w:p>
    <w:p w14:paraId="551DBABD" w14:textId="77777777" w:rsidR="008E64E2" w:rsidRDefault="005835ED">
      <w:r>
        <w:t xml:space="preserve">│   </w:t>
      </w:r>
      <w:r>
        <w:rPr>
          <w:rFonts w:ascii="MS Gothic" w:eastAsia="MS Gothic" w:hAnsi="MS Gothic" w:cs="MS Gothic"/>
        </w:rPr>
        <w:t>├</w:t>
      </w:r>
      <w:r>
        <w:t>── GameManager.cpp</w:t>
      </w:r>
    </w:p>
    <w:p w14:paraId="7091C6AA" w14:textId="77777777" w:rsidR="008E64E2" w:rsidRDefault="005835ED">
      <w:r>
        <w:t xml:space="preserve">│   </w:t>
      </w:r>
      <w:r>
        <w:rPr>
          <w:rFonts w:ascii="MS Gothic" w:eastAsia="MS Gothic" w:hAnsi="MS Gothic" w:cs="MS Gothic"/>
        </w:rPr>
        <w:t>├</w:t>
      </w:r>
      <w:r>
        <w:t xml:space="preserve">── </w:t>
      </w:r>
      <w:proofErr w:type="spellStart"/>
      <w:r>
        <w:t>GameManager.h</w:t>
      </w:r>
      <w:proofErr w:type="spellEnd"/>
    </w:p>
    <w:p w14:paraId="237F5814" w14:textId="77777777" w:rsidR="008E64E2" w:rsidRDefault="005835ED">
      <w:r>
        <w:t xml:space="preserve">│   </w:t>
      </w:r>
      <w:r>
        <w:rPr>
          <w:rFonts w:ascii="MS Gothic" w:eastAsia="MS Gothic" w:hAnsi="MS Gothic" w:cs="MS Gothic"/>
        </w:rPr>
        <w:t>├</w:t>
      </w:r>
      <w:r>
        <w:t xml:space="preserve">── </w:t>
      </w:r>
      <w:proofErr w:type="spellStart"/>
      <w:r>
        <w:t>Level.h</w:t>
      </w:r>
      <w:proofErr w:type="spellEnd"/>
    </w:p>
    <w:p w14:paraId="6762B587" w14:textId="77777777" w:rsidR="008E64E2" w:rsidRDefault="005835ED">
      <w:r>
        <w:t xml:space="preserve">│   </w:t>
      </w:r>
      <w:r>
        <w:rPr>
          <w:rFonts w:ascii="MS Gothic" w:eastAsia="MS Gothic" w:hAnsi="MS Gothic" w:cs="MS Gothic"/>
        </w:rPr>
        <w:t>├</w:t>
      </w:r>
      <w:r>
        <w:t xml:space="preserve">── </w:t>
      </w:r>
      <w:proofErr w:type="spellStart"/>
      <w:r>
        <w:t>PhysicsManager.h</w:t>
      </w:r>
      <w:proofErr w:type="spellEnd"/>
    </w:p>
    <w:p w14:paraId="50DAFA12" w14:textId="77777777" w:rsidR="008E64E2" w:rsidRDefault="005835ED">
      <w:r>
        <w:t>│   └── main.cpp</w:t>
      </w:r>
    </w:p>
    <w:p w14:paraId="7BB8724E" w14:textId="77777777" w:rsidR="008E64E2" w:rsidRDefault="005835ED">
      <w:r>
        <w:rPr>
          <w:rFonts w:ascii="MS Gothic" w:eastAsia="MS Gothic" w:hAnsi="MS Gothic" w:cs="MS Gothic"/>
        </w:rPr>
        <w:t>├</w:t>
      </w:r>
      <w:r>
        <w:t>── tests/</w:t>
      </w:r>
    </w:p>
    <w:p w14:paraId="6E061E82" w14:textId="77777777" w:rsidR="008E64E2" w:rsidRDefault="005835ED">
      <w:r>
        <w:t xml:space="preserve">│   </w:t>
      </w:r>
      <w:r>
        <w:rPr>
          <w:rFonts w:ascii="MS Gothic" w:eastAsia="MS Gothic" w:hAnsi="MS Gothic" w:cs="MS Gothic"/>
        </w:rPr>
        <w:t>├</w:t>
      </w:r>
      <w:r>
        <w:t xml:space="preserve">── </w:t>
      </w:r>
      <w:proofErr w:type="spellStart"/>
      <w:r>
        <w:t>TestHarness.h</w:t>
      </w:r>
      <w:proofErr w:type="spellEnd"/>
    </w:p>
    <w:p w14:paraId="7BCD4AF2" w14:textId="77777777" w:rsidR="008E64E2" w:rsidRDefault="005835ED">
      <w:r>
        <w:t xml:space="preserve">│   </w:t>
      </w:r>
      <w:r>
        <w:rPr>
          <w:rFonts w:ascii="MS Gothic" w:eastAsia="MS Gothic" w:hAnsi="MS Gothic" w:cs="MS Gothic"/>
        </w:rPr>
        <w:t>├</w:t>
      </w:r>
      <w:r>
        <w:t>── TestMain.cpp</w:t>
      </w:r>
    </w:p>
    <w:p w14:paraId="0DC13182" w14:textId="77777777" w:rsidR="008E64E2" w:rsidRDefault="005835ED">
      <w:r>
        <w:t xml:space="preserve">│   </w:t>
      </w:r>
      <w:r>
        <w:rPr>
          <w:rFonts w:ascii="MS Gothic" w:eastAsia="MS Gothic" w:hAnsi="MS Gothic" w:cs="MS Gothic"/>
        </w:rPr>
        <w:t>├</w:t>
      </w:r>
      <w:r>
        <w:t>── GameHelpersTests.cpp</w:t>
      </w:r>
    </w:p>
    <w:p w14:paraId="47950AFD" w14:textId="77777777" w:rsidR="008E64E2" w:rsidRDefault="005835ED">
      <w:r>
        <w:t xml:space="preserve">│   </w:t>
      </w:r>
      <w:r>
        <w:rPr>
          <w:rFonts w:ascii="MS Gothic" w:eastAsia="MS Gothic" w:hAnsi="MS Gothic" w:cs="MS Gothic"/>
        </w:rPr>
        <w:t>├</w:t>
      </w:r>
      <w:r>
        <w:t>── GameManagerTests.cpp</w:t>
      </w:r>
    </w:p>
    <w:p w14:paraId="3BD35FAE" w14:textId="77777777" w:rsidR="008E64E2" w:rsidRDefault="005835ED">
      <w:r>
        <w:t>│   └── PhysicsManagerTests.cpp</w:t>
      </w:r>
    </w:p>
    <w:p w14:paraId="370A72E6" w14:textId="77777777" w:rsidR="008E64E2" w:rsidRDefault="005835ED">
      <w:r>
        <w:rPr>
          <w:rFonts w:ascii="MS Gothic" w:eastAsia="MS Gothic" w:hAnsi="MS Gothic" w:cs="MS Gothic"/>
        </w:rPr>
        <w:t>├</w:t>
      </w:r>
      <w:r>
        <w:t>── Game.cpp</w:t>
      </w:r>
    </w:p>
    <w:p w14:paraId="26E6AF7B" w14:textId="77777777" w:rsidR="008E64E2" w:rsidRDefault="005835ED">
      <w:r>
        <w:rPr>
          <w:rFonts w:ascii="MS Gothic" w:eastAsia="MS Gothic" w:hAnsi="MS Gothic" w:cs="MS Gothic"/>
        </w:rPr>
        <w:t>├</w:t>
      </w:r>
      <w:r>
        <w:t xml:space="preserve">── </w:t>
      </w:r>
      <w:proofErr w:type="spellStart"/>
      <w:r>
        <w:t>Game.h</w:t>
      </w:r>
      <w:proofErr w:type="spellEnd"/>
    </w:p>
    <w:p w14:paraId="7AE6D7EC" w14:textId="77777777" w:rsidR="008E64E2" w:rsidRDefault="005835ED">
      <w:r>
        <w:rPr>
          <w:rFonts w:ascii="MS Gothic" w:eastAsia="MS Gothic" w:hAnsi="MS Gothic" w:cs="MS Gothic"/>
        </w:rPr>
        <w:t>├</w:t>
      </w:r>
      <w:r>
        <w:t xml:space="preserve">── </w:t>
      </w:r>
      <w:proofErr w:type="spellStart"/>
      <w:r>
        <w:t>GameConstants.h</w:t>
      </w:r>
      <w:proofErr w:type="spellEnd"/>
    </w:p>
    <w:p w14:paraId="04F67B90" w14:textId="77777777" w:rsidR="008E64E2" w:rsidRDefault="005835ED">
      <w:r>
        <w:rPr>
          <w:rFonts w:ascii="MS Gothic" w:eastAsia="MS Gothic" w:hAnsi="MS Gothic" w:cs="MS Gothic"/>
        </w:rPr>
        <w:lastRenderedPageBreak/>
        <w:t>├</w:t>
      </w:r>
      <w:r>
        <w:t xml:space="preserve">── </w:t>
      </w:r>
      <w:proofErr w:type="spellStart"/>
      <w:r>
        <w:t>GameHelpers.h</w:t>
      </w:r>
      <w:proofErr w:type="spellEnd"/>
    </w:p>
    <w:p w14:paraId="7EEEFC7B" w14:textId="77777777" w:rsidR="008E64E2" w:rsidRDefault="005835ED">
      <w:r>
        <w:rPr>
          <w:rFonts w:ascii="MS Gothic" w:eastAsia="MS Gothic" w:hAnsi="MS Gothic" w:cs="MS Gothic"/>
        </w:rPr>
        <w:t>├</w:t>
      </w:r>
      <w:r>
        <w:t>── phase1_main.cpp</w:t>
      </w:r>
    </w:p>
    <w:p w14:paraId="3158EB3A" w14:textId="77777777" w:rsidR="008E64E2" w:rsidRDefault="005835ED">
      <w:r>
        <w:rPr>
          <w:rFonts w:ascii="MS Gothic" w:eastAsia="MS Gothic" w:hAnsi="MS Gothic" w:cs="MS Gothic"/>
        </w:rPr>
        <w:t>├</w:t>
      </w:r>
      <w:r>
        <w:t>── CMakeLists.txt</w:t>
      </w:r>
    </w:p>
    <w:p w14:paraId="3B44E351" w14:textId="77777777" w:rsidR="008E64E2" w:rsidRDefault="005835ED">
      <w:r>
        <w:rPr>
          <w:rFonts w:ascii="MS Gothic" w:eastAsia="MS Gothic" w:hAnsi="MS Gothic" w:cs="MS Gothic"/>
        </w:rPr>
        <w:t>├</w:t>
      </w:r>
      <w:r>
        <w:t xml:space="preserve">── </w:t>
      </w:r>
      <w:proofErr w:type="spellStart"/>
      <w:r>
        <w:t>CMakePresets.json</w:t>
      </w:r>
      <w:proofErr w:type="spellEnd"/>
    </w:p>
    <w:p w14:paraId="5CD16CB2" w14:textId="77777777" w:rsidR="008E64E2" w:rsidRDefault="005835ED">
      <w:r>
        <w:t>└── README.md</w:t>
      </w:r>
    </w:p>
    <w:p w14:paraId="6943D36F" w14:textId="77777777" w:rsidR="008E64E2" w:rsidRDefault="005835ED">
      <w:pPr>
        <w:rPr>
          <w:b/>
          <w:bCs/>
        </w:rPr>
      </w:pPr>
      <w:r>
        <w:t>The repository also still contains an earlier prototype under `</w:t>
      </w:r>
      <w:proofErr w:type="spellStart"/>
      <w:r>
        <w:t>src</w:t>
      </w:r>
      <w:proofErr w:type="spellEnd"/>
      <w:r>
        <w:t>/main.cpp` and related `</w:t>
      </w:r>
      <w:proofErr w:type="spellStart"/>
      <w:r>
        <w:t>src</w:t>
      </w:r>
      <w:proofErr w:type="spellEnd"/>
      <w:r>
        <w:t xml:space="preserve">/` files. That prototype is retained for reference, but it is not the primary submission target. The graded gameplay executable remains `main.exe` built from the repository root sources. </w:t>
      </w:r>
      <w:proofErr w:type="spellStart"/>
      <w:r>
        <w:t>CMake</w:t>
      </w:r>
      <w:proofErr w:type="spellEnd"/>
      <w:r>
        <w:t xml:space="preserve"> presets generate local build directories such as `build/default-debug` and `build/tests-debug`, but those generated folders are not part of the committed source tree.</w:t>
      </w:r>
    </w:p>
    <w:p w14:paraId="6A13434E" w14:textId="77777777" w:rsidR="008E64E2" w:rsidRDefault="005835ED">
      <w:pPr>
        <w:pStyle w:val="Heading1"/>
        <w:spacing w:before="160" w:after="80"/>
      </w:pPr>
      <w:r>
        <w:rPr>
          <w:color w:val="1F4E78"/>
        </w:rPr>
        <w:t>6. Core Functionalities Implemented</w:t>
      </w:r>
    </w:p>
    <w:p w14:paraId="0009FC74" w14:textId="77777777" w:rsidR="008E64E2" w:rsidRDefault="005835ED">
      <w:pPr>
        <w:spacing w:after="40"/>
      </w:pPr>
      <w:r>
        <w:rPr>
          <w:b/>
          <w:bCs/>
          <w:color w:val="1F1F1F"/>
        </w:rPr>
        <w:t>Game initialization and loop control</w:t>
      </w:r>
    </w:p>
    <w:p w14:paraId="1A269DF3" w14:textId="77777777" w:rsidR="008E64E2" w:rsidRDefault="005835ED">
      <w:pPr>
        <w:spacing w:after="40"/>
      </w:pPr>
      <w:r>
        <w:t>The application starts in phase1_main.cpp, constructs the Game object, and enters the main loop through </w:t>
      </w:r>
      <w:proofErr w:type="gramStart"/>
      <w:r>
        <w:t>Game::run(</w:t>
      </w:r>
      <w:proofErr w:type="gramEnd"/>
      <w:r>
        <w:t>). The loop clamps frame delta time, handles events, processes keyboard shortcuts, updates gameplay state, renders the active screen, and presents the frame. This provides a stable real-time execution cycle for gameplay, menu flow, and settings navigation.</w:t>
      </w:r>
    </w:p>
    <w:p w14:paraId="56862268" w14:textId="77777777" w:rsidR="008E64E2" w:rsidRDefault="005835ED">
      <w:pPr>
        <w:spacing w:after="40"/>
      </w:pPr>
      <w:r>
        <w:rPr>
          <w:b/>
          <w:bCs/>
          <w:color w:val="1F1F1F"/>
        </w:rPr>
        <w:t>Player input and paddle movement</w:t>
      </w:r>
    </w:p>
    <w:p w14:paraId="72E2E0F0" w14:textId="77777777" w:rsidR="008E64E2" w:rsidRDefault="005835ED">
      <w:pPr>
        <w:spacing w:after="40"/>
      </w:pPr>
      <w:r>
        <w:t>The paddle is controlled with Left Arrow / Right Arrow and A / D. Movement is restricted to the playable horizontal area through clamping logic so the paddle cannot leave the game field. Menu screens use keyboard navigation, and the main menu also supports mouse-click selection.</w:t>
      </w:r>
    </w:p>
    <w:p w14:paraId="04DC5A2B" w14:textId="77777777" w:rsidR="008E64E2" w:rsidRDefault="005835ED">
      <w:pPr>
        <w:spacing w:after="40"/>
      </w:pPr>
      <w:r>
        <w:rPr>
          <w:b/>
          <w:bCs/>
          <w:color w:val="1F1F1F"/>
        </w:rPr>
        <w:t>Ball movement</w:t>
      </w:r>
    </w:p>
    <w:p w14:paraId="147BC438" w14:textId="77777777" w:rsidR="008E64E2" w:rsidRDefault="005835ED">
      <w:pPr>
        <w:spacing w:after="40"/>
      </w:pPr>
      <w:r>
        <w:t xml:space="preserve">The ball is initialized near the paddle and launched with a velocity derived from the configured base speed plus </w:t>
      </w:r>
      <w:proofErr w:type="gramStart"/>
      <w:r>
        <w:t>small randomized</w:t>
      </w:r>
      <w:proofErr w:type="gramEnd"/>
      <w:r>
        <w:t xml:space="preserve"> angle and speed variation. During active play, the ball position is updated each frame using delta </w:t>
      </w:r>
      <w:proofErr w:type="gramStart"/>
      <w:r>
        <w:t>time</w:t>
      </w:r>
      <w:proofErr w:type="gramEnd"/>
      <w:r>
        <w:t xml:space="preserve"> so motion remains more consistent across frame-rate changes.</w:t>
      </w:r>
    </w:p>
    <w:p w14:paraId="6B234C57" w14:textId="77777777" w:rsidR="008E64E2" w:rsidRDefault="005835ED">
      <w:pPr>
        <w:spacing w:after="40"/>
      </w:pPr>
      <w:r>
        <w:rPr>
          <w:b/>
          <w:bCs/>
          <w:color w:val="1F1F1F"/>
        </w:rPr>
        <w:t>Collision detection and response</w:t>
      </w:r>
    </w:p>
    <w:p w14:paraId="4434A80E" w14:textId="77777777" w:rsidR="008E64E2" w:rsidRDefault="005835ED">
      <w:pPr>
        <w:spacing w:after="40"/>
      </w:pPr>
      <w:r>
        <w:t>The current implementation handles side-wall collision, ceiling collision, paddle collision, and brick collision. Wall and ceiling collisions reflect the corresponding velocity axis. Paddle collision sends the ball upward and adjusts the bounce angle based on where the ball strikes the paddle. Brick collision marks the struck brick inactive, updates the score, and applies a simple bounce response.</w:t>
      </w:r>
    </w:p>
    <w:p w14:paraId="33200411" w14:textId="77777777" w:rsidR="008E64E2" w:rsidRDefault="005835ED">
      <w:pPr>
        <w:spacing w:after="40"/>
      </w:pPr>
      <w:r>
        <w:rPr>
          <w:b/>
          <w:bCs/>
          <w:color w:val="1F1F1F"/>
        </w:rPr>
        <w:t>Brick interaction</w:t>
      </w:r>
    </w:p>
    <w:p w14:paraId="6E48D7FD" w14:textId="77777777" w:rsidR="008E64E2" w:rsidRDefault="005835ED">
      <w:pPr>
        <w:spacing w:after="40"/>
      </w:pPr>
      <w:r>
        <w:t xml:space="preserve">The game generates a 5x8 brick grid at startup. Each brick stores a shape and an active/inactive state. Active bricks are </w:t>
      </w:r>
      <w:proofErr w:type="gramStart"/>
      <w:r>
        <w:t>rendered</w:t>
      </w:r>
      <w:proofErr w:type="gramEnd"/>
      <w:r>
        <w:t xml:space="preserve"> each frame. When the ball intersects a live brick, that brick is deactivated and removed from future play. The win condition is reached when no active bricks remain.</w:t>
      </w:r>
    </w:p>
    <w:p w14:paraId="7B93009D" w14:textId="77777777" w:rsidR="008E64E2" w:rsidRDefault="005835ED">
      <w:pPr>
        <w:spacing w:after="40"/>
      </w:pPr>
      <w:r>
        <w:rPr>
          <w:b/>
          <w:bCs/>
          <w:color w:val="1F1F1F"/>
        </w:rPr>
        <w:t>Game-state behavior</w:t>
      </w:r>
    </w:p>
    <w:p w14:paraId="518B830A" w14:textId="77777777" w:rsidR="008E64E2" w:rsidRDefault="005835ED">
      <w:pPr>
        <w:spacing w:after="40"/>
      </w:pPr>
      <w:r>
        <w:t xml:space="preserve">The game tracks score, lives, screen state, and match outcome. Lives decrement when the ball falls below the paddle, but they never drop below zero. The game enters a win state when all bricks are cleared and a game-over state when lives are exhausted. HUD text shows score and lives during play and displays terminal-state messaging at win or loss. Restart support resets score, lives, bricks, paddle </w:t>
      </w:r>
      <w:r>
        <w:lastRenderedPageBreak/>
        <w:t>position, and ball state. The game also supports returning to the main menu from active or terminal states.</w:t>
      </w:r>
    </w:p>
    <w:p w14:paraId="702F0826" w14:textId="77777777" w:rsidR="008E64E2" w:rsidRDefault="005835ED">
      <w:pPr>
        <w:pStyle w:val="Heading1"/>
        <w:spacing w:before="160" w:after="80"/>
      </w:pPr>
      <w:r>
        <w:rPr>
          <w:color w:val="1F4E78"/>
        </w:rPr>
        <w:t>7. Coding Standards and Documentation Practices</w:t>
      </w:r>
    </w:p>
    <w:p w14:paraId="57587AC3" w14:textId="77777777" w:rsidR="008E64E2" w:rsidRDefault="005835ED">
      <w:pPr>
        <w:spacing w:after="100"/>
      </w:pPr>
      <w:r>
        <w:t>The project plan and design emphasize team consistency, readability, and maintainability. The following conventions were applied during Phase II.</w:t>
      </w:r>
    </w:p>
    <w:tbl>
      <w:tblPr>
        <w:tblStyle w:val="a2"/>
        <w:tblW w:w="11736" w:type="dxa"/>
        <w:jc w:val="center"/>
        <w:tblInd w:w="0" w:type="dxa"/>
        <w:tblBorders>
          <w:insideH w:val="single" w:sz="4" w:space="0" w:color="000000"/>
        </w:tblBorders>
        <w:tblLayout w:type="fixed"/>
        <w:tblLook w:val="0400" w:firstRow="0" w:lastRow="0" w:firstColumn="0" w:lastColumn="0" w:noHBand="0" w:noVBand="1"/>
      </w:tblPr>
      <w:tblGrid>
        <w:gridCol w:w="2070"/>
        <w:gridCol w:w="9666"/>
      </w:tblGrid>
      <w:tr w:rsidR="008E64E2" w14:paraId="481DFD04" w14:textId="77777777">
        <w:trPr>
          <w:tblHeader/>
          <w:jc w:val="center"/>
        </w:trPr>
        <w:tc>
          <w:tcPr>
            <w:tcW w:w="2070" w:type="dxa"/>
            <w:shd w:val="clear" w:color="auto" w:fill="1F4E78"/>
            <w:tcMar>
              <w:top w:w="80" w:type="dxa"/>
              <w:left w:w="110" w:type="dxa"/>
              <w:bottom w:w="80" w:type="dxa"/>
              <w:right w:w="110" w:type="dxa"/>
            </w:tcMar>
          </w:tcPr>
          <w:p w14:paraId="786A6679" w14:textId="77777777" w:rsidR="008E64E2" w:rsidRDefault="005835ED">
            <w:pPr>
              <w:jc w:val="center"/>
            </w:pPr>
            <w:r>
              <w:rPr>
                <w:b/>
                <w:bCs/>
                <w:color w:val="FFFFFF"/>
              </w:rPr>
              <w:t>Standard / Practice</w:t>
            </w:r>
          </w:p>
        </w:tc>
        <w:tc>
          <w:tcPr>
            <w:tcW w:w="9666" w:type="dxa"/>
            <w:shd w:val="clear" w:color="auto" w:fill="1F4E78"/>
            <w:tcMar>
              <w:top w:w="80" w:type="dxa"/>
              <w:left w:w="110" w:type="dxa"/>
              <w:bottom w:w="80" w:type="dxa"/>
              <w:right w:w="110" w:type="dxa"/>
            </w:tcMar>
          </w:tcPr>
          <w:p w14:paraId="24EA35C8" w14:textId="77777777" w:rsidR="008E64E2" w:rsidRDefault="005835ED">
            <w:pPr>
              <w:jc w:val="center"/>
            </w:pPr>
            <w:r>
              <w:rPr>
                <w:b/>
                <w:bCs/>
                <w:color w:val="FFFFFF"/>
              </w:rPr>
              <w:t>Applied Team Convention</w:t>
            </w:r>
          </w:p>
        </w:tc>
      </w:tr>
      <w:tr w:rsidR="008E64E2" w14:paraId="663DD840" w14:textId="77777777">
        <w:trPr>
          <w:jc w:val="center"/>
        </w:trPr>
        <w:tc>
          <w:tcPr>
            <w:tcW w:w="2070" w:type="dxa"/>
            <w:tcMar>
              <w:top w:w="80" w:type="dxa"/>
              <w:left w:w="110" w:type="dxa"/>
              <w:bottom w:w="80" w:type="dxa"/>
              <w:right w:w="110" w:type="dxa"/>
            </w:tcMar>
            <w:vAlign w:val="center"/>
          </w:tcPr>
          <w:p w14:paraId="4180679B" w14:textId="77777777" w:rsidR="008E64E2" w:rsidRDefault="005835ED">
            <w:r>
              <w:t>Naming conventions</w:t>
            </w:r>
          </w:p>
        </w:tc>
        <w:tc>
          <w:tcPr>
            <w:tcW w:w="9666" w:type="dxa"/>
            <w:tcMar>
              <w:top w:w="80" w:type="dxa"/>
              <w:left w:w="110" w:type="dxa"/>
              <w:bottom w:w="80" w:type="dxa"/>
              <w:right w:w="110" w:type="dxa"/>
            </w:tcMar>
            <w:vAlign w:val="center"/>
          </w:tcPr>
          <w:p w14:paraId="76138763" w14:textId="77777777" w:rsidR="008E64E2" w:rsidRDefault="005835ED">
            <w:r>
              <w:t xml:space="preserve">The codebase generally uses </w:t>
            </w:r>
            <w:proofErr w:type="spellStart"/>
            <w:r>
              <w:t>PascalCase</w:t>
            </w:r>
            <w:proofErr w:type="spellEnd"/>
            <w:r>
              <w:t xml:space="preserve"> for classes and namespaces such as Game, </w:t>
            </w:r>
            <w:proofErr w:type="spellStart"/>
            <w:r>
              <w:t>GameManager</w:t>
            </w:r>
            <w:proofErr w:type="spellEnd"/>
            <w:r>
              <w:t>, and </w:t>
            </w:r>
            <w:proofErr w:type="spellStart"/>
            <w:r>
              <w:t>GameConstants</w:t>
            </w:r>
            <w:proofErr w:type="spellEnd"/>
            <w:r>
              <w:t>. Functions and variables use camelCase or lower camel case, and shared constants are centralized in </w:t>
            </w:r>
            <w:proofErr w:type="spellStart"/>
            <w:r>
              <w:t>GameConstants.h</w:t>
            </w:r>
            <w:proofErr w:type="spellEnd"/>
            <w:r>
              <w:t>.</w:t>
            </w:r>
          </w:p>
        </w:tc>
      </w:tr>
      <w:tr w:rsidR="008E64E2" w14:paraId="3F43F176" w14:textId="77777777">
        <w:trPr>
          <w:jc w:val="center"/>
        </w:trPr>
        <w:tc>
          <w:tcPr>
            <w:tcW w:w="2070" w:type="dxa"/>
            <w:tcMar>
              <w:top w:w="80" w:type="dxa"/>
              <w:left w:w="110" w:type="dxa"/>
              <w:bottom w:w="80" w:type="dxa"/>
              <w:right w:w="110" w:type="dxa"/>
            </w:tcMar>
            <w:vAlign w:val="center"/>
          </w:tcPr>
          <w:p w14:paraId="6D9DEFAE" w14:textId="77777777" w:rsidR="008E64E2" w:rsidRDefault="005835ED">
            <w:r>
              <w:t>Commenting approach</w:t>
            </w:r>
          </w:p>
        </w:tc>
        <w:tc>
          <w:tcPr>
            <w:tcW w:w="9666" w:type="dxa"/>
            <w:tcMar>
              <w:top w:w="80" w:type="dxa"/>
              <w:left w:w="110" w:type="dxa"/>
              <w:bottom w:w="80" w:type="dxa"/>
              <w:right w:w="110" w:type="dxa"/>
            </w:tcMar>
            <w:vAlign w:val="center"/>
          </w:tcPr>
          <w:p w14:paraId="5F00DDA5" w14:textId="77777777" w:rsidR="008E64E2" w:rsidRDefault="005835ED">
            <w:r>
              <w:t>Comments are used selectively to clarify setup assumptions, portability behavior, and non-obvious runtime logic. The recent toolchain updates also added inline comments to the shared build and VS Code configuration so teammates understand why environment-variable overrides were introduced.</w:t>
            </w:r>
          </w:p>
        </w:tc>
      </w:tr>
      <w:tr w:rsidR="008E64E2" w14:paraId="7E1B4377" w14:textId="77777777">
        <w:trPr>
          <w:jc w:val="center"/>
        </w:trPr>
        <w:tc>
          <w:tcPr>
            <w:tcW w:w="2070" w:type="dxa"/>
            <w:tcMar>
              <w:top w:w="80" w:type="dxa"/>
              <w:left w:w="110" w:type="dxa"/>
              <w:bottom w:w="80" w:type="dxa"/>
              <w:right w:w="110" w:type="dxa"/>
            </w:tcMar>
            <w:vAlign w:val="center"/>
          </w:tcPr>
          <w:p w14:paraId="2C9312A3" w14:textId="77777777" w:rsidR="008E64E2" w:rsidRDefault="005835ED">
            <w:r>
              <w:t>Formatting</w:t>
            </w:r>
          </w:p>
        </w:tc>
        <w:tc>
          <w:tcPr>
            <w:tcW w:w="9666" w:type="dxa"/>
            <w:tcMar>
              <w:top w:w="80" w:type="dxa"/>
              <w:left w:w="110" w:type="dxa"/>
              <w:bottom w:w="80" w:type="dxa"/>
              <w:right w:w="110" w:type="dxa"/>
            </w:tcMar>
            <w:vAlign w:val="center"/>
          </w:tcPr>
          <w:p w14:paraId="213EB7BB" w14:textId="77777777" w:rsidR="008E64E2" w:rsidRDefault="005835ED">
            <w:r>
              <w:t>The code uses a conventional C++ brace style with short helper functions kept inline where appropriate. Phase II logic is concentrated in Game.cpp, while small reusable helpers are split into dedicated headers.</w:t>
            </w:r>
          </w:p>
        </w:tc>
      </w:tr>
      <w:tr w:rsidR="008E64E2" w14:paraId="4320225A" w14:textId="77777777">
        <w:trPr>
          <w:jc w:val="center"/>
        </w:trPr>
        <w:tc>
          <w:tcPr>
            <w:tcW w:w="2070" w:type="dxa"/>
            <w:tcBorders>
              <w:bottom w:val="single" w:sz="4" w:space="0" w:color="000000"/>
            </w:tcBorders>
            <w:tcMar>
              <w:top w:w="80" w:type="dxa"/>
              <w:left w:w="110" w:type="dxa"/>
              <w:bottom w:w="80" w:type="dxa"/>
              <w:right w:w="110" w:type="dxa"/>
            </w:tcMar>
            <w:vAlign w:val="center"/>
          </w:tcPr>
          <w:p w14:paraId="76F837D2" w14:textId="77777777" w:rsidR="008E64E2" w:rsidRDefault="005835ED">
            <w:r>
              <w:t>Documentation</w:t>
            </w:r>
          </w:p>
        </w:tc>
        <w:tc>
          <w:tcPr>
            <w:tcW w:w="9666" w:type="dxa"/>
            <w:tcBorders>
              <w:bottom w:val="single" w:sz="4" w:space="0" w:color="000000"/>
            </w:tcBorders>
            <w:tcMar>
              <w:top w:w="80" w:type="dxa"/>
              <w:left w:w="110" w:type="dxa"/>
              <w:bottom w:w="80" w:type="dxa"/>
              <w:right w:w="110" w:type="dxa"/>
            </w:tcMar>
            <w:vAlign w:val="center"/>
          </w:tcPr>
          <w:p w14:paraId="2B825C6A" w14:textId="77777777" w:rsidR="008E64E2" w:rsidRDefault="005835ED">
            <w:r>
              <w:t>Current documentation includes `README.md`, `docs/02_management/Phase1_Source_Summary.md`, `docs/02_management/Phase1_Test_Checklist.md`, `docs/02_management/unit_test_cases.md`, and the feature specification set under `docs/01_features/`.</w:t>
            </w:r>
          </w:p>
        </w:tc>
      </w:tr>
      <w:tr w:rsidR="008E64E2" w14:paraId="2AD57D1E" w14:textId="77777777">
        <w:trPr>
          <w:jc w:val="center"/>
        </w:trPr>
        <w:tc>
          <w:tcPr>
            <w:tcW w:w="2070" w:type="dxa"/>
            <w:tcBorders>
              <w:top w:val="single" w:sz="4" w:space="0" w:color="000000"/>
              <w:bottom w:val="single" w:sz="4" w:space="0" w:color="000000"/>
            </w:tcBorders>
            <w:tcMar>
              <w:top w:w="80" w:type="dxa"/>
              <w:left w:w="110" w:type="dxa"/>
              <w:bottom w:w="80" w:type="dxa"/>
              <w:right w:w="110" w:type="dxa"/>
            </w:tcMar>
            <w:vAlign w:val="center"/>
          </w:tcPr>
          <w:p w14:paraId="42D2BA5A" w14:textId="77777777" w:rsidR="008E64E2" w:rsidRDefault="005835ED">
            <w:r>
              <w:t>Version control workflow</w:t>
            </w:r>
          </w:p>
        </w:tc>
        <w:tc>
          <w:tcPr>
            <w:tcW w:w="9666" w:type="dxa"/>
            <w:tcBorders>
              <w:top w:val="single" w:sz="4" w:space="0" w:color="000000"/>
              <w:bottom w:val="single" w:sz="4" w:space="0" w:color="000000"/>
            </w:tcBorders>
            <w:tcMar>
              <w:top w:w="80" w:type="dxa"/>
              <w:left w:w="110" w:type="dxa"/>
              <w:bottom w:w="80" w:type="dxa"/>
              <w:right w:w="110" w:type="dxa"/>
            </w:tcMar>
            <w:vAlign w:val="center"/>
          </w:tcPr>
          <w:p w14:paraId="2943D880" w14:textId="77777777" w:rsidR="008E64E2" w:rsidRDefault="005835ED">
            <w:r>
              <w:t>The project is maintained in Git/GitHub on the main branch, with incremental commits tied to gameplay improvements, bug fixes, and tooling adjustments. Recent commits show collision, input, menu, and build-portability work being integrated in phases.</w:t>
            </w:r>
          </w:p>
        </w:tc>
      </w:tr>
    </w:tbl>
    <w:p w14:paraId="5B2DC0D6" w14:textId="77777777" w:rsidR="008E64E2" w:rsidRDefault="008E64E2"/>
    <w:p w14:paraId="054BC2E3" w14:textId="77777777" w:rsidR="008E64E2" w:rsidRDefault="005835ED">
      <w:pPr>
        <w:pStyle w:val="Heading1"/>
        <w:spacing w:before="160" w:after="80"/>
      </w:pPr>
      <w:r>
        <w:rPr>
          <w:color w:val="1F4E78"/>
        </w:rPr>
        <w:t>8. Testing, Refinement, and Change Tracking</w:t>
      </w:r>
    </w:p>
    <w:tbl>
      <w:tblPr>
        <w:tblStyle w:val="a3"/>
        <w:tblW w:w="11448" w:type="dxa"/>
        <w:jc w:val="center"/>
        <w:tblInd w:w="0" w:type="dxa"/>
        <w:tblBorders>
          <w:insideH w:val="single" w:sz="4" w:space="0" w:color="000000"/>
        </w:tblBorders>
        <w:tblLayout w:type="fixed"/>
        <w:tblLook w:val="0400" w:firstRow="0" w:lastRow="0" w:firstColumn="0" w:lastColumn="0" w:noHBand="0" w:noVBand="1"/>
      </w:tblPr>
      <w:tblGrid>
        <w:gridCol w:w="1746"/>
        <w:gridCol w:w="3510"/>
        <w:gridCol w:w="2430"/>
        <w:gridCol w:w="3762"/>
      </w:tblGrid>
      <w:tr w:rsidR="008E64E2" w14:paraId="3EEC8200" w14:textId="77777777">
        <w:trPr>
          <w:tblHeader/>
          <w:jc w:val="center"/>
        </w:trPr>
        <w:tc>
          <w:tcPr>
            <w:tcW w:w="1746" w:type="dxa"/>
            <w:shd w:val="clear" w:color="auto" w:fill="2F5597"/>
            <w:tcMar>
              <w:top w:w="80" w:type="dxa"/>
              <w:left w:w="110" w:type="dxa"/>
              <w:bottom w:w="80" w:type="dxa"/>
              <w:right w:w="110" w:type="dxa"/>
            </w:tcMar>
          </w:tcPr>
          <w:p w14:paraId="46803C95" w14:textId="77777777" w:rsidR="008E64E2" w:rsidRDefault="005835ED">
            <w:pPr>
              <w:jc w:val="center"/>
            </w:pPr>
            <w:r>
              <w:rPr>
                <w:b/>
                <w:bCs/>
                <w:color w:val="FFFFFF"/>
              </w:rPr>
              <w:t>Test Item</w:t>
            </w:r>
          </w:p>
        </w:tc>
        <w:tc>
          <w:tcPr>
            <w:tcW w:w="3510" w:type="dxa"/>
            <w:shd w:val="clear" w:color="auto" w:fill="2F5597"/>
            <w:tcMar>
              <w:top w:w="80" w:type="dxa"/>
              <w:left w:w="110" w:type="dxa"/>
              <w:bottom w:w="80" w:type="dxa"/>
              <w:right w:w="110" w:type="dxa"/>
            </w:tcMar>
          </w:tcPr>
          <w:p w14:paraId="40A0E9DC" w14:textId="77777777" w:rsidR="008E64E2" w:rsidRDefault="005835ED">
            <w:pPr>
              <w:jc w:val="center"/>
            </w:pPr>
            <w:r>
              <w:rPr>
                <w:b/>
                <w:bCs/>
                <w:color w:val="FFFFFF"/>
              </w:rPr>
              <w:t>Procedure / Expected Result</w:t>
            </w:r>
          </w:p>
        </w:tc>
        <w:tc>
          <w:tcPr>
            <w:tcW w:w="2430" w:type="dxa"/>
            <w:shd w:val="clear" w:color="auto" w:fill="2F5597"/>
            <w:tcMar>
              <w:top w:w="80" w:type="dxa"/>
              <w:left w:w="110" w:type="dxa"/>
              <w:bottom w:w="80" w:type="dxa"/>
              <w:right w:w="110" w:type="dxa"/>
            </w:tcMar>
          </w:tcPr>
          <w:p w14:paraId="78386C91" w14:textId="77777777" w:rsidR="008E64E2" w:rsidRDefault="005835ED">
            <w:pPr>
              <w:jc w:val="center"/>
            </w:pPr>
            <w:r>
              <w:rPr>
                <w:b/>
                <w:bCs/>
                <w:color w:val="FFFFFF"/>
              </w:rPr>
              <w:t>Result</w:t>
            </w:r>
          </w:p>
        </w:tc>
        <w:tc>
          <w:tcPr>
            <w:tcW w:w="3762" w:type="dxa"/>
            <w:shd w:val="clear" w:color="auto" w:fill="2F5597"/>
            <w:tcMar>
              <w:top w:w="80" w:type="dxa"/>
              <w:left w:w="110" w:type="dxa"/>
              <w:bottom w:w="80" w:type="dxa"/>
              <w:right w:w="110" w:type="dxa"/>
            </w:tcMar>
          </w:tcPr>
          <w:p w14:paraId="27A9FA1A" w14:textId="77777777" w:rsidR="008E64E2" w:rsidRDefault="005835ED">
            <w:pPr>
              <w:jc w:val="center"/>
            </w:pPr>
            <w:r>
              <w:rPr>
                <w:b/>
                <w:bCs/>
                <w:color w:val="FFFFFF"/>
              </w:rPr>
              <w:t>Evidence / Notes</w:t>
            </w:r>
          </w:p>
        </w:tc>
      </w:tr>
      <w:tr w:rsidR="008E64E2" w14:paraId="7030C0BF" w14:textId="77777777">
        <w:trPr>
          <w:jc w:val="center"/>
        </w:trPr>
        <w:tc>
          <w:tcPr>
            <w:tcW w:w="1746" w:type="dxa"/>
            <w:tcMar>
              <w:top w:w="85" w:type="dxa"/>
              <w:left w:w="110" w:type="dxa"/>
              <w:bottom w:w="85" w:type="dxa"/>
              <w:right w:w="110" w:type="dxa"/>
            </w:tcMar>
          </w:tcPr>
          <w:p w14:paraId="12440994" w14:textId="77777777" w:rsidR="008E64E2" w:rsidRDefault="005835ED">
            <w:r>
              <w:t>PowerShell build verification</w:t>
            </w:r>
          </w:p>
        </w:tc>
        <w:tc>
          <w:tcPr>
            <w:tcW w:w="3510" w:type="dxa"/>
            <w:tcMar>
              <w:top w:w="85" w:type="dxa"/>
              <w:left w:w="110" w:type="dxa"/>
              <w:bottom w:w="85" w:type="dxa"/>
              <w:right w:w="110" w:type="dxa"/>
            </w:tcMar>
          </w:tcPr>
          <w:p w14:paraId="5730227E" w14:textId="77777777" w:rsidR="008E64E2" w:rsidRDefault="005835ED">
            <w:r>
              <w:t xml:space="preserve">Run `.\scripts\build-phase1.ps1` from the repository root and confirm that `main.exe` is </w:t>
            </w:r>
            <w:r>
              <w:lastRenderedPageBreak/>
              <w:t>produced without compiler or linker errors.</w:t>
            </w:r>
          </w:p>
        </w:tc>
        <w:tc>
          <w:tcPr>
            <w:tcW w:w="2430" w:type="dxa"/>
            <w:tcMar>
              <w:top w:w="85" w:type="dxa"/>
              <w:left w:w="110" w:type="dxa"/>
              <w:bottom w:w="85" w:type="dxa"/>
              <w:right w:w="110" w:type="dxa"/>
            </w:tcMar>
          </w:tcPr>
          <w:p w14:paraId="6CA830A9" w14:textId="77777777" w:rsidR="008E64E2" w:rsidRDefault="005835ED">
            <w:pPr>
              <w:jc w:val="center"/>
            </w:pPr>
            <w:r>
              <w:lastRenderedPageBreak/>
              <w:t>[</w:t>
            </w:r>
            <w:r>
              <w:rPr>
                <w:highlight w:val="green"/>
              </w:rPr>
              <w:t>Pass</w:t>
            </w:r>
            <w:r>
              <w:t>]</w:t>
            </w:r>
          </w:p>
        </w:tc>
        <w:tc>
          <w:tcPr>
            <w:tcW w:w="3762" w:type="dxa"/>
            <w:tcMar>
              <w:top w:w="85" w:type="dxa"/>
              <w:left w:w="110" w:type="dxa"/>
              <w:bottom w:w="85" w:type="dxa"/>
              <w:right w:w="110" w:type="dxa"/>
            </w:tcMar>
          </w:tcPr>
          <w:p w14:paraId="0B5FAB06" w14:textId="77777777" w:rsidR="008E64E2" w:rsidRDefault="005835ED">
            <w:r>
              <w:t>Verified through the shared toolchain resolver and recorded in `docs/02_management/Phase1_Test_Checklist.md`.</w:t>
            </w:r>
          </w:p>
        </w:tc>
      </w:tr>
      <w:tr w:rsidR="008E64E2" w14:paraId="3E04E294" w14:textId="77777777">
        <w:trPr>
          <w:jc w:val="center"/>
        </w:trPr>
        <w:tc>
          <w:tcPr>
            <w:tcW w:w="1746" w:type="dxa"/>
            <w:tcMar>
              <w:top w:w="85" w:type="dxa"/>
              <w:left w:w="110" w:type="dxa"/>
              <w:bottom w:w="85" w:type="dxa"/>
              <w:right w:w="110" w:type="dxa"/>
            </w:tcMar>
          </w:tcPr>
          <w:p w14:paraId="195F48BD" w14:textId="77777777" w:rsidR="008E64E2" w:rsidRDefault="005835ED">
            <w:proofErr w:type="spellStart"/>
            <w:r>
              <w:t>CMake</w:t>
            </w:r>
            <w:proofErr w:type="spellEnd"/>
            <w:r>
              <w:t xml:space="preserve"> debug build verification</w:t>
            </w:r>
          </w:p>
        </w:tc>
        <w:tc>
          <w:tcPr>
            <w:tcW w:w="3510" w:type="dxa"/>
            <w:tcMar>
              <w:top w:w="85" w:type="dxa"/>
              <w:left w:w="110" w:type="dxa"/>
              <w:bottom w:w="85" w:type="dxa"/>
              <w:right w:w="110" w:type="dxa"/>
            </w:tcMar>
          </w:tcPr>
          <w:p w14:paraId="77763D1E" w14:textId="77777777" w:rsidR="008E64E2" w:rsidRDefault="005835ED">
            <w:r>
              <w:t>Run `</w:t>
            </w:r>
            <w:proofErr w:type="spellStart"/>
            <w:r>
              <w:t>cmake</w:t>
            </w:r>
            <w:proofErr w:type="spellEnd"/>
            <w:r>
              <w:t xml:space="preserve"> --preset default-debug` and `</w:t>
            </w:r>
            <w:proofErr w:type="spellStart"/>
            <w:r>
              <w:t>cmake</w:t>
            </w:r>
            <w:proofErr w:type="spellEnd"/>
            <w:r>
              <w:t xml:space="preserve"> --build --preset default-debug` and confirm successful configure/build output.</w:t>
            </w:r>
          </w:p>
        </w:tc>
        <w:tc>
          <w:tcPr>
            <w:tcW w:w="2430" w:type="dxa"/>
            <w:tcMar>
              <w:top w:w="85" w:type="dxa"/>
              <w:left w:w="110" w:type="dxa"/>
              <w:bottom w:w="85" w:type="dxa"/>
              <w:right w:w="110" w:type="dxa"/>
            </w:tcMar>
          </w:tcPr>
          <w:p w14:paraId="0E13AC86"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23CE57A4" w14:textId="77777777" w:rsidR="008E64E2" w:rsidRDefault="005835ED">
            <w:r>
              <w:t xml:space="preserve">Verified on April 17, </w:t>
            </w:r>
            <w:proofErr w:type="gramStart"/>
            <w:r>
              <w:t>2026</w:t>
            </w:r>
            <w:proofErr w:type="gramEnd"/>
            <w:r>
              <w:t xml:space="preserve"> using the current repository state.</w:t>
            </w:r>
          </w:p>
        </w:tc>
      </w:tr>
      <w:tr w:rsidR="008E64E2" w14:paraId="0C335877" w14:textId="77777777">
        <w:trPr>
          <w:jc w:val="center"/>
        </w:trPr>
        <w:tc>
          <w:tcPr>
            <w:tcW w:w="1746" w:type="dxa"/>
            <w:tcMar>
              <w:top w:w="85" w:type="dxa"/>
              <w:left w:w="110" w:type="dxa"/>
              <w:bottom w:w="85" w:type="dxa"/>
              <w:right w:w="110" w:type="dxa"/>
            </w:tcMar>
          </w:tcPr>
          <w:p w14:paraId="5C7523DA" w14:textId="77777777" w:rsidR="008E64E2" w:rsidRDefault="005835ED">
            <w:r>
              <w:t>Manual gameplay regression</w:t>
            </w:r>
          </w:p>
        </w:tc>
        <w:tc>
          <w:tcPr>
            <w:tcW w:w="3510" w:type="dxa"/>
            <w:tcMar>
              <w:top w:w="85" w:type="dxa"/>
              <w:left w:w="110" w:type="dxa"/>
              <w:bottom w:w="85" w:type="dxa"/>
              <w:right w:w="110" w:type="dxa"/>
            </w:tcMar>
          </w:tcPr>
          <w:p w14:paraId="14ED451B" w14:textId="77777777" w:rsidR="008E64E2" w:rsidRDefault="005835ED">
            <w:r>
              <w:t>Execute the manual gameplay checklist and confirm paddle movement, wall/ceiling bounce, paddle collision, brick removal, scoring, lives, win/loss, and restart behavior.</w:t>
            </w:r>
          </w:p>
        </w:tc>
        <w:tc>
          <w:tcPr>
            <w:tcW w:w="2430" w:type="dxa"/>
            <w:tcMar>
              <w:top w:w="85" w:type="dxa"/>
              <w:left w:w="110" w:type="dxa"/>
              <w:bottom w:w="85" w:type="dxa"/>
              <w:right w:w="110" w:type="dxa"/>
            </w:tcMar>
          </w:tcPr>
          <w:p w14:paraId="6D80C74A"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006A61B7" w14:textId="77777777" w:rsidR="008E64E2" w:rsidRDefault="005835ED">
            <w:r>
              <w:t>Completed manual execution record is stored in `docs/02_management/Phase1_Test_Checklist.md`.</w:t>
            </w:r>
          </w:p>
        </w:tc>
      </w:tr>
      <w:tr w:rsidR="008E64E2" w14:paraId="06FD5890" w14:textId="77777777">
        <w:trPr>
          <w:jc w:val="center"/>
        </w:trPr>
        <w:tc>
          <w:tcPr>
            <w:tcW w:w="1746" w:type="dxa"/>
            <w:tcMar>
              <w:top w:w="85" w:type="dxa"/>
              <w:left w:w="110" w:type="dxa"/>
              <w:bottom w:w="85" w:type="dxa"/>
              <w:right w:w="110" w:type="dxa"/>
            </w:tcMar>
          </w:tcPr>
          <w:p w14:paraId="28D57C70" w14:textId="77777777" w:rsidR="008E64E2" w:rsidRDefault="005835ED">
            <w:r>
              <w:t>Automated unit tests</w:t>
            </w:r>
          </w:p>
        </w:tc>
        <w:tc>
          <w:tcPr>
            <w:tcW w:w="3510" w:type="dxa"/>
            <w:tcMar>
              <w:top w:w="85" w:type="dxa"/>
              <w:left w:w="110" w:type="dxa"/>
              <w:bottom w:w="85" w:type="dxa"/>
              <w:right w:w="110" w:type="dxa"/>
            </w:tcMar>
          </w:tcPr>
          <w:p w14:paraId="2113A44D" w14:textId="77777777" w:rsidR="008E64E2" w:rsidRDefault="005835ED">
            <w:r>
              <w:t>Run `</w:t>
            </w:r>
            <w:proofErr w:type="spellStart"/>
            <w:r>
              <w:t>cmake</w:t>
            </w:r>
            <w:proofErr w:type="spellEnd"/>
            <w:r>
              <w:t xml:space="preserve"> --preset tests-debug`, `</w:t>
            </w:r>
            <w:proofErr w:type="spellStart"/>
            <w:r>
              <w:t>cmake</w:t>
            </w:r>
            <w:proofErr w:type="spellEnd"/>
            <w:r>
              <w:t xml:space="preserve"> --build --preset tests-debug`, and `</w:t>
            </w:r>
            <w:proofErr w:type="spellStart"/>
            <w:r>
              <w:t>ctest</w:t>
            </w:r>
            <w:proofErr w:type="spellEnd"/>
            <w:r>
              <w:t xml:space="preserve"> --preset tests-debug` to validate deterministic helper, game-state, and physics logic.</w:t>
            </w:r>
          </w:p>
        </w:tc>
        <w:tc>
          <w:tcPr>
            <w:tcW w:w="2430" w:type="dxa"/>
            <w:tcMar>
              <w:top w:w="85" w:type="dxa"/>
              <w:left w:w="110" w:type="dxa"/>
              <w:bottom w:w="85" w:type="dxa"/>
              <w:right w:w="110" w:type="dxa"/>
            </w:tcMar>
          </w:tcPr>
          <w:p w14:paraId="0992E45F"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634FC9CB" w14:textId="77777777" w:rsidR="008E64E2" w:rsidRDefault="005835ED">
            <w:proofErr w:type="spellStart"/>
            <w:r>
              <w:t>CTest</w:t>
            </w:r>
            <w:proofErr w:type="spellEnd"/>
            <w:r>
              <w:t xml:space="preserve"> reported 100% passing tests (1/1 test target passed). Test coverage is documented in `docs/02_management/unit_test_cases.md`.</w:t>
            </w:r>
          </w:p>
        </w:tc>
      </w:tr>
      <w:tr w:rsidR="008E64E2" w14:paraId="5BC37C3D" w14:textId="77777777">
        <w:trPr>
          <w:jc w:val="center"/>
        </w:trPr>
        <w:tc>
          <w:tcPr>
            <w:tcW w:w="1746" w:type="dxa"/>
            <w:tcMar>
              <w:top w:w="85" w:type="dxa"/>
              <w:left w:w="110" w:type="dxa"/>
              <w:bottom w:w="85" w:type="dxa"/>
              <w:right w:w="110" w:type="dxa"/>
            </w:tcMar>
          </w:tcPr>
          <w:p w14:paraId="403B4602" w14:textId="77777777" w:rsidR="008E64E2" w:rsidRDefault="005835ED">
            <w:r>
              <w:t>Change tracking</w:t>
            </w:r>
          </w:p>
        </w:tc>
        <w:tc>
          <w:tcPr>
            <w:tcW w:w="3510" w:type="dxa"/>
            <w:tcMar>
              <w:top w:w="85" w:type="dxa"/>
              <w:left w:w="110" w:type="dxa"/>
              <w:bottom w:w="85" w:type="dxa"/>
              <w:right w:w="110" w:type="dxa"/>
            </w:tcMar>
          </w:tcPr>
          <w:p w14:paraId="3CF98F52" w14:textId="77777777" w:rsidR="008E64E2" w:rsidRDefault="005835ED">
            <w:proofErr w:type="gramStart"/>
            <w:r>
              <w:t>Review</w:t>
            </w:r>
            <w:proofErr w:type="gramEnd"/>
            <w:r>
              <w:t xml:space="preserve"> current branch state and supporting documentation to confirm the final repository reflects the documented setup and test workflow.</w:t>
            </w:r>
          </w:p>
        </w:tc>
        <w:tc>
          <w:tcPr>
            <w:tcW w:w="2430" w:type="dxa"/>
            <w:tcMar>
              <w:top w:w="85" w:type="dxa"/>
              <w:left w:w="110" w:type="dxa"/>
              <w:bottom w:w="85" w:type="dxa"/>
              <w:right w:w="110" w:type="dxa"/>
            </w:tcMar>
          </w:tcPr>
          <w:p w14:paraId="4CFC1966"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7E674B5F" w14:textId="77777777" w:rsidR="008E64E2" w:rsidRDefault="005835ED">
            <w:r>
              <w:t>Current branch: `main`. Current reviewed commit: `f977c8c34c3a887359a88b0856ff573e3cb57b11`.</w:t>
            </w:r>
          </w:p>
        </w:tc>
      </w:tr>
    </w:tbl>
    <w:p w14:paraId="75820C65" w14:textId="77777777" w:rsidR="008E64E2" w:rsidRDefault="005835ED">
      <w:r>
        <w:t xml:space="preserve">Automated unit tests were implemented for deterministic modules, including helper functions, physics behavior, and game-state management. These tests are executed using </w:t>
      </w:r>
      <w:proofErr w:type="spellStart"/>
      <w:r>
        <w:t>CTest</w:t>
      </w:r>
      <w:proofErr w:type="spellEnd"/>
      <w:r>
        <w:t xml:space="preserve"> and validate logic that can be evaluated independently of the SFML rendering loop.</w:t>
      </w:r>
    </w:p>
    <w:p w14:paraId="19226F89" w14:textId="77777777" w:rsidR="008E64E2" w:rsidRDefault="005835ED">
      <w:r>
        <w:t>Because core gameplay relies on real-time rendering and input processing, full end-to-end gameplay validation is performed through structured manual testing. This includes verifying paddle movement, collision behavior, scoring, lives, win/loss states, and restart functionality using a documented test checklist.</w:t>
      </w:r>
    </w:p>
    <w:p w14:paraId="591DA386" w14:textId="77777777" w:rsidR="008E64E2" w:rsidRDefault="005835ED">
      <w:pPr>
        <w:rPr>
          <w:b/>
          <w:bCs/>
        </w:rPr>
      </w:pPr>
      <w:r>
        <w:t xml:space="preserve">Change tracking is tied to the current Git/GitHub repository state and the supporting submission documentation. Current branch: `main`. Current reviewed commit: `f977c8c34c3a887359a88b0856ff573e3cb57b11`. Recent repository work includes </w:t>
      </w:r>
      <w:proofErr w:type="gramStart"/>
      <w:r>
        <w:t>build</w:t>
      </w:r>
      <w:proofErr w:type="gramEnd"/>
      <w:r>
        <w:t xml:space="preserve"> portability improvements through the shared toolchain resolver and </w:t>
      </w:r>
      <w:proofErr w:type="spellStart"/>
      <w:r>
        <w:t>CMake</w:t>
      </w:r>
      <w:proofErr w:type="spellEnd"/>
      <w:r>
        <w:t xml:space="preserve"> preset workflow, addition of automated </w:t>
      </w:r>
      <w:r>
        <w:lastRenderedPageBreak/>
        <w:t>unit tests for deterministic helper/state modules, consolidation of manual gameplay evidence into `docs/02_management/Phase1_Test_Checklist.md`, and documentation updates aligning the README, source summary, unit test cases, and final source code report with the current repository state.</w:t>
      </w:r>
    </w:p>
    <w:p w14:paraId="611733D4" w14:textId="77777777" w:rsidR="008E64E2" w:rsidRDefault="005835ED">
      <w:pPr>
        <w:pStyle w:val="Heading1"/>
        <w:spacing w:before="160" w:after="80"/>
      </w:pPr>
      <w:r>
        <w:rPr>
          <w:color w:val="1F4E78"/>
        </w:rPr>
        <w:t>9. Phase II Challenges, Issues, and Mitigation</w:t>
      </w:r>
    </w:p>
    <w:p w14:paraId="522C3849" w14:textId="77777777" w:rsidR="008E64E2" w:rsidRDefault="005835ED">
      <w:pPr>
        <w:spacing w:after="100"/>
      </w:pPr>
      <w:r>
        <w:t>The table below summarizes the main implementation and submission risks encountered during the final phase and the actions taken to address them.</w:t>
      </w:r>
    </w:p>
    <w:tbl>
      <w:tblPr>
        <w:tblStyle w:val="a4"/>
        <w:tblW w:w="10368" w:type="dxa"/>
        <w:jc w:val="center"/>
        <w:tblInd w:w="0" w:type="dxa"/>
        <w:tblBorders>
          <w:insideH w:val="single" w:sz="4" w:space="0" w:color="000000"/>
        </w:tblBorders>
        <w:tblLayout w:type="fixed"/>
        <w:tblLook w:val="0400" w:firstRow="0" w:lastRow="0" w:firstColumn="0" w:lastColumn="0" w:noHBand="0" w:noVBand="1"/>
      </w:tblPr>
      <w:tblGrid>
        <w:gridCol w:w="3312"/>
        <w:gridCol w:w="3744"/>
        <w:gridCol w:w="3312"/>
      </w:tblGrid>
      <w:tr w:rsidR="008E64E2" w14:paraId="0909486B" w14:textId="77777777">
        <w:trPr>
          <w:tblHeader/>
          <w:jc w:val="center"/>
        </w:trPr>
        <w:tc>
          <w:tcPr>
            <w:tcW w:w="3312" w:type="dxa"/>
            <w:shd w:val="clear" w:color="auto" w:fill="1F4E78"/>
            <w:tcMar>
              <w:top w:w="80" w:type="dxa"/>
              <w:left w:w="110" w:type="dxa"/>
              <w:bottom w:w="80" w:type="dxa"/>
              <w:right w:w="110" w:type="dxa"/>
            </w:tcMar>
          </w:tcPr>
          <w:p w14:paraId="0578346C" w14:textId="77777777" w:rsidR="008E64E2" w:rsidRDefault="005835ED">
            <w:pPr>
              <w:jc w:val="center"/>
            </w:pPr>
            <w:r>
              <w:rPr>
                <w:b/>
                <w:bCs/>
                <w:color w:val="FFFFFF"/>
              </w:rPr>
              <w:t>Issue / Risk</w:t>
            </w:r>
          </w:p>
        </w:tc>
        <w:tc>
          <w:tcPr>
            <w:tcW w:w="3744" w:type="dxa"/>
            <w:shd w:val="clear" w:color="auto" w:fill="1F4E78"/>
            <w:tcMar>
              <w:top w:w="80" w:type="dxa"/>
              <w:left w:w="110" w:type="dxa"/>
              <w:bottom w:w="80" w:type="dxa"/>
              <w:right w:w="110" w:type="dxa"/>
            </w:tcMar>
          </w:tcPr>
          <w:p w14:paraId="6F7FB5EC" w14:textId="77777777" w:rsidR="008E64E2" w:rsidRDefault="005835ED">
            <w:pPr>
              <w:jc w:val="center"/>
            </w:pPr>
            <w:r>
              <w:rPr>
                <w:b/>
                <w:bCs/>
                <w:color w:val="FFFFFF"/>
              </w:rPr>
              <w:t>Observed Impact on Phase II</w:t>
            </w:r>
          </w:p>
        </w:tc>
        <w:tc>
          <w:tcPr>
            <w:tcW w:w="3312" w:type="dxa"/>
            <w:shd w:val="clear" w:color="auto" w:fill="1F4E78"/>
            <w:tcMar>
              <w:top w:w="80" w:type="dxa"/>
              <w:left w:w="110" w:type="dxa"/>
              <w:bottom w:w="80" w:type="dxa"/>
              <w:right w:w="110" w:type="dxa"/>
            </w:tcMar>
          </w:tcPr>
          <w:p w14:paraId="117322C3" w14:textId="77777777" w:rsidR="008E64E2" w:rsidRDefault="005835ED">
            <w:pPr>
              <w:jc w:val="center"/>
            </w:pPr>
            <w:r>
              <w:rPr>
                <w:b/>
                <w:bCs/>
                <w:color w:val="FFFFFF"/>
              </w:rPr>
              <w:t>Mitigation / Next Action</w:t>
            </w:r>
          </w:p>
        </w:tc>
      </w:tr>
      <w:tr w:rsidR="008E64E2" w14:paraId="0068DC2A" w14:textId="77777777">
        <w:trPr>
          <w:jc w:val="center"/>
        </w:trPr>
        <w:tc>
          <w:tcPr>
            <w:tcW w:w="3312" w:type="dxa"/>
            <w:tcMar>
              <w:top w:w="80" w:type="dxa"/>
              <w:left w:w="110" w:type="dxa"/>
              <w:bottom w:w="80" w:type="dxa"/>
              <w:right w:w="110" w:type="dxa"/>
            </w:tcMar>
            <w:vAlign w:val="center"/>
          </w:tcPr>
          <w:p w14:paraId="442BDF7A" w14:textId="77777777" w:rsidR="008E64E2" w:rsidRDefault="005835ED">
            <w:r>
              <w:t>Build environment inconsistency</w:t>
            </w:r>
          </w:p>
        </w:tc>
        <w:tc>
          <w:tcPr>
            <w:tcW w:w="3744" w:type="dxa"/>
            <w:tcMar>
              <w:top w:w="80" w:type="dxa"/>
              <w:left w:w="110" w:type="dxa"/>
              <w:bottom w:w="80" w:type="dxa"/>
              <w:right w:w="110" w:type="dxa"/>
            </w:tcMar>
            <w:vAlign w:val="center"/>
          </w:tcPr>
          <w:p w14:paraId="62292469" w14:textId="77777777" w:rsidR="008E64E2" w:rsidRDefault="005835ED">
            <w:r>
              <w:t>Earlier project setup depended on hardcoded local compiler and SFML paths, creating unnecessary setup risk across machines.</w:t>
            </w:r>
          </w:p>
        </w:tc>
        <w:tc>
          <w:tcPr>
            <w:tcW w:w="3312" w:type="dxa"/>
            <w:tcMar>
              <w:top w:w="80" w:type="dxa"/>
              <w:left w:w="110" w:type="dxa"/>
              <w:bottom w:w="80" w:type="dxa"/>
              <w:right w:w="110" w:type="dxa"/>
            </w:tcMar>
            <w:vAlign w:val="center"/>
          </w:tcPr>
          <w:p w14:paraId="5F66A8DC" w14:textId="77777777" w:rsidR="008E64E2" w:rsidRDefault="005835ED">
            <w:r>
              <w:t xml:space="preserve">Added a shared toolchain resolver, environment-variable overrides, and a verified </w:t>
            </w:r>
            <w:proofErr w:type="spellStart"/>
            <w:r>
              <w:t>CMake</w:t>
            </w:r>
            <w:proofErr w:type="spellEnd"/>
            <w:r>
              <w:t xml:space="preserve"> preset workflow so local installs can be used without editing tracked project files.</w:t>
            </w:r>
          </w:p>
        </w:tc>
      </w:tr>
      <w:tr w:rsidR="008E64E2" w14:paraId="5DAE5EDF" w14:textId="77777777">
        <w:trPr>
          <w:jc w:val="center"/>
        </w:trPr>
        <w:tc>
          <w:tcPr>
            <w:tcW w:w="3312" w:type="dxa"/>
            <w:tcMar>
              <w:top w:w="80" w:type="dxa"/>
              <w:left w:w="110" w:type="dxa"/>
              <w:bottom w:w="80" w:type="dxa"/>
              <w:right w:w="110" w:type="dxa"/>
            </w:tcMar>
            <w:vAlign w:val="center"/>
          </w:tcPr>
          <w:p w14:paraId="51D2DB5F" w14:textId="77777777" w:rsidR="008E64E2" w:rsidRDefault="005835ED">
            <w:r>
              <w:t>Limited automated gameplay coverage</w:t>
            </w:r>
          </w:p>
        </w:tc>
        <w:tc>
          <w:tcPr>
            <w:tcW w:w="3744" w:type="dxa"/>
            <w:tcMar>
              <w:top w:w="80" w:type="dxa"/>
              <w:left w:w="110" w:type="dxa"/>
              <w:bottom w:w="80" w:type="dxa"/>
              <w:right w:w="110" w:type="dxa"/>
            </w:tcMar>
            <w:vAlign w:val="center"/>
          </w:tcPr>
          <w:p w14:paraId="2136BA7C" w14:textId="77777777" w:rsidR="008E64E2" w:rsidRDefault="005835ED">
            <w:r>
              <w:t>Automated tests do not cover the full SFML gameplay loop, rendering path, or end-to-end collision flow.</w:t>
            </w:r>
          </w:p>
        </w:tc>
        <w:tc>
          <w:tcPr>
            <w:tcW w:w="3312" w:type="dxa"/>
            <w:tcMar>
              <w:top w:w="80" w:type="dxa"/>
              <w:left w:w="110" w:type="dxa"/>
              <w:bottom w:w="80" w:type="dxa"/>
              <w:right w:w="110" w:type="dxa"/>
            </w:tcMar>
            <w:vAlign w:val="center"/>
          </w:tcPr>
          <w:p w14:paraId="4B9CE948" w14:textId="77777777" w:rsidR="008E64E2" w:rsidRDefault="005835ED">
            <w:r>
              <w:t>Keep automated tests focused on deterministic helper/state modules and continue using manual gameplay regression for full playthrough validation. Future work could extract more gameplay logic into testable units.</w:t>
            </w:r>
          </w:p>
        </w:tc>
      </w:tr>
      <w:tr w:rsidR="008E64E2" w14:paraId="51D227A1" w14:textId="77777777">
        <w:trPr>
          <w:jc w:val="center"/>
        </w:trPr>
        <w:tc>
          <w:tcPr>
            <w:tcW w:w="3312" w:type="dxa"/>
            <w:tcBorders>
              <w:bottom w:val="single" w:sz="4" w:space="0" w:color="000000"/>
            </w:tcBorders>
            <w:tcMar>
              <w:top w:w="80" w:type="dxa"/>
              <w:left w:w="110" w:type="dxa"/>
              <w:bottom w:w="80" w:type="dxa"/>
              <w:right w:w="110" w:type="dxa"/>
            </w:tcMar>
            <w:vAlign w:val="center"/>
          </w:tcPr>
          <w:p w14:paraId="057A8A8D" w14:textId="77777777" w:rsidR="008E64E2" w:rsidRDefault="005835ED">
            <w:r>
              <w:t>Legacy dual code paths</w:t>
            </w:r>
          </w:p>
        </w:tc>
        <w:tc>
          <w:tcPr>
            <w:tcW w:w="3744" w:type="dxa"/>
            <w:tcBorders>
              <w:bottom w:val="single" w:sz="4" w:space="0" w:color="000000"/>
            </w:tcBorders>
            <w:tcMar>
              <w:top w:w="80" w:type="dxa"/>
              <w:left w:w="110" w:type="dxa"/>
              <w:bottom w:w="80" w:type="dxa"/>
              <w:right w:w="110" w:type="dxa"/>
            </w:tcMar>
            <w:vAlign w:val="center"/>
          </w:tcPr>
          <w:p w14:paraId="4921E829" w14:textId="77777777" w:rsidR="008E64E2" w:rsidRDefault="005835ED">
            <w:r>
              <w:t>The repository still contains both the active root gameplay executable and an earlier prototype under `</w:t>
            </w:r>
            <w:proofErr w:type="spellStart"/>
            <w:r>
              <w:t>src</w:t>
            </w:r>
            <w:proofErr w:type="spellEnd"/>
            <w:r>
              <w:t>/`, which can confuse reviewers if undocumented.</w:t>
            </w:r>
          </w:p>
        </w:tc>
        <w:tc>
          <w:tcPr>
            <w:tcW w:w="3312" w:type="dxa"/>
            <w:tcBorders>
              <w:bottom w:val="single" w:sz="4" w:space="0" w:color="000000"/>
            </w:tcBorders>
            <w:tcMar>
              <w:top w:w="80" w:type="dxa"/>
              <w:left w:w="110" w:type="dxa"/>
              <w:bottom w:w="80" w:type="dxa"/>
              <w:right w:w="110" w:type="dxa"/>
            </w:tcMar>
            <w:vAlign w:val="center"/>
          </w:tcPr>
          <w:p w14:paraId="34D45BCA" w14:textId="77777777" w:rsidR="008E64E2" w:rsidRDefault="005835ED">
            <w:r>
              <w:t>Keep the README and report explicit that the root-level gameplay path is the graded submission target and that the older `</w:t>
            </w:r>
            <w:proofErr w:type="spellStart"/>
            <w:r>
              <w:t>src</w:t>
            </w:r>
            <w:proofErr w:type="spellEnd"/>
            <w:r>
              <w:t>/` prototype is secondary reference code.</w:t>
            </w:r>
          </w:p>
        </w:tc>
      </w:tr>
      <w:tr w:rsidR="008E64E2" w14:paraId="71DAF1C2" w14:textId="77777777">
        <w:trPr>
          <w:jc w:val="center"/>
        </w:trPr>
        <w:tc>
          <w:tcPr>
            <w:tcW w:w="3312" w:type="dxa"/>
            <w:tcBorders>
              <w:top w:val="single" w:sz="4" w:space="0" w:color="000000"/>
              <w:bottom w:val="single" w:sz="4" w:space="0" w:color="000000"/>
            </w:tcBorders>
            <w:tcMar>
              <w:top w:w="80" w:type="dxa"/>
              <w:left w:w="110" w:type="dxa"/>
              <w:bottom w:w="80" w:type="dxa"/>
              <w:right w:w="110" w:type="dxa"/>
            </w:tcMar>
            <w:vAlign w:val="center"/>
          </w:tcPr>
          <w:p w14:paraId="06471DC3" w14:textId="77777777" w:rsidR="008E64E2" w:rsidRDefault="005835ED">
            <w:r>
              <w:t>Documentation synchronization</w:t>
            </w:r>
          </w:p>
        </w:tc>
        <w:tc>
          <w:tcPr>
            <w:tcW w:w="3744" w:type="dxa"/>
            <w:tcBorders>
              <w:top w:val="single" w:sz="4" w:space="0" w:color="000000"/>
              <w:bottom w:val="single" w:sz="4" w:space="0" w:color="000000"/>
            </w:tcBorders>
            <w:tcMar>
              <w:top w:w="80" w:type="dxa"/>
              <w:left w:w="110" w:type="dxa"/>
              <w:bottom w:w="80" w:type="dxa"/>
              <w:right w:w="110" w:type="dxa"/>
            </w:tcMar>
            <w:vAlign w:val="center"/>
          </w:tcPr>
          <w:p w14:paraId="714D863F" w14:textId="77777777" w:rsidR="008E64E2" w:rsidRDefault="005835ED">
            <w:r>
              <w:t>The repository evolved during setup, testing, and reporting updates, which created a risk of stale or contradictory submission text.</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62418DF" w14:textId="77777777" w:rsidR="008E64E2" w:rsidRDefault="005835ED">
            <w:r>
              <w:t>Consolidated manual test evidence into `docs/02_management/Phase1_Test_Checklist.md`, documented automated tests in `docs/02_management/unit_test_cases.md`, and updated the report to match the current repository state.</w:t>
            </w:r>
          </w:p>
        </w:tc>
      </w:tr>
    </w:tbl>
    <w:p w14:paraId="77799C01" w14:textId="77777777" w:rsidR="008E64E2" w:rsidRDefault="008E64E2"/>
    <w:p w14:paraId="0F62CE5F" w14:textId="77777777" w:rsidR="008E64E2" w:rsidRDefault="005835ED">
      <w:r>
        <w:rPr>
          <w:b/>
          <w:bCs/>
        </w:rPr>
        <w:lastRenderedPageBreak/>
        <w:t>Note:</w:t>
      </w:r>
      <w:r>
        <w:t xml:space="preserve"> These limitations reflect tradeoffs made to prioritize stability and deliverable completeness within the project timeline rather than incomplete or partially implemented features.</w:t>
      </w:r>
    </w:p>
    <w:p w14:paraId="5C93DDAA" w14:textId="77777777" w:rsidR="008E64E2" w:rsidRDefault="005835ED">
      <w:pPr>
        <w:pStyle w:val="Heading1"/>
        <w:spacing w:before="160" w:after="80"/>
      </w:pPr>
      <w:r>
        <w:rPr>
          <w:color w:val="1F4E78"/>
        </w:rPr>
        <w:t>10. Team Contributions for Phase II</w:t>
      </w:r>
    </w:p>
    <w:p w14:paraId="2FABA3B7" w14:textId="77777777" w:rsidR="008E64E2" w:rsidRDefault="005835ED">
      <w:pPr>
        <w:spacing w:after="100"/>
      </w:pPr>
      <w:r>
        <w:t xml:space="preserve">This section summarizes confirmed Phase II ownership and work completed by each team member. </w:t>
      </w:r>
    </w:p>
    <w:tbl>
      <w:tblPr>
        <w:tblStyle w:val="a5"/>
        <w:tblW w:w="10224" w:type="dxa"/>
        <w:jc w:val="center"/>
        <w:tblInd w:w="0" w:type="dxa"/>
        <w:tblBorders>
          <w:insideH w:val="single" w:sz="4" w:space="0" w:color="000000"/>
        </w:tblBorders>
        <w:tblLayout w:type="fixed"/>
        <w:tblLook w:val="0400" w:firstRow="0" w:lastRow="0" w:firstColumn="0" w:lastColumn="0" w:noHBand="0" w:noVBand="1"/>
      </w:tblPr>
      <w:tblGrid>
        <w:gridCol w:w="2124"/>
        <w:gridCol w:w="4500"/>
        <w:gridCol w:w="3600"/>
      </w:tblGrid>
      <w:tr w:rsidR="008E64E2" w14:paraId="44C0A2AA" w14:textId="77777777">
        <w:trPr>
          <w:tblHeader/>
          <w:jc w:val="center"/>
        </w:trPr>
        <w:tc>
          <w:tcPr>
            <w:tcW w:w="2124" w:type="dxa"/>
            <w:shd w:val="clear" w:color="auto" w:fill="2F5597"/>
            <w:tcMar>
              <w:top w:w="80" w:type="dxa"/>
              <w:left w:w="110" w:type="dxa"/>
              <w:bottom w:w="80" w:type="dxa"/>
              <w:right w:w="110" w:type="dxa"/>
            </w:tcMar>
          </w:tcPr>
          <w:p w14:paraId="66B47EF7" w14:textId="77777777" w:rsidR="008E64E2" w:rsidRDefault="005835ED">
            <w:pPr>
              <w:jc w:val="center"/>
            </w:pPr>
            <w:r>
              <w:rPr>
                <w:b/>
                <w:bCs/>
                <w:color w:val="FFFFFF"/>
              </w:rPr>
              <w:t>Team Member</w:t>
            </w:r>
          </w:p>
        </w:tc>
        <w:tc>
          <w:tcPr>
            <w:tcW w:w="4500" w:type="dxa"/>
            <w:shd w:val="clear" w:color="auto" w:fill="2F5597"/>
            <w:tcMar>
              <w:top w:w="80" w:type="dxa"/>
              <w:left w:w="110" w:type="dxa"/>
              <w:bottom w:w="80" w:type="dxa"/>
              <w:right w:w="110" w:type="dxa"/>
            </w:tcMar>
          </w:tcPr>
          <w:p w14:paraId="3577C19E" w14:textId="77777777" w:rsidR="008E64E2" w:rsidRDefault="005835ED">
            <w:pPr>
              <w:jc w:val="center"/>
            </w:pPr>
            <w:r>
              <w:rPr>
                <w:b/>
                <w:bCs/>
                <w:color w:val="FFFFFF"/>
              </w:rPr>
              <w:t>Planned Responsibility</w:t>
            </w:r>
          </w:p>
        </w:tc>
        <w:tc>
          <w:tcPr>
            <w:tcW w:w="3600" w:type="dxa"/>
            <w:shd w:val="clear" w:color="auto" w:fill="2F5597"/>
            <w:tcMar>
              <w:top w:w="80" w:type="dxa"/>
              <w:left w:w="110" w:type="dxa"/>
              <w:bottom w:w="80" w:type="dxa"/>
              <w:right w:w="110" w:type="dxa"/>
            </w:tcMar>
          </w:tcPr>
          <w:p w14:paraId="4E4B95DA" w14:textId="77777777" w:rsidR="008E64E2" w:rsidRDefault="005835ED">
            <w:pPr>
              <w:jc w:val="center"/>
            </w:pPr>
            <w:r>
              <w:rPr>
                <w:b/>
                <w:bCs/>
                <w:color w:val="FFFFFF"/>
              </w:rPr>
              <w:t>Phase II Work Completed</w:t>
            </w:r>
          </w:p>
        </w:tc>
      </w:tr>
      <w:tr w:rsidR="008E64E2" w14:paraId="37C39F71" w14:textId="77777777">
        <w:trPr>
          <w:jc w:val="center"/>
        </w:trPr>
        <w:tc>
          <w:tcPr>
            <w:tcW w:w="2124" w:type="dxa"/>
            <w:tcMar>
              <w:top w:w="85" w:type="dxa"/>
              <w:left w:w="110" w:type="dxa"/>
              <w:bottom w:w="85" w:type="dxa"/>
              <w:right w:w="110" w:type="dxa"/>
            </w:tcMar>
            <w:vAlign w:val="center"/>
          </w:tcPr>
          <w:p w14:paraId="2D2D1EC3" w14:textId="77777777" w:rsidR="008E64E2" w:rsidRDefault="005835ED">
            <w:r>
              <w:t>Brendan Laird</w:t>
            </w:r>
          </w:p>
        </w:tc>
        <w:tc>
          <w:tcPr>
            <w:tcW w:w="4500" w:type="dxa"/>
            <w:tcMar>
              <w:top w:w="85" w:type="dxa"/>
              <w:left w:w="110" w:type="dxa"/>
              <w:bottom w:w="85" w:type="dxa"/>
              <w:right w:w="110" w:type="dxa"/>
            </w:tcMar>
            <w:vAlign w:val="center"/>
          </w:tcPr>
          <w:p w14:paraId="3701F1DC" w14:textId="77777777" w:rsidR="008E64E2" w:rsidRDefault="005835ED">
            <w:r>
              <w:t>Physics, collision logic, lead development / integration</w:t>
            </w:r>
          </w:p>
        </w:tc>
        <w:tc>
          <w:tcPr>
            <w:tcW w:w="3600" w:type="dxa"/>
            <w:tcMar>
              <w:top w:w="85" w:type="dxa"/>
              <w:left w:w="110" w:type="dxa"/>
              <w:bottom w:w="85" w:type="dxa"/>
              <w:right w:w="110" w:type="dxa"/>
            </w:tcMar>
            <w:vAlign w:val="center"/>
          </w:tcPr>
          <w:p w14:paraId="60A868A6" w14:textId="77777777" w:rsidR="008E64E2" w:rsidRDefault="005835ED">
            <w:r>
              <w:t>Implemented and refined collision handling (ball-to-wall, paddle, and brick logic where applicable), supported gameplay stability improvements, assisted with repository organization, and validated integration of gameplay systems with testing and documentation updates.</w:t>
            </w:r>
          </w:p>
        </w:tc>
      </w:tr>
      <w:tr w:rsidR="008E64E2" w14:paraId="3F17632F" w14:textId="77777777">
        <w:trPr>
          <w:jc w:val="center"/>
        </w:trPr>
        <w:tc>
          <w:tcPr>
            <w:tcW w:w="2124" w:type="dxa"/>
            <w:tcMar>
              <w:top w:w="85" w:type="dxa"/>
              <w:left w:w="110" w:type="dxa"/>
              <w:bottom w:w="85" w:type="dxa"/>
              <w:right w:w="110" w:type="dxa"/>
            </w:tcMar>
            <w:vAlign w:val="center"/>
          </w:tcPr>
          <w:p w14:paraId="66C8848B" w14:textId="77777777" w:rsidR="008E64E2" w:rsidRDefault="005835ED">
            <w:r>
              <w:t xml:space="preserve">Ethan </w:t>
            </w:r>
            <w:proofErr w:type="spellStart"/>
            <w:r>
              <w:t>Wasniak</w:t>
            </w:r>
            <w:proofErr w:type="spellEnd"/>
          </w:p>
        </w:tc>
        <w:tc>
          <w:tcPr>
            <w:tcW w:w="4500" w:type="dxa"/>
            <w:tcMar>
              <w:top w:w="85" w:type="dxa"/>
              <w:left w:w="110" w:type="dxa"/>
              <w:bottom w:w="85" w:type="dxa"/>
              <w:right w:w="110" w:type="dxa"/>
            </w:tcMar>
            <w:vAlign w:val="center"/>
          </w:tcPr>
          <w:p w14:paraId="3591C82D" w14:textId="77777777" w:rsidR="008E64E2" w:rsidRDefault="005835ED">
            <w:r>
              <w:t>Paddle/input logic and development support</w:t>
            </w:r>
          </w:p>
        </w:tc>
        <w:tc>
          <w:tcPr>
            <w:tcW w:w="3600" w:type="dxa"/>
            <w:tcMar>
              <w:top w:w="85" w:type="dxa"/>
              <w:left w:w="110" w:type="dxa"/>
              <w:bottom w:w="85" w:type="dxa"/>
              <w:right w:w="110" w:type="dxa"/>
            </w:tcMar>
            <w:vAlign w:val="center"/>
          </w:tcPr>
          <w:p w14:paraId="34B92D9B" w14:textId="77777777" w:rsidR="008E64E2" w:rsidRDefault="008E64E2"/>
        </w:tc>
      </w:tr>
      <w:tr w:rsidR="008E64E2" w14:paraId="658ED0A5" w14:textId="77777777">
        <w:trPr>
          <w:jc w:val="center"/>
        </w:trPr>
        <w:tc>
          <w:tcPr>
            <w:tcW w:w="2124" w:type="dxa"/>
            <w:tcMar>
              <w:top w:w="85" w:type="dxa"/>
              <w:left w:w="110" w:type="dxa"/>
              <w:bottom w:w="85" w:type="dxa"/>
              <w:right w:w="110" w:type="dxa"/>
            </w:tcMar>
            <w:vAlign w:val="center"/>
          </w:tcPr>
          <w:p w14:paraId="7F44CDAC" w14:textId="77777777" w:rsidR="008E64E2" w:rsidRDefault="005835ED">
            <w:r>
              <w:t>Kenise Balton</w:t>
            </w:r>
          </w:p>
        </w:tc>
        <w:tc>
          <w:tcPr>
            <w:tcW w:w="4500" w:type="dxa"/>
            <w:tcMar>
              <w:top w:w="85" w:type="dxa"/>
              <w:left w:w="110" w:type="dxa"/>
              <w:bottom w:w="85" w:type="dxa"/>
              <w:right w:w="110" w:type="dxa"/>
            </w:tcMar>
            <w:vAlign w:val="center"/>
          </w:tcPr>
          <w:p w14:paraId="0D934A41" w14:textId="77777777" w:rsidR="008E64E2" w:rsidRDefault="005835ED">
            <w:r>
              <w:t>Development support and assigned code modules</w:t>
            </w:r>
          </w:p>
        </w:tc>
        <w:tc>
          <w:tcPr>
            <w:tcW w:w="3600" w:type="dxa"/>
            <w:tcMar>
              <w:top w:w="85" w:type="dxa"/>
              <w:left w:w="110" w:type="dxa"/>
              <w:bottom w:w="85" w:type="dxa"/>
              <w:right w:w="110" w:type="dxa"/>
            </w:tcMar>
            <w:vAlign w:val="center"/>
          </w:tcPr>
          <w:p w14:paraId="6694625F" w14:textId="77777777" w:rsidR="008E64E2" w:rsidRDefault="008E64E2"/>
        </w:tc>
      </w:tr>
      <w:tr w:rsidR="008E64E2" w14:paraId="43D11636" w14:textId="77777777">
        <w:trPr>
          <w:jc w:val="center"/>
        </w:trPr>
        <w:tc>
          <w:tcPr>
            <w:tcW w:w="2124" w:type="dxa"/>
            <w:tcBorders>
              <w:bottom w:val="single" w:sz="4" w:space="0" w:color="000000"/>
            </w:tcBorders>
            <w:tcMar>
              <w:top w:w="85" w:type="dxa"/>
              <w:left w:w="110" w:type="dxa"/>
              <w:bottom w:w="85" w:type="dxa"/>
              <w:right w:w="110" w:type="dxa"/>
            </w:tcMar>
            <w:vAlign w:val="center"/>
          </w:tcPr>
          <w:p w14:paraId="32E726A1" w14:textId="77777777" w:rsidR="008E64E2" w:rsidRDefault="005835ED">
            <w:r>
              <w:t>Francini Clemmons</w:t>
            </w:r>
          </w:p>
        </w:tc>
        <w:tc>
          <w:tcPr>
            <w:tcW w:w="4500" w:type="dxa"/>
            <w:tcBorders>
              <w:bottom w:val="single" w:sz="4" w:space="0" w:color="000000"/>
            </w:tcBorders>
            <w:tcMar>
              <w:top w:w="85" w:type="dxa"/>
              <w:left w:w="110" w:type="dxa"/>
              <w:bottom w:w="85" w:type="dxa"/>
              <w:right w:w="110" w:type="dxa"/>
            </w:tcMar>
            <w:vAlign w:val="center"/>
          </w:tcPr>
          <w:p w14:paraId="68C1BC69" w14:textId="77777777" w:rsidR="008E64E2" w:rsidRDefault="005835ED">
            <w:r>
              <w:t>Project lead, GUI/menu coordination, milestone tracking</w:t>
            </w:r>
          </w:p>
        </w:tc>
        <w:tc>
          <w:tcPr>
            <w:tcW w:w="3600" w:type="dxa"/>
            <w:tcBorders>
              <w:bottom w:val="single" w:sz="4" w:space="0" w:color="000000"/>
            </w:tcBorders>
            <w:tcMar>
              <w:top w:w="85" w:type="dxa"/>
              <w:left w:w="110" w:type="dxa"/>
              <w:bottom w:w="85" w:type="dxa"/>
              <w:right w:w="110" w:type="dxa"/>
            </w:tcMar>
            <w:vAlign w:val="center"/>
          </w:tcPr>
          <w:p w14:paraId="6B6604BF" w14:textId="5BEF3EE0" w:rsidR="008E64E2" w:rsidRDefault="00707062">
            <w:r w:rsidRPr="00707062">
              <w:rPr>
                <w:i/>
                <w:iCs/>
              </w:rPr>
              <w:t>GUI/menu coordination, milestone tracking</w:t>
            </w:r>
            <w:r w:rsidRPr="00707062">
              <w:t xml:space="preserve"> Reviewed repository structure and documentation consistency, coordinated milestone tracking and rubric compliance, validated GUI integration with physics and input systems, tested full gameplay flow (menu → play → end), verified scoring and brick destruction logic, stress</w:t>
            </w:r>
            <w:r w:rsidRPr="00707062">
              <w:noBreakHyphen/>
              <w:t>tested paddle input and collision handling, confirmed build reproducibility across environments, and consolidated team deliverables into a coherent submission package.</w:t>
            </w:r>
          </w:p>
        </w:tc>
      </w:tr>
      <w:tr w:rsidR="008E64E2" w14:paraId="71DD204B" w14:textId="77777777">
        <w:trPr>
          <w:jc w:val="center"/>
        </w:trPr>
        <w:tc>
          <w:tcPr>
            <w:tcW w:w="2124" w:type="dxa"/>
            <w:tcBorders>
              <w:top w:val="single" w:sz="4" w:space="0" w:color="000000"/>
              <w:bottom w:val="single" w:sz="4" w:space="0" w:color="000000"/>
            </w:tcBorders>
            <w:tcMar>
              <w:top w:w="85" w:type="dxa"/>
              <w:left w:w="110" w:type="dxa"/>
              <w:bottom w:w="85" w:type="dxa"/>
              <w:right w:w="110" w:type="dxa"/>
            </w:tcMar>
            <w:vAlign w:val="center"/>
          </w:tcPr>
          <w:p w14:paraId="474DF527" w14:textId="77777777" w:rsidR="008E64E2" w:rsidRDefault="005835ED">
            <w:r>
              <w:t>Steven Dickinson</w:t>
            </w:r>
          </w:p>
        </w:tc>
        <w:tc>
          <w:tcPr>
            <w:tcW w:w="4500" w:type="dxa"/>
            <w:tcBorders>
              <w:top w:val="single" w:sz="4" w:space="0" w:color="000000"/>
              <w:bottom w:val="single" w:sz="4" w:space="0" w:color="000000"/>
            </w:tcBorders>
            <w:tcMar>
              <w:top w:w="85" w:type="dxa"/>
              <w:left w:w="110" w:type="dxa"/>
              <w:bottom w:w="85" w:type="dxa"/>
              <w:right w:w="110" w:type="dxa"/>
            </w:tcMar>
            <w:vAlign w:val="center"/>
          </w:tcPr>
          <w:p w14:paraId="14C2A35A" w14:textId="77777777" w:rsidR="008E64E2" w:rsidRDefault="005835ED">
            <w:r>
              <w:t>QA, testing, documentation, bug reporting</w:t>
            </w:r>
          </w:p>
        </w:tc>
        <w:tc>
          <w:tcPr>
            <w:tcW w:w="3600" w:type="dxa"/>
            <w:tcBorders>
              <w:top w:val="single" w:sz="4" w:space="0" w:color="000000"/>
              <w:bottom w:val="single" w:sz="4" w:space="0" w:color="000000"/>
            </w:tcBorders>
            <w:tcMar>
              <w:top w:w="85" w:type="dxa"/>
              <w:left w:w="110" w:type="dxa"/>
              <w:bottom w:w="85" w:type="dxa"/>
              <w:right w:w="110" w:type="dxa"/>
            </w:tcMar>
            <w:vAlign w:val="center"/>
          </w:tcPr>
          <w:p w14:paraId="0A01606E" w14:textId="77777777" w:rsidR="008E64E2" w:rsidRDefault="005835ED">
            <w:r>
              <w:t xml:space="preserve">Maintained and finalized the submission documentation set, updated the README and source </w:t>
            </w:r>
            <w:r>
              <w:lastRenderedPageBreak/>
              <w:t xml:space="preserve">summary to match the current repository, consolidated the manual gameplay evidence into `docs/02_management/Phase1_Test_Checklist.md`, documented automated unit tests in `docs/02_management/unit_test_cases.md`, reviewed the source code report against the live repository, and verified the final build/test workflow including </w:t>
            </w:r>
            <w:proofErr w:type="spellStart"/>
            <w:r>
              <w:t>CMake</w:t>
            </w:r>
            <w:proofErr w:type="spellEnd"/>
            <w:r>
              <w:t xml:space="preserve"> and </w:t>
            </w:r>
            <w:proofErr w:type="spellStart"/>
            <w:r>
              <w:t>CTest</w:t>
            </w:r>
            <w:proofErr w:type="spellEnd"/>
            <w:r>
              <w:t xml:space="preserve"> execution.</w:t>
            </w:r>
          </w:p>
        </w:tc>
      </w:tr>
    </w:tbl>
    <w:p w14:paraId="4B2CD043" w14:textId="77777777" w:rsidR="008E64E2" w:rsidRDefault="008E64E2"/>
    <w:p w14:paraId="113E6D4A" w14:textId="77777777" w:rsidR="008E64E2" w:rsidRDefault="005835ED">
      <w:pPr>
        <w:pStyle w:val="Heading1"/>
        <w:spacing w:before="160" w:after="80"/>
      </w:pPr>
      <w:r>
        <w:rPr>
          <w:color w:val="1F4E78"/>
        </w:rPr>
        <w:t>11. Conclusion and Phase II Readiness</w:t>
      </w:r>
    </w:p>
    <w:p w14:paraId="22F36648" w14:textId="77777777" w:rsidR="008E64E2" w:rsidRDefault="005835ED">
      <w:r>
        <w:t xml:space="preserve">Phase II finalized the existing Breakout implementation by improving setup portability, adding a documented </w:t>
      </w:r>
      <w:proofErr w:type="spellStart"/>
      <w:r>
        <w:t>CMake</w:t>
      </w:r>
      <w:proofErr w:type="spellEnd"/>
      <w:r>
        <w:t>/</w:t>
      </w:r>
      <w:proofErr w:type="spellStart"/>
      <w:r>
        <w:t>CTest</w:t>
      </w:r>
      <w:proofErr w:type="spellEnd"/>
      <w:r>
        <w:t xml:space="preserve"> workflow, adding automated unit tests for deterministic modules, and synchronizing the project documentation with the live repository. The current codebase preserves the working gameplay baseline established earlier while providing stronger build guidance, clearer repository structure, and documented evidence for both manual and automated verification.</w:t>
      </w:r>
    </w:p>
    <w:p w14:paraId="6EA7AD0C" w14:textId="77777777" w:rsidR="008E64E2" w:rsidRDefault="005835ED">
      <w:r>
        <w:t xml:space="preserve">The final repository is prepared for submission within the defined project scope and includes the necessary </w:t>
      </w:r>
      <w:proofErr w:type="gramStart"/>
      <w:r>
        <w:t>build</w:t>
      </w:r>
      <w:proofErr w:type="gramEnd"/>
      <w:r>
        <w:t xml:space="preserve"> instructions, testing evidence, and documentation required for the course deliverable.</w:t>
      </w:r>
    </w:p>
    <w:sectPr w:rsidR="008E64E2">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484B629-3A65-4F85-87C0-866EFE4CE723}"/>
    <w:embedBold r:id="rId2" w:fontKey="{0ABB361F-DBA9-4F25-9869-5436742D71C1}"/>
    <w:embedItalic r:id="rId3" w:fontKey="{B048A911-949C-4B33-AA12-95FDE229CAFE}"/>
  </w:font>
  <w:font w:name="Calibri">
    <w:panose1 w:val="020F0502020204030204"/>
    <w:charset w:val="00"/>
    <w:family w:val="swiss"/>
    <w:pitch w:val="variable"/>
    <w:sig w:usb0="E4002EFF" w:usb1="C200247B" w:usb2="00000009" w:usb3="00000000" w:csb0="000001FF" w:csb1="00000000"/>
    <w:embedRegular r:id="rId4" w:fontKey="{39C71E6C-BF07-4BC6-975E-A8DA2194B675}"/>
    <w:embedBold r:id="rId5" w:fontKey="{5302E254-8F98-4CD5-AE5A-D30A1BDCFA98}"/>
    <w:embedItalic r:id="rId6" w:fontKey="{6A3DAC18-A9FD-4D51-BDD8-F4E7D6889F3D}"/>
    <w:embedBoldItalic r:id="rId7" w:fontKey="{34888374-DF6A-4559-B414-BE21052AD279}"/>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8" w:fontKey="{A1380B68-7ACC-4FAE-AF29-42C68003F9F7}"/>
  </w:font>
  <w:font w:name="MS Gothic">
    <w:altName w:val="ＭＳ ゴシック"/>
    <w:panose1 w:val="020B0609070205080204"/>
    <w:charset w:val="80"/>
    <w:family w:val="modern"/>
    <w:pitch w:val="fixed"/>
    <w:sig w:usb0="E00002FF" w:usb1="6AC7FDFB" w:usb2="08000012" w:usb3="00000000" w:csb0="0002009F" w:csb1="00000000"/>
    <w:embedRegular r:id="rId9" w:subsetted="1" w:fontKey="{13ECF170-0A75-42AF-9420-36412106E8F3}"/>
  </w:font>
  <w:font w:name="Cambria">
    <w:panose1 w:val="02040503050406030204"/>
    <w:charset w:val="00"/>
    <w:family w:val="roman"/>
    <w:pitch w:val="variable"/>
    <w:sig w:usb0="E00006FF" w:usb1="420024FF" w:usb2="02000000" w:usb3="00000000" w:csb0="0000019F" w:csb1="00000000"/>
    <w:embedRegular r:id="rId10" w:fontKey="{1F56B458-5D28-4073-A815-71CDCE73C7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4E2"/>
    <w:rsid w:val="005835ED"/>
    <w:rsid w:val="00707062"/>
    <w:rsid w:val="00875E30"/>
    <w:rsid w:val="008E6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B287"/>
  <w15:docId w15:val="{21148335-D8B3-44B6-AF23-15735E0A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blaird96/BreakoutGam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6P0InpaRpG1eHAMQOcj/AiIIg==">CgMxLjA4AHIhMVZGZTh2dnhvaE9pM3lrVkt3YVJHaWZNRVVGUXpOREtf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2842</Words>
  <Characters>16203</Characters>
  <Application>Microsoft Office Word</Application>
  <DocSecurity>0</DocSecurity>
  <Lines>135</Lines>
  <Paragraphs>38</Paragraphs>
  <ScaleCrop>false</ScaleCrop>
  <Company/>
  <LinksUpToDate>false</LinksUpToDate>
  <CharactersWithSpaces>19007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francini clemmons</dc:creator>
  <cp:lastModifiedBy>francini clemmons</cp:lastModifiedBy>
  <cp:revision>2</cp:revision>
  <dcterms:created xsi:type="dcterms:W3CDTF">2026-04-20T11:25:00Z</dcterms:created>
  <dcterms:modified xsi:type="dcterms:W3CDTF">2026-04-20T11:25:00Z</dcterms:modified>
</cp:coreProperties>
</file>