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12914" w:rsidRDefault="000D0766" w14:paraId="00000001" w14:textId="34D2CAAD">
      <w:pPr>
        <w:jc w:val="center"/>
      </w:pPr>
      <w:r>
        <w:t>CS 48</w:t>
      </w:r>
      <w:r w:rsidR="00846298">
        <w:t>7</w:t>
      </w:r>
      <w:r>
        <w:t>3 Computers, Society, and Professionalism</w:t>
      </w:r>
    </w:p>
    <w:p w:rsidR="00112914" w:rsidRDefault="00CC6A39" w14:paraId="00000002" w14:textId="767DC2B9">
      <w:pPr>
        <w:jc w:val="center"/>
      </w:pPr>
      <w:r>
        <w:t>Spring 2021</w:t>
      </w:r>
    </w:p>
    <w:p w:rsidR="00112914" w:rsidRDefault="000D0766" w14:paraId="00000003" w14:textId="77777777">
      <w:pPr>
        <w:jc w:val="center"/>
        <w:rPr>
          <w:b/>
        </w:rPr>
      </w:pPr>
      <w:r>
        <w:rPr>
          <w:b/>
        </w:rPr>
        <w:t>Section Discussion Guide</w:t>
      </w:r>
    </w:p>
    <w:p w:rsidR="00112914" w:rsidRDefault="000D0766" w14:paraId="00000004" w14:textId="77777777">
      <w:pPr>
        <w:jc w:val="center"/>
      </w:pPr>
      <w:r>
        <w:t>Week 1</w:t>
      </w:r>
    </w:p>
    <w:p w:rsidR="00112914" w:rsidRDefault="00112914" w14:paraId="00000005" w14:textId="77777777">
      <w:pPr>
        <w:jc w:val="center"/>
      </w:pPr>
    </w:p>
    <w:p w:rsidR="00D443CC" w:rsidRDefault="00D443CC" w14:paraId="21EC0BC5" w14:textId="168DA5BA">
      <w:r>
        <w:t>Topics</w:t>
      </w:r>
    </w:p>
    <w:p w:rsidR="00D443CC" w:rsidP="00D443CC" w:rsidRDefault="00D443CC" w14:paraId="531B7E93" w14:textId="6AE69627">
      <w:pPr>
        <w:pStyle w:val="ListParagraph"/>
        <w:numPr>
          <w:ilvl w:val="0"/>
          <w:numId w:val="7"/>
        </w:numPr>
      </w:pPr>
      <w:r>
        <w:t>Welcome &amp; Overview</w:t>
      </w:r>
    </w:p>
    <w:p w:rsidR="00D443CC" w:rsidP="00D443CC" w:rsidRDefault="00D443CC" w14:paraId="093E2E19" w14:textId="77777777">
      <w:pPr>
        <w:pStyle w:val="ListParagraph"/>
      </w:pPr>
    </w:p>
    <w:p w:rsidR="00112914" w:rsidRDefault="000D0766" w14:paraId="00000006" w14:textId="227FF523">
      <w:r>
        <w:t>I. Introductions</w:t>
      </w:r>
    </w:p>
    <w:p w:rsidR="00112914" w:rsidRDefault="000D0766" w14:paraId="00000007" w14:textId="77777777">
      <w:pPr>
        <w:numPr>
          <w:ilvl w:val="0"/>
          <w:numId w:val="1"/>
        </w:numPr>
        <w:ind w:left="720"/>
      </w:pPr>
      <w:r>
        <w:t>Everyone in the group introduces themselves including:</w:t>
      </w:r>
    </w:p>
    <w:p w:rsidR="00112914" w:rsidRDefault="000D0766" w14:paraId="00000008" w14:textId="77777777">
      <w:pPr>
        <w:numPr>
          <w:ilvl w:val="0"/>
          <w:numId w:val="1"/>
        </w:numPr>
      </w:pPr>
      <w:r>
        <w:t>Major</w:t>
      </w:r>
    </w:p>
    <w:p w:rsidR="00112914" w:rsidRDefault="000D0766" w14:paraId="00000009" w14:textId="77777777">
      <w:pPr>
        <w:numPr>
          <w:ilvl w:val="1"/>
          <w:numId w:val="1"/>
        </w:numPr>
      </w:pPr>
      <w:r>
        <w:t>Threads, if relevant</w:t>
      </w:r>
    </w:p>
    <w:p w:rsidR="00112914" w:rsidRDefault="000D0766" w14:paraId="0000000A" w14:textId="77777777">
      <w:pPr>
        <w:numPr>
          <w:ilvl w:val="0"/>
          <w:numId w:val="1"/>
        </w:numPr>
      </w:pPr>
      <w:r>
        <w:t>Year</w:t>
      </w:r>
    </w:p>
    <w:p w:rsidR="00112914" w:rsidRDefault="000D0766" w14:paraId="0000000B" w14:textId="77777777">
      <w:pPr>
        <w:numPr>
          <w:ilvl w:val="0"/>
          <w:numId w:val="1"/>
        </w:numPr>
      </w:pPr>
      <w:r>
        <w:t>An ethical issue about technology and society that interests them</w:t>
      </w:r>
    </w:p>
    <w:p w:rsidR="00112914" w:rsidRDefault="00112914" w14:paraId="0000000C" w14:textId="77777777"/>
    <w:p w:rsidR="00112914" w:rsidRDefault="000D0766" w14:paraId="00000012" w14:textId="72CA5EF4">
      <w:r>
        <w:t xml:space="preserve">II. </w:t>
      </w:r>
      <w:r w:rsidR="00213AF6">
        <w:t>Explain s</w:t>
      </w:r>
      <w:r>
        <w:t>ection discussion expectations</w:t>
      </w:r>
    </w:p>
    <w:p w:rsidR="00112914" w:rsidRDefault="000D0766" w14:paraId="00000013" w14:textId="77777777">
      <w:pPr>
        <w:numPr>
          <w:ilvl w:val="0"/>
          <w:numId w:val="3"/>
        </w:numPr>
      </w:pPr>
      <w:r>
        <w:t>Come to each section with a question about the lecture or readings that you find interesting</w:t>
      </w:r>
    </w:p>
    <w:p w:rsidR="00112914" w:rsidRDefault="000D0766" w14:paraId="00000014" w14:textId="77777777">
      <w:pPr>
        <w:numPr>
          <w:ilvl w:val="1"/>
          <w:numId w:val="3"/>
        </w:numPr>
      </w:pPr>
      <w:r>
        <w:t>Bring something relevant from current news where applicable</w:t>
      </w:r>
    </w:p>
    <w:p w:rsidR="00112914" w:rsidRDefault="000D0766" w14:paraId="00000015" w14:textId="77777777">
      <w:pPr>
        <w:numPr>
          <w:ilvl w:val="0"/>
          <w:numId w:val="3"/>
        </w:numPr>
      </w:pPr>
      <w:r>
        <w:t>Read the section guide before section</w:t>
      </w:r>
    </w:p>
    <w:p w:rsidR="00112914" w:rsidRDefault="000D0766" w14:paraId="00000016" w14:textId="77777777">
      <w:pPr>
        <w:numPr>
          <w:ilvl w:val="0"/>
          <w:numId w:val="3"/>
        </w:numPr>
      </w:pPr>
      <w:r>
        <w:t>Tone of discussion</w:t>
      </w:r>
    </w:p>
    <w:p w:rsidR="00112914" w:rsidRDefault="000D0766" w14:paraId="00000017" w14:textId="77777777">
      <w:pPr>
        <w:numPr>
          <w:ilvl w:val="1"/>
          <w:numId w:val="3"/>
        </w:numPr>
      </w:pPr>
      <w:r>
        <w:t>Remember that we represent many views</w:t>
      </w:r>
    </w:p>
    <w:p w:rsidR="00112914" w:rsidRDefault="000D0766" w14:paraId="00000018" w14:textId="77777777">
      <w:pPr>
        <w:numPr>
          <w:ilvl w:val="2"/>
          <w:numId w:val="3"/>
        </w:numPr>
      </w:pPr>
      <w:r>
        <w:t>Everyone should feel welcome and respected</w:t>
      </w:r>
    </w:p>
    <w:p w:rsidR="00112914" w:rsidRDefault="000D0766" w14:paraId="00000019" w14:textId="77777777">
      <w:pPr>
        <w:numPr>
          <w:ilvl w:val="2"/>
          <w:numId w:val="3"/>
        </w:numPr>
      </w:pPr>
      <w:r>
        <w:t>It’s OK to ask, “Why do you believe that?”</w:t>
      </w:r>
    </w:p>
    <w:p w:rsidR="00112914" w:rsidRDefault="000D0766" w14:paraId="0000001A" w14:textId="77777777">
      <w:pPr>
        <w:numPr>
          <w:ilvl w:val="2"/>
          <w:numId w:val="3"/>
        </w:numPr>
      </w:pPr>
      <w:r>
        <w:t>It’s OK to answer, “I don’t know--I need to think about it.”</w:t>
      </w:r>
    </w:p>
    <w:p w:rsidR="00112914" w:rsidRDefault="000D0766" w14:paraId="0000001B" w14:textId="77777777">
      <w:pPr>
        <w:numPr>
          <w:ilvl w:val="1"/>
          <w:numId w:val="3"/>
        </w:numPr>
      </w:pPr>
      <w:r>
        <w:t>Try not to dominate the discussion</w:t>
      </w:r>
    </w:p>
    <w:p w:rsidR="00112914" w:rsidRDefault="000D0766" w14:paraId="0000001C" w14:textId="77777777">
      <w:pPr>
        <w:numPr>
          <w:ilvl w:val="2"/>
          <w:numId w:val="3"/>
        </w:numPr>
      </w:pPr>
      <w:r>
        <w:t>It’s OK to occasionally have a two-person back and forth focused discussion</w:t>
      </w:r>
    </w:p>
    <w:p w:rsidR="00112914" w:rsidRDefault="000D0766" w14:paraId="0000001D" w14:textId="77777777">
      <w:pPr>
        <w:numPr>
          <w:ilvl w:val="2"/>
          <w:numId w:val="3"/>
        </w:numPr>
      </w:pPr>
      <w:r>
        <w:t>But most of the time try to let at least two other people speak before you speak again</w:t>
      </w:r>
    </w:p>
    <w:p w:rsidR="00112914" w:rsidRDefault="000D0766" w14:paraId="0000001E" w14:textId="77777777">
      <w:pPr>
        <w:numPr>
          <w:ilvl w:val="1"/>
          <w:numId w:val="3"/>
        </w:numPr>
      </w:pPr>
      <w:r>
        <w:t>Sections are small--you are expected to speak multiple times every meeting</w:t>
      </w:r>
    </w:p>
    <w:p w:rsidR="00213AF6" w:rsidRDefault="00213AF6" w14:paraId="795DBC09" w14:textId="50EA7BFB"/>
    <w:p w:rsidR="00517260" w:rsidRDefault="00517260" w14:paraId="197CC057" w14:textId="36B36F87">
      <w:r>
        <w:t>III</w:t>
      </w:r>
      <w:r w:rsidR="000D0766">
        <w:t>. Questions</w:t>
      </w:r>
    </w:p>
    <w:p w:rsidR="00517260" w:rsidRDefault="00B37B18" w14:paraId="1B004649" w14:textId="159E9F54">
      <w:pPr>
        <w:numPr>
          <w:ilvl w:val="0"/>
          <w:numId w:val="4"/>
        </w:numPr>
        <w:rPr/>
      </w:pPr>
      <w:r w:rsidR="00B37B18">
        <w:rPr/>
        <w:t xml:space="preserve">What are the important questions </w:t>
      </w:r>
      <w:r w:rsidR="00BF5004">
        <w:rPr/>
        <w:t>to each person related to computing, ethics, and society?</w:t>
      </w:r>
      <w:r w:rsidR="761FDC1E">
        <w:rPr/>
        <w:t xml:space="preserve">  Examples that are currently timely include</w:t>
      </w:r>
    </w:p>
    <w:p w:rsidR="00BF5004" w:rsidP="00BF5004" w:rsidRDefault="00BF5004" w14:paraId="026A4FD3" w14:textId="169BC3A5">
      <w:pPr>
        <w:numPr>
          <w:ilvl w:val="1"/>
          <w:numId w:val="4"/>
        </w:numPr>
        <w:rPr/>
      </w:pPr>
      <w:r w:rsidR="00BF5004">
        <w:rPr/>
        <w:t>Big questions r</w:t>
      </w:r>
      <w:r w:rsidR="1FE3B25C">
        <w:rPr/>
        <w:t xml:space="preserve">aised during the election </w:t>
      </w:r>
      <w:r w:rsidR="00AC1BAA">
        <w:rPr/>
        <w:t xml:space="preserve">(“section 230”, censorship and free speech, online </w:t>
      </w:r>
      <w:r w:rsidR="001A0C81">
        <w:rPr/>
        <w:t xml:space="preserve">hate and harassment, </w:t>
      </w:r>
      <w:proofErr w:type="spellStart"/>
      <w:r w:rsidR="001A0C81">
        <w:rPr/>
        <w:t>etc</w:t>
      </w:r>
      <w:proofErr w:type="spellEnd"/>
      <w:r w:rsidR="001A0C81">
        <w:rPr/>
        <w:t xml:space="preserve">) </w:t>
      </w:r>
    </w:p>
    <w:p w:rsidR="00BF5004" w:rsidP="00BF5004" w:rsidRDefault="00BF5004" w14:paraId="382CF622" w14:textId="507BB40D">
      <w:pPr>
        <w:numPr>
          <w:ilvl w:val="1"/>
          <w:numId w:val="4"/>
        </w:numPr>
        <w:rPr/>
      </w:pPr>
      <w:r w:rsidR="543288CB">
        <w:rPr/>
        <w:t>Iss</w:t>
      </w:r>
      <w:r w:rsidR="091F5686">
        <w:rPr/>
        <w:t>u</w:t>
      </w:r>
      <w:r w:rsidR="543288CB">
        <w:rPr/>
        <w:t xml:space="preserve">es raised by </w:t>
      </w:r>
      <w:r w:rsidR="001A0C81">
        <w:rPr/>
        <w:t>the pandemic</w:t>
      </w:r>
      <w:r w:rsidR="26A9E1DD">
        <w:rPr/>
        <w:t xml:space="preserve"> such as invasive video-based proctoring</w:t>
      </w:r>
    </w:p>
    <w:p w:rsidR="70EEA120" w:rsidP="3060C7E2" w:rsidRDefault="70EEA120" w14:paraId="7A26716C" w14:textId="5A1DE093">
      <w:pPr>
        <w:pStyle w:val="Normal"/>
        <w:numPr>
          <w:ilvl w:val="1"/>
          <w:numId w:val="4"/>
        </w:numPr>
        <w:rPr/>
      </w:pPr>
      <w:r w:rsidR="70EEA120">
        <w:rPr/>
        <w:t>Racial profiling with AI</w:t>
      </w:r>
    </w:p>
    <w:p w:rsidR="3A259625" w:rsidP="3060C7E2" w:rsidRDefault="3A259625" w14:paraId="440B8A7B" w14:textId="3A42C653">
      <w:pPr>
        <w:pStyle w:val="Normal"/>
        <w:numPr>
          <w:ilvl w:val="1"/>
          <w:numId w:val="4"/>
        </w:numPr>
        <w:rPr/>
      </w:pPr>
      <w:r w:rsidR="3A259625">
        <w:rPr/>
        <w:t>Sensing and privacy, and responsibility for accidents, related to self-driving cars</w:t>
      </w:r>
    </w:p>
    <w:p w:rsidR="001A0C81" w:rsidP="00BF5004" w:rsidRDefault="001A0C81" w14:paraId="0E91064D" w14:textId="0F08D4C2">
      <w:pPr>
        <w:numPr>
          <w:ilvl w:val="1"/>
          <w:numId w:val="4"/>
        </w:numPr>
      </w:pPr>
      <w:r>
        <w:t>Others?</w:t>
      </w:r>
    </w:p>
    <w:p w:rsidR="001A0C81" w:rsidP="001A0C81" w:rsidRDefault="001A0C81" w14:paraId="60D6DBEF" w14:textId="77777777">
      <w:pPr>
        <w:ind w:left="1440"/>
      </w:pPr>
    </w:p>
    <w:p w:rsidR="00112914" w:rsidRDefault="000D0766" w14:paraId="00000027" w14:textId="1CCA6137">
      <w:pPr>
        <w:numPr>
          <w:ilvl w:val="0"/>
          <w:numId w:val="4"/>
        </w:numPr>
      </w:pPr>
      <w:r>
        <w:t>Any further questions about the class?</w:t>
      </w:r>
    </w:p>
    <w:p w:rsidR="00112914" w:rsidRDefault="00112914" w14:paraId="00000028" w14:textId="77777777"/>
    <w:p w:rsidR="00112914" w:rsidRDefault="00517260" w14:paraId="00000029" w14:textId="396E4D7B">
      <w:r>
        <w:t>I</w:t>
      </w:r>
      <w:r w:rsidR="000D0766">
        <w:t>V. Introduce the readings for next week</w:t>
      </w:r>
    </w:p>
    <w:sectPr w:rsidR="00112914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B082F"/>
    <w:multiLevelType w:val="multilevel"/>
    <w:tmpl w:val="437C4B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9C5F2E"/>
    <w:multiLevelType w:val="multilevel"/>
    <w:tmpl w:val="8118D79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35E79C9"/>
    <w:multiLevelType w:val="multilevel"/>
    <w:tmpl w:val="C3A897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FA3518"/>
    <w:multiLevelType w:val="multilevel"/>
    <w:tmpl w:val="2B40B1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A004F8D"/>
    <w:multiLevelType w:val="multilevel"/>
    <w:tmpl w:val="53986C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BC535B4"/>
    <w:multiLevelType w:val="multilevel"/>
    <w:tmpl w:val="EC0079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FDB6DBD"/>
    <w:multiLevelType w:val="multilevel"/>
    <w:tmpl w:val="5DD082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914"/>
    <w:rsid w:val="00026708"/>
    <w:rsid w:val="000D0766"/>
    <w:rsid w:val="00112914"/>
    <w:rsid w:val="001A0C81"/>
    <w:rsid w:val="00213AF6"/>
    <w:rsid w:val="00517260"/>
    <w:rsid w:val="00846298"/>
    <w:rsid w:val="00AC1BAA"/>
    <w:rsid w:val="00B37B18"/>
    <w:rsid w:val="00BF5004"/>
    <w:rsid w:val="00CC6A39"/>
    <w:rsid w:val="00D443CC"/>
    <w:rsid w:val="091F5686"/>
    <w:rsid w:val="118EB3BF"/>
    <w:rsid w:val="164AC2ED"/>
    <w:rsid w:val="1FE3B25C"/>
    <w:rsid w:val="26A9E1DD"/>
    <w:rsid w:val="3060C7E2"/>
    <w:rsid w:val="38D44D1B"/>
    <w:rsid w:val="3A259625"/>
    <w:rsid w:val="499FD2AA"/>
    <w:rsid w:val="543288CB"/>
    <w:rsid w:val="66B1C5C2"/>
    <w:rsid w:val="70EEA120"/>
    <w:rsid w:val="761FD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B4051"/>
  <w15:docId w15:val="{B28A5942-75F5-394A-80FC-5A3E1646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44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8E86D361CC534588CDA4E7588D65E6" ma:contentTypeVersion="8" ma:contentTypeDescription="Create a new document." ma:contentTypeScope="" ma:versionID="7033399bd4499e53dbe437c3b54a1da3">
  <xsd:schema xmlns:xsd="http://www.w3.org/2001/XMLSchema" xmlns:xs="http://www.w3.org/2001/XMLSchema" xmlns:p="http://schemas.microsoft.com/office/2006/metadata/properties" xmlns:ns2="8003f556-e903-40a6-a1b1-1e61c44e122c" targetNamespace="http://schemas.microsoft.com/office/2006/metadata/properties" ma:root="true" ma:fieldsID="87c6f9d7e5b0cc410bfa3a9b455b900a" ns2:_="">
    <xsd:import namespace="8003f556-e903-40a6-a1b1-1e61c44e12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03f556-e903-40a6-a1b1-1e61c44e12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5404C4-8B39-4BCB-A814-E9908673A7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CD4475-BD7C-491B-A2A3-6CBFBD9EC3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F4804A-5693-4152-A373-85F5F8D5E1F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MacIntyre, Blair</cp:lastModifiedBy>
  <cp:revision>12</cp:revision>
  <dcterms:created xsi:type="dcterms:W3CDTF">2020-01-09T15:15:00Z</dcterms:created>
  <dcterms:modified xsi:type="dcterms:W3CDTF">2021-01-19T16:47:27Z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0x010100688E86D361CC534588CDA4E7588D65E6</vt:lpwstr>
  </property>
</Properties>
</file>