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5AC2" w:rsidP="00315AC2" w:rsidRDefault="000D0766" w14:paraId="2F3FF5D2" w14:textId="77777777">
      <w:pPr>
        <w:jc w:val="center"/>
      </w:pPr>
      <w:r>
        <w:t>CS 48</w:t>
      </w:r>
      <w:r w:rsidR="00846298">
        <w:t>7</w:t>
      </w:r>
      <w:r>
        <w:t>3 Computers, Society, and Professionalism</w:t>
      </w:r>
    </w:p>
    <w:p w:rsidR="00112914" w:rsidP="00315AC2" w:rsidRDefault="000D3BA0" w14:paraId="00000002" w14:textId="24E639B1">
      <w:pPr>
        <w:jc w:val="center"/>
      </w:pPr>
      <w:r>
        <w:t>Spring 2021</w:t>
      </w:r>
    </w:p>
    <w:p w:rsidR="00112914" w:rsidRDefault="000D0766" w14:paraId="00000003" w14:textId="77777777">
      <w:pPr>
        <w:jc w:val="center"/>
        <w:rPr>
          <w:b/>
        </w:rPr>
      </w:pPr>
      <w:r>
        <w:rPr>
          <w:b/>
        </w:rPr>
        <w:t>Section Discussion Guide</w:t>
      </w:r>
    </w:p>
    <w:p w:rsidR="00112914" w:rsidRDefault="000D0766" w14:paraId="00000004" w14:textId="29A3D3D8">
      <w:pPr>
        <w:jc w:val="center"/>
      </w:pPr>
      <w:r>
        <w:t xml:space="preserve">Week </w:t>
      </w:r>
      <w:r w:rsidR="00315AC2">
        <w:t>4</w:t>
      </w:r>
    </w:p>
    <w:p w:rsidRPr="00315AC2" w:rsidR="00315AC2" w:rsidP="00315AC2" w:rsidRDefault="00315AC2" w14:paraId="14900133" w14:textId="77777777">
      <w:pPr>
        <w:spacing w:after="240" w:line="240" w:lineRule="auto"/>
        <w:rPr>
          <w:rFonts w:ascii="Times New Roman" w:hAnsi="Times New Roman" w:eastAsia="Times New Roman" w:cs="Times New Roman"/>
          <w:sz w:val="24"/>
          <w:szCs w:val="24"/>
          <w:lang w:val="en-US"/>
        </w:rPr>
      </w:pPr>
    </w:p>
    <w:p w:rsidRPr="00315AC2" w:rsidR="00315AC2" w:rsidP="00315AC2" w:rsidRDefault="00315AC2" w14:paraId="738AAE1B" w14:textId="77777777">
      <w:pPr>
        <w:spacing w:line="240" w:lineRule="auto"/>
        <w:rPr>
          <w:rFonts w:ascii="Times New Roman" w:hAnsi="Times New Roman" w:eastAsia="Times New Roman" w:cs="Times New Roman"/>
          <w:sz w:val="24"/>
          <w:szCs w:val="24"/>
          <w:lang w:val="en-US"/>
        </w:rPr>
      </w:pPr>
      <w:r w:rsidRPr="00315AC2">
        <w:rPr>
          <w:rFonts w:eastAsia="Times New Roman"/>
          <w:color w:val="000000"/>
          <w:lang w:val="en-US"/>
        </w:rPr>
        <w:t>I.  Questions</w:t>
      </w:r>
    </w:p>
    <w:p w:rsidRPr="00315AC2" w:rsidR="00315AC2" w:rsidP="00315AC2" w:rsidRDefault="00315AC2" w14:paraId="2A4644EF" w14:textId="77777777">
      <w:pPr>
        <w:numPr>
          <w:ilvl w:val="0"/>
          <w:numId w:val="11"/>
        </w:numPr>
        <w:spacing w:line="240" w:lineRule="auto"/>
        <w:textAlignment w:val="baseline"/>
        <w:rPr>
          <w:rFonts w:eastAsia="Times New Roman"/>
          <w:color w:val="000000"/>
          <w:lang w:val="en-US"/>
        </w:rPr>
      </w:pPr>
      <w:r w:rsidRPr="00315AC2">
        <w:rPr>
          <w:rFonts w:eastAsia="Times New Roman"/>
          <w:color w:val="000000"/>
          <w:lang w:val="en-US"/>
        </w:rPr>
        <w:t>Go around the room with questions/observations/relevant news items</w:t>
      </w:r>
    </w:p>
    <w:p w:rsidRPr="00315AC2" w:rsidR="00315AC2" w:rsidP="00315AC2" w:rsidRDefault="00315AC2" w14:paraId="64CF59DE" w14:textId="77777777">
      <w:pPr>
        <w:spacing w:line="240" w:lineRule="auto"/>
        <w:rPr>
          <w:rFonts w:ascii="Times New Roman" w:hAnsi="Times New Roman" w:eastAsia="Times New Roman" w:cs="Times New Roman"/>
          <w:sz w:val="24"/>
          <w:szCs w:val="24"/>
          <w:lang w:val="en-US"/>
        </w:rPr>
      </w:pPr>
    </w:p>
    <w:p w:rsidRPr="00315AC2" w:rsidR="00315AC2" w:rsidP="00315AC2" w:rsidRDefault="00315AC2" w14:paraId="01B779B6" w14:textId="77777777">
      <w:pPr>
        <w:spacing w:line="240" w:lineRule="auto"/>
        <w:rPr>
          <w:rFonts w:ascii="Times New Roman" w:hAnsi="Times New Roman" w:eastAsia="Times New Roman" w:cs="Times New Roman"/>
          <w:sz w:val="24"/>
          <w:szCs w:val="24"/>
          <w:lang w:val="en-US"/>
        </w:rPr>
      </w:pPr>
      <w:r w:rsidRPr="00315AC2">
        <w:rPr>
          <w:rFonts w:eastAsia="Times New Roman"/>
          <w:color w:val="000000"/>
          <w:lang w:val="en-US"/>
        </w:rPr>
        <w:t>II. Politics of an artifact papers</w:t>
      </w:r>
    </w:p>
    <w:p w:rsidRPr="00315AC2" w:rsidR="00315AC2" w:rsidP="00315AC2" w:rsidRDefault="00315AC2" w14:paraId="76C4E958" w14:textId="77777777">
      <w:pPr>
        <w:numPr>
          <w:ilvl w:val="0"/>
          <w:numId w:val="12"/>
        </w:numPr>
        <w:spacing w:line="240" w:lineRule="auto"/>
        <w:textAlignment w:val="baseline"/>
        <w:rPr>
          <w:rFonts w:eastAsia="Times New Roman"/>
          <w:color w:val="000000"/>
          <w:lang w:val="en-US"/>
        </w:rPr>
      </w:pPr>
      <w:r w:rsidRPr="00315AC2">
        <w:rPr>
          <w:rFonts w:eastAsia="Times New Roman"/>
          <w:color w:val="000000"/>
          <w:lang w:val="en-US"/>
        </w:rPr>
        <w:t>Discuss each person’s paper </w:t>
      </w:r>
    </w:p>
    <w:p w:rsidRPr="00315AC2" w:rsidR="00315AC2" w:rsidP="00315AC2" w:rsidRDefault="00315AC2" w14:paraId="7B38D7F1"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What artifact did you write your paper about?</w:t>
      </w:r>
    </w:p>
    <w:p w:rsidRPr="00315AC2" w:rsidR="00315AC2" w:rsidP="00315AC2" w:rsidRDefault="00315AC2" w14:paraId="4EC13CF3"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Did anything surprise you as you did research about it?</w:t>
      </w:r>
    </w:p>
    <w:p w:rsidRPr="00315AC2" w:rsidR="00315AC2" w:rsidP="00315AC2" w:rsidRDefault="00315AC2" w14:paraId="664C0E9E"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What about its implications are intentional?</w:t>
      </w:r>
    </w:p>
    <w:p w:rsidRPr="00315AC2" w:rsidR="00315AC2" w:rsidP="00315AC2" w:rsidRDefault="00315AC2" w14:paraId="0ED9A329"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What about its implications are unintentional?</w:t>
      </w:r>
    </w:p>
    <w:p w:rsidRPr="00315AC2" w:rsidR="00315AC2" w:rsidP="00315AC2" w:rsidRDefault="00315AC2" w14:paraId="4E55149D"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What could technology designers do in response to this?</w:t>
      </w:r>
    </w:p>
    <w:p w:rsidRPr="00315AC2" w:rsidR="00315AC2" w:rsidP="00315AC2" w:rsidRDefault="00315AC2" w14:paraId="3104B822"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What could policy makers do in response to this?</w:t>
      </w:r>
    </w:p>
    <w:p w:rsidRPr="00315AC2" w:rsidR="00315AC2" w:rsidP="00315AC2" w:rsidRDefault="00315AC2" w14:paraId="1D18B5D0" w14:textId="77777777">
      <w:pPr>
        <w:numPr>
          <w:ilvl w:val="1"/>
          <w:numId w:val="12"/>
        </w:numPr>
        <w:spacing w:line="240" w:lineRule="auto"/>
        <w:textAlignment w:val="baseline"/>
        <w:rPr>
          <w:rFonts w:eastAsia="Times New Roman"/>
          <w:color w:val="000000"/>
          <w:lang w:val="en-US"/>
        </w:rPr>
      </w:pPr>
      <w:r w:rsidRPr="00315AC2">
        <w:rPr>
          <w:rFonts w:eastAsia="Times New Roman"/>
          <w:color w:val="000000"/>
          <w:lang w:val="en-US"/>
        </w:rPr>
        <w:t>What can/should individuals do about this issue?</w:t>
      </w:r>
    </w:p>
    <w:p w:rsidRPr="00315AC2" w:rsidR="00315AC2" w:rsidP="00315AC2" w:rsidRDefault="00315AC2" w14:paraId="5803AEA6" w14:textId="77777777">
      <w:pPr>
        <w:spacing w:line="240" w:lineRule="auto"/>
        <w:rPr>
          <w:rFonts w:ascii="Times New Roman" w:hAnsi="Times New Roman" w:eastAsia="Times New Roman" w:cs="Times New Roman"/>
          <w:sz w:val="24"/>
          <w:szCs w:val="24"/>
          <w:lang w:val="en-US"/>
        </w:rPr>
      </w:pPr>
    </w:p>
    <w:p w:rsidRPr="00315AC2" w:rsidR="00315AC2" w:rsidP="00315AC2" w:rsidRDefault="00315AC2" w14:paraId="204FF817" w14:textId="7CC89AD1">
      <w:pPr>
        <w:spacing w:line="240" w:lineRule="auto"/>
        <w:rPr>
          <w:rFonts w:ascii="Times New Roman" w:hAnsi="Times New Roman" w:eastAsia="Times New Roman" w:cs="Times New Roman"/>
          <w:sz w:val="24"/>
          <w:szCs w:val="24"/>
          <w:lang w:val="en-US"/>
        </w:rPr>
      </w:pPr>
      <w:r w:rsidRPr="2588AFCE" w:rsidR="00315AC2">
        <w:rPr>
          <w:rFonts w:eastAsia="Times New Roman"/>
          <w:color w:val="000000" w:themeColor="text1" w:themeTint="FF" w:themeShade="FF"/>
          <w:lang w:val="en-US"/>
        </w:rPr>
        <w:t xml:space="preserve">III. </w:t>
      </w:r>
      <w:r w:rsidRPr="2588AFCE" w:rsidR="581DC01F">
        <w:rPr>
          <w:rFonts w:eastAsia="Times New Roman"/>
          <w:color w:val="000000" w:themeColor="text1" w:themeTint="FF" w:themeShade="FF"/>
          <w:lang w:val="en-US"/>
        </w:rPr>
        <w:t xml:space="preserve">Brief </w:t>
      </w:r>
      <w:r w:rsidRPr="2588AFCE" w:rsidR="00315AC2">
        <w:rPr>
          <w:rFonts w:eastAsia="Times New Roman"/>
          <w:color w:val="000000" w:themeColor="text1" w:themeTint="FF" w:themeShade="FF"/>
          <w:lang w:val="en-US"/>
        </w:rPr>
        <w:t>Review: Kantianism</w:t>
      </w:r>
    </w:p>
    <w:p w:rsidRPr="00315AC2" w:rsidR="00315AC2" w:rsidP="00315AC2" w:rsidRDefault="00315AC2" w14:paraId="36ED3F68" w14:textId="77777777">
      <w:pPr>
        <w:numPr>
          <w:ilvl w:val="0"/>
          <w:numId w:val="13"/>
        </w:numPr>
        <w:spacing w:line="240" w:lineRule="auto"/>
        <w:textAlignment w:val="baseline"/>
        <w:rPr>
          <w:rFonts w:eastAsia="Times New Roman"/>
          <w:color w:val="000000"/>
          <w:lang w:val="en-US"/>
        </w:rPr>
      </w:pPr>
      <w:r w:rsidRPr="00315AC2">
        <w:rPr>
          <w:rFonts w:eastAsia="Times New Roman"/>
          <w:color w:val="000000"/>
          <w:lang w:val="en-US"/>
        </w:rPr>
        <w:t>What are the two formulations of the categorical imperative?</w:t>
      </w:r>
    </w:p>
    <w:p w:rsidRPr="00315AC2" w:rsidR="00315AC2" w:rsidP="00315AC2" w:rsidRDefault="00315AC2" w14:paraId="46A64356" w14:textId="77777777">
      <w:pPr>
        <w:numPr>
          <w:ilvl w:val="0"/>
          <w:numId w:val="13"/>
        </w:numPr>
        <w:spacing w:line="240" w:lineRule="auto"/>
        <w:textAlignment w:val="baseline"/>
        <w:rPr>
          <w:rFonts w:eastAsia="Times New Roman"/>
          <w:color w:val="000000"/>
          <w:lang w:val="en-US"/>
        </w:rPr>
      </w:pPr>
      <w:r w:rsidRPr="00315AC2">
        <w:rPr>
          <w:rFonts w:eastAsia="Times New Roman"/>
          <w:color w:val="000000"/>
          <w:lang w:val="en-US"/>
        </w:rPr>
        <w:t>Which do you think is more useful?  Are they useful in different kinds of situations?</w:t>
      </w:r>
    </w:p>
    <w:p w:rsidRPr="00315AC2" w:rsidR="00315AC2" w:rsidP="00315AC2" w:rsidRDefault="00315AC2" w14:paraId="737209D0" w14:textId="77777777">
      <w:pPr>
        <w:numPr>
          <w:ilvl w:val="0"/>
          <w:numId w:val="13"/>
        </w:numPr>
        <w:spacing w:line="240" w:lineRule="auto"/>
        <w:textAlignment w:val="baseline"/>
        <w:rPr>
          <w:rFonts w:eastAsia="Times New Roman"/>
          <w:color w:val="000000"/>
          <w:lang w:val="en-US"/>
        </w:rPr>
      </w:pPr>
      <w:r w:rsidRPr="00315AC2">
        <w:rPr>
          <w:rFonts w:eastAsia="Times New Roman"/>
          <w:color w:val="000000"/>
          <w:lang w:val="en-US"/>
        </w:rPr>
        <w:t>How do you make a rule in Kant’s theory?</w:t>
      </w:r>
    </w:p>
    <w:p w:rsidRPr="00315AC2" w:rsidR="00315AC2" w:rsidP="00315AC2" w:rsidRDefault="00315AC2" w14:paraId="78EF6D04" w14:textId="77777777">
      <w:pPr>
        <w:numPr>
          <w:ilvl w:val="0"/>
          <w:numId w:val="13"/>
        </w:numPr>
        <w:spacing w:line="240" w:lineRule="auto"/>
        <w:textAlignment w:val="baseline"/>
        <w:rPr>
          <w:rFonts w:eastAsia="Times New Roman"/>
          <w:color w:val="000000"/>
          <w:lang w:val="en-US"/>
        </w:rPr>
      </w:pPr>
      <w:r w:rsidRPr="00315AC2">
        <w:rPr>
          <w:rFonts w:eastAsia="Times New Roman"/>
          <w:color w:val="000000"/>
          <w:lang w:val="en-US"/>
        </w:rPr>
        <w:t>What are the strengths and weaknesses of Kant’s theories?</w:t>
      </w:r>
    </w:p>
    <w:p w:rsidRPr="00315AC2" w:rsidR="00315AC2" w:rsidP="00315AC2" w:rsidRDefault="00315AC2" w14:paraId="1436276B" w14:textId="77777777">
      <w:pPr>
        <w:spacing w:line="240" w:lineRule="auto"/>
        <w:rPr>
          <w:rFonts w:ascii="Times New Roman" w:hAnsi="Times New Roman" w:eastAsia="Times New Roman" w:cs="Times New Roman"/>
          <w:sz w:val="24"/>
          <w:szCs w:val="24"/>
          <w:lang w:val="en-US"/>
        </w:rPr>
      </w:pPr>
    </w:p>
    <w:p w:rsidRPr="00315AC2" w:rsidR="00315AC2" w:rsidP="00315AC2" w:rsidRDefault="00315AC2" w14:paraId="7C92FC2C" w14:textId="3C31E136">
      <w:pPr>
        <w:spacing w:line="240" w:lineRule="auto"/>
        <w:rPr>
          <w:rFonts w:ascii="Times New Roman" w:hAnsi="Times New Roman" w:eastAsia="Times New Roman" w:cs="Times New Roman"/>
          <w:sz w:val="24"/>
          <w:szCs w:val="24"/>
          <w:lang w:val="en-US"/>
        </w:rPr>
      </w:pPr>
      <w:r w:rsidRPr="2588AFCE" w:rsidR="00315AC2">
        <w:rPr>
          <w:rFonts w:eastAsia="Times New Roman"/>
          <w:color w:val="000000" w:themeColor="text1" w:themeTint="FF" w:themeShade="FF"/>
          <w:lang w:val="en-US"/>
        </w:rPr>
        <w:t xml:space="preserve">IV. </w:t>
      </w:r>
      <w:r w:rsidRPr="2588AFCE" w:rsidR="4B65B488">
        <w:rPr>
          <w:rFonts w:eastAsia="Times New Roman"/>
          <w:color w:val="000000" w:themeColor="text1" w:themeTint="FF" w:themeShade="FF"/>
          <w:lang w:val="en-US"/>
        </w:rPr>
        <w:t xml:space="preserve">Brief </w:t>
      </w:r>
      <w:r w:rsidRPr="2588AFCE" w:rsidR="00315AC2">
        <w:rPr>
          <w:rFonts w:eastAsia="Times New Roman"/>
          <w:color w:val="000000" w:themeColor="text1" w:themeTint="FF" w:themeShade="FF"/>
          <w:lang w:val="en-US"/>
        </w:rPr>
        <w:t>Review: Social Contract Theory</w:t>
      </w:r>
    </w:p>
    <w:p w:rsidRPr="00315AC2" w:rsidR="00315AC2" w:rsidP="00315AC2" w:rsidRDefault="00315AC2" w14:paraId="2DE12F0D" w14:textId="77777777">
      <w:pPr>
        <w:numPr>
          <w:ilvl w:val="0"/>
          <w:numId w:val="14"/>
        </w:numPr>
        <w:spacing w:line="240" w:lineRule="auto"/>
        <w:textAlignment w:val="baseline"/>
        <w:rPr>
          <w:rFonts w:eastAsia="Times New Roman"/>
          <w:color w:val="000000"/>
          <w:lang w:val="en-US"/>
        </w:rPr>
      </w:pPr>
      <w:r w:rsidRPr="00315AC2">
        <w:rPr>
          <w:rFonts w:eastAsia="Times New Roman"/>
          <w:color w:val="000000"/>
          <w:lang w:val="en-US"/>
        </w:rPr>
        <w:t>How do you make a rule in social contract theory?</w:t>
      </w:r>
    </w:p>
    <w:p w:rsidRPr="00315AC2" w:rsidR="00315AC2" w:rsidP="00315AC2" w:rsidRDefault="00315AC2" w14:paraId="32D6E45C" w14:textId="77777777">
      <w:pPr>
        <w:numPr>
          <w:ilvl w:val="0"/>
          <w:numId w:val="14"/>
        </w:numPr>
        <w:spacing w:line="240" w:lineRule="auto"/>
        <w:textAlignment w:val="baseline"/>
        <w:rPr>
          <w:rFonts w:eastAsia="Times New Roman"/>
          <w:color w:val="000000"/>
          <w:lang w:val="en-US"/>
        </w:rPr>
      </w:pPr>
      <w:r w:rsidRPr="00315AC2">
        <w:rPr>
          <w:rFonts w:eastAsia="Times New Roman"/>
          <w:color w:val="000000"/>
          <w:lang w:val="en-US"/>
        </w:rPr>
        <w:t>What are the strengths and weaknesses of social contract theory?</w:t>
      </w:r>
    </w:p>
    <w:p w:rsidRPr="00315AC2" w:rsidR="00315AC2" w:rsidP="00315AC2" w:rsidRDefault="00315AC2" w14:paraId="790360B4" w14:textId="77777777">
      <w:pPr>
        <w:numPr>
          <w:ilvl w:val="0"/>
          <w:numId w:val="14"/>
        </w:numPr>
        <w:spacing w:line="240" w:lineRule="auto"/>
        <w:textAlignment w:val="baseline"/>
        <w:rPr>
          <w:rFonts w:eastAsia="Times New Roman"/>
          <w:color w:val="000000"/>
          <w:lang w:val="en-US"/>
        </w:rPr>
      </w:pPr>
      <w:r w:rsidRPr="00315AC2">
        <w:rPr>
          <w:rFonts w:eastAsia="Times New Roman"/>
          <w:color w:val="000000"/>
          <w:lang w:val="en-US"/>
        </w:rPr>
        <w:t>What is the “veil of ignorance” and in what ways is this thought experiment helpful?</w:t>
      </w:r>
    </w:p>
    <w:p w:rsidRPr="00315AC2" w:rsidR="00315AC2" w:rsidP="00315AC2" w:rsidRDefault="00315AC2" w14:paraId="11A1DDF1" w14:textId="77777777">
      <w:pPr>
        <w:numPr>
          <w:ilvl w:val="0"/>
          <w:numId w:val="14"/>
        </w:numPr>
        <w:spacing w:line="240" w:lineRule="auto"/>
        <w:textAlignment w:val="baseline"/>
        <w:rPr>
          <w:rFonts w:eastAsia="Times New Roman"/>
          <w:color w:val="000000"/>
          <w:lang w:val="en-US"/>
        </w:rPr>
      </w:pPr>
      <w:r w:rsidRPr="00315AC2">
        <w:rPr>
          <w:rFonts w:eastAsia="Times New Roman"/>
          <w:color w:val="000000"/>
          <w:lang w:val="en-US"/>
        </w:rPr>
        <w:t>Social contract theory goes beyond the question “Are my actions ethical?” to ask the broader questions “Is the world just?” and “What societal decisions can make the world more just?”  Is this way of thinking helpful in any questions currently facing society? In what ways?</w:t>
      </w:r>
    </w:p>
    <w:p w:rsidRPr="00315AC2" w:rsidR="00315AC2" w:rsidP="00315AC2" w:rsidRDefault="00315AC2" w14:paraId="09CC2678" w14:textId="77777777">
      <w:pPr>
        <w:spacing w:line="240" w:lineRule="auto"/>
        <w:rPr>
          <w:rFonts w:ascii="Times New Roman" w:hAnsi="Times New Roman" w:eastAsia="Times New Roman" w:cs="Times New Roman"/>
          <w:sz w:val="24"/>
          <w:szCs w:val="24"/>
          <w:lang w:val="en-US"/>
        </w:rPr>
      </w:pPr>
    </w:p>
    <w:p w:rsidRPr="00315AC2" w:rsidR="00315AC2" w:rsidP="00315AC2" w:rsidRDefault="00315AC2" w14:paraId="77EC7ABE" w14:textId="77777777">
      <w:pPr>
        <w:spacing w:line="240" w:lineRule="auto"/>
        <w:rPr>
          <w:rFonts w:ascii="Times New Roman" w:hAnsi="Times New Roman" w:eastAsia="Times New Roman" w:cs="Times New Roman"/>
          <w:sz w:val="24"/>
          <w:szCs w:val="24"/>
          <w:lang w:val="en-US"/>
        </w:rPr>
      </w:pPr>
      <w:r w:rsidRPr="00315AC2">
        <w:rPr>
          <w:rFonts w:eastAsia="Times New Roman"/>
          <w:color w:val="000000"/>
          <w:lang w:val="en-US"/>
        </w:rPr>
        <w:t>V. Discussion: the mailing list</w:t>
      </w:r>
    </w:p>
    <w:p w:rsidRPr="00315AC2" w:rsidR="00315AC2" w:rsidP="00315AC2" w:rsidRDefault="00315AC2" w14:paraId="462DD138" w14:textId="77777777">
      <w:pPr>
        <w:numPr>
          <w:ilvl w:val="0"/>
          <w:numId w:val="15"/>
        </w:numPr>
        <w:spacing w:line="240" w:lineRule="auto"/>
        <w:textAlignment w:val="baseline"/>
        <w:rPr>
          <w:rFonts w:eastAsia="Times New Roman"/>
          <w:color w:val="000000"/>
          <w:lang w:val="en-US"/>
        </w:rPr>
      </w:pPr>
      <w:r w:rsidRPr="00315AC2">
        <w:rPr>
          <w:rFonts w:eastAsia="Times New Roman"/>
          <w:color w:val="000000"/>
          <w:lang w:val="en-US"/>
        </w:rPr>
        <w:t>You’ve been offered a lucrative consulting job writing membership management software for a non-profit organization you passionately disagree with</w:t>
      </w:r>
    </w:p>
    <w:p w:rsidRPr="00315AC2" w:rsidR="00315AC2" w:rsidP="00315AC2" w:rsidRDefault="00315AC2" w14:paraId="66C03778" w14:textId="77777777">
      <w:pPr>
        <w:numPr>
          <w:ilvl w:val="1"/>
          <w:numId w:val="15"/>
        </w:numPr>
        <w:spacing w:line="240" w:lineRule="auto"/>
        <w:textAlignment w:val="baseline"/>
        <w:rPr>
          <w:rFonts w:eastAsia="Times New Roman"/>
          <w:color w:val="000000"/>
          <w:lang w:val="en-US"/>
        </w:rPr>
      </w:pPr>
      <w:r w:rsidRPr="00315AC2">
        <w:rPr>
          <w:rFonts w:eastAsia="Times New Roman"/>
          <w:color w:val="000000"/>
          <w:lang w:val="en-US"/>
        </w:rPr>
        <w:t>Do you take the job?</w:t>
      </w:r>
    </w:p>
    <w:p w:rsidRPr="00315AC2" w:rsidR="00315AC2" w:rsidP="00315AC2" w:rsidRDefault="00315AC2" w14:paraId="771CE689" w14:textId="77777777">
      <w:pPr>
        <w:numPr>
          <w:ilvl w:val="1"/>
          <w:numId w:val="15"/>
        </w:numPr>
        <w:spacing w:line="240" w:lineRule="auto"/>
        <w:textAlignment w:val="baseline"/>
        <w:rPr>
          <w:rFonts w:eastAsia="Times New Roman"/>
          <w:color w:val="000000"/>
          <w:lang w:val="en-US"/>
        </w:rPr>
      </w:pPr>
      <w:r w:rsidRPr="00315AC2">
        <w:rPr>
          <w:rFonts w:eastAsia="Times New Roman"/>
          <w:color w:val="000000"/>
          <w:lang w:val="en-US"/>
        </w:rPr>
        <w:t>What more do you want to know about the situation in order to make a decision?</w:t>
      </w:r>
    </w:p>
    <w:p w:rsidRPr="00315AC2" w:rsidR="00315AC2" w:rsidP="00315AC2" w:rsidRDefault="00315AC2" w14:paraId="2AC4FDD9" w14:textId="77777777">
      <w:pPr>
        <w:numPr>
          <w:ilvl w:val="2"/>
          <w:numId w:val="15"/>
        </w:numPr>
        <w:spacing w:line="240" w:lineRule="auto"/>
        <w:textAlignment w:val="baseline"/>
        <w:rPr>
          <w:rFonts w:eastAsia="Times New Roman"/>
          <w:color w:val="000000"/>
          <w:lang w:val="en-US"/>
        </w:rPr>
      </w:pPr>
      <w:r w:rsidRPr="00315AC2">
        <w:rPr>
          <w:rFonts w:eastAsia="Times New Roman"/>
          <w:color w:val="000000"/>
          <w:lang w:val="en-US"/>
        </w:rPr>
        <w:t>Does it matter if your code is the same as anyone else’s, or if you can write something more effective than other people’s code?</w:t>
      </w:r>
    </w:p>
    <w:p w:rsidRPr="00315AC2" w:rsidR="00315AC2" w:rsidP="00315AC2" w:rsidRDefault="00315AC2" w14:paraId="624B2CD8" w14:textId="77777777">
      <w:pPr>
        <w:numPr>
          <w:ilvl w:val="1"/>
          <w:numId w:val="15"/>
        </w:numPr>
        <w:spacing w:line="240" w:lineRule="auto"/>
        <w:textAlignment w:val="baseline"/>
        <w:rPr>
          <w:rFonts w:eastAsia="Times New Roman"/>
          <w:color w:val="000000"/>
          <w:lang w:val="en-US"/>
        </w:rPr>
      </w:pPr>
      <w:r w:rsidRPr="00315AC2">
        <w:rPr>
          <w:rFonts w:eastAsia="Times New Roman"/>
          <w:color w:val="000000"/>
          <w:lang w:val="en-US"/>
        </w:rPr>
        <w:t>In what ways do those factors shape your decision?</w:t>
      </w:r>
    </w:p>
    <w:p w:rsidRPr="00315AC2" w:rsidR="00315AC2" w:rsidP="00315AC2" w:rsidRDefault="00315AC2" w14:paraId="79045174" w14:textId="77777777">
      <w:pPr>
        <w:numPr>
          <w:ilvl w:val="1"/>
          <w:numId w:val="15"/>
        </w:numPr>
        <w:spacing w:line="240" w:lineRule="auto"/>
        <w:textAlignment w:val="baseline"/>
        <w:rPr>
          <w:rFonts w:eastAsia="Times New Roman"/>
          <w:color w:val="000000"/>
          <w:lang w:val="en-US"/>
        </w:rPr>
      </w:pPr>
      <w:r w:rsidRPr="00315AC2">
        <w:rPr>
          <w:rFonts w:eastAsia="Times New Roman"/>
          <w:color w:val="000000"/>
          <w:lang w:val="en-US"/>
        </w:rPr>
        <w:t>What do the ethical theories we’ve studied so far say about this dilemma?</w:t>
      </w:r>
    </w:p>
    <w:p w:rsidRPr="00315AC2" w:rsidR="00315AC2" w:rsidP="00315AC2" w:rsidRDefault="00315AC2" w14:paraId="35B5BA10" w14:textId="77777777">
      <w:pPr>
        <w:numPr>
          <w:ilvl w:val="0"/>
          <w:numId w:val="15"/>
        </w:numPr>
        <w:spacing w:line="240" w:lineRule="auto"/>
        <w:textAlignment w:val="baseline"/>
        <w:rPr>
          <w:rFonts w:eastAsia="Times New Roman"/>
          <w:color w:val="000000"/>
          <w:lang w:val="en-US"/>
        </w:rPr>
      </w:pPr>
      <w:r w:rsidRPr="00315AC2">
        <w:rPr>
          <w:rFonts w:eastAsia="Times New Roman"/>
          <w:color w:val="000000"/>
          <w:lang w:val="en-US"/>
        </w:rPr>
        <w:t>Now suppose you run a company that sells software online to whoever pays for it</w:t>
      </w:r>
    </w:p>
    <w:p w:rsidRPr="00315AC2" w:rsidR="00315AC2" w:rsidP="00315AC2" w:rsidRDefault="00315AC2" w14:paraId="17AFD972" w14:textId="77777777">
      <w:pPr>
        <w:numPr>
          <w:ilvl w:val="1"/>
          <w:numId w:val="15"/>
        </w:numPr>
        <w:spacing w:line="240" w:lineRule="auto"/>
        <w:textAlignment w:val="baseline"/>
        <w:rPr>
          <w:rFonts w:eastAsia="Times New Roman"/>
          <w:color w:val="000000"/>
          <w:lang w:val="en-US"/>
        </w:rPr>
      </w:pPr>
      <w:r w:rsidRPr="00315AC2">
        <w:rPr>
          <w:rFonts w:eastAsia="Times New Roman"/>
          <w:color w:val="000000"/>
          <w:lang w:val="en-US"/>
        </w:rPr>
        <w:t>Is this situation the same as the consulting one, or different? In what ways?</w:t>
      </w:r>
    </w:p>
    <w:p w:rsidRPr="00315AC2" w:rsidR="00315AC2" w:rsidP="00315AC2" w:rsidRDefault="00315AC2" w14:paraId="5035B7E4" w14:textId="77777777">
      <w:pPr>
        <w:numPr>
          <w:ilvl w:val="1"/>
          <w:numId w:val="15"/>
        </w:numPr>
        <w:spacing w:line="240" w:lineRule="auto"/>
        <w:textAlignment w:val="baseline"/>
        <w:rPr>
          <w:rFonts w:eastAsia="Times New Roman"/>
          <w:color w:val="000000"/>
          <w:lang w:val="en-US"/>
        </w:rPr>
      </w:pPr>
      <w:r w:rsidRPr="00315AC2">
        <w:rPr>
          <w:rFonts w:eastAsia="Times New Roman"/>
          <w:color w:val="000000"/>
          <w:lang w:val="en-US"/>
        </w:rPr>
        <w:t>Suppose a hate group using your software calls asking for tech support. Do you help them?</w:t>
      </w:r>
    </w:p>
    <w:p w:rsidRPr="00315AC2" w:rsidR="00315AC2" w:rsidP="00315AC2" w:rsidRDefault="00315AC2" w14:paraId="37DC78A0" w14:textId="77777777">
      <w:pPr>
        <w:numPr>
          <w:ilvl w:val="2"/>
          <w:numId w:val="15"/>
        </w:numPr>
        <w:spacing w:line="240" w:lineRule="auto"/>
        <w:textAlignment w:val="baseline"/>
        <w:rPr>
          <w:rFonts w:eastAsia="Times New Roman"/>
          <w:color w:val="000000"/>
          <w:lang w:val="en-US"/>
        </w:rPr>
      </w:pPr>
      <w:r w:rsidRPr="00315AC2">
        <w:rPr>
          <w:rFonts w:eastAsia="Times New Roman"/>
          <w:color w:val="000000"/>
          <w:lang w:val="en-US"/>
        </w:rPr>
        <w:t>Why or why not?</w:t>
      </w:r>
    </w:p>
    <w:p w:rsidRPr="00315AC2" w:rsidR="00315AC2" w:rsidP="6E577384" w:rsidRDefault="00315AC2" w14:paraId="200C60F4" w14:textId="77777777">
      <w:pPr>
        <w:rPr>
          <w:rFonts w:ascii="Times New Roman" w:hAnsi="Times New Roman" w:eastAsia="Times New Roman" w:cs="Times New Roman"/>
          <w:sz w:val="24"/>
          <w:szCs w:val="24"/>
          <w:lang w:val="en-US"/>
        </w:rPr>
      </w:pPr>
    </w:p>
    <w:p w:rsidRPr="00315AC2" w:rsidR="00315AC2" w:rsidP="00315AC2" w:rsidRDefault="00315AC2" w14:paraId="15F0276B" w14:textId="77777777">
      <w:pPr>
        <w:spacing w:line="240" w:lineRule="auto"/>
        <w:rPr>
          <w:rFonts w:ascii="Times New Roman" w:hAnsi="Times New Roman" w:eastAsia="Times New Roman" w:cs="Times New Roman"/>
          <w:sz w:val="24"/>
          <w:szCs w:val="24"/>
          <w:lang w:val="en-US"/>
        </w:rPr>
      </w:pPr>
      <w:r w:rsidRPr="00315AC2">
        <w:rPr>
          <w:rFonts w:eastAsia="Times New Roman"/>
          <w:color w:val="000000"/>
          <w:lang w:val="en-US"/>
        </w:rPr>
        <w:t>VI. Third homework: applying ethical frameworks to a dilemma</w:t>
      </w:r>
    </w:p>
    <w:p w:rsidRPr="00315AC2" w:rsidR="00315AC2" w:rsidP="00315AC2" w:rsidRDefault="00315AC2" w14:paraId="3924DEE1" w14:textId="77777777">
      <w:pPr>
        <w:numPr>
          <w:ilvl w:val="0"/>
          <w:numId w:val="16"/>
        </w:numPr>
        <w:spacing w:line="240" w:lineRule="auto"/>
        <w:textAlignment w:val="baseline"/>
        <w:rPr>
          <w:rFonts w:eastAsia="Times New Roman"/>
          <w:color w:val="000000"/>
          <w:lang w:val="en-US"/>
        </w:rPr>
      </w:pPr>
      <w:r w:rsidRPr="00315AC2">
        <w:rPr>
          <w:rFonts w:eastAsia="Times New Roman"/>
          <w:color w:val="000000"/>
          <w:lang w:val="en-US"/>
        </w:rPr>
        <w:t>Discuss in detail</w:t>
      </w:r>
    </w:p>
    <w:p w:rsidRPr="00315AC2" w:rsidR="00315AC2" w:rsidP="00315AC2" w:rsidRDefault="00315AC2" w14:paraId="5687419E" w14:textId="77777777">
      <w:pPr>
        <w:numPr>
          <w:ilvl w:val="0"/>
          <w:numId w:val="16"/>
        </w:numPr>
        <w:spacing w:line="240" w:lineRule="auto"/>
        <w:textAlignment w:val="baseline"/>
        <w:rPr>
          <w:rFonts w:eastAsia="Times New Roman"/>
          <w:color w:val="000000"/>
          <w:lang w:val="en-US"/>
        </w:rPr>
      </w:pPr>
      <w:r w:rsidRPr="00315AC2">
        <w:rPr>
          <w:rFonts w:eastAsia="Times New Roman"/>
          <w:color w:val="000000"/>
          <w:lang w:val="en-US"/>
        </w:rPr>
        <w:t>You are graded on how well you show that you understand the theories (not on what you answer)</w:t>
      </w:r>
    </w:p>
    <w:p w:rsidRPr="00315AC2" w:rsidR="00315AC2" w:rsidP="00315AC2" w:rsidRDefault="00315AC2" w14:paraId="1DED291C" w14:textId="77777777">
      <w:pPr>
        <w:spacing w:line="240" w:lineRule="auto"/>
        <w:rPr>
          <w:rFonts w:ascii="Times New Roman" w:hAnsi="Times New Roman" w:eastAsia="Times New Roman" w:cs="Times New Roman"/>
          <w:sz w:val="24"/>
          <w:szCs w:val="24"/>
          <w:lang w:val="en-US"/>
        </w:rPr>
      </w:pPr>
    </w:p>
    <w:p w:rsidRPr="00315AC2" w:rsidR="00315AC2" w:rsidP="00315AC2" w:rsidRDefault="00315AC2" w14:paraId="2E4EE16D" w14:textId="77777777">
      <w:pPr>
        <w:spacing w:line="240" w:lineRule="auto"/>
        <w:rPr>
          <w:rFonts w:ascii="Times New Roman" w:hAnsi="Times New Roman" w:eastAsia="Times New Roman" w:cs="Times New Roman"/>
          <w:sz w:val="24"/>
          <w:szCs w:val="24"/>
          <w:lang w:val="en-US"/>
        </w:rPr>
      </w:pPr>
      <w:r w:rsidRPr="00315AC2">
        <w:rPr>
          <w:rFonts w:eastAsia="Times New Roman"/>
          <w:color w:val="000000"/>
          <w:lang w:val="en-US"/>
        </w:rPr>
        <w:t>VII. Introduce the readings for next week</w:t>
      </w:r>
    </w:p>
    <w:p w:rsidRPr="00315AC2" w:rsidR="00315AC2" w:rsidP="6E577384" w:rsidRDefault="00315AC2" w14:paraId="232AECAA" w14:textId="361C4B5F">
      <w:pPr>
        <w:numPr>
          <w:ilvl w:val="0"/>
          <w:numId w:val="17"/>
        </w:numPr>
        <w:rPr>
          <w:rFonts w:eastAsia="Times New Roman"/>
          <w:color w:val="000000" w:themeColor="text1" w:themeTint="FF" w:themeShade="FF"/>
          <w:lang w:val="en-US"/>
        </w:rPr>
      </w:pPr>
      <w:r w:rsidRPr="6E577384" w:rsidR="00315AC2">
        <w:rPr>
          <w:rFonts w:eastAsia="Times New Roman"/>
          <w:color w:val="000000" w:themeColor="text1" w:themeTint="FF" w:themeShade="FF"/>
          <w:lang w:val="en-US"/>
        </w:rPr>
        <w:t>Before section next week, put a quote from the Gilligan article on your section’s canvas</w:t>
      </w:r>
      <w:r w:rsidRPr="6E577384" w:rsidR="3F22BA23">
        <w:rPr>
          <w:rFonts w:eastAsia="Times New Roman"/>
          <w:color w:val="000000" w:themeColor="text1" w:themeTint="FF" w:themeShade="FF"/>
          <w:lang w:val="en-US"/>
        </w:rPr>
        <w:t xml:space="preserve"> and </w:t>
      </w:r>
      <w:proofErr w:type="gramStart"/>
      <w:r w:rsidRPr="6E577384" w:rsidR="3F22BA23">
        <w:rPr>
          <w:rFonts w:eastAsia="Times New Roman"/>
          <w:color w:val="000000" w:themeColor="text1" w:themeTint="FF" w:themeShade="FF"/>
          <w:lang w:val="en-US"/>
        </w:rPr>
        <w:t>Teams</w:t>
      </w:r>
      <w:proofErr w:type="gramEnd"/>
      <w:r w:rsidRPr="6E577384" w:rsidR="3F22BA23">
        <w:rPr>
          <w:rFonts w:eastAsia="Times New Roman"/>
          <w:color w:val="000000" w:themeColor="text1" w:themeTint="FF" w:themeShade="FF"/>
          <w:lang w:val="en-US"/>
        </w:rPr>
        <w:t xml:space="preserve"> channel (your TA will tell you which you should use)</w:t>
      </w:r>
      <w:r w:rsidRPr="6E577384" w:rsidR="00315AC2">
        <w:rPr>
          <w:rFonts w:eastAsia="Times New Roman"/>
          <w:color w:val="000000" w:themeColor="text1" w:themeTint="FF" w:themeShade="FF"/>
          <w:lang w:val="en-US"/>
        </w:rPr>
        <w:t>. Include the page number.</w:t>
      </w:r>
    </w:p>
    <w:p w:rsidRPr="00315AC2" w:rsidR="00315AC2" w:rsidP="00315AC2" w:rsidRDefault="00315AC2" w14:paraId="40C5F5F9" w14:textId="77777777">
      <w:pPr>
        <w:numPr>
          <w:ilvl w:val="1"/>
          <w:numId w:val="17"/>
        </w:numPr>
        <w:spacing w:line="240" w:lineRule="auto"/>
        <w:textAlignment w:val="baseline"/>
        <w:rPr>
          <w:rFonts w:eastAsia="Times New Roman"/>
          <w:color w:val="000000"/>
          <w:lang w:val="en-US"/>
        </w:rPr>
      </w:pPr>
      <w:r w:rsidRPr="00315AC2">
        <w:rPr>
          <w:rFonts w:eastAsia="Times New Roman"/>
          <w:color w:val="000000"/>
          <w:lang w:val="en-US"/>
        </w:rPr>
        <w:t>Make sure it’s a quote that no one else has picked yet</w:t>
      </w:r>
    </w:p>
    <w:p w:rsidR="00112914" w:rsidP="00315AC2" w:rsidRDefault="00112914" w14:paraId="00000029" w14:textId="6D710681"/>
    <w:sectPr w:rsidR="0011291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802"/>
    <w:multiLevelType w:val="multilevel"/>
    <w:tmpl w:val="9A82F9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6B082F"/>
    <w:multiLevelType w:val="multilevel"/>
    <w:tmpl w:val="437C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915B5"/>
    <w:multiLevelType w:val="multilevel"/>
    <w:tmpl w:val="D0028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9C5F2E"/>
    <w:multiLevelType w:val="multilevel"/>
    <w:tmpl w:val="8118D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4F1AFC"/>
    <w:multiLevelType w:val="multilevel"/>
    <w:tmpl w:val="FCE6BD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71F2505"/>
    <w:multiLevelType w:val="multilevel"/>
    <w:tmpl w:val="EBC6B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35E79C9"/>
    <w:multiLevelType w:val="multilevel"/>
    <w:tmpl w:val="C3A89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B31353"/>
    <w:multiLevelType w:val="multilevel"/>
    <w:tmpl w:val="0608D2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FFA3518"/>
    <w:multiLevelType w:val="multilevel"/>
    <w:tmpl w:val="2B40B156"/>
    <w:lvl w:ilvl="0" w:tplc="41E0B10C">
      <w:start w:val="1"/>
      <w:numFmt w:val="bullet"/>
      <w:lvlText w:val="●"/>
      <w:lvlJc w:val="left"/>
      <w:pPr>
        <w:ind w:left="720" w:hanging="360"/>
      </w:pPr>
      <w:rPr>
        <w:u w:val="none"/>
      </w:rPr>
    </w:lvl>
    <w:lvl w:ilvl="1" w:tplc="CEA4F7A6">
      <w:start w:val="1"/>
      <w:numFmt w:val="bullet"/>
      <w:lvlText w:val="○"/>
      <w:lvlJc w:val="left"/>
      <w:pPr>
        <w:ind w:left="1440" w:hanging="360"/>
      </w:pPr>
      <w:rPr>
        <w:u w:val="none"/>
      </w:rPr>
    </w:lvl>
    <w:lvl w:ilvl="2" w:tplc="2A1A869C">
      <w:start w:val="1"/>
      <w:numFmt w:val="bullet"/>
      <w:lvlText w:val="■"/>
      <w:lvlJc w:val="left"/>
      <w:pPr>
        <w:ind w:left="2160" w:hanging="360"/>
      </w:pPr>
      <w:rPr>
        <w:u w:val="none"/>
      </w:rPr>
    </w:lvl>
    <w:lvl w:ilvl="3" w:tplc="A1F23EC8">
      <w:start w:val="1"/>
      <w:numFmt w:val="bullet"/>
      <w:lvlText w:val="●"/>
      <w:lvlJc w:val="left"/>
      <w:pPr>
        <w:ind w:left="2880" w:hanging="360"/>
      </w:pPr>
      <w:rPr>
        <w:u w:val="none"/>
      </w:rPr>
    </w:lvl>
    <w:lvl w:ilvl="4" w:tplc="E6DE7B40">
      <w:start w:val="1"/>
      <w:numFmt w:val="bullet"/>
      <w:lvlText w:val="○"/>
      <w:lvlJc w:val="left"/>
      <w:pPr>
        <w:ind w:left="3600" w:hanging="360"/>
      </w:pPr>
      <w:rPr>
        <w:u w:val="none"/>
      </w:rPr>
    </w:lvl>
    <w:lvl w:ilvl="5" w:tplc="D2E40936">
      <w:start w:val="1"/>
      <w:numFmt w:val="bullet"/>
      <w:lvlText w:val="■"/>
      <w:lvlJc w:val="left"/>
      <w:pPr>
        <w:ind w:left="4320" w:hanging="360"/>
      </w:pPr>
      <w:rPr>
        <w:u w:val="none"/>
      </w:rPr>
    </w:lvl>
    <w:lvl w:ilvl="6" w:tplc="D7209A58">
      <w:start w:val="1"/>
      <w:numFmt w:val="bullet"/>
      <w:lvlText w:val="●"/>
      <w:lvlJc w:val="left"/>
      <w:pPr>
        <w:ind w:left="5040" w:hanging="360"/>
      </w:pPr>
      <w:rPr>
        <w:u w:val="none"/>
      </w:rPr>
    </w:lvl>
    <w:lvl w:ilvl="7" w:tplc="A2A2B954">
      <w:start w:val="1"/>
      <w:numFmt w:val="bullet"/>
      <w:lvlText w:val="○"/>
      <w:lvlJc w:val="left"/>
      <w:pPr>
        <w:ind w:left="5760" w:hanging="360"/>
      </w:pPr>
      <w:rPr>
        <w:u w:val="none"/>
      </w:rPr>
    </w:lvl>
    <w:lvl w:ilvl="8" w:tplc="4E5E0450">
      <w:start w:val="1"/>
      <w:numFmt w:val="bullet"/>
      <w:lvlText w:val="■"/>
      <w:lvlJc w:val="left"/>
      <w:pPr>
        <w:ind w:left="6480" w:hanging="360"/>
      </w:pPr>
      <w:rPr>
        <w:u w:val="none"/>
      </w:rPr>
    </w:lvl>
  </w:abstractNum>
  <w:abstractNum w:abstractNumId="9" w15:restartNumberingAfterBreak="0">
    <w:nsid w:val="679519FF"/>
    <w:multiLevelType w:val="multilevel"/>
    <w:tmpl w:val="2286C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E134BB"/>
    <w:multiLevelType w:val="hybridMultilevel"/>
    <w:tmpl w:val="5768BC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A004F8D"/>
    <w:multiLevelType w:val="multilevel"/>
    <w:tmpl w:val="B25ABB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BC535B4"/>
    <w:multiLevelType w:val="multilevel"/>
    <w:tmpl w:val="EC007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E82290"/>
    <w:multiLevelType w:val="multilevel"/>
    <w:tmpl w:val="9C8A048A"/>
    <w:lvl w:ilvl="0">
      <w:start w:val="1"/>
      <w:numFmt w:val="bullet"/>
      <w:lvlText w:val=""/>
      <w:lvlJc w:val="left"/>
      <w:pPr>
        <w:tabs>
          <w:tab w:val="num" w:pos="720"/>
        </w:tabs>
        <w:ind w:left="720" w:hanging="360"/>
      </w:pPr>
      <w:rPr>
        <w:rFonts w:hint="default" w:ascii="Symbol" w:hAnsi="Symbol"/>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FDB6DBD"/>
    <w:multiLevelType w:val="multilevel"/>
    <w:tmpl w:val="5DD08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244BC7"/>
    <w:multiLevelType w:val="multilevel"/>
    <w:tmpl w:val="8A4031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F471BC8"/>
    <w:multiLevelType w:val="hybridMultilevel"/>
    <w:tmpl w:val="1F623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8"/>
  </w:num>
  <w:num w:numId="3">
    <w:abstractNumId w:val="6"/>
  </w:num>
  <w:num w:numId="4">
    <w:abstractNumId w:val="1"/>
  </w:num>
  <w:num w:numId="5">
    <w:abstractNumId w:val="12"/>
  </w:num>
  <w:num w:numId="6">
    <w:abstractNumId w:val="14"/>
  </w:num>
  <w:num w:numId="7">
    <w:abstractNumId w:val="11"/>
  </w:num>
  <w:num w:numId="8">
    <w:abstractNumId w:val="13"/>
  </w:num>
  <w:num w:numId="9">
    <w:abstractNumId w:val="4"/>
  </w:num>
  <w:num w:numId="10">
    <w:abstractNumId w:val="2"/>
  </w:num>
  <w:num w:numId="11">
    <w:abstractNumId w:val="5"/>
  </w:num>
  <w:num w:numId="12">
    <w:abstractNumId w:val="0"/>
  </w:num>
  <w:num w:numId="13">
    <w:abstractNumId w:val="16"/>
  </w:num>
  <w:num w:numId="14">
    <w:abstractNumId w:val="9"/>
  </w:num>
  <w:num w:numId="15">
    <w:abstractNumId w:val="1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14"/>
    <w:rsid w:val="000D0766"/>
    <w:rsid w:val="000D3BA0"/>
    <w:rsid w:val="00112914"/>
    <w:rsid w:val="00213AF6"/>
    <w:rsid w:val="00315AC2"/>
    <w:rsid w:val="005373E5"/>
    <w:rsid w:val="005A449E"/>
    <w:rsid w:val="00846298"/>
    <w:rsid w:val="00864F3A"/>
    <w:rsid w:val="009178FE"/>
    <w:rsid w:val="00926AFE"/>
    <w:rsid w:val="00AB2773"/>
    <w:rsid w:val="00D443CC"/>
    <w:rsid w:val="00D5675B"/>
    <w:rsid w:val="00DE715C"/>
    <w:rsid w:val="00E53919"/>
    <w:rsid w:val="00EA2056"/>
    <w:rsid w:val="00F7167F"/>
    <w:rsid w:val="143C57C2"/>
    <w:rsid w:val="1C4B072C"/>
    <w:rsid w:val="2588AFCE"/>
    <w:rsid w:val="3530ACDA"/>
    <w:rsid w:val="375E4E5C"/>
    <w:rsid w:val="3A38B9A7"/>
    <w:rsid w:val="3CF89493"/>
    <w:rsid w:val="3E228D73"/>
    <w:rsid w:val="3F22BA23"/>
    <w:rsid w:val="3FBE5DD4"/>
    <w:rsid w:val="40CD746F"/>
    <w:rsid w:val="4B65B488"/>
    <w:rsid w:val="581DC01F"/>
    <w:rsid w:val="62683114"/>
    <w:rsid w:val="665B7D51"/>
    <w:rsid w:val="6A95CCCD"/>
    <w:rsid w:val="6B23724B"/>
    <w:rsid w:val="6BD8329C"/>
    <w:rsid w:val="6E57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B4051"/>
  <w15:docId w15:val="{B467BEC2-5B08-44B3-BA99-DC582E58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43CC"/>
    <w:pPr>
      <w:ind w:left="720"/>
      <w:contextualSpacing/>
    </w:pPr>
  </w:style>
  <w:style w:type="paragraph" w:styleId="NormalWeb">
    <w:name w:val="Normal (Web)"/>
    <w:basedOn w:val="Normal"/>
    <w:uiPriority w:val="99"/>
    <w:semiHidden/>
    <w:unhideWhenUsed/>
    <w:rsid w:val="00864F3A"/>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79277">
      <w:bodyDiv w:val="1"/>
      <w:marLeft w:val="0"/>
      <w:marRight w:val="0"/>
      <w:marTop w:val="0"/>
      <w:marBottom w:val="0"/>
      <w:divBdr>
        <w:top w:val="none" w:sz="0" w:space="0" w:color="auto"/>
        <w:left w:val="none" w:sz="0" w:space="0" w:color="auto"/>
        <w:bottom w:val="none" w:sz="0" w:space="0" w:color="auto"/>
        <w:right w:val="none" w:sz="0" w:space="0" w:color="auto"/>
      </w:divBdr>
    </w:div>
    <w:div w:id="1307588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32D3D089319042817B5088985C6460" ma:contentTypeVersion="2" ma:contentTypeDescription="Create a new document." ma:contentTypeScope="" ma:versionID="53c70bd7adec1999119a09d963676130">
  <xsd:schema xmlns:xsd="http://www.w3.org/2001/XMLSchema" xmlns:xs="http://www.w3.org/2001/XMLSchema" xmlns:p="http://schemas.microsoft.com/office/2006/metadata/properties" xmlns:ns2="d8303f8a-e7e8-4867-8b5f-18e121c0537e" targetNamespace="http://schemas.microsoft.com/office/2006/metadata/properties" ma:root="true" ma:fieldsID="bad98e69bf402d8bb8f1dbed282d3dc6" ns2:_="">
    <xsd:import namespace="d8303f8a-e7e8-4867-8b5f-18e121c053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03f8a-e7e8-4867-8b5f-18e121c05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D4475-BD7C-491B-A2A3-6CBFBD9EC39E}">
  <ds:schemaRefs>
    <ds:schemaRef ds:uri="http://schemas.microsoft.com/sharepoint/v3/contenttype/forms"/>
  </ds:schemaRefs>
</ds:datastoreItem>
</file>

<file path=customXml/itemProps2.xml><?xml version="1.0" encoding="utf-8"?>
<ds:datastoreItem xmlns:ds="http://schemas.openxmlformats.org/officeDocument/2006/customXml" ds:itemID="{DF5404C4-8B39-4BCB-A814-E9908673A7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13FD2-9DA1-466E-83C0-3D29262EF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303f8a-e7e8-4867-8b5f-18e121c05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Blair MacIntyre</dc:creator>
  <keywords/>
  <lastModifiedBy>Le, Vy M</lastModifiedBy>
  <revision>27</revision>
  <dcterms:created xsi:type="dcterms:W3CDTF">2020-01-09T18:15:00.0000000Z</dcterms:created>
  <dcterms:modified xsi:type="dcterms:W3CDTF">2021-02-12T21:55:38.6235056Z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0x0101005F32D3D089319042817B5088985C6460</vt:lpwstr>
  </property>
</Properties>
</file>