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CBBD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Credix Fintech Loan Behavioural Scoring System</w:t>
      </w:r>
    </w:p>
    <w:p w14:paraId="64711755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i/>
          <w:iCs/>
          <w:lang w:val="en-GH"/>
        </w:rPr>
        <w:t>Full Technical Documentation (A → Z)</w:t>
      </w:r>
    </w:p>
    <w:p w14:paraId="6198F384" w14:textId="77777777" w:rsidR="007F3C67" w:rsidRPr="007F3C67" w:rsidRDefault="00000000" w:rsidP="007F3C67">
      <w:pPr>
        <w:rPr>
          <w:lang w:val="en-GH"/>
        </w:rPr>
      </w:pPr>
      <w:r>
        <w:rPr>
          <w:lang w:val="en-GH"/>
        </w:rPr>
        <w:pict w14:anchorId="1AE51E4E">
          <v:rect id="_x0000_i1025" style="width:0;height:1.5pt" o:hralign="center" o:hrstd="t" o:hr="t" fillcolor="#a0a0a0" stroked="f"/>
        </w:pict>
      </w:r>
    </w:p>
    <w:p w14:paraId="43C2EE69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1. Business Context</w:t>
      </w:r>
    </w:p>
    <w:p w14:paraId="28411BB8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Credix Fintech provides short-term digital loans to local communities. As lending volume grew, manual assessments became inconsistent, biased, and slow. A scalable credit decisioning engine was required to:</w:t>
      </w:r>
    </w:p>
    <w:p w14:paraId="64D1390F" w14:textId="77777777" w:rsidR="007F3C67" w:rsidRPr="007F3C67" w:rsidRDefault="007F3C67" w:rsidP="007F3C67">
      <w:pPr>
        <w:numPr>
          <w:ilvl w:val="0"/>
          <w:numId w:val="1"/>
        </w:numPr>
        <w:rPr>
          <w:lang w:val="en-GH"/>
        </w:rPr>
      </w:pPr>
      <w:r w:rsidRPr="007F3C67">
        <w:rPr>
          <w:lang w:val="en-GH"/>
        </w:rPr>
        <w:t>Automate risk categorization</w:t>
      </w:r>
    </w:p>
    <w:p w14:paraId="4986DEC6" w14:textId="77777777" w:rsidR="007F3C67" w:rsidRPr="007F3C67" w:rsidRDefault="007F3C67" w:rsidP="007F3C67">
      <w:pPr>
        <w:numPr>
          <w:ilvl w:val="0"/>
          <w:numId w:val="1"/>
        </w:numPr>
        <w:rPr>
          <w:lang w:val="en-GH"/>
        </w:rPr>
      </w:pPr>
      <w:r w:rsidRPr="007F3C67">
        <w:rPr>
          <w:lang w:val="en-GH"/>
        </w:rPr>
        <w:t>Predict safe loan limits</w:t>
      </w:r>
    </w:p>
    <w:p w14:paraId="561D221A" w14:textId="77777777" w:rsidR="007F3C67" w:rsidRPr="007F3C67" w:rsidRDefault="007F3C67" w:rsidP="007F3C67">
      <w:pPr>
        <w:numPr>
          <w:ilvl w:val="0"/>
          <w:numId w:val="1"/>
        </w:numPr>
        <w:rPr>
          <w:lang w:val="en-GH"/>
        </w:rPr>
      </w:pPr>
      <w:r w:rsidRPr="007F3C67">
        <w:rPr>
          <w:lang w:val="en-GH"/>
        </w:rPr>
        <w:t>Reduce default rates</w:t>
      </w:r>
    </w:p>
    <w:p w14:paraId="36B226EC" w14:textId="77777777" w:rsidR="007F3C67" w:rsidRPr="007F3C67" w:rsidRDefault="007F3C67" w:rsidP="007F3C67">
      <w:pPr>
        <w:numPr>
          <w:ilvl w:val="0"/>
          <w:numId w:val="1"/>
        </w:numPr>
        <w:rPr>
          <w:lang w:val="en-GH"/>
        </w:rPr>
      </w:pPr>
      <w:r w:rsidRPr="007F3C67">
        <w:rPr>
          <w:lang w:val="en-GH"/>
        </w:rPr>
        <w:t>Onboard new borrowers fairly</w:t>
      </w:r>
    </w:p>
    <w:p w14:paraId="6B8BFFA7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 xml:space="preserve">Because the company did not have labelled default-risk outcomes, </w:t>
      </w:r>
      <w:r w:rsidRPr="007F3C67">
        <w:rPr>
          <w:b/>
          <w:bCs/>
          <w:lang w:val="en-GH"/>
        </w:rPr>
        <w:t>unsupervised learning</w:t>
      </w:r>
      <w:r w:rsidRPr="007F3C67">
        <w:rPr>
          <w:lang w:val="en-GH"/>
        </w:rPr>
        <w:t xml:space="preserve"> was selected as the core </w:t>
      </w:r>
      <w:proofErr w:type="spellStart"/>
      <w:r w:rsidRPr="007F3C67">
        <w:rPr>
          <w:lang w:val="en-GH"/>
        </w:rPr>
        <w:t>modeling</w:t>
      </w:r>
      <w:proofErr w:type="spellEnd"/>
      <w:r w:rsidRPr="007F3C67">
        <w:rPr>
          <w:lang w:val="en-GH"/>
        </w:rPr>
        <w:t xml:space="preserve"> strategy.</w:t>
      </w:r>
    </w:p>
    <w:p w14:paraId="74DB944A" w14:textId="77777777" w:rsidR="007F3C67" w:rsidRPr="007F3C67" w:rsidRDefault="00000000" w:rsidP="007F3C67">
      <w:pPr>
        <w:rPr>
          <w:lang w:val="en-GH"/>
        </w:rPr>
      </w:pPr>
      <w:r>
        <w:rPr>
          <w:lang w:val="en-GH"/>
        </w:rPr>
        <w:pict w14:anchorId="62C868FB">
          <v:rect id="_x0000_i1026" style="width:0;height:1.5pt" o:hralign="center" o:hrstd="t" o:hr="t" fillcolor="#a0a0a0" stroked="f"/>
        </w:pict>
      </w:r>
    </w:p>
    <w:p w14:paraId="26D4C702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2. Data Sources</w:t>
      </w:r>
    </w:p>
    <w:p w14:paraId="4BE34F66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2.1 Loan Data</w:t>
      </w:r>
    </w:p>
    <w:p w14:paraId="6A69D451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Collected monthly through multiple operational notebooks, including:</w:t>
      </w:r>
    </w:p>
    <w:p w14:paraId="79032693" w14:textId="77777777" w:rsidR="007F3C67" w:rsidRPr="007F3C67" w:rsidRDefault="007F3C67" w:rsidP="007F3C67">
      <w:pPr>
        <w:numPr>
          <w:ilvl w:val="0"/>
          <w:numId w:val="2"/>
        </w:numPr>
        <w:rPr>
          <w:lang w:val="en-GH"/>
        </w:rPr>
      </w:pPr>
      <w:r w:rsidRPr="007F3C67">
        <w:rPr>
          <w:lang w:val="en-GH"/>
        </w:rPr>
        <w:t>Loan amounts</w:t>
      </w:r>
    </w:p>
    <w:p w14:paraId="08EBDEF9" w14:textId="77777777" w:rsidR="007F3C67" w:rsidRPr="007F3C67" w:rsidRDefault="007F3C67" w:rsidP="007F3C67">
      <w:pPr>
        <w:numPr>
          <w:ilvl w:val="0"/>
          <w:numId w:val="2"/>
        </w:numPr>
        <w:rPr>
          <w:lang w:val="en-GH"/>
        </w:rPr>
      </w:pPr>
      <w:r w:rsidRPr="007F3C67">
        <w:rPr>
          <w:lang w:val="en-GH"/>
        </w:rPr>
        <w:t>Loan dates &amp; due dates</w:t>
      </w:r>
    </w:p>
    <w:p w14:paraId="5BD5BCD0" w14:textId="77777777" w:rsidR="007F3C67" w:rsidRPr="007F3C67" w:rsidRDefault="007F3C67" w:rsidP="007F3C67">
      <w:pPr>
        <w:numPr>
          <w:ilvl w:val="0"/>
          <w:numId w:val="2"/>
        </w:numPr>
        <w:rPr>
          <w:lang w:val="en-GH"/>
        </w:rPr>
      </w:pPr>
      <w:r w:rsidRPr="007F3C67">
        <w:rPr>
          <w:lang w:val="en-GH"/>
        </w:rPr>
        <w:t>Amount paid versus due</w:t>
      </w:r>
    </w:p>
    <w:p w14:paraId="31B966E8" w14:textId="77777777" w:rsidR="007F3C67" w:rsidRPr="007F3C67" w:rsidRDefault="007F3C67" w:rsidP="007F3C67">
      <w:pPr>
        <w:numPr>
          <w:ilvl w:val="0"/>
          <w:numId w:val="2"/>
        </w:numPr>
        <w:rPr>
          <w:lang w:val="en-GH"/>
        </w:rPr>
      </w:pPr>
      <w:r w:rsidRPr="007F3C67">
        <w:rPr>
          <w:lang w:val="en-GH"/>
        </w:rPr>
        <w:t>Outstanding debt</w:t>
      </w:r>
    </w:p>
    <w:p w14:paraId="30ADA8F9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2.2 Refund Data</w:t>
      </w:r>
    </w:p>
    <w:p w14:paraId="1138385E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Sourced from both monthly and aggregate refund notebooks, capturing:</w:t>
      </w:r>
    </w:p>
    <w:p w14:paraId="34D734CF" w14:textId="77777777" w:rsidR="007F3C67" w:rsidRPr="007F3C67" w:rsidRDefault="007F3C67" w:rsidP="007F3C67">
      <w:pPr>
        <w:numPr>
          <w:ilvl w:val="0"/>
          <w:numId w:val="3"/>
        </w:numPr>
        <w:rPr>
          <w:lang w:val="en-GH"/>
        </w:rPr>
      </w:pPr>
      <w:r w:rsidRPr="007F3C67">
        <w:rPr>
          <w:lang w:val="en-GH"/>
        </w:rPr>
        <w:t>Refund amounts</w:t>
      </w:r>
    </w:p>
    <w:p w14:paraId="3F11A7B1" w14:textId="77777777" w:rsidR="007F3C67" w:rsidRPr="007F3C67" w:rsidRDefault="007F3C67" w:rsidP="007F3C67">
      <w:pPr>
        <w:numPr>
          <w:ilvl w:val="0"/>
          <w:numId w:val="3"/>
        </w:numPr>
        <w:rPr>
          <w:lang w:val="en-GH"/>
        </w:rPr>
      </w:pPr>
      <w:r w:rsidRPr="007F3C67">
        <w:rPr>
          <w:lang w:val="en-GH"/>
        </w:rPr>
        <w:t>Refund frequency</w:t>
      </w:r>
    </w:p>
    <w:p w14:paraId="235AF783" w14:textId="77777777" w:rsidR="007F3C67" w:rsidRPr="007F3C67" w:rsidRDefault="007F3C67" w:rsidP="007F3C67">
      <w:pPr>
        <w:numPr>
          <w:ilvl w:val="0"/>
          <w:numId w:val="3"/>
        </w:numPr>
        <w:rPr>
          <w:lang w:val="en-GH"/>
        </w:rPr>
      </w:pPr>
      <w:r w:rsidRPr="007F3C67">
        <w:rPr>
          <w:lang w:val="en-GH"/>
        </w:rPr>
        <w:t>Penalty-overdue interactions</w:t>
      </w:r>
    </w:p>
    <w:p w14:paraId="73D617A1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2.3 Client Data</w:t>
      </w:r>
    </w:p>
    <w:p w14:paraId="775580C8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Contains demographic and identification information for each borrower.</w:t>
      </w:r>
    </w:p>
    <w:p w14:paraId="263A7E41" w14:textId="77777777" w:rsidR="007F3C67" w:rsidRPr="007F3C67" w:rsidRDefault="00000000" w:rsidP="007F3C67">
      <w:pPr>
        <w:rPr>
          <w:lang w:val="en-GH"/>
        </w:rPr>
      </w:pPr>
      <w:r>
        <w:rPr>
          <w:lang w:val="en-GH"/>
        </w:rPr>
        <w:pict w14:anchorId="3D704C6F">
          <v:rect id="_x0000_i1027" style="width:0;height:1.5pt" o:hralign="center" o:hrstd="t" o:hr="t" fillcolor="#a0a0a0" stroked="f"/>
        </w:pict>
      </w:r>
    </w:p>
    <w:p w14:paraId="2D0A585C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3. Data Collection Layer</w:t>
      </w:r>
    </w:p>
    <w:p w14:paraId="00EC859C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lastRenderedPageBreak/>
        <w:t>The following notebooks were used to extract, clean, and unify raw data:</w:t>
      </w:r>
    </w:p>
    <w:p w14:paraId="0CCE7064" w14:textId="77777777" w:rsidR="007F3C67" w:rsidRPr="007F3C67" w:rsidRDefault="007F3C67" w:rsidP="007F3C67">
      <w:pPr>
        <w:numPr>
          <w:ilvl w:val="0"/>
          <w:numId w:val="4"/>
        </w:numPr>
        <w:rPr>
          <w:lang w:val="en-GH"/>
        </w:rPr>
      </w:pPr>
      <w:proofErr w:type="spellStart"/>
      <w:r w:rsidRPr="007F3C67">
        <w:rPr>
          <w:lang w:val="en-GH"/>
        </w:rPr>
        <w:t>Loancollectionone_</w:t>
      </w:r>
      <w:proofErr w:type="gramStart"/>
      <w:r w:rsidRPr="007F3C67">
        <w:rPr>
          <w:lang w:val="en-GH"/>
        </w:rPr>
        <w:t>month.ipynb</w:t>
      </w:r>
      <w:proofErr w:type="spellEnd"/>
      <w:proofErr w:type="gramEnd"/>
    </w:p>
    <w:p w14:paraId="66BA6114" w14:textId="77777777" w:rsidR="007F3C67" w:rsidRPr="007F3C67" w:rsidRDefault="007F3C67" w:rsidP="007F3C67">
      <w:pPr>
        <w:numPr>
          <w:ilvl w:val="0"/>
          <w:numId w:val="4"/>
        </w:numPr>
        <w:rPr>
          <w:lang w:val="en-GH"/>
        </w:rPr>
      </w:pPr>
      <w:proofErr w:type="spellStart"/>
      <w:r w:rsidRPr="007F3C67">
        <w:rPr>
          <w:lang w:val="en-GH"/>
        </w:rPr>
        <w:t>Loan_collection_for_</w:t>
      </w:r>
      <w:proofErr w:type="gramStart"/>
      <w:r w:rsidRPr="007F3C67">
        <w:rPr>
          <w:lang w:val="en-GH"/>
        </w:rPr>
        <w:t>multiple.ipynb</w:t>
      </w:r>
      <w:proofErr w:type="spellEnd"/>
      <w:proofErr w:type="gramEnd"/>
    </w:p>
    <w:p w14:paraId="172B1CD0" w14:textId="77777777" w:rsidR="007F3C67" w:rsidRPr="007F3C67" w:rsidRDefault="007F3C67" w:rsidP="007F3C67">
      <w:pPr>
        <w:numPr>
          <w:ilvl w:val="0"/>
          <w:numId w:val="4"/>
        </w:numPr>
        <w:rPr>
          <w:lang w:val="en-GH"/>
        </w:rPr>
      </w:pPr>
      <w:proofErr w:type="spellStart"/>
      <w:r w:rsidRPr="007F3C67">
        <w:rPr>
          <w:lang w:val="en-GH"/>
        </w:rPr>
        <w:t>loan_for_</w:t>
      </w:r>
      <w:proofErr w:type="gramStart"/>
      <w:r w:rsidRPr="007F3C67">
        <w:rPr>
          <w:lang w:val="en-GH"/>
        </w:rPr>
        <w:t>all.ipynb</w:t>
      </w:r>
      <w:proofErr w:type="spellEnd"/>
      <w:proofErr w:type="gramEnd"/>
    </w:p>
    <w:p w14:paraId="6BFD1FF1" w14:textId="77777777" w:rsidR="007F3C67" w:rsidRPr="007F3C67" w:rsidRDefault="007F3C67" w:rsidP="007F3C67">
      <w:pPr>
        <w:numPr>
          <w:ilvl w:val="0"/>
          <w:numId w:val="4"/>
        </w:numPr>
        <w:rPr>
          <w:lang w:val="en-GH"/>
        </w:rPr>
      </w:pPr>
      <w:proofErr w:type="spellStart"/>
      <w:r w:rsidRPr="007F3C67">
        <w:rPr>
          <w:lang w:val="en-GH"/>
        </w:rPr>
        <w:t>refundcollection_</w:t>
      </w:r>
      <w:proofErr w:type="gramStart"/>
      <w:r w:rsidRPr="007F3C67">
        <w:rPr>
          <w:lang w:val="en-GH"/>
        </w:rPr>
        <w:t>foronemonth.ipynb</w:t>
      </w:r>
      <w:proofErr w:type="spellEnd"/>
      <w:proofErr w:type="gramEnd"/>
    </w:p>
    <w:p w14:paraId="68BF4C38" w14:textId="77777777" w:rsidR="007F3C67" w:rsidRPr="007F3C67" w:rsidRDefault="007F3C67" w:rsidP="007F3C67">
      <w:pPr>
        <w:numPr>
          <w:ilvl w:val="0"/>
          <w:numId w:val="4"/>
        </w:numPr>
        <w:rPr>
          <w:lang w:val="en-GH"/>
        </w:rPr>
      </w:pPr>
      <w:proofErr w:type="spellStart"/>
      <w:r w:rsidRPr="007F3C67">
        <w:rPr>
          <w:lang w:val="en-GH"/>
        </w:rPr>
        <w:t>refunds_for_</w:t>
      </w:r>
      <w:proofErr w:type="gramStart"/>
      <w:r w:rsidRPr="007F3C67">
        <w:rPr>
          <w:lang w:val="en-GH"/>
        </w:rPr>
        <w:t>all.ipynb</w:t>
      </w:r>
      <w:proofErr w:type="spellEnd"/>
      <w:proofErr w:type="gramEnd"/>
    </w:p>
    <w:p w14:paraId="0DDC014C" w14:textId="77777777" w:rsidR="007F3C67" w:rsidRPr="007F3C67" w:rsidRDefault="007F3C67" w:rsidP="007F3C67">
      <w:pPr>
        <w:numPr>
          <w:ilvl w:val="0"/>
          <w:numId w:val="4"/>
        </w:numPr>
        <w:rPr>
          <w:lang w:val="en-GH"/>
        </w:rPr>
      </w:pPr>
      <w:proofErr w:type="spellStart"/>
      <w:r w:rsidRPr="007F3C67">
        <w:rPr>
          <w:lang w:val="en-GH"/>
        </w:rPr>
        <w:t>client_data_</w:t>
      </w:r>
      <w:proofErr w:type="gramStart"/>
      <w:r w:rsidRPr="007F3C67">
        <w:rPr>
          <w:lang w:val="en-GH"/>
        </w:rPr>
        <w:t>collection.ipynb</w:t>
      </w:r>
      <w:proofErr w:type="spellEnd"/>
      <w:proofErr w:type="gramEnd"/>
    </w:p>
    <w:p w14:paraId="4C2A8B3D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Tasks completed in this layer:</w:t>
      </w:r>
    </w:p>
    <w:p w14:paraId="172C79B5" w14:textId="77777777" w:rsidR="007F3C67" w:rsidRPr="007F3C67" w:rsidRDefault="007F3C67" w:rsidP="007F3C67">
      <w:pPr>
        <w:numPr>
          <w:ilvl w:val="0"/>
          <w:numId w:val="5"/>
        </w:numPr>
        <w:rPr>
          <w:lang w:val="en-GH"/>
        </w:rPr>
      </w:pPr>
      <w:r w:rsidRPr="007F3C67">
        <w:rPr>
          <w:lang w:val="en-GH"/>
        </w:rPr>
        <w:t>Loading CSV data from source systems</w:t>
      </w:r>
    </w:p>
    <w:p w14:paraId="2045C05D" w14:textId="77777777" w:rsidR="007F3C67" w:rsidRPr="007F3C67" w:rsidRDefault="007F3C67" w:rsidP="007F3C67">
      <w:pPr>
        <w:numPr>
          <w:ilvl w:val="0"/>
          <w:numId w:val="5"/>
        </w:numPr>
        <w:rPr>
          <w:lang w:val="en-GH"/>
        </w:rPr>
      </w:pPr>
      <w:r w:rsidRPr="007F3C67">
        <w:rPr>
          <w:lang w:val="en-GH"/>
        </w:rPr>
        <w:t>Cleaning inconsistent fields</w:t>
      </w:r>
    </w:p>
    <w:p w14:paraId="2EF17EB0" w14:textId="77777777" w:rsidR="007F3C67" w:rsidRPr="007F3C67" w:rsidRDefault="007F3C67" w:rsidP="007F3C67">
      <w:pPr>
        <w:numPr>
          <w:ilvl w:val="0"/>
          <w:numId w:val="5"/>
        </w:numPr>
        <w:rPr>
          <w:lang w:val="en-GH"/>
        </w:rPr>
      </w:pPr>
      <w:r w:rsidRPr="007F3C67">
        <w:rPr>
          <w:lang w:val="en-GH"/>
        </w:rPr>
        <w:t xml:space="preserve">Ensuring consistent </w:t>
      </w:r>
      <w:proofErr w:type="spellStart"/>
      <w:r w:rsidRPr="007F3C67">
        <w:rPr>
          <w:lang w:val="en-GH"/>
        </w:rPr>
        <w:t>clientId</w:t>
      </w:r>
      <w:proofErr w:type="spellEnd"/>
      <w:r w:rsidRPr="007F3C67">
        <w:rPr>
          <w:lang w:val="en-GH"/>
        </w:rPr>
        <w:t xml:space="preserve"> across datasets</w:t>
      </w:r>
    </w:p>
    <w:p w14:paraId="0195E3AF" w14:textId="77777777" w:rsidR="007F3C67" w:rsidRPr="007F3C67" w:rsidRDefault="007F3C67" w:rsidP="007F3C67">
      <w:pPr>
        <w:numPr>
          <w:ilvl w:val="0"/>
          <w:numId w:val="5"/>
        </w:numPr>
        <w:rPr>
          <w:lang w:val="en-GH"/>
        </w:rPr>
      </w:pPr>
      <w:r w:rsidRPr="007F3C67">
        <w:rPr>
          <w:lang w:val="en-GH"/>
        </w:rPr>
        <w:t>Exporting harmonized tables for merging</w:t>
      </w:r>
    </w:p>
    <w:p w14:paraId="6E4C5776" w14:textId="77777777" w:rsidR="007F3C67" w:rsidRPr="007F3C67" w:rsidRDefault="00000000" w:rsidP="007F3C67">
      <w:pPr>
        <w:rPr>
          <w:lang w:val="en-GH"/>
        </w:rPr>
      </w:pPr>
      <w:r>
        <w:rPr>
          <w:lang w:val="en-GH"/>
        </w:rPr>
        <w:pict w14:anchorId="183123B4">
          <v:rect id="_x0000_i1028" style="width:0;height:1.5pt" o:hralign="center" o:hrstd="t" o:hr="t" fillcolor="#a0a0a0" stroked="f"/>
        </w:pict>
      </w:r>
    </w:p>
    <w:p w14:paraId="01C42E20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4. Data Merging Pipeline</w:t>
      </w:r>
    </w:p>
    <w:p w14:paraId="5E2A41FD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Documented in 01_data_</w:t>
      </w:r>
      <w:proofErr w:type="gramStart"/>
      <w:r w:rsidRPr="007F3C67">
        <w:rPr>
          <w:lang w:val="en-GH"/>
        </w:rPr>
        <w:t>merging.ipynb</w:t>
      </w:r>
      <w:proofErr w:type="gramEnd"/>
      <w:r w:rsidRPr="007F3C67">
        <w:rPr>
          <w:lang w:val="en-GH"/>
        </w:rPr>
        <w:t>.</w:t>
      </w:r>
    </w:p>
    <w:p w14:paraId="163261E1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Steps performed:</w:t>
      </w:r>
    </w:p>
    <w:p w14:paraId="25E1AC7D" w14:textId="77777777" w:rsidR="007F3C67" w:rsidRPr="007F3C67" w:rsidRDefault="007F3C67" w:rsidP="007F3C67">
      <w:pPr>
        <w:numPr>
          <w:ilvl w:val="0"/>
          <w:numId w:val="6"/>
        </w:numPr>
        <w:rPr>
          <w:lang w:val="en-GH"/>
        </w:rPr>
      </w:pPr>
      <w:r w:rsidRPr="007F3C67">
        <w:rPr>
          <w:lang w:val="en-GH"/>
        </w:rPr>
        <w:t>Join client, loan, and refund data</w:t>
      </w:r>
    </w:p>
    <w:p w14:paraId="5DA2F047" w14:textId="77777777" w:rsidR="007F3C67" w:rsidRPr="007F3C67" w:rsidRDefault="007F3C67" w:rsidP="007F3C67">
      <w:pPr>
        <w:numPr>
          <w:ilvl w:val="0"/>
          <w:numId w:val="6"/>
        </w:numPr>
        <w:rPr>
          <w:lang w:val="en-GH"/>
        </w:rPr>
      </w:pPr>
      <w:r w:rsidRPr="007F3C67">
        <w:rPr>
          <w:lang w:val="en-GH"/>
        </w:rPr>
        <w:t>Resolve duplicate or inconsistent IDs</w:t>
      </w:r>
    </w:p>
    <w:p w14:paraId="4EE8CED3" w14:textId="77777777" w:rsidR="007F3C67" w:rsidRPr="007F3C67" w:rsidRDefault="007F3C67" w:rsidP="007F3C67">
      <w:pPr>
        <w:numPr>
          <w:ilvl w:val="0"/>
          <w:numId w:val="6"/>
        </w:numPr>
        <w:rPr>
          <w:lang w:val="en-GH"/>
        </w:rPr>
      </w:pPr>
      <w:r w:rsidRPr="007F3C67">
        <w:rPr>
          <w:lang w:val="en-GH"/>
        </w:rPr>
        <w:t>Normalize date columns</w:t>
      </w:r>
    </w:p>
    <w:p w14:paraId="5453583B" w14:textId="77777777" w:rsidR="007F3C67" w:rsidRPr="007F3C67" w:rsidRDefault="007F3C67" w:rsidP="007F3C67">
      <w:pPr>
        <w:numPr>
          <w:ilvl w:val="0"/>
          <w:numId w:val="6"/>
        </w:numPr>
        <w:rPr>
          <w:lang w:val="en-GH"/>
        </w:rPr>
      </w:pPr>
      <w:r w:rsidRPr="007F3C67">
        <w:rPr>
          <w:lang w:val="en-GH"/>
        </w:rPr>
        <w:t xml:space="preserve">Produce a master file: </w:t>
      </w:r>
      <w:r w:rsidRPr="007F3C67">
        <w:rPr>
          <w:b/>
          <w:bCs/>
          <w:lang w:val="en-GH"/>
        </w:rPr>
        <w:t>integrated_data.csv</w:t>
      </w:r>
    </w:p>
    <w:p w14:paraId="1C6CB8A3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Each record contains:</w:t>
      </w:r>
    </w:p>
    <w:p w14:paraId="11F3F998" w14:textId="77777777" w:rsidR="007F3C67" w:rsidRPr="007F3C67" w:rsidRDefault="007F3C67" w:rsidP="007F3C67">
      <w:pPr>
        <w:numPr>
          <w:ilvl w:val="0"/>
          <w:numId w:val="7"/>
        </w:numPr>
        <w:rPr>
          <w:lang w:val="en-GH"/>
        </w:rPr>
      </w:pPr>
      <w:proofErr w:type="spellStart"/>
      <w:r w:rsidRPr="007F3C67">
        <w:rPr>
          <w:lang w:val="en-GH"/>
        </w:rPr>
        <w:t>clientId</w:t>
      </w:r>
      <w:proofErr w:type="spellEnd"/>
    </w:p>
    <w:p w14:paraId="57BAEE6B" w14:textId="77777777" w:rsidR="007F3C67" w:rsidRPr="007F3C67" w:rsidRDefault="007F3C67" w:rsidP="007F3C67">
      <w:pPr>
        <w:numPr>
          <w:ilvl w:val="0"/>
          <w:numId w:val="7"/>
        </w:numPr>
        <w:rPr>
          <w:lang w:val="en-GH"/>
        </w:rPr>
      </w:pPr>
      <w:r w:rsidRPr="007F3C67">
        <w:rPr>
          <w:lang w:val="en-GH"/>
        </w:rPr>
        <w:t>Loan history (dates, amounts)</w:t>
      </w:r>
    </w:p>
    <w:p w14:paraId="39597389" w14:textId="77777777" w:rsidR="007F3C67" w:rsidRPr="007F3C67" w:rsidRDefault="007F3C67" w:rsidP="007F3C67">
      <w:pPr>
        <w:numPr>
          <w:ilvl w:val="0"/>
          <w:numId w:val="7"/>
        </w:numPr>
        <w:rPr>
          <w:lang w:val="en-GH"/>
        </w:rPr>
      </w:pPr>
      <w:r w:rsidRPr="007F3C67">
        <w:rPr>
          <w:lang w:val="en-GH"/>
        </w:rPr>
        <w:t>Refund and penalty metrics</w:t>
      </w:r>
    </w:p>
    <w:p w14:paraId="37B2217E" w14:textId="77777777" w:rsidR="007F3C67" w:rsidRPr="007F3C67" w:rsidRDefault="007F3C67" w:rsidP="007F3C67">
      <w:pPr>
        <w:numPr>
          <w:ilvl w:val="0"/>
          <w:numId w:val="7"/>
        </w:numPr>
        <w:rPr>
          <w:lang w:val="en-GH"/>
        </w:rPr>
      </w:pPr>
      <w:r w:rsidRPr="007F3C67">
        <w:rPr>
          <w:lang w:val="en-GH"/>
        </w:rPr>
        <w:t>Debt details</w:t>
      </w:r>
    </w:p>
    <w:p w14:paraId="47BBA6A1" w14:textId="77777777" w:rsidR="007F3C67" w:rsidRPr="007F3C67" w:rsidRDefault="00000000" w:rsidP="007F3C67">
      <w:pPr>
        <w:rPr>
          <w:lang w:val="en-GH"/>
        </w:rPr>
      </w:pPr>
      <w:r>
        <w:rPr>
          <w:lang w:val="en-GH"/>
        </w:rPr>
        <w:pict w14:anchorId="30338104">
          <v:rect id="_x0000_i1029" style="width:0;height:1.5pt" o:hralign="center" o:hrstd="t" o:hr="t" fillcolor="#a0a0a0" stroked="f"/>
        </w:pict>
      </w:r>
    </w:p>
    <w:p w14:paraId="04F44FC0" w14:textId="77777777" w:rsidR="007F3C67" w:rsidRPr="007F3C67" w:rsidRDefault="007F3C67" w:rsidP="007F3C67">
      <w:pPr>
        <w:rPr>
          <w:b/>
          <w:bCs/>
          <w:lang w:val="en-GH"/>
        </w:rPr>
      </w:pPr>
      <w:r w:rsidRPr="007F3C67">
        <w:rPr>
          <w:b/>
          <w:bCs/>
          <w:lang w:val="en-GH"/>
        </w:rPr>
        <w:t>5. Data Integration &amp; Exploratory Analysis</w:t>
      </w:r>
    </w:p>
    <w:p w14:paraId="2BA42363" w14:textId="77777777" w:rsidR="007F3C67" w:rsidRPr="007F3C67" w:rsidRDefault="007F3C67" w:rsidP="007F3C67">
      <w:pPr>
        <w:rPr>
          <w:lang w:val="en-GH"/>
        </w:rPr>
      </w:pPr>
      <w:r w:rsidRPr="007F3C67">
        <w:rPr>
          <w:lang w:val="en-GH"/>
        </w:rPr>
        <w:t>02_data_integration_</w:t>
      </w:r>
      <w:proofErr w:type="gramStart"/>
      <w:r w:rsidRPr="007F3C67">
        <w:rPr>
          <w:lang w:val="en-GH"/>
        </w:rPr>
        <w:t>eda.ipynb</w:t>
      </w:r>
      <w:proofErr w:type="gramEnd"/>
      <w:r w:rsidRPr="007F3C67">
        <w:rPr>
          <w:lang w:val="en-GH"/>
        </w:rPr>
        <w:t xml:space="preserve"> covers:</w:t>
      </w:r>
    </w:p>
    <w:p w14:paraId="52EE4E00" w14:textId="77777777" w:rsidR="007F3C67" w:rsidRP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lang w:val="en-GH"/>
        </w:rPr>
        <w:t>Type conversions and date parsing</w:t>
      </w:r>
    </w:p>
    <w:p w14:paraId="1B334951" w14:textId="77777777" w:rsidR="007F3C67" w:rsidRP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lang w:val="en-GH"/>
        </w:rPr>
        <w:lastRenderedPageBreak/>
        <w:t>Unifying timestamp formats</w:t>
      </w:r>
    </w:p>
    <w:p w14:paraId="199070CF" w14:textId="77777777" w:rsidR="007F3C67" w:rsidRP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lang w:val="en-GH"/>
        </w:rPr>
        <w:t>Initial descriptive statistics</w:t>
      </w:r>
    </w:p>
    <w:p w14:paraId="55447A82" w14:textId="77777777" w:rsidR="007F3C67" w:rsidRP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lang w:val="en-GH"/>
        </w:rPr>
        <w:t>Outlier and anomaly removal</w:t>
      </w:r>
    </w:p>
    <w:p w14:paraId="3F1CA7BE" w14:textId="77777777" w:rsidR="007F3C67" w:rsidRP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lang w:val="en-GH"/>
        </w:rPr>
        <w:t>Borrower journey exploration</w:t>
      </w:r>
    </w:p>
    <w:p w14:paraId="495BE7AF" w14:textId="77777777" w:rsidR="007F3C67" w:rsidRP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lang w:val="en-GH"/>
        </w:rPr>
        <w:t>Visual EDA (distributions, trends)</w:t>
      </w:r>
    </w:p>
    <w:p w14:paraId="65D3FF3C" w14:textId="77777777" w:rsidR="007F3C67" w:rsidRP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lang w:val="en-GH"/>
        </w:rPr>
        <w:t>Leakage removal (excluding future-derived fields)</w:t>
      </w:r>
    </w:p>
    <w:p w14:paraId="10F398C3" w14:textId="77777777" w:rsidR="007F3C67" w:rsidRDefault="007F3C67" w:rsidP="007F3C67">
      <w:pPr>
        <w:numPr>
          <w:ilvl w:val="0"/>
          <w:numId w:val="8"/>
        </w:numPr>
        <w:rPr>
          <w:lang w:val="en-GH"/>
        </w:rPr>
      </w:pPr>
      <w:r w:rsidRPr="007F3C67">
        <w:rPr>
          <w:b/>
          <w:bCs/>
          <w:lang w:val="en-GH"/>
        </w:rPr>
        <w:t>Time-window enforcement:</w:t>
      </w:r>
      <w:r w:rsidRPr="007F3C67">
        <w:rPr>
          <w:lang w:val="en-GH"/>
        </w:rPr>
        <w:br/>
      </w:r>
      <w:r w:rsidRPr="007F3C67">
        <w:rPr>
          <w:b/>
          <w:bCs/>
          <w:lang w:val="en-GH"/>
        </w:rPr>
        <w:t>Only Sept 2022 → Sept 2025 data is retained</w:t>
      </w:r>
      <w:r w:rsidRPr="007F3C67">
        <w:rPr>
          <w:lang w:val="en-GH"/>
        </w:rPr>
        <w:t xml:space="preserve">, ensuring </w:t>
      </w:r>
      <w:proofErr w:type="spellStart"/>
      <w:r w:rsidRPr="007F3C67">
        <w:rPr>
          <w:lang w:val="en-GH"/>
        </w:rPr>
        <w:t>modeling</w:t>
      </w:r>
      <w:proofErr w:type="spellEnd"/>
      <w:r w:rsidRPr="007F3C67">
        <w:rPr>
          <w:lang w:val="en-GH"/>
        </w:rPr>
        <w:t xml:space="preserve"> reflects </w:t>
      </w:r>
      <w:r w:rsidRPr="007F3C67">
        <w:rPr>
          <w:i/>
          <w:iCs/>
          <w:lang w:val="en-GH"/>
        </w:rPr>
        <w:t>current</w:t>
      </w:r>
      <w:r w:rsidRPr="007F3C67">
        <w:rPr>
          <w:lang w:val="en-GH"/>
        </w:rPr>
        <w:t xml:space="preserve"> lending behaviour.</w:t>
      </w:r>
    </w:p>
    <w:p w14:paraId="6E107A7C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6. Feature Engineering</w:t>
      </w:r>
    </w:p>
    <w:p w14:paraId="0937C7EF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 xml:space="preserve">A behavioural feature layer was created, focusing on </w:t>
      </w:r>
      <w:r w:rsidRPr="007C0DFE">
        <w:rPr>
          <w:b/>
          <w:bCs/>
          <w:lang w:val="en-GH"/>
        </w:rPr>
        <w:t>observed borrower behaviour</w:t>
      </w:r>
      <w:r w:rsidRPr="007C0DFE">
        <w:rPr>
          <w:lang w:val="en-GH"/>
        </w:rPr>
        <w:t xml:space="preserve"> rather than demographic attributes.</w:t>
      </w:r>
    </w:p>
    <w:p w14:paraId="3BFDCA0E" w14:textId="77777777" w:rsidR="007C0DFE" w:rsidRPr="007C0DFE" w:rsidRDefault="007C0DFE" w:rsidP="007C0DFE">
      <w:pPr>
        <w:rPr>
          <w:lang w:val="en-GH"/>
        </w:rPr>
      </w:pPr>
      <w:r w:rsidRPr="007C0DFE">
        <w:rPr>
          <w:b/>
          <w:bCs/>
          <w:lang w:val="en-GH"/>
        </w:rPr>
        <w:t>Engineered features:</w:t>
      </w:r>
    </w:p>
    <w:p w14:paraId="123D57B3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prev_max_loan</w:t>
      </w:r>
      <w:proofErr w:type="spellEnd"/>
      <w:r w:rsidRPr="007C0DFE">
        <w:rPr>
          <w:lang w:val="en-GH"/>
        </w:rPr>
        <w:t xml:space="preserve"> – previous maximum loan taken</w:t>
      </w:r>
    </w:p>
    <w:p w14:paraId="565A34FC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clientMaxAmount</w:t>
      </w:r>
      <w:proofErr w:type="spellEnd"/>
      <w:r w:rsidRPr="007C0DFE">
        <w:rPr>
          <w:lang w:val="en-GH"/>
        </w:rPr>
        <w:t xml:space="preserve"> – maximum eligible loan amount</w:t>
      </w:r>
    </w:p>
    <w:p w14:paraId="5DAF81E9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repayment_rate</w:t>
      </w:r>
      <w:proofErr w:type="spellEnd"/>
      <w:r w:rsidRPr="007C0DFE">
        <w:rPr>
          <w:lang w:val="en-GH"/>
        </w:rPr>
        <w:t xml:space="preserve"> – ratio of amount repaid to total due</w:t>
      </w:r>
    </w:p>
    <w:p w14:paraId="3117A3BC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loan_tenure_days</w:t>
      </w:r>
      <w:proofErr w:type="spellEnd"/>
      <w:r w:rsidRPr="007C0DFE">
        <w:rPr>
          <w:lang w:val="en-GH"/>
        </w:rPr>
        <w:t xml:space="preserve"> – duration between first and last loan</w:t>
      </w:r>
    </w:p>
    <w:p w14:paraId="72F11FD6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num_loans</w:t>
      </w:r>
      <w:proofErr w:type="spellEnd"/>
      <w:r w:rsidRPr="007C0DFE">
        <w:rPr>
          <w:lang w:val="en-GH"/>
        </w:rPr>
        <w:t xml:space="preserve"> – total number of loans taken</w:t>
      </w:r>
    </w:p>
    <w:p w14:paraId="275F4BF4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debt_to_max</w:t>
      </w:r>
      <w:proofErr w:type="spellEnd"/>
      <w:r w:rsidRPr="007C0DFE">
        <w:rPr>
          <w:lang w:val="en-GH"/>
        </w:rPr>
        <w:t xml:space="preserve"> – debt relative to maximum credit limit</w:t>
      </w:r>
    </w:p>
    <w:p w14:paraId="0DF1A92F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mean_refund_frequency</w:t>
      </w:r>
      <w:proofErr w:type="spellEnd"/>
      <w:r w:rsidRPr="007C0DFE">
        <w:rPr>
          <w:lang w:val="en-GH"/>
        </w:rPr>
        <w:t xml:space="preserve"> – average refund frequency</w:t>
      </w:r>
    </w:p>
    <w:p w14:paraId="0AF425E0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has_late_payments</w:t>
      </w:r>
      <w:proofErr w:type="spellEnd"/>
      <w:r w:rsidRPr="007C0DFE">
        <w:rPr>
          <w:lang w:val="en-GH"/>
        </w:rPr>
        <w:t xml:space="preserve"> – binary flag for penalty debt</w:t>
      </w:r>
    </w:p>
    <w:p w14:paraId="535DC5E2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totalRefunded</w:t>
      </w:r>
      <w:proofErr w:type="spellEnd"/>
      <w:r w:rsidRPr="007C0DFE">
        <w:rPr>
          <w:lang w:val="en-GH"/>
        </w:rPr>
        <w:t xml:space="preserve"> – average refunded amount</w:t>
      </w:r>
    </w:p>
    <w:p w14:paraId="4F7D6231" w14:textId="77777777" w:rsidR="007C0DFE" w:rsidRPr="007C0DFE" w:rsidRDefault="007C0DFE" w:rsidP="007C0DFE">
      <w:pPr>
        <w:numPr>
          <w:ilvl w:val="0"/>
          <w:numId w:val="21"/>
        </w:numPr>
        <w:rPr>
          <w:lang w:val="en-GH"/>
        </w:rPr>
      </w:pPr>
      <w:proofErr w:type="spellStart"/>
      <w:r w:rsidRPr="007C0DFE">
        <w:rPr>
          <w:lang w:val="en-GH"/>
        </w:rPr>
        <w:t>penaltyDebt</w:t>
      </w:r>
      <w:proofErr w:type="spellEnd"/>
      <w:r w:rsidRPr="007C0DFE">
        <w:rPr>
          <w:lang w:val="en-GH"/>
        </w:rPr>
        <w:t xml:space="preserve"> – average penalty debt</w:t>
      </w:r>
    </w:p>
    <w:p w14:paraId="182CCBA4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>This feature set captures repayment discipline, borrowing patterns, risk exposure, refund behaviour, and temporal dynamics, forming the basis for behavioural segmentation.</w:t>
      </w:r>
    </w:p>
    <w:p w14:paraId="098D2441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7. Unsupervised Modelling (K-Means)</w:t>
      </w:r>
    </w:p>
    <w:p w14:paraId="06B484A5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7.1 Why Clustering?</w:t>
      </w:r>
    </w:p>
    <w:p w14:paraId="565155CD" w14:textId="77777777" w:rsidR="007C0DFE" w:rsidRPr="007C0DFE" w:rsidRDefault="007C0DFE" w:rsidP="007C0DFE">
      <w:pPr>
        <w:numPr>
          <w:ilvl w:val="0"/>
          <w:numId w:val="22"/>
        </w:numPr>
        <w:rPr>
          <w:lang w:val="en-GH"/>
        </w:rPr>
      </w:pPr>
      <w:r w:rsidRPr="007C0DFE">
        <w:rPr>
          <w:lang w:val="en-GH"/>
        </w:rPr>
        <w:t>No labelled defaults available for supervised learning</w:t>
      </w:r>
    </w:p>
    <w:p w14:paraId="09558B98" w14:textId="77777777" w:rsidR="007C0DFE" w:rsidRPr="007C0DFE" w:rsidRDefault="007C0DFE" w:rsidP="007C0DFE">
      <w:pPr>
        <w:numPr>
          <w:ilvl w:val="0"/>
          <w:numId w:val="22"/>
        </w:numPr>
        <w:rPr>
          <w:lang w:val="en-GH"/>
        </w:rPr>
      </w:pPr>
      <w:r w:rsidRPr="007C0DFE">
        <w:rPr>
          <w:lang w:val="en-GH"/>
        </w:rPr>
        <w:t>Natural behavioural groups exist in credit datasets</w:t>
      </w:r>
    </w:p>
    <w:p w14:paraId="31D8EBD5" w14:textId="77777777" w:rsidR="007C0DFE" w:rsidRPr="007C0DFE" w:rsidRDefault="007C0DFE" w:rsidP="007C0DFE">
      <w:pPr>
        <w:numPr>
          <w:ilvl w:val="0"/>
          <w:numId w:val="22"/>
        </w:numPr>
        <w:rPr>
          <w:lang w:val="en-GH"/>
        </w:rPr>
      </w:pPr>
      <w:r w:rsidRPr="007C0DFE">
        <w:rPr>
          <w:lang w:val="en-GH"/>
        </w:rPr>
        <w:t xml:space="preserve">These groups can be directly mapped into </w:t>
      </w:r>
      <w:r w:rsidRPr="007C0DFE">
        <w:rPr>
          <w:b/>
          <w:bCs/>
          <w:lang w:val="en-GH"/>
        </w:rPr>
        <w:t>loan-limit tiers</w:t>
      </w:r>
    </w:p>
    <w:p w14:paraId="69DC2B42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lastRenderedPageBreak/>
        <w:t>7.2 Model Training</w:t>
      </w:r>
    </w:p>
    <w:p w14:paraId="3E747DDC" w14:textId="77777777" w:rsidR="007C0DFE" w:rsidRPr="007C0DFE" w:rsidRDefault="007C0DFE" w:rsidP="007C0DFE">
      <w:pPr>
        <w:numPr>
          <w:ilvl w:val="0"/>
          <w:numId w:val="23"/>
        </w:numPr>
        <w:rPr>
          <w:lang w:val="en-GH"/>
        </w:rPr>
      </w:pPr>
      <w:r w:rsidRPr="007C0DFE">
        <w:rPr>
          <w:lang w:val="en-GH"/>
        </w:rPr>
        <w:t xml:space="preserve">Features scaled using </w:t>
      </w:r>
      <w:proofErr w:type="spellStart"/>
      <w:r w:rsidRPr="007C0DFE">
        <w:rPr>
          <w:lang w:val="en-GH"/>
        </w:rPr>
        <w:t>StandardScaler</w:t>
      </w:r>
      <w:proofErr w:type="spellEnd"/>
    </w:p>
    <w:p w14:paraId="160D3691" w14:textId="76C6C0C9" w:rsidR="007C0DFE" w:rsidRPr="007C0DFE" w:rsidRDefault="007C0DFE" w:rsidP="007C0DFE">
      <w:pPr>
        <w:numPr>
          <w:ilvl w:val="0"/>
          <w:numId w:val="23"/>
        </w:numPr>
        <w:rPr>
          <w:lang w:val="en-GH"/>
        </w:rPr>
      </w:pPr>
      <w:r w:rsidRPr="007C0DFE">
        <w:rPr>
          <w:lang w:val="en-GH"/>
        </w:rPr>
        <w:t xml:space="preserve">Multiple values of </w:t>
      </w:r>
      <m:oMath>
        <m:r>
          <w:rPr>
            <w:rFonts w:ascii="Cambria Math" w:hAnsi="Cambria Math"/>
            <w:lang w:val="en-GH"/>
          </w:rPr>
          <m:t>k</m:t>
        </m:r>
      </m:oMath>
      <w:r w:rsidRPr="007C0DFE">
        <w:rPr>
          <w:lang w:val="en-GH"/>
        </w:rPr>
        <w:t>(3–6) tested</w:t>
      </w:r>
    </w:p>
    <w:p w14:paraId="13F323C2" w14:textId="1AAE277E" w:rsidR="007C0DFE" w:rsidRPr="007C0DFE" w:rsidRDefault="007C0DFE" w:rsidP="007C0DFE">
      <w:pPr>
        <w:numPr>
          <w:ilvl w:val="0"/>
          <w:numId w:val="23"/>
        </w:numPr>
        <w:rPr>
          <w:lang w:val="en-GH"/>
        </w:rPr>
      </w:pPr>
      <w:r w:rsidRPr="007C0DFE">
        <w:rPr>
          <w:lang w:val="en-GH"/>
        </w:rPr>
        <w:t xml:space="preserve">Best </w:t>
      </w:r>
      <m:oMath>
        <m:r>
          <w:rPr>
            <w:rFonts w:ascii="Cambria Math" w:hAnsi="Cambria Math"/>
            <w:lang w:val="en-GH"/>
          </w:rPr>
          <m:t>k</m:t>
        </m:r>
      </m:oMath>
      <w:r w:rsidRPr="007C0DFE">
        <w:rPr>
          <w:lang w:val="en-GH"/>
        </w:rPr>
        <w:t xml:space="preserve">selected using the </w:t>
      </w:r>
      <w:r w:rsidRPr="007C0DFE">
        <w:rPr>
          <w:b/>
          <w:bCs/>
          <w:lang w:val="en-GH"/>
        </w:rPr>
        <w:t>Silhouette Score</w:t>
      </w:r>
    </w:p>
    <w:p w14:paraId="71AF7D19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7.3 Final Model Performance (k =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582"/>
        <w:gridCol w:w="3147"/>
      </w:tblGrid>
      <w:tr w:rsidR="007C0DFE" w:rsidRPr="007C0DFE" w14:paraId="11A40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F2E0D" w14:textId="77777777" w:rsidR="007C0DFE" w:rsidRPr="007C0DFE" w:rsidRDefault="007C0DFE" w:rsidP="007C0DFE">
            <w:pPr>
              <w:rPr>
                <w:b/>
                <w:bCs/>
                <w:lang w:val="en-GH"/>
              </w:rPr>
            </w:pPr>
            <w:r w:rsidRPr="007C0DFE">
              <w:rPr>
                <w:b/>
                <w:bCs/>
                <w:lang w:val="en-GH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76A03D" w14:textId="77777777" w:rsidR="007C0DFE" w:rsidRPr="007C0DFE" w:rsidRDefault="007C0DFE" w:rsidP="007C0DFE">
            <w:pPr>
              <w:rPr>
                <w:b/>
                <w:bCs/>
                <w:lang w:val="en-GH"/>
              </w:rPr>
            </w:pPr>
            <w:r w:rsidRPr="007C0DFE">
              <w:rPr>
                <w:b/>
                <w:bCs/>
                <w:lang w:val="en-GH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BEDECD9" w14:textId="77777777" w:rsidR="007C0DFE" w:rsidRPr="007C0DFE" w:rsidRDefault="007C0DFE" w:rsidP="007C0DFE">
            <w:pPr>
              <w:rPr>
                <w:b/>
                <w:bCs/>
                <w:lang w:val="en-GH"/>
              </w:rPr>
            </w:pPr>
            <w:r w:rsidRPr="007C0DFE">
              <w:rPr>
                <w:b/>
                <w:bCs/>
                <w:lang w:val="en-GH"/>
              </w:rPr>
              <w:t>Interpretation</w:t>
            </w:r>
          </w:p>
        </w:tc>
      </w:tr>
      <w:tr w:rsidR="007C0DFE" w:rsidRPr="007C0DFE" w14:paraId="694E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D99A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Silhouette Score</w:t>
            </w:r>
          </w:p>
        </w:tc>
        <w:tc>
          <w:tcPr>
            <w:tcW w:w="0" w:type="auto"/>
            <w:vAlign w:val="center"/>
            <w:hideMark/>
          </w:tcPr>
          <w:p w14:paraId="3328C4E2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0.376</w:t>
            </w:r>
          </w:p>
        </w:tc>
        <w:tc>
          <w:tcPr>
            <w:tcW w:w="0" w:type="auto"/>
            <w:vAlign w:val="center"/>
            <w:hideMark/>
          </w:tcPr>
          <w:p w14:paraId="3E15E712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Good separation between clusters</w:t>
            </w:r>
          </w:p>
        </w:tc>
      </w:tr>
      <w:tr w:rsidR="007C0DFE" w:rsidRPr="007C0DFE" w14:paraId="1DC37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D735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Davies–Bouldin Index</w:t>
            </w:r>
          </w:p>
        </w:tc>
        <w:tc>
          <w:tcPr>
            <w:tcW w:w="0" w:type="auto"/>
            <w:vAlign w:val="center"/>
            <w:hideMark/>
          </w:tcPr>
          <w:p w14:paraId="1A31C221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1.091</w:t>
            </w:r>
          </w:p>
        </w:tc>
        <w:tc>
          <w:tcPr>
            <w:tcW w:w="0" w:type="auto"/>
            <w:vAlign w:val="center"/>
            <w:hideMark/>
          </w:tcPr>
          <w:p w14:paraId="01F13679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Low overlap between clusters</w:t>
            </w:r>
          </w:p>
        </w:tc>
      </w:tr>
      <w:tr w:rsidR="007C0DFE" w:rsidRPr="007C0DFE" w14:paraId="5A8B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910A" w14:textId="77777777" w:rsidR="007C0DFE" w:rsidRPr="007C0DFE" w:rsidRDefault="007C0DFE" w:rsidP="007C0DFE">
            <w:pPr>
              <w:rPr>
                <w:lang w:val="en-GH"/>
              </w:rPr>
            </w:pPr>
            <w:proofErr w:type="spellStart"/>
            <w:r w:rsidRPr="007C0DFE">
              <w:rPr>
                <w:lang w:val="en-GH"/>
              </w:rPr>
              <w:t>Calinski</w:t>
            </w:r>
            <w:proofErr w:type="spellEnd"/>
            <w:r w:rsidRPr="007C0DFE">
              <w:rPr>
                <w:lang w:val="en-GH"/>
              </w:rPr>
              <w:t>–</w:t>
            </w:r>
            <w:proofErr w:type="spellStart"/>
            <w:r w:rsidRPr="007C0DFE">
              <w:rPr>
                <w:lang w:val="en-GH"/>
              </w:rPr>
              <w:t>Harabasz</w:t>
            </w:r>
            <w:proofErr w:type="spellEnd"/>
            <w:r w:rsidRPr="007C0DFE">
              <w:rPr>
                <w:lang w:val="en-GH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7682129B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125.8</w:t>
            </w:r>
          </w:p>
        </w:tc>
        <w:tc>
          <w:tcPr>
            <w:tcW w:w="0" w:type="auto"/>
            <w:vAlign w:val="center"/>
            <w:hideMark/>
          </w:tcPr>
          <w:p w14:paraId="7710CCC0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Tight and distinct clusters</w:t>
            </w:r>
          </w:p>
        </w:tc>
      </w:tr>
    </w:tbl>
    <w:p w14:paraId="4214EEA6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 xml:space="preserve">These values indicate </w:t>
      </w:r>
      <w:r w:rsidRPr="007C0DFE">
        <w:rPr>
          <w:b/>
          <w:bCs/>
          <w:lang w:val="en-GH"/>
        </w:rPr>
        <w:t>robust segmentation quality</w:t>
      </w:r>
      <w:r w:rsidRPr="007C0DFE">
        <w:rPr>
          <w:lang w:val="en-GH"/>
        </w:rPr>
        <w:t xml:space="preserve"> for real-world borrower behaviour.</w:t>
      </w:r>
    </w:p>
    <w:p w14:paraId="38142A3A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8. Cluster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532"/>
        <w:gridCol w:w="1658"/>
      </w:tblGrid>
      <w:tr w:rsidR="007C0DFE" w:rsidRPr="007C0DFE" w14:paraId="0BB1C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4B754" w14:textId="77777777" w:rsidR="007C0DFE" w:rsidRPr="007C0DFE" w:rsidRDefault="007C0DFE" w:rsidP="007C0DFE">
            <w:pPr>
              <w:rPr>
                <w:b/>
                <w:bCs/>
                <w:lang w:val="en-GH"/>
              </w:rPr>
            </w:pPr>
            <w:r w:rsidRPr="007C0DFE">
              <w:rPr>
                <w:b/>
                <w:bCs/>
                <w:lang w:val="en-GH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219FD8F" w14:textId="77777777" w:rsidR="007C0DFE" w:rsidRPr="007C0DFE" w:rsidRDefault="007C0DFE" w:rsidP="007C0DFE">
            <w:pPr>
              <w:rPr>
                <w:b/>
                <w:bCs/>
                <w:lang w:val="en-GH"/>
              </w:rPr>
            </w:pPr>
            <w:r w:rsidRPr="007C0DFE">
              <w:rPr>
                <w:b/>
                <w:bCs/>
                <w:lang w:val="en-GH"/>
              </w:rPr>
              <w:t>Behaviour Summary</w:t>
            </w:r>
          </w:p>
        </w:tc>
        <w:tc>
          <w:tcPr>
            <w:tcW w:w="0" w:type="auto"/>
            <w:vAlign w:val="center"/>
            <w:hideMark/>
          </w:tcPr>
          <w:p w14:paraId="1A215475" w14:textId="77777777" w:rsidR="007C0DFE" w:rsidRPr="007C0DFE" w:rsidRDefault="007C0DFE" w:rsidP="007C0DFE">
            <w:pPr>
              <w:rPr>
                <w:b/>
                <w:bCs/>
                <w:lang w:val="en-GH"/>
              </w:rPr>
            </w:pPr>
            <w:r w:rsidRPr="007C0DFE">
              <w:rPr>
                <w:b/>
                <w:bCs/>
                <w:lang w:val="en-GH"/>
              </w:rPr>
              <w:t>Loan Limit (FCFA)</w:t>
            </w:r>
          </w:p>
        </w:tc>
      </w:tr>
      <w:tr w:rsidR="007C0DFE" w:rsidRPr="007C0DFE" w14:paraId="7F5A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E16E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542011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Highly reliable borrowers</w:t>
            </w:r>
          </w:p>
        </w:tc>
        <w:tc>
          <w:tcPr>
            <w:tcW w:w="0" w:type="auto"/>
            <w:vAlign w:val="center"/>
            <w:hideMark/>
          </w:tcPr>
          <w:p w14:paraId="115EDD42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10,000</w:t>
            </w:r>
          </w:p>
        </w:tc>
      </w:tr>
      <w:tr w:rsidR="007C0DFE" w:rsidRPr="007C0DFE" w14:paraId="6A6F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357E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DD0B74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Good repayment behaviour</w:t>
            </w:r>
          </w:p>
        </w:tc>
        <w:tc>
          <w:tcPr>
            <w:tcW w:w="0" w:type="auto"/>
            <w:vAlign w:val="center"/>
            <w:hideMark/>
          </w:tcPr>
          <w:p w14:paraId="170D0B1A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~7,000</w:t>
            </w:r>
          </w:p>
        </w:tc>
      </w:tr>
      <w:tr w:rsidR="007C0DFE" w:rsidRPr="007C0DFE" w14:paraId="0644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DAD0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E848EF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Medium-risk patterns</w:t>
            </w:r>
          </w:p>
        </w:tc>
        <w:tc>
          <w:tcPr>
            <w:tcW w:w="0" w:type="auto"/>
            <w:vAlign w:val="center"/>
            <w:hideMark/>
          </w:tcPr>
          <w:p w14:paraId="1E42DDD4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~3,500</w:t>
            </w:r>
          </w:p>
        </w:tc>
      </w:tr>
      <w:tr w:rsidR="007C0DFE" w:rsidRPr="007C0DFE" w14:paraId="70FE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1810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98D722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High-risk borrowers</w:t>
            </w:r>
          </w:p>
        </w:tc>
        <w:tc>
          <w:tcPr>
            <w:tcW w:w="0" w:type="auto"/>
            <w:vAlign w:val="center"/>
            <w:hideMark/>
          </w:tcPr>
          <w:p w14:paraId="2D820B78" w14:textId="77777777" w:rsidR="007C0DFE" w:rsidRPr="007C0DFE" w:rsidRDefault="007C0DFE" w:rsidP="007C0DFE">
            <w:pPr>
              <w:rPr>
                <w:lang w:val="en-GH"/>
              </w:rPr>
            </w:pPr>
            <w:r w:rsidRPr="007C0DFE">
              <w:rPr>
                <w:lang w:val="en-GH"/>
              </w:rPr>
              <w:t>500</w:t>
            </w:r>
          </w:p>
        </w:tc>
      </w:tr>
    </w:tbl>
    <w:p w14:paraId="78E991DC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 xml:space="preserve">Clusters translate directly into </w:t>
      </w:r>
      <w:r w:rsidRPr="007C0DFE">
        <w:rPr>
          <w:b/>
          <w:bCs/>
          <w:lang w:val="en-GH"/>
        </w:rPr>
        <w:t>credit tiers</w:t>
      </w:r>
      <w:r w:rsidRPr="007C0DFE">
        <w:rPr>
          <w:lang w:val="en-GH"/>
        </w:rPr>
        <w:t>, balancing opportunity with risk management.</w:t>
      </w:r>
    </w:p>
    <w:p w14:paraId="338D910B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9. Credit Limit Assignment Logic</w:t>
      </w:r>
    </w:p>
    <w:p w14:paraId="59023108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>Loan limits are mapped according to:</w:t>
      </w:r>
    </w:p>
    <w:p w14:paraId="441FD82C" w14:textId="77777777" w:rsidR="007C0DFE" w:rsidRPr="007C0DFE" w:rsidRDefault="007C0DFE" w:rsidP="007C0DFE">
      <w:pPr>
        <w:numPr>
          <w:ilvl w:val="0"/>
          <w:numId w:val="24"/>
        </w:numPr>
        <w:rPr>
          <w:lang w:val="en-GH"/>
        </w:rPr>
      </w:pPr>
      <w:r w:rsidRPr="007C0DFE">
        <w:rPr>
          <w:lang w:val="en-GH"/>
        </w:rPr>
        <w:t>Repayment rate consistency</w:t>
      </w:r>
    </w:p>
    <w:p w14:paraId="14B4E8C7" w14:textId="77777777" w:rsidR="007C0DFE" w:rsidRPr="007C0DFE" w:rsidRDefault="007C0DFE" w:rsidP="007C0DFE">
      <w:pPr>
        <w:numPr>
          <w:ilvl w:val="0"/>
          <w:numId w:val="24"/>
        </w:numPr>
        <w:rPr>
          <w:lang w:val="en-GH"/>
        </w:rPr>
      </w:pPr>
      <w:r w:rsidRPr="007C0DFE">
        <w:rPr>
          <w:lang w:val="en-GH"/>
        </w:rPr>
        <w:t>Penalty and overdue patterns</w:t>
      </w:r>
    </w:p>
    <w:p w14:paraId="7B52D722" w14:textId="77777777" w:rsidR="007C0DFE" w:rsidRPr="007C0DFE" w:rsidRDefault="007C0DFE" w:rsidP="007C0DFE">
      <w:pPr>
        <w:numPr>
          <w:ilvl w:val="0"/>
          <w:numId w:val="24"/>
        </w:numPr>
        <w:rPr>
          <w:lang w:val="en-GH"/>
        </w:rPr>
      </w:pPr>
      <w:r w:rsidRPr="007C0DFE">
        <w:rPr>
          <w:lang w:val="en-GH"/>
        </w:rPr>
        <w:t>Borrowing frequency</w:t>
      </w:r>
    </w:p>
    <w:p w14:paraId="34142013" w14:textId="77777777" w:rsidR="007C0DFE" w:rsidRPr="007C0DFE" w:rsidRDefault="007C0DFE" w:rsidP="007C0DFE">
      <w:pPr>
        <w:numPr>
          <w:ilvl w:val="0"/>
          <w:numId w:val="24"/>
        </w:numPr>
        <w:rPr>
          <w:lang w:val="en-GH"/>
        </w:rPr>
      </w:pPr>
      <w:r w:rsidRPr="007C0DFE">
        <w:rPr>
          <w:lang w:val="en-GH"/>
        </w:rPr>
        <w:t>Tenure length</w:t>
      </w:r>
    </w:p>
    <w:p w14:paraId="031F41F6" w14:textId="77777777" w:rsidR="007C0DFE" w:rsidRPr="007C0DFE" w:rsidRDefault="007C0DFE" w:rsidP="007C0DFE">
      <w:pPr>
        <w:numPr>
          <w:ilvl w:val="0"/>
          <w:numId w:val="24"/>
        </w:numPr>
        <w:rPr>
          <w:lang w:val="en-GH"/>
        </w:rPr>
      </w:pPr>
      <w:r w:rsidRPr="007C0DFE">
        <w:rPr>
          <w:lang w:val="en-GH"/>
        </w:rPr>
        <w:t>Refund completeness</w:t>
      </w:r>
    </w:p>
    <w:p w14:paraId="613231AA" w14:textId="77777777" w:rsidR="007C0DFE" w:rsidRPr="007C0DFE" w:rsidRDefault="007C0DFE" w:rsidP="007C0DFE">
      <w:pPr>
        <w:numPr>
          <w:ilvl w:val="0"/>
          <w:numId w:val="24"/>
        </w:numPr>
        <w:rPr>
          <w:lang w:val="en-GH"/>
        </w:rPr>
      </w:pPr>
      <w:r w:rsidRPr="007C0DFE">
        <w:rPr>
          <w:lang w:val="en-GH"/>
        </w:rPr>
        <w:t>Overall behavioural stability</w:t>
      </w:r>
    </w:p>
    <w:p w14:paraId="5DA8228C" w14:textId="77777777" w:rsidR="007C0DFE" w:rsidRPr="007C0DFE" w:rsidRDefault="007C0DFE" w:rsidP="007C0DFE">
      <w:pPr>
        <w:rPr>
          <w:lang w:val="en-GH"/>
        </w:rPr>
      </w:pPr>
      <w:r w:rsidRPr="007C0DFE">
        <w:rPr>
          <w:b/>
          <w:bCs/>
          <w:lang w:val="en-GH"/>
        </w:rPr>
        <w:t>Final credit-limit range:</w:t>
      </w:r>
      <w:r w:rsidRPr="007C0DFE">
        <w:rPr>
          <w:lang w:val="en-GH"/>
        </w:rPr>
        <w:t xml:space="preserve"> </w:t>
      </w:r>
      <w:r w:rsidRPr="007C0DFE">
        <w:rPr>
          <w:b/>
          <w:bCs/>
          <w:lang w:val="en-GH"/>
        </w:rPr>
        <w:t>500 → 10,000 FCFA</w:t>
      </w:r>
    </w:p>
    <w:p w14:paraId="164232E6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10. Scoring Pipeline (Production-Ready)</w:t>
      </w:r>
    </w:p>
    <w:p w14:paraId="04A75376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lastRenderedPageBreak/>
        <w:t xml:space="preserve">The final model is packaged with </w:t>
      </w:r>
      <w:proofErr w:type="spellStart"/>
      <w:r w:rsidRPr="007C0DFE">
        <w:rPr>
          <w:b/>
          <w:bCs/>
          <w:lang w:val="en-GH"/>
        </w:rPr>
        <w:t>Joblib</w:t>
      </w:r>
      <w:proofErr w:type="spellEnd"/>
      <w:r w:rsidRPr="007C0DFE">
        <w:rPr>
          <w:lang w:val="en-GH"/>
        </w:rPr>
        <w:t xml:space="preserve"> as </w:t>
      </w:r>
      <w:proofErr w:type="spellStart"/>
      <w:r w:rsidRPr="007C0DFE">
        <w:rPr>
          <w:lang w:val="en-GH"/>
        </w:rPr>
        <w:t>loan_model.pkl</w:t>
      </w:r>
      <w:proofErr w:type="spellEnd"/>
      <w:r w:rsidRPr="007C0DFE">
        <w:rPr>
          <w:lang w:val="en-GH"/>
        </w:rPr>
        <w:t>.</w:t>
      </w:r>
    </w:p>
    <w:p w14:paraId="2239884C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>Contents:</w:t>
      </w:r>
    </w:p>
    <w:p w14:paraId="142E8874" w14:textId="77777777" w:rsidR="007C0DFE" w:rsidRPr="007C0DFE" w:rsidRDefault="007C0DFE" w:rsidP="007C0DFE">
      <w:pPr>
        <w:numPr>
          <w:ilvl w:val="0"/>
          <w:numId w:val="25"/>
        </w:numPr>
        <w:rPr>
          <w:lang w:val="en-GH"/>
        </w:rPr>
      </w:pPr>
      <w:r w:rsidRPr="007C0DFE">
        <w:rPr>
          <w:lang w:val="en-GH"/>
        </w:rPr>
        <w:t>Preprocessing scaler (</w:t>
      </w:r>
      <w:proofErr w:type="spellStart"/>
      <w:r w:rsidRPr="007C0DFE">
        <w:rPr>
          <w:lang w:val="en-GH"/>
        </w:rPr>
        <w:t>StandardScaler</w:t>
      </w:r>
      <w:proofErr w:type="spellEnd"/>
      <w:r w:rsidRPr="007C0DFE">
        <w:rPr>
          <w:lang w:val="en-GH"/>
        </w:rPr>
        <w:t>)</w:t>
      </w:r>
    </w:p>
    <w:p w14:paraId="5835907F" w14:textId="77777777" w:rsidR="007C0DFE" w:rsidRPr="007C0DFE" w:rsidRDefault="007C0DFE" w:rsidP="007C0DFE">
      <w:pPr>
        <w:numPr>
          <w:ilvl w:val="0"/>
          <w:numId w:val="25"/>
        </w:numPr>
        <w:rPr>
          <w:lang w:val="en-GH"/>
        </w:rPr>
      </w:pPr>
      <w:r w:rsidRPr="007C0DFE">
        <w:rPr>
          <w:lang w:val="en-GH"/>
        </w:rPr>
        <w:t>Trained K-Means model</w:t>
      </w:r>
    </w:p>
    <w:p w14:paraId="19F5477C" w14:textId="77777777" w:rsidR="007C0DFE" w:rsidRPr="007C0DFE" w:rsidRDefault="007C0DFE" w:rsidP="007C0DFE">
      <w:pPr>
        <w:numPr>
          <w:ilvl w:val="0"/>
          <w:numId w:val="25"/>
        </w:numPr>
        <w:rPr>
          <w:lang w:val="en-GH"/>
        </w:rPr>
      </w:pPr>
      <w:r w:rsidRPr="007C0DFE">
        <w:rPr>
          <w:lang w:val="en-GH"/>
        </w:rPr>
        <w:t>Feature list</w:t>
      </w:r>
    </w:p>
    <w:p w14:paraId="71C4105F" w14:textId="77777777" w:rsidR="007C0DFE" w:rsidRPr="007C0DFE" w:rsidRDefault="007C0DFE" w:rsidP="007C0DFE">
      <w:pPr>
        <w:numPr>
          <w:ilvl w:val="0"/>
          <w:numId w:val="25"/>
        </w:numPr>
        <w:rPr>
          <w:lang w:val="en-GH"/>
        </w:rPr>
      </w:pPr>
      <w:r w:rsidRPr="007C0DFE">
        <w:rPr>
          <w:lang w:val="en-GH"/>
        </w:rPr>
        <w:t>Cluster → loan limit mapping dictionary</w:t>
      </w:r>
    </w:p>
    <w:p w14:paraId="09B512C9" w14:textId="77777777" w:rsidR="007C0DFE" w:rsidRPr="007C0DFE" w:rsidRDefault="007C0DFE" w:rsidP="007C0DFE">
      <w:pPr>
        <w:rPr>
          <w:lang w:val="en-GH"/>
        </w:rPr>
      </w:pPr>
      <w:r w:rsidRPr="007C0DFE">
        <w:rPr>
          <w:b/>
          <w:bCs/>
          <w:lang w:val="en-GH"/>
        </w:rPr>
        <w:t>API-ready scoring function returns:</w:t>
      </w:r>
    </w:p>
    <w:p w14:paraId="029E6FAE" w14:textId="77777777" w:rsidR="007C0DFE" w:rsidRPr="007C0DFE" w:rsidRDefault="007C0DFE" w:rsidP="007C0DFE">
      <w:pPr>
        <w:numPr>
          <w:ilvl w:val="0"/>
          <w:numId w:val="26"/>
        </w:numPr>
        <w:rPr>
          <w:lang w:val="en-GH"/>
        </w:rPr>
      </w:pPr>
      <w:r w:rsidRPr="007C0DFE">
        <w:rPr>
          <w:lang w:val="en-GH"/>
        </w:rPr>
        <w:t>Borrower segment</w:t>
      </w:r>
    </w:p>
    <w:p w14:paraId="132F24B4" w14:textId="77777777" w:rsidR="007C0DFE" w:rsidRPr="007C0DFE" w:rsidRDefault="007C0DFE" w:rsidP="007C0DFE">
      <w:pPr>
        <w:numPr>
          <w:ilvl w:val="0"/>
          <w:numId w:val="26"/>
        </w:numPr>
        <w:rPr>
          <w:lang w:val="en-GH"/>
        </w:rPr>
      </w:pPr>
      <w:r w:rsidRPr="007C0DFE">
        <w:rPr>
          <w:lang w:val="en-GH"/>
        </w:rPr>
        <w:t>Recommended credit limit</w:t>
      </w:r>
    </w:p>
    <w:p w14:paraId="129FD39B" w14:textId="77777777" w:rsidR="007C0DFE" w:rsidRPr="007C0DFE" w:rsidRDefault="007C0DFE" w:rsidP="007C0DFE">
      <w:pPr>
        <w:numPr>
          <w:ilvl w:val="0"/>
          <w:numId w:val="26"/>
        </w:numPr>
        <w:rPr>
          <w:lang w:val="en-GH"/>
        </w:rPr>
      </w:pPr>
      <w:r w:rsidRPr="007C0DFE">
        <w:rPr>
          <w:lang w:val="en-GH"/>
        </w:rPr>
        <w:t>Limit in FCFA (formatted)</w:t>
      </w:r>
    </w:p>
    <w:p w14:paraId="18858CFF" w14:textId="77777777" w:rsidR="007C0DFE" w:rsidRPr="007C0DFE" w:rsidRDefault="007C0DFE" w:rsidP="007C0DFE">
      <w:pPr>
        <w:numPr>
          <w:ilvl w:val="0"/>
          <w:numId w:val="26"/>
        </w:numPr>
        <w:rPr>
          <w:lang w:val="en-GH"/>
        </w:rPr>
      </w:pPr>
      <w:r w:rsidRPr="007C0DFE">
        <w:rPr>
          <w:lang w:val="en-GH"/>
        </w:rPr>
        <w:t>Behavioural interpretation</w:t>
      </w:r>
    </w:p>
    <w:p w14:paraId="567EC224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11. New Client Progression System</w:t>
      </w:r>
    </w:p>
    <w:p w14:paraId="57EABF0F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>A staged onboarding system ensures fairness and safety:</w:t>
      </w:r>
    </w:p>
    <w:p w14:paraId="63B09670" w14:textId="77777777" w:rsidR="007C0DFE" w:rsidRPr="007C0DFE" w:rsidRDefault="007C0DFE" w:rsidP="007C0DFE">
      <w:pPr>
        <w:numPr>
          <w:ilvl w:val="0"/>
          <w:numId w:val="27"/>
        </w:numPr>
        <w:rPr>
          <w:lang w:val="en-GH"/>
        </w:rPr>
      </w:pPr>
      <w:r w:rsidRPr="007C0DFE">
        <w:rPr>
          <w:b/>
          <w:bCs/>
          <w:lang w:val="en-GH"/>
        </w:rPr>
        <w:t>Level 1 — New Clients (0 loans)</w:t>
      </w:r>
      <w:r w:rsidRPr="007C0DFE">
        <w:rPr>
          <w:lang w:val="en-GH"/>
        </w:rPr>
        <w:t xml:space="preserve"> → Assigned 500 FCFA starter limit</w:t>
      </w:r>
    </w:p>
    <w:p w14:paraId="0888276C" w14:textId="77777777" w:rsidR="007C0DFE" w:rsidRPr="007C0DFE" w:rsidRDefault="007C0DFE" w:rsidP="007C0DFE">
      <w:pPr>
        <w:numPr>
          <w:ilvl w:val="0"/>
          <w:numId w:val="27"/>
        </w:numPr>
        <w:rPr>
          <w:lang w:val="en-GH"/>
        </w:rPr>
      </w:pPr>
      <w:r w:rsidRPr="007C0DFE">
        <w:rPr>
          <w:b/>
          <w:bCs/>
          <w:lang w:val="en-GH"/>
        </w:rPr>
        <w:t>Level 2 — Early Clients (1–2 loans)</w:t>
      </w:r>
      <w:r w:rsidRPr="007C0DFE">
        <w:rPr>
          <w:lang w:val="en-GH"/>
        </w:rPr>
        <w:t xml:space="preserve"> → Temporary rule-based limits → Small upgrades for good behaviour</w:t>
      </w:r>
    </w:p>
    <w:p w14:paraId="6A5D20D1" w14:textId="77777777" w:rsidR="007C0DFE" w:rsidRPr="007C0DFE" w:rsidRDefault="007C0DFE" w:rsidP="007C0DFE">
      <w:pPr>
        <w:numPr>
          <w:ilvl w:val="0"/>
          <w:numId w:val="27"/>
        </w:numPr>
        <w:rPr>
          <w:lang w:val="en-GH"/>
        </w:rPr>
      </w:pPr>
      <w:r w:rsidRPr="007C0DFE">
        <w:rPr>
          <w:b/>
          <w:bCs/>
          <w:lang w:val="en-GH"/>
        </w:rPr>
        <w:t>Level 3 — Mature Clients (3+ loans)</w:t>
      </w:r>
      <w:r w:rsidRPr="007C0DFE">
        <w:rPr>
          <w:lang w:val="en-GH"/>
        </w:rPr>
        <w:t xml:space="preserve"> → Fully evaluated using behavioural clustering → Eligible for up to 10,000 FCFA</w:t>
      </w:r>
    </w:p>
    <w:p w14:paraId="11C0CFD0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 xml:space="preserve">This mirrors practices of leading digital lenders (Branch, Carbon, </w:t>
      </w:r>
      <w:proofErr w:type="spellStart"/>
      <w:r w:rsidRPr="007C0DFE">
        <w:rPr>
          <w:lang w:val="en-GH"/>
        </w:rPr>
        <w:t>FairMoney</w:t>
      </w:r>
      <w:proofErr w:type="spellEnd"/>
      <w:r w:rsidRPr="007C0DFE">
        <w:rPr>
          <w:lang w:val="en-GH"/>
        </w:rPr>
        <w:t>).</w:t>
      </w:r>
    </w:p>
    <w:p w14:paraId="2CF128E5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12. Deployment Considerations</w:t>
      </w:r>
    </w:p>
    <w:p w14:paraId="3ABA93DC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>The scoring pipeline can be deployed as:</w:t>
      </w:r>
    </w:p>
    <w:p w14:paraId="22C74161" w14:textId="77777777" w:rsidR="007C0DFE" w:rsidRPr="007C0DFE" w:rsidRDefault="007C0DFE" w:rsidP="007C0DFE">
      <w:pPr>
        <w:numPr>
          <w:ilvl w:val="0"/>
          <w:numId w:val="28"/>
        </w:numPr>
        <w:rPr>
          <w:lang w:val="en-GH"/>
        </w:rPr>
      </w:pPr>
      <w:proofErr w:type="spellStart"/>
      <w:r w:rsidRPr="007C0DFE">
        <w:rPr>
          <w:lang w:val="en-GH"/>
        </w:rPr>
        <w:t>FastAPI</w:t>
      </w:r>
      <w:proofErr w:type="spellEnd"/>
      <w:r w:rsidRPr="007C0DFE">
        <w:rPr>
          <w:lang w:val="en-GH"/>
        </w:rPr>
        <w:t xml:space="preserve"> microservice</w:t>
      </w:r>
    </w:p>
    <w:p w14:paraId="5123F3A3" w14:textId="77777777" w:rsidR="007C0DFE" w:rsidRPr="007C0DFE" w:rsidRDefault="007C0DFE" w:rsidP="007C0DFE">
      <w:pPr>
        <w:numPr>
          <w:ilvl w:val="0"/>
          <w:numId w:val="28"/>
        </w:numPr>
        <w:rPr>
          <w:lang w:val="en-GH"/>
        </w:rPr>
      </w:pPr>
      <w:r w:rsidRPr="007C0DFE">
        <w:rPr>
          <w:lang w:val="en-GH"/>
        </w:rPr>
        <w:t>AWS Lambda serverless function</w:t>
      </w:r>
    </w:p>
    <w:p w14:paraId="6B46A667" w14:textId="77777777" w:rsidR="007C0DFE" w:rsidRPr="007C0DFE" w:rsidRDefault="007C0DFE" w:rsidP="007C0DFE">
      <w:pPr>
        <w:numPr>
          <w:ilvl w:val="0"/>
          <w:numId w:val="28"/>
        </w:numPr>
        <w:rPr>
          <w:lang w:val="en-GH"/>
        </w:rPr>
      </w:pPr>
      <w:r w:rsidRPr="007C0DFE">
        <w:rPr>
          <w:lang w:val="en-GH"/>
        </w:rPr>
        <w:t>Docker container</w:t>
      </w:r>
    </w:p>
    <w:p w14:paraId="106AB6BB" w14:textId="77777777" w:rsidR="007C0DFE" w:rsidRPr="007C0DFE" w:rsidRDefault="007C0DFE" w:rsidP="007C0DFE">
      <w:pPr>
        <w:numPr>
          <w:ilvl w:val="0"/>
          <w:numId w:val="28"/>
        </w:numPr>
        <w:rPr>
          <w:lang w:val="en-GH"/>
        </w:rPr>
      </w:pPr>
      <w:r w:rsidRPr="007C0DFE">
        <w:rPr>
          <w:lang w:val="en-GH"/>
        </w:rPr>
        <w:t>Batch scoring job</w:t>
      </w:r>
    </w:p>
    <w:p w14:paraId="68F0DA67" w14:textId="77777777" w:rsidR="007C0DFE" w:rsidRPr="007C0DFE" w:rsidRDefault="007C0DFE" w:rsidP="007C0DFE">
      <w:pPr>
        <w:rPr>
          <w:lang w:val="en-GH"/>
        </w:rPr>
      </w:pPr>
      <w:r w:rsidRPr="007C0DFE">
        <w:rPr>
          <w:b/>
          <w:bCs/>
          <w:lang w:val="en-GH"/>
        </w:rPr>
        <w:t>Supported storage backends:</w:t>
      </w:r>
    </w:p>
    <w:p w14:paraId="7AF7A3A4" w14:textId="77777777" w:rsidR="007C0DFE" w:rsidRPr="007C0DFE" w:rsidRDefault="007C0DFE" w:rsidP="007C0DFE">
      <w:pPr>
        <w:numPr>
          <w:ilvl w:val="0"/>
          <w:numId w:val="29"/>
        </w:numPr>
        <w:rPr>
          <w:lang w:val="en-GH"/>
        </w:rPr>
      </w:pPr>
      <w:r w:rsidRPr="007C0DFE">
        <w:rPr>
          <w:lang w:val="en-GH"/>
        </w:rPr>
        <w:t>PostgreSQL</w:t>
      </w:r>
    </w:p>
    <w:p w14:paraId="094DBEF2" w14:textId="77777777" w:rsidR="007C0DFE" w:rsidRPr="007C0DFE" w:rsidRDefault="007C0DFE" w:rsidP="007C0DFE">
      <w:pPr>
        <w:numPr>
          <w:ilvl w:val="0"/>
          <w:numId w:val="29"/>
        </w:numPr>
        <w:rPr>
          <w:lang w:val="en-GH"/>
        </w:rPr>
      </w:pPr>
      <w:r w:rsidRPr="007C0DFE">
        <w:rPr>
          <w:lang w:val="en-GH"/>
        </w:rPr>
        <w:t>Snowflake</w:t>
      </w:r>
    </w:p>
    <w:p w14:paraId="06A300D7" w14:textId="77777777" w:rsidR="007C0DFE" w:rsidRPr="007C0DFE" w:rsidRDefault="007C0DFE" w:rsidP="007C0DFE">
      <w:pPr>
        <w:numPr>
          <w:ilvl w:val="0"/>
          <w:numId w:val="29"/>
        </w:numPr>
        <w:rPr>
          <w:lang w:val="en-GH"/>
        </w:rPr>
      </w:pPr>
      <w:r w:rsidRPr="007C0DFE">
        <w:rPr>
          <w:lang w:val="en-GH"/>
        </w:rPr>
        <w:t>DynamoDB</w:t>
      </w:r>
    </w:p>
    <w:p w14:paraId="3663F10D" w14:textId="77777777" w:rsidR="007C0DFE" w:rsidRPr="007C0DFE" w:rsidRDefault="007C0DFE" w:rsidP="007C0DFE">
      <w:pPr>
        <w:numPr>
          <w:ilvl w:val="0"/>
          <w:numId w:val="29"/>
        </w:numPr>
        <w:rPr>
          <w:lang w:val="en-GH"/>
        </w:rPr>
      </w:pPr>
      <w:r w:rsidRPr="007C0DFE">
        <w:rPr>
          <w:lang w:val="en-GH"/>
        </w:rPr>
        <w:lastRenderedPageBreak/>
        <w:t>Firebase</w:t>
      </w:r>
    </w:p>
    <w:p w14:paraId="33235B5C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13. Limitations &amp; Future Work</w:t>
      </w:r>
    </w:p>
    <w:p w14:paraId="6E74B7E1" w14:textId="77777777" w:rsidR="007C0DFE" w:rsidRPr="007C0DFE" w:rsidRDefault="007C0DFE" w:rsidP="007C0DFE">
      <w:pPr>
        <w:rPr>
          <w:lang w:val="en-GH"/>
        </w:rPr>
      </w:pPr>
      <w:r w:rsidRPr="007C0DFE">
        <w:rPr>
          <w:b/>
          <w:bCs/>
          <w:lang w:val="en-GH"/>
        </w:rPr>
        <w:t>Limitations</w:t>
      </w:r>
    </w:p>
    <w:p w14:paraId="0EBF1C51" w14:textId="77777777" w:rsidR="007C0DFE" w:rsidRPr="007C0DFE" w:rsidRDefault="007C0DFE" w:rsidP="007C0DFE">
      <w:pPr>
        <w:numPr>
          <w:ilvl w:val="0"/>
          <w:numId w:val="30"/>
        </w:numPr>
        <w:rPr>
          <w:lang w:val="en-GH"/>
        </w:rPr>
      </w:pPr>
      <w:r w:rsidRPr="007C0DFE">
        <w:rPr>
          <w:lang w:val="en-GH"/>
        </w:rPr>
        <w:t>No labelled defaults → supervised models not yet possible</w:t>
      </w:r>
    </w:p>
    <w:p w14:paraId="54AE005A" w14:textId="77777777" w:rsidR="007C0DFE" w:rsidRPr="007C0DFE" w:rsidRDefault="007C0DFE" w:rsidP="007C0DFE">
      <w:pPr>
        <w:numPr>
          <w:ilvl w:val="0"/>
          <w:numId w:val="30"/>
        </w:numPr>
        <w:rPr>
          <w:lang w:val="en-GH"/>
        </w:rPr>
      </w:pPr>
      <w:r w:rsidRPr="007C0DFE">
        <w:rPr>
          <w:lang w:val="en-GH"/>
        </w:rPr>
        <w:t>Seasonality may influence borrower behaviour</w:t>
      </w:r>
    </w:p>
    <w:p w14:paraId="32506DFD" w14:textId="77777777" w:rsidR="007C0DFE" w:rsidRPr="007C0DFE" w:rsidRDefault="007C0DFE" w:rsidP="007C0DFE">
      <w:pPr>
        <w:numPr>
          <w:ilvl w:val="0"/>
          <w:numId w:val="30"/>
        </w:numPr>
        <w:rPr>
          <w:lang w:val="en-GH"/>
        </w:rPr>
      </w:pPr>
      <w:r w:rsidRPr="007C0DFE">
        <w:rPr>
          <w:lang w:val="en-GH"/>
        </w:rPr>
        <w:t>Model requires retraining every 3–6 months</w:t>
      </w:r>
    </w:p>
    <w:p w14:paraId="52984EF6" w14:textId="77777777" w:rsidR="007C0DFE" w:rsidRPr="007C0DFE" w:rsidRDefault="007C0DFE" w:rsidP="007C0DFE">
      <w:pPr>
        <w:rPr>
          <w:lang w:val="en-GH"/>
        </w:rPr>
      </w:pPr>
      <w:r w:rsidRPr="007C0DFE">
        <w:rPr>
          <w:b/>
          <w:bCs/>
          <w:lang w:val="en-GH"/>
        </w:rPr>
        <w:t>Future Enhancements</w:t>
      </w:r>
    </w:p>
    <w:p w14:paraId="381A1B38" w14:textId="77777777" w:rsidR="007C0DFE" w:rsidRPr="007C0DFE" w:rsidRDefault="007C0DFE" w:rsidP="007C0DFE">
      <w:pPr>
        <w:numPr>
          <w:ilvl w:val="0"/>
          <w:numId w:val="31"/>
        </w:numPr>
        <w:rPr>
          <w:lang w:val="en-GH"/>
        </w:rPr>
      </w:pPr>
      <w:r w:rsidRPr="007C0DFE">
        <w:rPr>
          <w:lang w:val="en-GH"/>
        </w:rPr>
        <w:t>Time-series behavioural evolution</w:t>
      </w:r>
    </w:p>
    <w:p w14:paraId="5C9303BE" w14:textId="77777777" w:rsidR="007C0DFE" w:rsidRPr="007C0DFE" w:rsidRDefault="007C0DFE" w:rsidP="007C0DFE">
      <w:pPr>
        <w:numPr>
          <w:ilvl w:val="0"/>
          <w:numId w:val="31"/>
        </w:numPr>
        <w:rPr>
          <w:lang w:val="en-GH"/>
        </w:rPr>
      </w:pPr>
      <w:r w:rsidRPr="007C0DFE">
        <w:rPr>
          <w:lang w:val="en-GH"/>
        </w:rPr>
        <w:t>Drift monitoring</w:t>
      </w:r>
    </w:p>
    <w:p w14:paraId="0F03660B" w14:textId="77777777" w:rsidR="007C0DFE" w:rsidRPr="007C0DFE" w:rsidRDefault="007C0DFE" w:rsidP="007C0DFE">
      <w:pPr>
        <w:numPr>
          <w:ilvl w:val="0"/>
          <w:numId w:val="31"/>
        </w:numPr>
        <w:rPr>
          <w:lang w:val="en-GH"/>
        </w:rPr>
      </w:pPr>
      <w:r w:rsidRPr="007C0DFE">
        <w:rPr>
          <w:lang w:val="en-GH"/>
        </w:rPr>
        <w:t>Transition to supervised default prediction once labels exist</w:t>
      </w:r>
    </w:p>
    <w:p w14:paraId="106E7B8E" w14:textId="77777777" w:rsidR="007C0DFE" w:rsidRPr="007C0DFE" w:rsidRDefault="007C0DFE" w:rsidP="007C0DFE">
      <w:pPr>
        <w:numPr>
          <w:ilvl w:val="0"/>
          <w:numId w:val="31"/>
        </w:numPr>
        <w:rPr>
          <w:lang w:val="en-GH"/>
        </w:rPr>
      </w:pPr>
      <w:r w:rsidRPr="007C0DFE">
        <w:rPr>
          <w:lang w:val="en-GH"/>
        </w:rPr>
        <w:t>SHAP for explainability</w:t>
      </w:r>
    </w:p>
    <w:p w14:paraId="7986BBF7" w14:textId="77777777" w:rsidR="007C0DFE" w:rsidRPr="007C0DFE" w:rsidRDefault="007C0DFE" w:rsidP="007C0DFE">
      <w:pPr>
        <w:numPr>
          <w:ilvl w:val="0"/>
          <w:numId w:val="31"/>
        </w:numPr>
        <w:rPr>
          <w:lang w:val="en-GH"/>
        </w:rPr>
      </w:pPr>
      <w:r w:rsidRPr="007C0DFE">
        <w:rPr>
          <w:lang w:val="en-GH"/>
        </w:rPr>
        <w:t>Real-time event-driven scoring</w:t>
      </w:r>
    </w:p>
    <w:p w14:paraId="40E5FA93" w14:textId="77777777" w:rsidR="007C0DFE" w:rsidRPr="007C0DFE" w:rsidRDefault="007C0DFE" w:rsidP="007C0DFE">
      <w:pPr>
        <w:rPr>
          <w:b/>
          <w:bCs/>
          <w:lang w:val="en-GH"/>
        </w:rPr>
      </w:pPr>
      <w:r w:rsidRPr="007C0DFE">
        <w:rPr>
          <w:b/>
          <w:bCs/>
          <w:lang w:val="en-GH"/>
        </w:rPr>
        <w:t>14. Conclusion</w:t>
      </w:r>
    </w:p>
    <w:p w14:paraId="51CABF61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 xml:space="preserve">The </w:t>
      </w:r>
      <w:r w:rsidRPr="007C0DFE">
        <w:rPr>
          <w:b/>
          <w:bCs/>
          <w:lang w:val="en-GH"/>
        </w:rPr>
        <w:t>Credix Fintech behavioural scoring system</w:t>
      </w:r>
      <w:r w:rsidRPr="007C0DFE">
        <w:rPr>
          <w:lang w:val="en-GH"/>
        </w:rPr>
        <w:t>:</w:t>
      </w:r>
    </w:p>
    <w:p w14:paraId="6A1CCE3E" w14:textId="77777777" w:rsidR="007C0DFE" w:rsidRPr="007C0DFE" w:rsidRDefault="007C0DFE" w:rsidP="007C0DFE">
      <w:pPr>
        <w:numPr>
          <w:ilvl w:val="0"/>
          <w:numId w:val="32"/>
        </w:numPr>
        <w:rPr>
          <w:lang w:val="en-GH"/>
        </w:rPr>
      </w:pPr>
      <w:r w:rsidRPr="007C0DFE">
        <w:rPr>
          <w:lang w:val="en-GH"/>
        </w:rPr>
        <w:t>Automates lending decisions</w:t>
      </w:r>
    </w:p>
    <w:p w14:paraId="6E2110D7" w14:textId="77777777" w:rsidR="007C0DFE" w:rsidRPr="007C0DFE" w:rsidRDefault="007C0DFE" w:rsidP="007C0DFE">
      <w:pPr>
        <w:numPr>
          <w:ilvl w:val="0"/>
          <w:numId w:val="32"/>
        </w:numPr>
        <w:rPr>
          <w:lang w:val="en-GH"/>
        </w:rPr>
      </w:pPr>
      <w:r w:rsidRPr="007C0DFE">
        <w:rPr>
          <w:lang w:val="en-GH"/>
        </w:rPr>
        <w:t>Reduces exposure to risky borrowers</w:t>
      </w:r>
    </w:p>
    <w:p w14:paraId="058FECAA" w14:textId="77777777" w:rsidR="007C0DFE" w:rsidRPr="007C0DFE" w:rsidRDefault="007C0DFE" w:rsidP="007C0DFE">
      <w:pPr>
        <w:numPr>
          <w:ilvl w:val="0"/>
          <w:numId w:val="32"/>
        </w:numPr>
        <w:rPr>
          <w:lang w:val="en-GH"/>
        </w:rPr>
      </w:pPr>
      <w:r w:rsidRPr="007C0DFE">
        <w:rPr>
          <w:lang w:val="en-GH"/>
        </w:rPr>
        <w:t>Scales with transaction volume</w:t>
      </w:r>
    </w:p>
    <w:p w14:paraId="7D76E03D" w14:textId="77777777" w:rsidR="007C0DFE" w:rsidRPr="007C0DFE" w:rsidRDefault="007C0DFE" w:rsidP="007C0DFE">
      <w:pPr>
        <w:numPr>
          <w:ilvl w:val="0"/>
          <w:numId w:val="32"/>
        </w:numPr>
        <w:rPr>
          <w:lang w:val="en-GH"/>
        </w:rPr>
      </w:pPr>
      <w:r w:rsidRPr="007C0DFE">
        <w:rPr>
          <w:lang w:val="en-GH"/>
        </w:rPr>
        <w:t>Provides transparent, behaviour-based credit limits</w:t>
      </w:r>
    </w:p>
    <w:p w14:paraId="548583FD" w14:textId="77777777" w:rsidR="007C0DFE" w:rsidRPr="007C0DFE" w:rsidRDefault="007C0DFE" w:rsidP="007C0DFE">
      <w:pPr>
        <w:numPr>
          <w:ilvl w:val="0"/>
          <w:numId w:val="32"/>
        </w:numPr>
        <w:rPr>
          <w:lang w:val="en-GH"/>
        </w:rPr>
      </w:pPr>
      <w:r w:rsidRPr="007C0DFE">
        <w:rPr>
          <w:lang w:val="en-GH"/>
        </w:rPr>
        <w:t>Ensures fair onboarding for new clients</w:t>
      </w:r>
    </w:p>
    <w:p w14:paraId="21255641" w14:textId="77777777" w:rsidR="007C0DFE" w:rsidRPr="007C0DFE" w:rsidRDefault="007C0DFE" w:rsidP="007C0DFE">
      <w:pPr>
        <w:rPr>
          <w:lang w:val="en-GH"/>
        </w:rPr>
      </w:pPr>
      <w:r w:rsidRPr="007C0DFE">
        <w:rPr>
          <w:lang w:val="en-GH"/>
        </w:rPr>
        <w:t xml:space="preserve">It is </w:t>
      </w:r>
      <w:r w:rsidRPr="007C0DFE">
        <w:rPr>
          <w:b/>
          <w:bCs/>
          <w:lang w:val="en-GH"/>
        </w:rPr>
        <w:t>production-ready</w:t>
      </w:r>
      <w:r w:rsidRPr="007C0DFE">
        <w:rPr>
          <w:lang w:val="en-GH"/>
        </w:rPr>
        <w:t xml:space="preserve"> and serves as a strong foundation for future </w:t>
      </w:r>
      <w:r w:rsidRPr="007C0DFE">
        <w:rPr>
          <w:b/>
          <w:bCs/>
          <w:lang w:val="en-GH"/>
        </w:rPr>
        <w:t>supervised credit-risk models</w:t>
      </w:r>
      <w:r w:rsidRPr="007C0DFE">
        <w:rPr>
          <w:lang w:val="en-GH"/>
        </w:rPr>
        <w:t>.</w:t>
      </w:r>
    </w:p>
    <w:p w14:paraId="2516B29E" w14:textId="77777777" w:rsidR="007C0DFE" w:rsidRPr="007C0DFE" w:rsidRDefault="007C0DFE" w:rsidP="007C0DFE">
      <w:pPr>
        <w:rPr>
          <w:lang w:val="en-GH"/>
        </w:rPr>
      </w:pPr>
    </w:p>
    <w:sectPr w:rsidR="007C0DFE" w:rsidRPr="007C0D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C11"/>
    <w:multiLevelType w:val="multilevel"/>
    <w:tmpl w:val="598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09F0"/>
    <w:multiLevelType w:val="multilevel"/>
    <w:tmpl w:val="C11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2DC"/>
    <w:multiLevelType w:val="multilevel"/>
    <w:tmpl w:val="BD7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70A6"/>
    <w:multiLevelType w:val="multilevel"/>
    <w:tmpl w:val="C66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4084"/>
    <w:multiLevelType w:val="multilevel"/>
    <w:tmpl w:val="ADB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E34B3"/>
    <w:multiLevelType w:val="multilevel"/>
    <w:tmpl w:val="F33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A2947"/>
    <w:multiLevelType w:val="multilevel"/>
    <w:tmpl w:val="7EC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229F9"/>
    <w:multiLevelType w:val="multilevel"/>
    <w:tmpl w:val="F89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E0733"/>
    <w:multiLevelType w:val="multilevel"/>
    <w:tmpl w:val="D1F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B4A46"/>
    <w:multiLevelType w:val="multilevel"/>
    <w:tmpl w:val="27B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71446"/>
    <w:multiLevelType w:val="multilevel"/>
    <w:tmpl w:val="099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3508D"/>
    <w:multiLevelType w:val="multilevel"/>
    <w:tmpl w:val="EC7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41A97"/>
    <w:multiLevelType w:val="multilevel"/>
    <w:tmpl w:val="B75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E10E2"/>
    <w:multiLevelType w:val="multilevel"/>
    <w:tmpl w:val="CF6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043AF"/>
    <w:multiLevelType w:val="multilevel"/>
    <w:tmpl w:val="97B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544B4"/>
    <w:multiLevelType w:val="multilevel"/>
    <w:tmpl w:val="C63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675D6"/>
    <w:multiLevelType w:val="multilevel"/>
    <w:tmpl w:val="DAA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80D55"/>
    <w:multiLevelType w:val="multilevel"/>
    <w:tmpl w:val="710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D77A0"/>
    <w:multiLevelType w:val="multilevel"/>
    <w:tmpl w:val="207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73BA3"/>
    <w:multiLevelType w:val="multilevel"/>
    <w:tmpl w:val="1ABA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C3554"/>
    <w:multiLevelType w:val="multilevel"/>
    <w:tmpl w:val="0D6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D4C75"/>
    <w:multiLevelType w:val="multilevel"/>
    <w:tmpl w:val="F63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158F7"/>
    <w:multiLevelType w:val="multilevel"/>
    <w:tmpl w:val="A83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620A6"/>
    <w:multiLevelType w:val="multilevel"/>
    <w:tmpl w:val="8B3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0286B"/>
    <w:multiLevelType w:val="multilevel"/>
    <w:tmpl w:val="92D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D0D42"/>
    <w:multiLevelType w:val="multilevel"/>
    <w:tmpl w:val="82F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E4901"/>
    <w:multiLevelType w:val="multilevel"/>
    <w:tmpl w:val="C54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B68E5"/>
    <w:multiLevelType w:val="multilevel"/>
    <w:tmpl w:val="B7B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303D8"/>
    <w:multiLevelType w:val="multilevel"/>
    <w:tmpl w:val="26D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B3B60"/>
    <w:multiLevelType w:val="multilevel"/>
    <w:tmpl w:val="02A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E6E61"/>
    <w:multiLevelType w:val="multilevel"/>
    <w:tmpl w:val="979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F5EFC"/>
    <w:multiLevelType w:val="multilevel"/>
    <w:tmpl w:val="878C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11719">
    <w:abstractNumId w:val="28"/>
  </w:num>
  <w:num w:numId="2" w16cid:durableId="259610676">
    <w:abstractNumId w:val="5"/>
  </w:num>
  <w:num w:numId="3" w16cid:durableId="770469853">
    <w:abstractNumId w:val="30"/>
  </w:num>
  <w:num w:numId="4" w16cid:durableId="1032651247">
    <w:abstractNumId w:val="14"/>
  </w:num>
  <w:num w:numId="5" w16cid:durableId="1833059967">
    <w:abstractNumId w:val="18"/>
  </w:num>
  <w:num w:numId="6" w16cid:durableId="961880190">
    <w:abstractNumId w:val="9"/>
  </w:num>
  <w:num w:numId="7" w16cid:durableId="1157915589">
    <w:abstractNumId w:val="13"/>
  </w:num>
  <w:num w:numId="8" w16cid:durableId="222448755">
    <w:abstractNumId w:val="12"/>
  </w:num>
  <w:num w:numId="9" w16cid:durableId="1638411849">
    <w:abstractNumId w:val="3"/>
  </w:num>
  <w:num w:numId="10" w16cid:durableId="1599676079">
    <w:abstractNumId w:val="25"/>
  </w:num>
  <w:num w:numId="11" w16cid:durableId="1837695595">
    <w:abstractNumId w:val="15"/>
  </w:num>
  <w:num w:numId="12" w16cid:durableId="1756169427">
    <w:abstractNumId w:val="22"/>
  </w:num>
  <w:num w:numId="13" w16cid:durableId="49499794">
    <w:abstractNumId w:val="16"/>
  </w:num>
  <w:num w:numId="14" w16cid:durableId="364670812">
    <w:abstractNumId w:val="31"/>
  </w:num>
  <w:num w:numId="15" w16cid:durableId="1936012088">
    <w:abstractNumId w:val="26"/>
  </w:num>
  <w:num w:numId="16" w16cid:durableId="1996257978">
    <w:abstractNumId w:val="10"/>
  </w:num>
  <w:num w:numId="17" w16cid:durableId="850410876">
    <w:abstractNumId w:val="1"/>
  </w:num>
  <w:num w:numId="18" w16cid:durableId="1904020851">
    <w:abstractNumId w:val="29"/>
  </w:num>
  <w:num w:numId="19" w16cid:durableId="1732651394">
    <w:abstractNumId w:val="6"/>
  </w:num>
  <w:num w:numId="20" w16cid:durableId="658653408">
    <w:abstractNumId w:val="8"/>
  </w:num>
  <w:num w:numId="21" w16cid:durableId="48962204">
    <w:abstractNumId w:val="27"/>
  </w:num>
  <w:num w:numId="22" w16cid:durableId="769161071">
    <w:abstractNumId w:val="2"/>
  </w:num>
  <w:num w:numId="23" w16cid:durableId="187106026">
    <w:abstractNumId w:val="7"/>
  </w:num>
  <w:num w:numId="24" w16cid:durableId="1762097319">
    <w:abstractNumId w:val="4"/>
  </w:num>
  <w:num w:numId="25" w16cid:durableId="66804432">
    <w:abstractNumId w:val="20"/>
  </w:num>
  <w:num w:numId="26" w16cid:durableId="268050517">
    <w:abstractNumId w:val="11"/>
  </w:num>
  <w:num w:numId="27" w16cid:durableId="1402564224">
    <w:abstractNumId w:val="0"/>
  </w:num>
  <w:num w:numId="28" w16cid:durableId="549389797">
    <w:abstractNumId w:val="21"/>
  </w:num>
  <w:num w:numId="29" w16cid:durableId="926962088">
    <w:abstractNumId w:val="17"/>
  </w:num>
  <w:num w:numId="30" w16cid:durableId="1212957028">
    <w:abstractNumId w:val="24"/>
  </w:num>
  <w:num w:numId="31" w16cid:durableId="1102915869">
    <w:abstractNumId w:val="19"/>
  </w:num>
  <w:num w:numId="32" w16cid:durableId="17626044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3C"/>
    <w:rsid w:val="000266C4"/>
    <w:rsid w:val="000C7ACE"/>
    <w:rsid w:val="00137B71"/>
    <w:rsid w:val="0015243C"/>
    <w:rsid w:val="001A1B71"/>
    <w:rsid w:val="00232932"/>
    <w:rsid w:val="003F4747"/>
    <w:rsid w:val="00667B54"/>
    <w:rsid w:val="0079792C"/>
    <w:rsid w:val="007C0DFE"/>
    <w:rsid w:val="007F3C67"/>
    <w:rsid w:val="00857B33"/>
    <w:rsid w:val="00DA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AE3C"/>
  <w15:chartTrackingRefBased/>
  <w15:docId w15:val="{EB517724-0CD8-47BD-8BB8-D16495D6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3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3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Blaise Tanam Fonguh</dc:creator>
  <cp:keywords/>
  <dc:description/>
  <cp:lastModifiedBy>Blaise Tanam Fonguh</cp:lastModifiedBy>
  <cp:revision>6</cp:revision>
  <dcterms:created xsi:type="dcterms:W3CDTF">2025-11-23T22:22:00Z</dcterms:created>
  <dcterms:modified xsi:type="dcterms:W3CDTF">2025-11-28T03:01:00Z</dcterms:modified>
</cp:coreProperties>
</file>