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BPM Booking System</w:t>
        <w:br/>
        <w:t>Master Handoff for Fresh Chat</w:t>
      </w:r>
    </w:p>
    <w:p>
      <w:pPr>
        <w:jc w:val="center"/>
      </w:pPr>
      <w:r>
        <w:rPr>
          <w:i/>
          <w:sz w:val="22"/>
        </w:rPr>
        <w:t>Comprehensive project state, decisions, rules, completed work, and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4968"/>
            <w:vAlign w:val="center"/>
          </w:tcPr>
          <w:p>
            <w:r>
              <w:t>Admin foundation is strong, Phase 1 and Phase 2 are effectively complete, and the next active objective is to align remaining BPM real data and then move into QR / Stripe / weekly-event follow-up.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What a new chat should do first</w:t>
            </w:r>
          </w:p>
        </w:tc>
        <w:tc>
          <w:tcPr>
            <w:tcW w:type="dxa" w:w="4968"/>
            <w:vAlign w:val="center"/>
          </w:tcPr>
          <w:p>
            <w:r>
              <w:t>Do not re-open old generic admin bug hunting. Assume the core admin is stable. Focus on BPM data alignment, remaining business-rule implementation, then QR / Stripe / weekly event.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Critical note</w:t>
            </w:r>
          </w:p>
        </w:tc>
        <w:tc>
          <w:tcPr>
            <w:tcW w:type="dxa" w:w="4968"/>
            <w:vAlign w:val="center"/>
          </w:tcPr>
          <w:p>
            <w:r>
              <w:t>The user prefers small prompts/batches because large Cursor prompts often hang.</w:t>
            </w:r>
          </w:p>
        </w:tc>
      </w:tr>
    </w:tbl>
    <w:p/>
    <w:p/>
    <w:p>
      <w:pPr>
        <w:pStyle w:val="Heading2"/>
      </w:pPr>
      <w:r>
        <w:t>Phase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Phase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  <w:tc>
          <w:tcPr>
            <w:tcW w:type="dxa" w:w="3312"/>
          </w:tcPr>
          <w:p>
            <w:r>
              <w:t>Reset, Supabase persistence, seeds, stable baseline.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Effectively done</w:t>
            </w:r>
          </w:p>
        </w:tc>
        <w:tc>
          <w:tcPr>
            <w:tcW w:type="dxa" w:w="3312"/>
          </w:tcPr>
          <w:p>
            <w:r>
              <w:t>BPM rules layer mostly applied; only downstream polish/integration remains.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Next</w:t>
            </w:r>
          </w:p>
        </w:tc>
        <w:tc>
          <w:tcPr>
            <w:tcW w:type="dxa" w:w="3312"/>
          </w:tcPr>
          <w:p>
            <w:r>
              <w:t>Align real BPM data fully, then Studio Hire, then email Anisia, then QR / Stripe / weekly event.</w:t>
            </w:r>
          </w:p>
        </w:tc>
      </w:tr>
    </w:tbl>
    <w:p>
      <w:pPr>
        <w:pStyle w:val="Heading1"/>
      </w:pPr>
      <w:r>
        <w:t>1. What has already been achieved</w:t>
      </w:r>
    </w:p>
    <w:p>
      <w:pPr>
        <w:spacing w:after="60"/>
      </w:pPr>
      <w:r>
        <w:t>Phase 1 baseline is effectively in place: Supabase is working, DEV reset and seeds exist, data persists across refresh/restart, and the project can be reset and reseeded into a consistent BPM baseline.</w:t>
      </w:r>
    </w:p>
    <w:p>
      <w:pPr>
        <w:spacing w:after="60"/>
      </w:pPr>
      <w:r>
        <w:t>Phase 2 BPM rule adaptation is largely done: penalties hidden for students, socials removed from booking flow, term cutoff student messaging changed, student practice/weekend practice rules implemented, payment choice UI scaffold added, and QR groundwork added.</w:t>
      </w:r>
    </w:p>
    <w:p>
      <w:pPr>
        <w:spacing w:after="60"/>
      </w:pPr>
      <w:r>
        <w:t>Admin core has already gone through heavy QA and most of the original structural bugs were fixed earlier: DB-first persistence, template delete protections, term-bound logic, teacher overrides persistence, booking lifecycle, attendance lifecycle, and student/product flows.</w:t>
      </w:r>
    </w:p>
    <w:p>
      <w:pPr>
        <w:pStyle w:val="Heading1"/>
      </w:pPr>
      <w:r>
        <w:t>2. Current project truth</w:t>
      </w:r>
    </w:p>
    <w:p>
      <w:pPr>
        <w:spacing w:after="60"/>
      </w:pPr>
      <w:r>
        <w:t>Treat the core admin as stable unless there is strong evidence otherwise. Do not restart wide bug hunts.</w:t>
      </w:r>
    </w:p>
    <w:p>
      <w:pPr>
        <w:spacing w:after="60"/>
      </w:pPr>
      <w:r>
        <w:t>Current priority is BPM-specific alignment using the real information provided by the academy, followed by finishing the remaining product-facing features.</w:t>
      </w:r>
    </w:p>
    <w:p>
      <w:pPr>
        <w:spacing w:after="60"/>
      </w:pPr>
      <w:r>
        <w:t>The user wants minimal unnecessary logic changes. Only change program logic when strictly needed.</w:t>
      </w:r>
    </w:p>
    <w:p>
      <w:pPr>
        <w:spacing w:after="60"/>
      </w:pPr>
      <w:r>
        <w:t>The user prefers micro-batches and short prompts because Cursor can hang on large prompts.</w:t>
      </w:r>
    </w:p>
    <w:p>
      <w:pPr>
        <w:pStyle w:val="Heading1"/>
      </w:pPr>
      <w:r>
        <w:t>3. Phases completed so far</w:t>
      </w:r>
    </w:p>
    <w:p>
      <w:pPr>
        <w:spacing w:after="60"/>
      </w:pPr>
      <w:r>
        <w:t>Phase 1: reset + Supabase-first baseline + seeds infrastructure.</w:t>
      </w:r>
    </w:p>
    <w:p>
      <w:pPr>
        <w:spacing w:after="60"/>
      </w:pPr>
      <w:r>
        <w:t>Phase 2: BPM-specific visible rules and behavior adjustments.</w:t>
      </w:r>
    </w:p>
    <w:p>
      <w:pPr>
        <w:pStyle w:val="Heading1"/>
      </w:pPr>
      <w:r>
        <w:t>4. BPM rules already implemented</w:t>
      </w:r>
    </w:p>
    <w:p>
      <w:pPr>
        <w:pStyle w:val="ListBullet"/>
      </w:pPr>
      <w:r>
        <w:t>Penalties are hidden from the student experience but remain intact in admin.</w:t>
      </w:r>
    </w:p>
    <w:p>
      <w:pPr>
        <w:pStyle w:val="ListBullet"/>
      </w:pPr>
      <w:r>
        <w:t>Absent refunds are controlled by settings; BPM currently wants no refund on absent, so refundCreditOnAbsent should remain OFF by default.</w:t>
      </w:r>
    </w:p>
    <w:p>
      <w:pPr>
        <w:pStyle w:val="ListBullet"/>
      </w:pPr>
      <w:r>
        <w:t>Socials are hidden from the booking flow and should not appear as bookable classes for students/admin booking selection.</w:t>
      </w:r>
    </w:p>
    <w:p>
      <w:pPr>
        <w:pStyle w:val="ListBullet"/>
      </w:pPr>
      <w:r>
        <w:t>When a student is outside the late-entry cutoff for a term-bound course, the message now tells them to wait for the next term instead of “speak to reception.”</w:t>
      </w:r>
    </w:p>
    <w:p>
      <w:pPr>
        <w:pStyle w:val="ListBullet"/>
      </w:pPr>
      <w:r>
        <w:t>Student Practice = Weekend Practice. It is not bookable, does not consume credits, is free for active members or for students who attended a regular class that same day, and otherwise is €5 at reception.</w:t>
      </w:r>
    </w:p>
    <w:p>
      <w:pPr>
        <w:pStyle w:val="ListBullet"/>
      </w:pPr>
      <w:r>
        <w:t>Payment choice UI groundwork exists: pay at reception, Stripe placeholder, complimentary/admin option where applicable.</w:t>
      </w:r>
    </w:p>
    <w:p>
      <w:pPr>
        <w:pStyle w:val="ListBullet"/>
      </w:pPr>
      <w:r>
        <w:t>QR groundwork exists: permanent student QR direction is established in architecture, but the full feature is not implemented yet.</w:t>
      </w:r>
    </w:p>
    <w:p>
      <w:pPr>
        <w:pStyle w:val="Heading1"/>
      </w:pPr>
      <w:r>
        <w:t>5. Admin areas — practical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Area</w:t>
            </w:r>
          </w:p>
        </w:tc>
        <w:tc>
          <w:tcPr>
            <w:tcW w:type="dxa" w:w="3312"/>
            <w:shd w:fill="D9EAF7"/>
          </w:tcPr>
          <w:p>
            <w:r>
              <w:t>State</w:t>
            </w:r>
          </w:p>
        </w:tc>
        <w:tc>
          <w:tcPr>
            <w:tcW w:type="dxa" w:w="3312"/>
            <w:shd w:fill="D9EAF7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Classes / Templates / Schedule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Core admin behavior was heavily QA’d and stabilized earlier.</w:t>
            </w:r>
          </w:p>
        </w:tc>
      </w:tr>
      <w:tr>
        <w:tc>
          <w:tcPr>
            <w:tcW w:type="dxa" w:w="3312"/>
          </w:tcPr>
          <w:p>
            <w:r>
              <w:t>Teachers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Roster seeding moved away from Maria/Carlos placeholders; default assignments should not be guessed.</w:t>
            </w:r>
          </w:p>
        </w:tc>
      </w:tr>
      <w:tr>
        <w:tc>
          <w:tcPr>
            <w:tcW w:type="dxa" w:w="3312"/>
          </w:tcPr>
          <w:p>
            <w:r>
              <w:t>Terms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Deletion dependencies and term-bound messaging logic are in place.</w:t>
            </w:r>
          </w:p>
        </w:tc>
      </w:tr>
      <w:tr>
        <w:tc>
          <w:tcPr>
            <w:tcW w:type="dxa" w:w="3312"/>
          </w:tcPr>
          <w:p>
            <w:r>
              <w:t>Settings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Core flags work; BPM uses no refund on absent.</w:t>
            </w:r>
          </w:p>
        </w:tc>
      </w:tr>
      <w:tr>
        <w:tc>
          <w:tcPr>
            <w:tcW w:type="dxa" w:w="3312"/>
          </w:tcPr>
          <w:p>
            <w:r>
              <w:t>Bookings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Create/cancel/restore/delete flows work; late-entry logic works.</w:t>
            </w:r>
          </w:p>
        </w:tc>
      </w:tr>
      <w:tr>
        <w:tc>
          <w:tcPr>
            <w:tcW w:type="dxa" w:w="3312"/>
          </w:tcPr>
          <w:p>
            <w:r>
              <w:t>Attendance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Present/Late/Absent/Excused stable; practice walk-in logic added.</w:t>
            </w:r>
          </w:p>
        </w:tc>
      </w:tr>
      <w:tr>
        <w:tc>
          <w:tcPr>
            <w:tcW w:type="dxa" w:w="3312"/>
          </w:tcPr>
          <w:p>
            <w:r>
              <w:t>Students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CRUD, subscriptions, booking history, and detail behavior are mostly stable.</w:t>
            </w:r>
          </w:p>
        </w:tc>
      </w:tr>
      <w:tr>
        <w:tc>
          <w:tcPr>
            <w:tcW w:type="dxa" w:w="3312"/>
          </w:tcPr>
          <w:p>
            <w:r>
              <w:t>Products</w:t>
            </w:r>
          </w:p>
        </w:tc>
        <w:tc>
          <w:tcPr>
            <w:tcW w:type="dxa" w:w="3312"/>
          </w:tcPr>
          <w:p>
            <w:r>
              <w:t>Good but needs BPM real catalog alignment</w:t>
            </w:r>
          </w:p>
        </w:tc>
        <w:tc>
          <w:tcPr>
            <w:tcW w:type="dxa" w:w="3312"/>
          </w:tcPr>
          <w:p>
            <w:r>
              <w:t>Simplified seed must be replaced/aligned with the full BPM catalog.</w:t>
            </w:r>
          </w:p>
        </w:tc>
      </w:tr>
      <w:tr>
        <w:tc>
          <w:tcPr>
            <w:tcW w:type="dxa" w:w="3312"/>
          </w:tcPr>
          <w:p>
            <w:r>
              <w:t>Penalties</w:t>
            </w:r>
          </w:p>
        </w:tc>
        <w:tc>
          <w:tcPr>
            <w:tcW w:type="dxa" w:w="3312"/>
          </w:tcPr>
          <w:p>
            <w:r>
              <w:t>Present but de-emphasized</w:t>
            </w:r>
          </w:p>
        </w:tc>
        <w:tc>
          <w:tcPr>
            <w:tcW w:type="dxa" w:w="3312"/>
          </w:tcPr>
          <w:p>
            <w:r>
              <w:t>Kept for admin; hidden from students because BPM does not want them now.</w:t>
            </w:r>
          </w:p>
        </w:tc>
      </w:tr>
      <w:tr>
        <w:tc>
          <w:tcPr>
            <w:tcW w:type="dxa" w:w="3312"/>
          </w:tcPr>
          <w:p>
            <w:r>
              <w:t>Studio Hire</w:t>
            </w:r>
          </w:p>
        </w:tc>
        <w:tc>
          <w:tcPr>
            <w:tcW w:type="dxa" w:w="3312"/>
          </w:tcPr>
          <w:p>
            <w:r>
              <w:t>Not implemented yet</w:t>
            </w:r>
          </w:p>
        </w:tc>
        <w:tc>
          <w:tcPr>
            <w:tcW w:type="dxa" w:w="3312"/>
          </w:tcPr>
          <w:p>
            <w:r>
              <w:t>Should be added as a separate enquiry module, not mixed into class booking.</w:t>
            </w:r>
          </w:p>
        </w:tc>
      </w:tr>
    </w:tbl>
    <w:p>
      <w:pPr>
        <w:pStyle w:val="Heading1"/>
      </w:pPr>
      <w:r>
        <w:t>6. BPM people / teacher roster to use</w:t>
      </w:r>
    </w:p>
    <w:p>
      <w:pPr/>
      <w:r>
        <w:t>These are the BPM roster names that should be treated as real. Maria Garcia and Carlos Rivera were placeholders and should not be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t>Name</w:t>
            </w:r>
          </w:p>
        </w:tc>
        <w:tc>
          <w:tcPr>
            <w:tcW w:type="dxa" w:w="4968"/>
            <w:shd w:fill="D9EAF7"/>
          </w:tcPr>
          <w:p>
            <w:r>
              <w:t>Group</w:t>
            </w:r>
          </w:p>
        </w:tc>
      </w:tr>
      <w:tr>
        <w:tc>
          <w:tcPr>
            <w:tcW w:type="dxa" w:w="4968"/>
          </w:tcPr>
          <w:p>
            <w:r>
              <w:t>Bilge</w:t>
            </w:r>
          </w:p>
        </w:tc>
        <w:tc>
          <w:tcPr>
            <w:tcW w:type="dxa" w:w="4968"/>
          </w:tcPr>
          <w:p>
            <w:r>
              <w:t>Core instructor</w:t>
            </w:r>
          </w:p>
        </w:tc>
      </w:tr>
      <w:tr>
        <w:tc>
          <w:tcPr>
            <w:tcW w:type="dxa" w:w="4968"/>
          </w:tcPr>
          <w:p>
            <w:r>
              <w:t>Berkan</w:t>
            </w:r>
          </w:p>
        </w:tc>
        <w:tc>
          <w:tcPr>
            <w:tcW w:type="dxa" w:w="4968"/>
          </w:tcPr>
          <w:p>
            <w:r>
              <w:t>Core instructor</w:t>
            </w:r>
          </w:p>
        </w:tc>
      </w:tr>
      <w:tr>
        <w:tc>
          <w:tcPr>
            <w:tcW w:type="dxa" w:w="4968"/>
          </w:tcPr>
          <w:p>
            <w:r>
              <w:t>Guillermo</w:t>
            </w:r>
          </w:p>
        </w:tc>
        <w:tc>
          <w:tcPr>
            <w:tcW w:type="dxa" w:w="4968"/>
          </w:tcPr>
          <w:p>
            <w:r>
              <w:t>Core instructor</w:t>
            </w:r>
          </w:p>
        </w:tc>
      </w:tr>
      <w:tr>
        <w:tc>
          <w:tcPr>
            <w:tcW w:type="dxa" w:w="4968"/>
          </w:tcPr>
          <w:p>
            <w:r>
              <w:t>Zaria</w:t>
            </w:r>
          </w:p>
        </w:tc>
        <w:tc>
          <w:tcPr>
            <w:tcW w:type="dxa" w:w="4968"/>
          </w:tcPr>
          <w:p>
            <w:r>
              <w:t>Core instructor</w:t>
            </w:r>
          </w:p>
        </w:tc>
      </w:tr>
      <w:tr>
        <w:tc>
          <w:tcPr>
            <w:tcW w:type="dxa" w:w="4968"/>
          </w:tcPr>
          <w:p>
            <w:r>
              <w:t>Mario</w:t>
            </w:r>
          </w:p>
        </w:tc>
        <w:tc>
          <w:tcPr>
            <w:tcW w:type="dxa" w:w="4968"/>
          </w:tcPr>
          <w:p>
            <w:r>
              <w:t>Instructor</w:t>
            </w:r>
          </w:p>
        </w:tc>
      </w:tr>
      <w:tr>
        <w:tc>
          <w:tcPr>
            <w:tcW w:type="dxa" w:w="4968"/>
          </w:tcPr>
          <w:p>
            <w:r>
              <w:t>Camila</w:t>
            </w:r>
          </w:p>
        </w:tc>
        <w:tc>
          <w:tcPr>
            <w:tcW w:type="dxa" w:w="4968"/>
          </w:tcPr>
          <w:p>
            <w:r>
              <w:t>Instructor</w:t>
            </w:r>
          </w:p>
        </w:tc>
      </w:tr>
      <w:tr>
        <w:tc>
          <w:tcPr>
            <w:tcW w:type="dxa" w:w="4968"/>
          </w:tcPr>
          <w:p>
            <w:r>
              <w:t>Miguel</w:t>
            </w:r>
          </w:p>
        </w:tc>
        <w:tc>
          <w:tcPr>
            <w:tcW w:type="dxa" w:w="4968"/>
          </w:tcPr>
          <w:p>
            <w:r>
              <w:t>Instructor</w:t>
            </w:r>
          </w:p>
        </w:tc>
      </w:tr>
      <w:tr>
        <w:tc>
          <w:tcPr>
            <w:tcW w:type="dxa" w:w="4968"/>
          </w:tcPr>
          <w:p>
            <w:r>
              <w:t>Seda</w:t>
            </w:r>
          </w:p>
        </w:tc>
        <w:tc>
          <w:tcPr>
            <w:tcW w:type="dxa" w:w="4968"/>
          </w:tcPr>
          <w:p>
            <w:r>
              <w:t>Instructor</w:t>
            </w:r>
          </w:p>
        </w:tc>
      </w:tr>
      <w:tr>
        <w:tc>
          <w:tcPr>
            <w:tcW w:type="dxa" w:w="4968"/>
          </w:tcPr>
          <w:p>
            <w:r>
              <w:t>Corey</w:t>
            </w:r>
          </w:p>
        </w:tc>
        <w:tc>
          <w:tcPr>
            <w:tcW w:type="dxa" w:w="4968"/>
          </w:tcPr>
          <w:p>
            <w:r>
              <w:t>Assistant</w:t>
            </w:r>
          </w:p>
        </w:tc>
      </w:tr>
      <w:tr>
        <w:tc>
          <w:tcPr>
            <w:tcW w:type="dxa" w:w="4968"/>
          </w:tcPr>
          <w:p>
            <w:r>
              <w:t>Orlath</w:t>
            </w:r>
          </w:p>
        </w:tc>
        <w:tc>
          <w:tcPr>
            <w:tcW w:type="dxa" w:w="4968"/>
          </w:tcPr>
          <w:p>
            <w:r>
              <w:t>Assistant</w:t>
            </w:r>
          </w:p>
        </w:tc>
      </w:tr>
      <w:tr>
        <w:tc>
          <w:tcPr>
            <w:tcW w:type="dxa" w:w="4968"/>
          </w:tcPr>
          <w:p>
            <w:r>
              <w:t>Marta</w:t>
            </w:r>
          </w:p>
        </w:tc>
        <w:tc>
          <w:tcPr>
            <w:tcW w:type="dxa" w:w="4968"/>
          </w:tcPr>
          <w:p>
            <w:r>
              <w:t>Assistant</w:t>
            </w:r>
          </w:p>
        </w:tc>
      </w:tr>
      <w:tr>
        <w:tc>
          <w:tcPr>
            <w:tcW w:type="dxa" w:w="4968"/>
          </w:tcPr>
          <w:p>
            <w:r>
              <w:t>Laura</w:t>
            </w:r>
          </w:p>
        </w:tc>
        <w:tc>
          <w:tcPr>
            <w:tcW w:type="dxa" w:w="4968"/>
          </w:tcPr>
          <w:p>
            <w:r>
              <w:t>Assistant</w:t>
            </w:r>
          </w:p>
        </w:tc>
      </w:tr>
      <w:tr>
        <w:tc>
          <w:tcPr>
            <w:tcW w:type="dxa" w:w="4968"/>
          </w:tcPr>
          <w:p>
            <w:r>
              <w:t>Jennifer Donnelly</w:t>
            </w:r>
          </w:p>
        </w:tc>
        <w:tc>
          <w:tcPr>
            <w:tcW w:type="dxa" w:w="4968"/>
          </w:tcPr>
          <w:p>
            <w:r>
              <w:t>Yoga / breathwork / mindfulness</w:t>
            </w:r>
          </w:p>
        </w:tc>
      </w:tr>
      <w:tr>
        <w:tc>
          <w:tcPr>
            <w:tcW w:type="dxa" w:w="4968"/>
          </w:tcPr>
          <w:p>
            <w:r>
              <w:t>Gizem Gunez</w:t>
            </w:r>
          </w:p>
        </w:tc>
        <w:tc>
          <w:tcPr>
            <w:tcW w:type="dxa" w:w="4968"/>
          </w:tcPr>
          <w:p>
            <w:r>
              <w:t>Yoga / mindfulness</w:t>
            </w:r>
          </w:p>
        </w:tc>
      </w:tr>
    </w:tbl>
    <w:p>
      <w:pPr>
        <w:pStyle w:val="Heading1"/>
      </w:pPr>
      <w:r>
        <w:t>7. BPM business rules confirmed directly by the academy</w:t>
      </w:r>
    </w:p>
    <w:p>
      <w:pPr>
        <w:pStyle w:val="ListBullet"/>
      </w:pPr>
      <w:r>
        <w:t>Penalties: keep the code and admin side, but hide penalties from students for now.</w:t>
      </w:r>
    </w:p>
    <w:p>
      <w:pPr>
        <w:pStyle w:val="ListBullet"/>
      </w:pPr>
      <w:r>
        <w:t>No refunds if a student is absent.</w:t>
      </w:r>
    </w:p>
    <w:p>
      <w:pPr>
        <w:pStyle w:val="ListBullet"/>
      </w:pPr>
      <w:r>
        <w:t>If a student is outside the allowed late-entry weeks for a term-bound course, they should not see “speak to reception”; they should see a message telling them to wait for/book the next term instead.</w:t>
      </w:r>
    </w:p>
    <w:p>
      <w:pPr>
        <w:pStyle w:val="ListBullet"/>
      </w:pPr>
      <w:r>
        <w:t>Student Practice and Weekend Practice are the same thing.</w:t>
      </w:r>
    </w:p>
    <w:p>
      <w:pPr>
        <w:pStyle w:val="ListBullet"/>
      </w:pPr>
      <w:r>
        <w:t>Student Practice is not bookable.</w:t>
      </w:r>
    </w:p>
    <w:p>
      <w:pPr>
        <w:pStyle w:val="ListBullet"/>
      </w:pPr>
      <w:r>
        <w:t>Student Practice does not consume credit.</w:t>
      </w:r>
    </w:p>
    <w:p>
      <w:pPr>
        <w:pStyle w:val="ListBullet"/>
      </w:pPr>
      <w:r>
        <w:t>Student Practice is free if the student has an active membership.</w:t>
      </w:r>
    </w:p>
    <w:p>
      <w:pPr>
        <w:pStyle w:val="ListBullet"/>
      </w:pPr>
      <w:r>
        <w:t>Student Practice is also free if the student attended a regular class that same day.</w:t>
      </w:r>
    </w:p>
    <w:p>
      <w:pPr>
        <w:pStyle w:val="ListBullet"/>
      </w:pPr>
      <w:r>
        <w:t>Student Practice is €5 at reception if the student has no active membership and did not attend a class that same day.</w:t>
      </w:r>
    </w:p>
    <w:p>
      <w:pPr>
        <w:pStyle w:val="ListBullet"/>
      </w:pPr>
      <w:r>
        <w:t>If a person does not have a membership, they do not pre-book weekend/student practice in the system; they pay in person.</w:t>
      </w:r>
    </w:p>
    <w:p>
      <w:pPr>
        <w:pStyle w:val="ListBullet"/>
      </w:pPr>
      <w:r>
        <w:t>Socials should not appear in the booking system.</w:t>
      </w:r>
    </w:p>
    <w:p>
      <w:pPr>
        <w:pStyle w:val="ListBullet"/>
      </w:pPr>
      <w:r>
        <w:t>Weekly event is still pending clarification from Zaria.</w:t>
      </w:r>
    </w:p>
    <w:p>
      <w:pPr>
        <w:pStyle w:val="ListBullet"/>
      </w:pPr>
      <w:r>
        <w:t>Payment flow direction: offer Pay online (Stripe) or Pay at reception. Reception may then handle cash/Revolut internally.</w:t>
      </w:r>
    </w:p>
    <w:p>
      <w:pPr>
        <w:pStyle w:val="Heading1"/>
      </w:pPr>
      <w:r>
        <w:t>8. DEV reset and seed workflow</w:t>
      </w:r>
    </w:p>
    <w:p>
      <w:pPr>
        <w:pStyle w:val="ListBullet"/>
      </w:pPr>
      <w:r>
        <w:t>Reset All Data does not happen automatically on restart. If data still appears after a server restart, that is normal unless Reset All Data was explicitly run.</w:t>
      </w:r>
    </w:p>
    <w:p>
      <w:pPr>
        <w:pStyle w:val="ListBullet"/>
      </w:pPr>
      <w:r>
        <w:t>Seed means loading baseline data into Supabase so the app has a consistent starting point.</w:t>
      </w:r>
    </w:p>
    <w:p>
      <w:pPr>
        <w:pStyle w:val="ListBullet"/>
      </w:pPr>
      <w:r>
        <w:t>The clean order is: Reset All Data → Seed BPM Products → Seed Terms + Teachers → Seed Templates + Assignments → Seed April Schedule.</w:t>
      </w:r>
    </w:p>
    <w:p>
      <w:pPr>
        <w:pStyle w:val="ListBullet"/>
      </w:pPr>
      <w:r>
        <w:t>Seeds are meant to be idempotent. Re-running a seed should skip existing rows rather than duplicate them.</w:t>
      </w:r>
    </w:p>
    <w:p>
      <w:pPr>
        <w:pStyle w:val="Heading1"/>
      </w:pPr>
      <w:r>
        <w:t>9. What still needs BPM data alignment</w:t>
      </w:r>
    </w:p>
    <w:p>
      <w:pPr>
        <w:pStyle w:val="ListBullet"/>
      </w:pPr>
      <w:r>
        <w:t>Products seed must be aligned to the full real BPM catalog (the simplified seed is not enough).</w:t>
      </w:r>
    </w:p>
    <w:p>
      <w:pPr>
        <w:pStyle w:val="ListBullet"/>
      </w:pPr>
      <w:r>
        <w:t>Templates and April schedule seed must be aligned to the real timetable from the BPM information.</w:t>
      </w:r>
    </w:p>
    <w:p>
      <w:pPr>
        <w:pStyle w:val="ListBullet"/>
      </w:pPr>
      <w:r>
        <w:t>Studio Hire / Enquiries module still needs to be created.</w:t>
      </w:r>
    </w:p>
    <w:p>
      <w:pPr>
        <w:pStyle w:val="ListBullet"/>
      </w:pPr>
      <w:r>
        <w:t>Teacher default assignments should not be guessed unless confirmed.</w:t>
      </w:r>
    </w:p>
    <w:p>
      <w:pPr>
        <w:pStyle w:val="ListBullet"/>
      </w:pPr>
      <w:r>
        <w:t>Weekly event remains pending; do not guess its behavior.</w:t>
      </w:r>
    </w:p>
    <w:p>
      <w:pPr>
        <w:pStyle w:val="ListBullet"/>
      </w:pPr>
      <w:r>
        <w:t>Stripe real integration is not done; only a placeholder/UI preparation exists.</w:t>
      </w:r>
    </w:p>
    <w:p>
      <w:pPr>
        <w:pStyle w:val="ListBullet"/>
      </w:pPr>
      <w:r>
        <w:t>QR full implementation is not done; only architecture groundwork exists.</w:t>
      </w:r>
    </w:p>
    <w:p>
      <w:pPr>
        <w:pStyle w:val="Heading1"/>
      </w:pPr>
      <w:r>
        <w:t>10. Real BPM product catalog to align seed with</w:t>
      </w:r>
    </w:p>
    <w:p>
      <w:pPr/>
      <w:r>
        <w:t>The fresh chat should treat the following as the real product direction to encode in the BPM product seed and admin data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Group</w:t>
            </w:r>
          </w:p>
        </w:tc>
        <w:tc>
          <w:tcPr>
            <w:tcW w:type="dxa" w:w="3312"/>
            <w:shd w:fill="D9EAF7"/>
          </w:tcPr>
          <w:p>
            <w:r>
              <w:t>Examples</w:t>
            </w:r>
          </w:p>
        </w:tc>
        <w:tc>
          <w:tcPr>
            <w:tcW w:type="dxa" w:w="3312"/>
            <w:shd w:fill="D9EAF7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Drop-in / passes</w:t>
            </w:r>
          </w:p>
        </w:tc>
        <w:tc>
          <w:tcPr>
            <w:tcW w:type="dxa" w:w="3312"/>
          </w:tcPr>
          <w:p>
            <w:r>
              <w:t>Drop In, Bronze/Silver/Gold Latin Pass, Bronze/Silver/Gold Yoga Pass</w:t>
            </w:r>
          </w:p>
        </w:tc>
        <w:tc>
          <w:tcPr>
            <w:tcW w:type="dxa" w:w="3312"/>
          </w:tcPr>
          <w:p>
            <w:r>
              <w:t>Use real names/prices from BPM info; do not assume simplified old seed is correct.</w:t>
            </w:r>
          </w:p>
        </w:tc>
      </w:tr>
      <w:tr>
        <w:tc>
          <w:tcPr>
            <w:tcW w:type="dxa" w:w="3312"/>
          </w:tcPr>
          <w:p>
            <w:r>
              <w:t>Promo / combos</w:t>
            </w:r>
          </w:p>
        </w:tc>
        <w:tc>
          <w:tcPr>
            <w:tcW w:type="dxa" w:w="3312"/>
          </w:tcPr>
          <w:p>
            <w:r>
              <w:t>Beginners 1 and 2 Promo Pass, Latin Combo, Social Pass</w:t>
            </w:r>
          </w:p>
        </w:tc>
        <w:tc>
          <w:tcPr>
            <w:tcW w:type="dxa" w:w="3312"/>
          </w:tcPr>
          <w:p>
            <w:r>
              <w:t>Need exact catalog alignment.</w:t>
            </w:r>
          </w:p>
        </w:tc>
      </w:tr>
      <w:tr>
        <w:tc>
          <w:tcPr>
            <w:tcW w:type="dxa" w:w="3312"/>
          </w:tcPr>
          <w:p>
            <w:r>
              <w:t>Memberships</w:t>
            </w:r>
          </w:p>
        </w:tc>
        <w:tc>
          <w:tcPr>
            <w:tcW w:type="dxa" w:w="3312"/>
          </w:tcPr>
          <w:p>
            <w:r>
              <w:t>Bronze/Silver/Gold Standard, Bachata, Salsa, Yoga, plus Rainbow Membership</w:t>
            </w:r>
          </w:p>
        </w:tc>
        <w:tc>
          <w:tcPr>
            <w:tcW w:type="dxa" w:w="3312"/>
          </w:tcPr>
          <w:p>
            <w:r>
              <w:t>Should reflect the real BPM offerings and descriptions.</w:t>
            </w:r>
          </w:p>
        </w:tc>
      </w:tr>
    </w:tbl>
    <w:p>
      <w:pPr>
        <w:pStyle w:val="Heading1"/>
      </w:pPr>
      <w:r>
        <w:t>11. Real BPM schedule alignment target</w:t>
      </w:r>
    </w:p>
    <w:p>
      <w:pPr>
        <w:pStyle w:val="ListBullet"/>
      </w:pPr>
      <w:r>
        <w:t>Tuesday includes yoga blocks.</w:t>
      </w:r>
    </w:p>
    <w:p>
      <w:pPr>
        <w:pStyle w:val="ListBullet"/>
      </w:pPr>
      <w:r>
        <w:t>Wednesday includes Kids Hip Hop, Yoga Strength &amp; Stability, Cuban Beginners 1, Salsa Line Beginners 1, Bachata Beginners 1, Bachata Intermediate, and Social.</w:t>
      </w:r>
    </w:p>
    <w:p>
      <w:pPr>
        <w:pStyle w:val="ListBullet"/>
      </w:pPr>
      <w:r>
        <w:t>Friday includes Cuban Improvers, Cuban Intermediate, Salsa Line Improvers, Salsa Line Intermediate, Bachata Traditional, Bachata Improvers, Bachata Intermediate, and Social.</w:t>
      </w:r>
    </w:p>
    <w:p>
      <w:pPr>
        <w:pStyle w:val="ListBullet"/>
      </w:pPr>
      <w:r>
        <w:t>Saturday and Sunday include beginner/intermediate dance classes plus Student Practice; Sunday also includes Yoga Reset &amp; Recovery.</w:t>
      </w:r>
    </w:p>
    <w:p>
      <w:pPr>
        <w:pStyle w:val="ListBullet"/>
      </w:pPr>
      <w:r>
        <w:t>Monday content looked partially ambiguous in prior extraction and should be aligned carefully rather than guessed.</w:t>
      </w:r>
    </w:p>
    <w:p>
      <w:pPr>
        <w:pStyle w:val="Heading1"/>
      </w:pPr>
      <w:r>
        <w:t>12. Studio Hire / Enquiries target</w:t>
      </w:r>
    </w:p>
    <w:p>
      <w:pPr>
        <w:pStyle w:val="ListBullet"/>
      </w:pPr>
      <w:r>
        <w:t>Studio Hire should be a separate page/module, not mixed into normal student class booking.</w:t>
      </w:r>
    </w:p>
    <w:p>
      <w:pPr>
        <w:pStyle w:val="ListBullet"/>
      </w:pPr>
      <w:r>
        <w:t>Rates should not be shown publicly.</w:t>
      </w:r>
    </w:p>
    <w:p>
      <w:pPr>
        <w:pStyle w:val="ListBullet"/>
      </w:pPr>
      <w:r>
        <w:t>There should be a contact/enquiry form with options such as Booking enquiry, Classes, General enquiry, Technical issues, and Feedback.</w:t>
      </w:r>
    </w:p>
    <w:p>
      <w:pPr>
        <w:pStyle w:val="ListBullet"/>
      </w:pPr>
      <w:r>
        <w:t>If Booking enquiry is selected, ask for date, time(s), expected attendees, booking type (class/workshop/event), type of event, single event or block booking, and a description box.</w:t>
      </w:r>
    </w:p>
    <w:p>
      <w:pPr>
        <w:pStyle w:val="ListBullet"/>
      </w:pPr>
      <w:r>
        <w:t>A first version can be UI-first if persistence/email dispatch is deferred, but it must not pretend to be fully wired if it is not.</w:t>
      </w:r>
    </w:p>
    <w:p>
      <w:pPr>
        <w:pStyle w:val="Heading1"/>
      </w:pPr>
      <w:r>
        <w:t>13. What still needs to be asked to Anisia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t>Topic</w:t>
            </w:r>
          </w:p>
        </w:tc>
        <w:tc>
          <w:tcPr>
            <w:tcW w:type="dxa" w:w="4968"/>
            <w:shd w:fill="D9EAF7"/>
          </w:tcPr>
          <w:p>
            <w:r>
              <w:t>Reason</w:t>
            </w:r>
          </w:p>
        </w:tc>
      </w:tr>
      <w:tr>
        <w:tc>
          <w:tcPr>
            <w:tcW w:type="dxa" w:w="4968"/>
          </w:tcPr>
          <w:p>
            <w:r>
              <w:t>Stripe</w:t>
            </w:r>
          </w:p>
        </w:tc>
        <w:tc>
          <w:tcPr>
            <w:tcW w:type="dxa" w:w="4968"/>
          </w:tcPr>
          <w:p>
            <w:r>
              <w:t>Need to know whether BPM already has a Stripe account, who manages it, and whether access/details can be shared for setup.</w:t>
            </w:r>
          </w:p>
        </w:tc>
      </w:tr>
      <w:tr>
        <w:tc>
          <w:tcPr>
            <w:tcW w:type="dxa" w:w="4968"/>
          </w:tcPr>
          <w:p>
            <w:r>
              <w:t>Weekly event / Zaria</w:t>
            </w:r>
          </w:p>
        </w:tc>
        <w:tc>
          <w:tcPr>
            <w:tcW w:type="dxa" w:w="4968"/>
          </w:tcPr>
          <w:p>
            <w:r>
              <w:t>This remains explicitly pending and should not be guessed.</w:t>
            </w:r>
          </w:p>
        </w:tc>
      </w:tr>
      <w:tr>
        <w:tc>
          <w:tcPr>
            <w:tcW w:type="dxa" w:w="4968"/>
          </w:tcPr>
          <w:p>
            <w:r>
              <w:t>Studio Hire priority</w:t>
            </w:r>
          </w:p>
        </w:tc>
        <w:tc>
          <w:tcPr>
            <w:tcW w:type="dxa" w:w="4968"/>
          </w:tcPr>
          <w:p>
            <w:r>
              <w:t>Confirm whether it should be in the current build or follow-up phase.</w:t>
            </w:r>
          </w:p>
        </w:tc>
      </w:tr>
    </w:tbl>
    <w:p>
      <w:pPr>
        <w:pStyle w:val="Heading1"/>
      </w:pPr>
      <w:r>
        <w:t>14. Recommended next steps for the fresh chat</w:t>
      </w:r>
    </w:p>
    <w:p>
      <w:pPr>
        <w:pStyle w:val="ListNumber"/>
      </w:pPr>
      <w:r>
        <w:t>Do not go back to broad admin bug hunting.</w:t>
      </w:r>
    </w:p>
    <w:p>
      <w:pPr>
        <w:pStyle w:val="ListNumber"/>
      </w:pPr>
      <w:r>
        <w:t>First align the BPM products seed to the real catalog.</w:t>
      </w:r>
    </w:p>
    <w:p>
      <w:pPr>
        <w:pStyle w:val="ListNumber"/>
      </w:pPr>
      <w:r>
        <w:t>Then align templates and April schedule to the real timetable.</w:t>
      </w:r>
    </w:p>
    <w:p>
      <w:pPr>
        <w:pStyle w:val="ListNumber"/>
      </w:pPr>
      <w:r>
        <w:t>Then build Studio Hire / Enquiries as a separate module.</w:t>
      </w:r>
    </w:p>
    <w:p>
      <w:pPr>
        <w:pStyle w:val="ListNumber"/>
      </w:pPr>
      <w:r>
        <w:t>Then draft/send the email to Anisia asking for Stripe details, weekly event clarification from Zaria, and Studio Hire priority if still needed.</w:t>
      </w:r>
    </w:p>
    <w:p>
      <w:pPr>
        <w:pStyle w:val="ListNumber"/>
      </w:pPr>
      <w:r>
        <w:t>After that, move into QR full implementation, Stripe real implementation, and weekly event handling.</w:t>
      </w:r>
    </w:p>
    <w:p>
      <w:pPr>
        <w:pStyle w:val="Heading1"/>
      </w:pPr>
      <w:r>
        <w:t>15. Working style preferences that matter</w:t>
      </w:r>
    </w:p>
    <w:p>
      <w:pPr>
        <w:pStyle w:val="ListBullet"/>
      </w:pPr>
      <w:r>
        <w:t>Use small prompts and small implementation batches. Large Cursor prompts often hang.</w:t>
      </w:r>
    </w:p>
    <w:p>
      <w:pPr>
        <w:pStyle w:val="ListBullet"/>
      </w:pPr>
      <w:r>
        <w:t>Avoid changing program logic unless strictly necessary.</w:t>
      </w:r>
    </w:p>
    <w:p>
      <w:pPr>
        <w:pStyle w:val="ListBullet"/>
      </w:pPr>
      <w:r>
        <w:t>Do not invent BPM rules when unclear; either use confirmed rules or leave a TODO and ask.</w:t>
      </w:r>
    </w:p>
    <w:p>
      <w:pPr>
        <w:pStyle w:val="ListBullet"/>
      </w:pPr>
      <w:r>
        <w:t>The user wants practical progress, not abstract planning loops.</w:t>
      </w:r>
    </w:p>
    <w:p>
      <w:pPr>
        <w:pStyle w:val="ListBullet"/>
      </w:pPr>
      <w:r>
        <w:t>When data is already known from the BPM information, implement it directly instead of waiting.</w:t>
      </w:r>
    </w:p>
    <w:p>
      <w:pPr>
        <w:pStyle w:val="Heading1"/>
      </w:pPr>
      <w:r>
        <w:t>16. Immediate action list for the next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t>Priority</w:t>
            </w:r>
          </w:p>
        </w:tc>
        <w:tc>
          <w:tcPr>
            <w:tcW w:type="dxa" w:w="4968"/>
            <w:shd w:fill="D9EAF7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Update the product seed to the full real BPM catalog.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Update templates and April schedule to the real timetable.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Build Studio Hire / Enquiries page/module.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Then write to Anisia asking for Stripe details and weekly-event clarification from Zaria.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Only after that: QR full implementation, Stripe real integration, and remaining polish/UAT.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