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3pt;height:28pt;margin-top:886pt;margin-left:831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sz w:val="36"/>
          <w:szCs w:val="36"/>
        </w:rPr>
        <w:t>10.1.1有限样本空间与随机事件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1．下列现象</w:t>
      </w:r>
      <w:r>
        <w:rPr>
          <w:rFonts w:ascii="Times New Roman" w:eastAsia="Times New Roman" w:hAnsi="Times New Roman" w:cs="Times New Roman"/>
          <w:bCs/>
        </w:rPr>
        <w:t>:</w:t>
      </w: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连续两次抛掷同一骰子，两次都出现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点；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走到十字路口，遇到红灯；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异性电荷相互吸引；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t>抛一石块，下落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其中是随机现象的个数是（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2．为了丰富高学生的课外生活，某校要组建数学</w:t>
      </w:r>
      <w:r>
        <w:rPr>
          <w:rFonts w:ascii="Times New Roman" w:eastAsia="微软雅黑" w:hAnsi="Times New Roman" w:cs="Times New Roman"/>
          <w:bCs/>
        </w:rPr>
        <w:t>､</w:t>
      </w:r>
      <w:r>
        <w:rPr>
          <w:rFonts w:ascii="Times New Roman" w:eastAsia="宋体" w:hAnsi="Times New Roman" w:cs="Times New Roman"/>
          <w:bCs/>
        </w:rPr>
        <w:t>计算机</w:t>
      </w:r>
      <w:r>
        <w:rPr>
          <w:rFonts w:ascii="Times New Roman" w:eastAsia="微软雅黑" w:hAnsi="Times New Roman" w:cs="Times New Roman"/>
          <w:bCs/>
        </w:rPr>
        <w:t>､</w:t>
      </w:r>
      <w:r>
        <w:rPr>
          <w:rFonts w:ascii="Times New Roman" w:eastAsia="宋体" w:hAnsi="Times New Roman" w:cs="Times New Roman"/>
          <w:bCs/>
        </w:rPr>
        <w:t>航空模型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个兴趣小组，小明要选报其中的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个，则包含的样本点共有（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个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个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3．在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…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这十个数字中，任取三个不同的数字，那么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这三个数字的和大于</w:t>
      </w:r>
      <w:r>
        <w:rPr>
          <w:rFonts w:ascii="Times New Roman" w:eastAsia="Times New Roman" w:hAnsi="Times New Roman" w:cs="Times New Roman"/>
          <w:bCs/>
        </w:rPr>
        <w:t>5”</w:t>
      </w:r>
      <w:r>
        <w:rPr>
          <w:rFonts w:ascii="Times New Roman" w:eastAsia="宋体" w:hAnsi="Times New Roman" w:cs="Times New Roman"/>
          <w:bCs/>
        </w:rPr>
        <w:t>这一事件是（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A．必然事件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B．不可能事件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C．随机事件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D．以上选项均有可能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4．先后抛掷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枚质地均匀的一角</w:t>
      </w:r>
      <w:r>
        <w:rPr>
          <w:rFonts w:ascii="Times New Roman" w:eastAsia="微软雅黑" w:hAnsi="Times New Roman" w:cs="Times New Roman"/>
          <w:bCs/>
        </w:rPr>
        <w:t>､</w:t>
      </w:r>
      <w:r>
        <w:rPr>
          <w:rFonts w:ascii="Times New Roman" w:eastAsia="宋体" w:hAnsi="Times New Roman" w:cs="Times New Roman"/>
          <w:bCs/>
        </w:rPr>
        <w:t>五角的硬币，观察落地后硬币的正反面情况，则下列事件中包含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个样本点的是（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至少一枚硬币正面向上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只有一枚硬币正面向上</w:t>
      </w:r>
      <w:r>
        <w:rPr>
          <w:rFonts w:ascii="Times New Roman" w:eastAsia="Times New Roman" w:hAnsi="Times New Roman" w:cs="Times New Roman"/>
          <w:bCs/>
        </w:rPr>
        <w:t>”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两枚硬币都是正面向上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两枚硬币中一枚正面向上，另一枚反面向上</w:t>
      </w:r>
      <w:r>
        <w:rPr>
          <w:rFonts w:ascii="Times New Roman" w:eastAsia="Times New Roman" w:hAnsi="Times New Roman" w:cs="Times New Roman"/>
          <w:bCs/>
        </w:rPr>
        <w:t>”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5．下列事件是随机事件的是（</w:t>
      </w:r>
      <w:r>
        <w:rPr>
          <w:rFonts w:ascii="Times New Roman" w:eastAsia="Times New Roman" w:hAnsi="Times New Roman" w:cs="Times New Roman"/>
          <w:bCs/>
        </w:rPr>
        <w:t xml:space="preserve">    </w:t>
      </w:r>
      <w:r>
        <w:rPr>
          <w:rFonts w:ascii="Times New Roman" w:eastAsia="宋体" w:hAnsi="Times New Roman" w:cs="Times New Roman"/>
          <w:bCs/>
        </w:rPr>
        <w:t>）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当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2.25pt;height:14.25pt" o:oleicon="f" o:ole="" coordsize="21600,21600" o:preferrelative="t" filled="f" stroked="f">
            <v:stroke joinstyle="miter"/>
            <v:imagedata r:id="rId6" o:title="eqIdab9787c6489945d6a324987efc1a8d3e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时，</w:t>
      </w:r>
      <m:oMath>
        <m:r>
          <w:rPr>
            <w:rFonts w:ascii="Cambria Math" w:eastAsia="宋体" w:hAnsi="Cambria Math" w:cs="Times New Roman"/>
          </w:rPr>
          <m:t>lgx≥1</m:t>
        </m:r>
      </m:oMath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当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1.5pt;height:14.25pt" o:oleicon="f" o:ole="" coordsize="21600,21600" o:preferrelative="t" filled="f" stroked="f">
            <v:stroke joinstyle="miter"/>
            <v:imagedata r:id="rId8" o:title="eqId6fc94f6e181444c6b809fb393eb8fae6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时，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47.25pt;height:16.5pt" o:oleicon="f" o:ole="" coordsize="21600,21600" o:preferrelative="t" filled="f" stroked="f">
            <v:stroke joinstyle="miter"/>
            <v:imagedata r:id="rId10" o:title="eqId3a9c4dec57db482094283053d4b3a689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有解；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当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30pt;height:14.25pt" o:oleicon="f" o:ole="" coordsize="21600,21600" o:preferrelative="t" filled="f" stroked="f">
            <v:stroke joinstyle="miter"/>
            <v:imagedata r:id="rId12" o:title="eqIde9edd995034840cfb557ea415074294a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>时，关于</w:t>
      </w:r>
      <w:r>
        <w:rPr>
          <w:rFonts w:ascii="Times New Roman" w:eastAsia="Times New Roman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的方程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45.75pt;height:15pt" o:oleicon="f" o:ole="" coordsize="21600,21600" o:preferrelative="t" filled="f" stroked="f">
            <v:stroke joinstyle="miter"/>
            <v:imagedata r:id="rId14" o:title="eqId591b2bb41e9c4d29a2162910854c44e2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在实数集内有解；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t>当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60pt;height:15pt" o:oleicon="f" o:ole="" coordsize="21600,21600" o:preferrelative="t" filled="f" stroked="f">
            <v:stroke joinstyle="miter"/>
            <v:imagedata r:id="rId16" o:title="eqId854ee183dfb9454f8ac00ee9e5893041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>时，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32.25pt;height:15.75pt" o:oleicon="f" o:ole="" coordsize="21600,21600" o:preferrelative="t" filled="f" stroked="f">
            <v:stroke joinstyle="miter"/>
            <v:imagedata r:id="rId18" o:title="eqId29f6411c521a4ca4a9aa4830c54499fa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宋体" w:eastAsia="宋体" w:hAnsi="宋体" w:cs="宋体" w:hint="eastAsia"/>
          <w:bCs/>
        </w:rPr>
        <w:t>①②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宋体" w:eastAsia="宋体" w:hAnsi="宋体" w:cs="宋体" w:hint="eastAsia"/>
          <w:bCs/>
        </w:rPr>
        <w:t>②③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宋体" w:eastAsia="宋体" w:hAnsi="宋体" w:cs="宋体" w:hint="eastAsia"/>
          <w:bCs/>
        </w:rPr>
        <w:t>③④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宋体" w:eastAsia="宋体" w:hAnsi="宋体" w:cs="宋体" w:hint="eastAsia"/>
          <w:bCs/>
        </w:rPr>
        <w:t>①④</w:t>
      </w:r>
    </w:p>
    <w:p>
      <w:pPr>
        <w:spacing w:line="360" w:lineRule="auto"/>
        <w:jc w:val="left"/>
        <w:textAlignment w:val="center"/>
        <w:rPr>
          <w:rFonts w:ascii="Times New Roman" w:eastAsia="方正书宋_GBK" w:hAnsi="Times New Roman" w:cs="Times New Roman"/>
          <w:bCs/>
        </w:rPr>
      </w:pPr>
      <w:r>
        <w:rPr>
          <w:rFonts w:ascii="Times New Roman" w:eastAsia="方正书宋_GBK" w:hAnsi="Times New Roman" w:cs="Times New Roman"/>
          <w:bCs/>
        </w:rPr>
        <w:t>6．从3双鞋子中，任取4只，其中至少有两只鞋是一双，这个事件是________(填“必然”，“不可能”或“随机”)事件．</w:t>
      </w:r>
    </w:p>
    <w:p>
      <w:pPr>
        <w:spacing w:line="360" w:lineRule="auto"/>
        <w:jc w:val="left"/>
        <w:textAlignment w:val="center"/>
        <w:rPr>
          <w:rFonts w:ascii="Times New Roman" w:eastAsia="NEU-BZ-S92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</w:t>
      </w: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方正书宋_GBK" w:hAnsi="Times New Roman" w:cs="Times New Roman"/>
          <w:bCs/>
        </w:rPr>
        <w:t>某人射击一次</w:t>
      </w:r>
      <w:r>
        <w:rPr>
          <w:rFonts w:ascii="Times New Roman" w:eastAsia="NEU-BZ-S92" w:hAnsi="Times New Roman" w:cs="Times New Roman"/>
          <w:bCs/>
        </w:rPr>
        <w:t>,</w:t>
      </w:r>
      <w:r>
        <w:rPr>
          <w:rFonts w:ascii="Times New Roman" w:eastAsia="方正书宋_GBK" w:hAnsi="Times New Roman" w:cs="Times New Roman"/>
          <w:bCs/>
        </w:rPr>
        <w:t>中靶</w:t>
      </w:r>
      <w:r>
        <w:rPr>
          <w:rFonts w:ascii="Times New Roman" w:eastAsia="NEU-BZ-S92" w:hAnsi="Times New Roman" w:cs="Times New Roman"/>
          <w:bCs/>
        </w:rPr>
        <w:t>;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方正书宋_GBK" w:hAnsi="Times New Roman" w:cs="Times New Roman"/>
          <w:bCs/>
        </w:rPr>
        <w:t>从一副牌中抽到红桃</w:t>
      </w:r>
      <w:r>
        <w:rPr>
          <w:rFonts w:ascii="Times New Roman" w:eastAsia="NEU-BZ-S92" w:hAnsi="Times New Roman" w:cs="Times New Roman"/>
          <w:bCs/>
        </w:rPr>
        <w:t>A;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方正书宋_GBK" w:hAnsi="Times New Roman" w:cs="Times New Roman"/>
          <w:bCs/>
        </w:rPr>
        <w:t>种下一粒种子发芽</w:t>
      </w:r>
      <w:r>
        <w:rPr>
          <w:rFonts w:ascii="Times New Roman" w:eastAsia="NEU-BZ-S92" w:hAnsi="Times New Roman" w:cs="Times New Roman"/>
          <w:bCs/>
        </w:rPr>
        <w:t>;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方正书宋_GBK" w:hAnsi="Times New Roman" w:cs="Times New Roman"/>
          <w:bCs/>
        </w:rPr>
        <w:t>掷一枚骰子</w:t>
      </w:r>
      <w:r>
        <w:rPr>
          <w:rFonts w:ascii="Times New Roman" w:eastAsia="NEU-BZ-S92" w:hAnsi="Times New Roman" w:cs="Times New Roman"/>
          <w:bCs/>
        </w:rPr>
        <w:t>,</w:t>
      </w:r>
      <w:r>
        <w:rPr>
          <w:rFonts w:ascii="Times New Roman" w:eastAsia="方正书宋_GBK" w:hAnsi="Times New Roman" w:cs="Times New Roman"/>
          <w:bCs/>
        </w:rPr>
        <w:t>出现</w:t>
      </w:r>
      <w:r>
        <w:rPr>
          <w:rFonts w:ascii="Times New Roman" w:eastAsia="NEU-BZ-S92" w:hAnsi="Times New Roman" w:cs="Times New Roman"/>
          <w:bCs/>
        </w:rPr>
        <w:t>6</w:t>
      </w:r>
      <w:r>
        <w:rPr>
          <w:rFonts w:ascii="Times New Roman" w:eastAsia="方正书宋_GBK" w:hAnsi="Times New Roman" w:cs="Times New Roman"/>
          <w:bCs/>
        </w:rPr>
        <w:t>点</w:t>
      </w:r>
      <w:r>
        <w:rPr>
          <w:rFonts w:ascii="Times New Roman" w:eastAsia="NEU-BZ-S92" w:hAnsi="Times New Roman" w:cs="Times New Roman"/>
          <w:bCs/>
        </w:rPr>
        <w:t>.</w:t>
      </w:r>
      <w:r>
        <w:rPr>
          <w:rFonts w:ascii="Times New Roman" w:eastAsia="方正书宋_GBK" w:hAnsi="Times New Roman" w:cs="Times New Roman"/>
          <w:bCs/>
        </w:rPr>
        <w:t>其中是随机现象的是</w:t>
      </w:r>
      <w:r>
        <w:rPr>
          <w:rFonts w:ascii="Times New Roman" w:eastAsia="宋体" w:hAnsi="Times New Roman" w:cs="Times New Roman"/>
          <w:bCs/>
        </w:rPr>
        <w:t>_____</w:t>
      </w:r>
      <w:r>
        <w:rPr>
          <w:rFonts w:ascii="Times New Roman" w:eastAsia="NEU-BZ-S92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8．某转盘被平均分成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份（如图所示）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转动转盘，当转盘停止后，指针指向的数字即为转出的数字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492250" cy="1435100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问题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）设事件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1" o:title="eqIdce21b2b77d864971a29623b56f1cb6bb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转出的数字是</w:t>
      </w:r>
      <w:r>
        <w:rPr>
          <w:rFonts w:ascii="Times New Roman" w:eastAsia="Times New Roman" w:hAnsi="Times New Roman" w:cs="Times New Roman"/>
          <w:bCs/>
        </w:rPr>
        <w:t>5”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Times New Roman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是必然事件、不可能事件还是随机事件？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）设事件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3" o:title="eqId45efe8ebdf444addb2fd9e39ac69c8fd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  <w:r>
        <w:rPr>
          <w:rFonts w:ascii="Times New Roman" w:eastAsia="Times New Roman" w:hAnsi="Times New Roman" w:cs="Times New Roman"/>
          <w:bCs/>
        </w:rPr>
        <w:t xml:space="preserve"> “</w:t>
      </w:r>
      <w:r>
        <w:rPr>
          <w:rFonts w:ascii="Times New Roman" w:eastAsia="宋体" w:hAnsi="Times New Roman" w:cs="Times New Roman"/>
          <w:bCs/>
        </w:rPr>
        <w:t>转出的数字是</w:t>
      </w:r>
      <w:r>
        <w:rPr>
          <w:rFonts w:ascii="Times New Roman" w:eastAsia="Times New Roman" w:hAnsi="Times New Roman" w:cs="Times New Roman"/>
          <w:bCs/>
        </w:rPr>
        <w:t>0”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Times New Roman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</w:rPr>
        <w:t>是必然事件、不可能事件还是随机事件？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）设事件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25" o:title="eqId2d8bc42a7254420ea79c1265d167bc76"/>
            <o:lock v:ext="edit" aspectratio="t"/>
            <w10:anchorlock/>
          </v:shape>
          <o:OLEObject Type="Embed" ProgID="Equation.DSMT4" ShapeID="_x0000_i1035" DrawAspect="Content" ObjectID="_1468075734" r:id="rId26"/>
        </w:objec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转出的数字</w:t>
      </w:r>
      <w:r>
        <w:rPr>
          <w:rFonts w:ascii="Times New Roman" w:eastAsia="Times New Roman" w:hAnsi="Times New Roman" w:cs="Times New Roman"/>
          <w:bCs/>
        </w:rPr>
        <w:t>x</w: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48pt;height:14.25pt" o:oleicon="f" o:ole="" coordsize="21600,21600" o:preferrelative="t" filled="f" stroked="f">
            <v:stroke joinstyle="miter"/>
            <v:imagedata r:id="rId27" o:title="eqIda9e1cc7d9fa64253aa921c71c6359439"/>
            <o:lock v:ext="edit" aspectratio="t"/>
            <w10:anchorlock/>
          </v:shape>
          <o:OLEObject Type="Embed" ProgID="Equation.DSMT4" ShapeID="_x0000_i1036" DrawAspect="Content" ObjectID="_1468075735" r:id="rId2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7pt;height:12.75pt" o:oleicon="f" o:ole="" coordsize="21600,21600" o:preferrelative="t" filled="f" stroked="f">
            <v:stroke joinstyle="miter"/>
            <v:imagedata r:id="rId29" o:title="eqId2a25cc6d3c1949948269c247b64b955f"/>
            <o:lock v:ext="edit" aspectratio="t"/>
            <w10:anchorlock/>
          </v:shape>
          <o:OLEObject Type="Embed" ProgID="Equation.DSMT4" ShapeID="_x0000_i1037" DrawAspect="Content" ObjectID="_1468075736" r:id="rId30"/>
        </w:objec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，事件</w:t>
      </w:r>
      <w:r>
        <w:rPr>
          <w:rFonts w:ascii="Times New Roman" w:eastAsia="Times New Roman" w:hAnsi="Times New Roman" w:cs="Times New Roman"/>
          <w:bCs/>
          <w:i/>
        </w:rPr>
        <w:t>C</w:t>
      </w:r>
      <w:r>
        <w:rPr>
          <w:rFonts w:ascii="Times New Roman" w:eastAsia="宋体" w:hAnsi="Times New Roman" w:cs="Times New Roman"/>
          <w:bCs/>
        </w:rPr>
        <w:t>是必然事件、不可能事件还是随机事件？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9．在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名学生中，男生有</w:t>
      </w:r>
      <w:r>
        <w:rPr>
          <w:rFonts w:ascii="Times New Roman" w:eastAsia="Times New Roman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名，现从</w:t>
      </w:r>
      <w:r>
        <w:rPr>
          <w:rFonts w:ascii="Times New Roman" w:eastAsia="Times New Roman" w:hAnsi="Times New Roman" w:cs="Times New Roman"/>
          <w:bCs/>
        </w:rPr>
        <w:t>10</w:t>
      </w:r>
      <w:r>
        <w:rPr>
          <w:rFonts w:ascii="Times New Roman" w:eastAsia="宋体" w:hAnsi="Times New Roman" w:cs="Times New Roman"/>
          <w:bCs/>
        </w:rPr>
        <w:t>名学生中任选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人去参加某项活动：</w:t>
      </w: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至少有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名女生；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名男生，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名女生；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名男生，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名女生．若要使</w:t>
      </w: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t>为必然事件，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为不可能事件，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为随机事件，则</w:t>
      </w:r>
      <w:r>
        <w:rPr>
          <w:rFonts w:ascii="Times New Roman" w:eastAsia="Times New Roman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＝</w:t>
      </w:r>
      <w:r>
        <w:rPr>
          <w:rFonts w:ascii="Times New Roman" w:eastAsia="Times New Roman" w:hAnsi="Times New Roman" w:cs="Times New Roman"/>
          <w:bCs/>
        </w:rPr>
        <w:t>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或</w:t>
      </w:r>
      <w:r>
        <w:rPr>
          <w:rFonts w:ascii="Times New Roman" w:eastAsia="Times New Roman" w:hAnsi="Times New Roman" w:cs="Times New Roman"/>
          <w:bCs/>
        </w:rPr>
        <w:t>6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10．笼子中有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只鸡和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只兔，依次取出一只，直到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只兔全部取出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记录剩下动物的脚数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则该试验的样本空间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31" o:title="eqId26cad76b0b8643c3a4503b03cda94e3a"/>
            <o:lock v:ext="edit" aspectratio="t"/>
            <w10:anchorlock/>
          </v:shape>
          <o:OLEObject Type="Embed" ProgID="Equation.DSMT4" ShapeID="_x0000_i1038" DrawAspect="Content" ObjectID="_1468075737" r:id="rId32"/>
        </w:object>
      </w:r>
      <w:r>
        <w:rPr>
          <w:rFonts w:ascii="Times New Roman" w:eastAsia="宋体" w:hAnsi="Times New Roman" w:cs="Times New Roman"/>
          <w:bCs/>
        </w:rPr>
        <w:t>___________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11．连续掷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枚硬币，观察落地后这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枚硬币出现正面还是反面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（与先后顺序有关）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）写出这个试验的样本空间及样本点的个数；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）写出事件“恰有两枚正面向上”的集合表示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bookmarkEnd w:id="0"/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12．从含有两件正品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szCs w:val="21"/>
        </w:rPr>
        <w:t>和一件次品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的三件产品中每次任取一件，每次取出后不放回，连续取两次．</w:t>
      </w:r>
    </w:p>
    <w:p>
      <w:pPr>
        <w:spacing w:line="360" w:lineRule="auto"/>
        <w:ind w:firstLine="56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(1)写出这个试验的样本空间；</w:t>
      </w:r>
    </w:p>
    <w:p>
      <w:pPr>
        <w:spacing w:line="360" w:lineRule="auto"/>
        <w:ind w:firstLine="56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(2)设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为“取出两件产品中恰有一件次品”，写出事件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line="360" w:lineRule="auto"/>
        <w:ind w:firstLine="56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(3)把“每次取出后不放回”这一条件换成“每次取出后放回”，其余不变，请你回答上述两个问题．</w:t>
      </w:r>
    </w:p>
    <w:p>
      <w:pPr>
        <w:spacing w:line="360" w:lineRule="auto"/>
        <w:ind w:firstLine="561"/>
        <w:rPr>
          <w:rFonts w:ascii="Times New Roman" w:eastAsia="宋体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E1032"/>
    <w:rsid w:val="00132700"/>
    <w:rsid w:val="00284ED5"/>
    <w:rsid w:val="002906FA"/>
    <w:rsid w:val="004216BB"/>
    <w:rsid w:val="00435F24"/>
    <w:rsid w:val="0054139D"/>
    <w:rsid w:val="005B561F"/>
    <w:rsid w:val="006300FC"/>
    <w:rsid w:val="006D34BD"/>
    <w:rsid w:val="007371E1"/>
    <w:rsid w:val="007717FA"/>
    <w:rsid w:val="007958ED"/>
    <w:rsid w:val="007B3EBB"/>
    <w:rsid w:val="007D2974"/>
    <w:rsid w:val="007E7F6F"/>
    <w:rsid w:val="00977836"/>
    <w:rsid w:val="009C77C1"/>
    <w:rsid w:val="00A26184"/>
    <w:rsid w:val="00A93FBD"/>
    <w:rsid w:val="00AD5632"/>
    <w:rsid w:val="00B52E04"/>
    <w:rsid w:val="00B85DE7"/>
    <w:rsid w:val="00BB6002"/>
    <w:rsid w:val="00CA78C6"/>
    <w:rsid w:val="00CB2F58"/>
    <w:rsid w:val="00CC2F79"/>
    <w:rsid w:val="00D90362"/>
    <w:rsid w:val="00DB3A1E"/>
    <w:rsid w:val="00DC0C85"/>
    <w:rsid w:val="00F413B5"/>
    <w:rsid w:val="00FC3BB3"/>
    <w:rsid w:val="2A464EAA"/>
    <w:rsid w:val="2C6D6461"/>
    <w:rsid w:val="53CA0FD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header" Target="header1.xml" /><Relationship Id="rId34" Type="http://schemas.openxmlformats.org/officeDocument/2006/relationships/header" Target="header2.xml" /><Relationship Id="rId35" Type="http://schemas.openxmlformats.org/officeDocument/2006/relationships/footer" Target="footer1.xml" /><Relationship Id="rId36" Type="http://schemas.openxmlformats.org/officeDocument/2006/relationships/header" Target="header3.xml" /><Relationship Id="rId37" Type="http://schemas.openxmlformats.org/officeDocument/2006/relationships/theme" Target="theme/theme1.xml" /><Relationship Id="rId38" Type="http://schemas.openxmlformats.org/officeDocument/2006/relationships/numbering" Target="numbering.xml" /><Relationship Id="rId39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2020-06-08T00:46:00Z</dcterms:created>
  <dcterms:modified xsi:type="dcterms:W3CDTF">2020-12-21T14:50:25Z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