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bCs/>
          <w:sz w:val="48"/>
          <w:szCs w:val="48"/>
        </w:rPr>
      </w:pPr>
      <w:r>
        <w:rPr>
          <w:rFonts w:ascii="Times New Roman" w:eastAsia="宋体" w:hAnsi="Times New Roman" w:cs="Times New Roman"/>
          <w:b/>
          <w:bCs/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1pt;height:30pt;margin-top:902pt;margin-left:81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bookmarkStart w:id="0" w:name="_Hlk36050882"/>
      <w:r>
        <w:rPr>
          <w:rFonts w:ascii="Times New Roman" w:eastAsia="宋体" w:hAnsi="Times New Roman" w:cs="Times New Roman"/>
          <w:b/>
          <w:bCs/>
          <w:sz w:val="48"/>
          <w:szCs w:val="48"/>
        </w:rPr>
        <w:t>10.2事件的相互独立性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1．在某次考试中，甲、乙通过的概率分别为</w:t>
      </w:r>
      <w:r>
        <w:rPr>
          <w:rFonts w:ascii="Times New Roman" w:eastAsia="Times New Roman" w:hAnsi="Times New Roman" w:cs="Times New Roman"/>
          <w:bCs/>
        </w:rPr>
        <w:t>0.7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0.4</w:t>
      </w:r>
      <w:r>
        <w:rPr>
          <w:rFonts w:ascii="Times New Roman" w:eastAsia="宋体" w:hAnsi="Times New Roman" w:cs="Times New Roman"/>
          <w:bCs/>
        </w:rPr>
        <w:t>，若两人考试相互独立，则甲未通过而乙通过的概率为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Times New Roman" w:hAnsi="Times New Roman" w:cs="Times New Roman"/>
          <w:bCs/>
        </w:rPr>
        <w:t>0.28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Times New Roman" w:hAnsi="Times New Roman" w:cs="Times New Roman"/>
          <w:bCs/>
        </w:rPr>
        <w:t>0.12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Times New Roman" w:hAnsi="Times New Roman" w:cs="Times New Roman"/>
          <w:bCs/>
        </w:rPr>
        <w:t>0.42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Times New Roman" w:hAnsi="Times New Roman" w:cs="Times New Roman"/>
          <w:bCs/>
        </w:rPr>
        <w:t>0.16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2．甲、乙两队进行排球决赛,现在的情形是甲队只要再赢一局就获冠军,乙队需要再赢两局才能得冠军</w:t>
      </w:r>
      <w:r>
        <w:rPr>
          <w:rFonts w:ascii="Times New Roman" w:eastAsia="宋体" w:hAnsi="Times New Roman" w:cs="Times New Roman"/>
          <w:bCs/>
          <w:i/>
        </w:rPr>
        <w:t>.</w:t>
      </w:r>
      <w:r>
        <w:rPr>
          <w:rFonts w:ascii="Times New Roman" w:eastAsia="宋体" w:hAnsi="Times New Roman" w:cs="Times New Roman"/>
          <w:bCs/>
        </w:rPr>
        <w:t>若两队胜每局的概率相同,则甲队获得冠军的概率为(</w:t>
      </w:r>
      <w:r>
        <w:rPr>
          <w:rFonts w:ascii="Times New Roman" w:eastAsia="宋体" w:hAnsi="Times New Roman" w:cs="Times New Roman"/>
          <w:bCs/>
          <w:i/>
        </w:rPr>
        <w:t>　　</w:t>
      </w:r>
      <w:r>
        <w:rPr>
          <w:rFonts w:ascii="Times New Roman" w:eastAsia="宋体" w:hAnsi="Times New Roman" w:cs="Times New Roman"/>
          <w:bCs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6" o:title="eqIddda48cced83d424b89b7d8f8c62b1056"/>
            <o:lock v:ext="edit" aspectratio="t"/>
            <w10:anchorlock/>
          </v:shape>
          <o:OLEObject Type="Embed" ProgID="Equation.DSMT4" ShapeID="_x0000_i1026" DrawAspect="Content" ObjectID="_1468075725" r:id="rId7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" o:title="eqId5f51ce9cc7fe4412baeb871cceb26665"/>
            <o:lock v:ext="edit" aspectratio="t"/>
            <w10:anchorlock/>
          </v:shape>
          <o:OLEObject Type="Embed" ProgID="Equation.DSMT4" ShapeID="_x0000_i1027" DrawAspect="Content" ObjectID="_1468075726" r:id="rId9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10" o:title="eqId5bdf412098cc4156b5e8fd514ebc7818"/>
            <o:lock v:ext="edit" aspectratio="t"/>
            <w10:anchorlock/>
          </v:shape>
          <o:OLEObject Type="Embed" ProgID="Equation.DSMT4" ShapeID="_x0000_i1028" DrawAspect="Content" ObjectID="_1468075727" r:id="rId1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2" o:title="eqIddb6b28cbd8a14caa9cf1146f6f7916c0"/>
            <o:lock v:ext="edit" aspectratio="t"/>
            <w10:anchorlock/>
          </v:shape>
          <o:OLEObject Type="Embed" ProgID="Equation.DSMT4" ShapeID="_x0000_i1029" DrawAspect="Content" ObjectID="_1468075728" r:id="rId13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3．某学校</w:t>
      </w:r>
      <w:r>
        <w:rPr>
          <w:rFonts w:ascii="Times New Roman" w:eastAsia="宋体" w:hAnsi="Times New Roman" w:cs="Times New Roman"/>
          <w:bCs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14.25pt;height:14.25pt" o:oleicon="f" o:ole="" coordsize="21600,21600" o:preferrelative="t" filled="f" stroked="f">
            <v:stroke joinstyle="miter"/>
            <v:imagedata r:id="rId14" o:title="eqId11f75c152f5341f39d020095cecda9b3"/>
            <o:lock v:ext="edit" aspectratio="t"/>
            <w10:anchorlock/>
          </v:shape>
          <o:OLEObject Type="Embed" ProgID="Equation.DSMT4" ShapeID="_x0000_i1030" DrawAspect="Content" ObjectID="_1468075729" r:id="rId15"/>
        </w:object>
      </w:r>
      <w:r>
        <w:rPr>
          <w:rFonts w:ascii="Times New Roman" w:eastAsia="宋体" w:hAnsi="Times New Roman" w:cs="Times New Roman"/>
          <w:bCs/>
        </w:rPr>
        <w:t>位同学组成的志愿者组织分别由李老师和张老师负责，每次献爱心活动均需该组织</w:t>
      </w:r>
      <w:r>
        <w:rPr>
          <w:rFonts w:ascii="Times New Roman" w:eastAsia="宋体" w:hAnsi="Times New Roman" w:cs="Times New Roman"/>
          <w:bCs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6" o:title="eqIdddd35c5d043e4ebeac32a99367053c68"/>
            <o:lock v:ext="edit" aspectratio="t"/>
            <w10:anchorlock/>
          </v:shape>
          <o:OLEObject Type="Embed" ProgID="Equation.DSMT4" ShapeID="_x0000_i1031" DrawAspect="Content" ObjectID="_1468075730" r:id="rId17"/>
        </w:object>
      </w:r>
      <w:r>
        <w:rPr>
          <w:rFonts w:ascii="Times New Roman" w:eastAsia="宋体" w:hAnsi="Times New Roman" w:cs="Times New Roman"/>
          <w:bCs/>
        </w:rPr>
        <w:t>位同学参加.假设李老师和张老师分别将各自活动通知的信息独立，随机地发给</w:t>
      </w:r>
      <w:r>
        <w:rPr>
          <w:rFonts w:ascii="Times New Roman" w:eastAsia="宋体" w:hAnsi="Times New Roman" w:cs="Times New Roman"/>
          <w:bCs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9.75pt;height:12.75pt" o:oleicon="f" o:ole="" coordsize="21600,21600" o:preferrelative="t" filled="f" stroked="f">
            <v:stroke joinstyle="miter"/>
            <v:imagedata r:id="rId16" o:title="eqIdddd35c5d043e4ebeac32a99367053c68"/>
            <o:lock v:ext="edit" aspectratio="t"/>
            <w10:anchorlock/>
          </v:shape>
          <o:OLEObject Type="Embed" ProgID="Equation.DSMT4" ShapeID="_x0000_i1032" DrawAspect="Content" ObjectID="_1468075731" r:id="rId18"/>
        </w:object>
      </w:r>
      <w:r>
        <w:rPr>
          <w:rFonts w:ascii="Times New Roman" w:eastAsia="宋体" w:hAnsi="Times New Roman" w:cs="Times New Roman"/>
          <w:bCs/>
        </w:rPr>
        <w:t>位同学，且所发信息都能收到.则甲同学收到李老师或张老师所发活动通知的信息的概率为（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19" o:title="eqIdaf22e0e393474044907f7074dad72e76"/>
            <o:lock v:ext="edit" aspectratio="t"/>
            <w10:anchorlock/>
          </v:shape>
          <o:OLEObject Type="Embed" ProgID="Equation.DSMT4" ShapeID="_x0000_i1033" DrawAspect="Content" ObjectID="_1468075732" r:id="rId20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17.25pt;height:31.5pt" o:oleicon="f" o:ole="" coordsize="21600,21600" o:preferrelative="t" filled="f" stroked="f">
            <v:stroke joinstyle="miter"/>
            <v:imagedata r:id="rId21" o:title="eqId505792ded6474e10b78612d37a6a5727"/>
            <o:lock v:ext="edit" aspectratio="t"/>
            <w10:anchorlock/>
          </v:shape>
          <o:OLEObject Type="Embed" ProgID="Equation.DSMT4" ShapeID="_x0000_i1034" DrawAspect="Content" ObjectID="_1468075733" r:id="rId22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7.25pt;height:30.75pt" o:oleicon="f" o:ole="" coordsize="21600,21600" o:preferrelative="t" filled="f" stroked="f">
            <v:stroke joinstyle="miter"/>
            <v:imagedata r:id="rId23" o:title="eqId653f7fee80234ada90c6e1b1f1bc6301"/>
            <o:lock v:ext="edit" aspectratio="t"/>
            <w10:anchorlock/>
          </v:shape>
          <o:OLEObject Type="Embed" ProgID="Equation.DSMT4" ShapeID="_x0000_i1035" DrawAspect="Content" ObjectID="_1468075734" r:id="rId2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5" o:title="eqId170361f2c13a48679439924a405d8282"/>
            <o:lock v:ext="edit" aspectratio="t"/>
            <w10:anchorlock/>
          </v:shape>
          <o:OLEObject Type="Embed" ProgID="Equation.DSMT4" ShapeID="_x0000_i1036" DrawAspect="Content" ObjectID="_1468075735" r:id="rId2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4．某次战役中，狙击手A受命射击敌机，若要击落敌机，需命中机首2次或命中机中3次或命中机尾1次，已知A每次射击，命中机首、机中、机尾的概率分别为0.2、0.4、0.1，未命中敌机的概率为0.3，且各次射击相互独立。若A至多射击两次，则他能击落敌机的概率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A．0.23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B．0.2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C．0.16</w: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D．0.1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5．</w:t>
      </w:r>
      <w:r>
        <w:rPr>
          <w:rFonts w:ascii="Times New Roman" w:eastAsia="宋体" w:hAnsi="Times New Roman" w:cs="Times New Roman"/>
          <w:bCs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7" o:title="eqIdcc614bd3390c4d028df189b234dcc351"/>
            <o:lock v:ext="edit" aspectratio="t"/>
            <w10:anchorlock/>
          </v:shape>
          <o:OLEObject Type="Embed" ProgID="Equation.DSMT4" ShapeID="_x0000_i1037" DrawAspect="Content" ObjectID="_1468075736" r:id="rId2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29" o:title="eqId8754ce8cf7f34f04abb9a0c041f57f5c"/>
            <o:lock v:ext="edit" aspectratio="t"/>
            <w10:anchorlock/>
          </v:shape>
          <o:OLEObject Type="Embed" ProgID="Equation.DSMT4" ShapeID="_x0000_i1038" DrawAspect="Content" ObjectID="_1468075737" r:id="rId30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31" o:title="eqId19a4eb16029e4550a14f2afe4741a3c3"/>
            <o:lock v:ext="edit" aspectratio="t"/>
            <w10:anchorlock/>
          </v:shape>
          <o:OLEObject Type="Embed" ProgID="Equation.DSMT4" ShapeID="_x0000_i1039" DrawAspect="Content" ObjectID="_1468075738" r:id="rId32"/>
        </w:object>
      </w:r>
      <w:r>
        <w:rPr>
          <w:rFonts w:ascii="Times New Roman" w:eastAsia="宋体" w:hAnsi="Times New Roman" w:cs="Times New Roman"/>
          <w:bCs/>
        </w:rPr>
        <w:t>表示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种开关并联，若在某段时间内它们正常工作的概率分别</w:t>
      </w:r>
      <w:r>
        <w:rPr>
          <w:rFonts w:ascii="Times New Roman" w:eastAsia="Times New Roman" w:hAnsi="Times New Roman" w:cs="Times New Roman"/>
          <w:bCs/>
        </w:rPr>
        <w:t>0.9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0.8</w: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Times New Roman" w:hAnsi="Times New Roman" w:cs="Times New Roman"/>
          <w:bCs/>
        </w:rPr>
        <w:t>0.7</w:t>
      </w:r>
      <w:r>
        <w:rPr>
          <w:rFonts w:ascii="Times New Roman" w:eastAsia="宋体" w:hAnsi="Times New Roman" w:cs="Times New Roman"/>
          <w:bCs/>
        </w:rPr>
        <w:t>，那么此系统的可靠性为______________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6．某次知识竞赛规则如下：在主办方预设的5个问题中，选手若能连续正确回答出两个问题，即停止答题，晋级下一轮．假设某选手正确回答每个问题的概率都是0.8，且每个问题的回答结果相互独立，则该选手恰好回答了4个问题就晋级下一轮的概率等于（ ）．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7．一个不透明的袋子中，放有大小相同的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个小球，其中</w:t>
      </w:r>
      <w:r>
        <w:rPr>
          <w:rFonts w:ascii="Times New Roman" w:eastAsia="Times New Roman" w:hAnsi="Times New Roman" w:cs="Times New Roman"/>
          <w:bCs/>
        </w:rPr>
        <w:t>3</w:t>
      </w:r>
      <w:r>
        <w:rPr>
          <w:rFonts w:ascii="Times New Roman" w:eastAsia="宋体" w:hAnsi="Times New Roman" w:cs="Times New Roman"/>
          <w:bCs/>
        </w:rPr>
        <w:t>个黑球，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个白球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如果不放回地依次取出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个球，回答下列问题：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）第一次取出的是黑球的概率；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）第一次取出的是黑球，且第二次取出的是白球的概率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8．某商场举行有奖促销活动，顾客购买一定金额的商品后即可抽奖，每次抽奖都是从装有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Times New Roman" w:eastAsia="宋体" w:hAnsi="Times New Roman" w:cs="Times New Roman"/>
          <w:bCs/>
        </w:rPr>
        <w:t>个红球、</w:t>
      </w:r>
      <w:r>
        <w:rPr>
          <w:rFonts w:ascii="Times New Roman" w:eastAsia="Times New Roman" w:hAnsi="Times New Roman" w:cs="Times New Roman"/>
          <w:bCs/>
        </w:rPr>
        <w:t>6</w:t>
      </w:r>
      <w:r>
        <w:rPr>
          <w:rFonts w:ascii="Times New Roman" w:eastAsia="宋体" w:hAnsi="Times New Roman" w:cs="Times New Roman"/>
          <w:bCs/>
        </w:rPr>
        <w:t>个白球的甲箱和装有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个红球、</w:t>
      </w:r>
      <w:r>
        <w:rPr>
          <w:rFonts w:ascii="Times New Roman" w:eastAsia="Times New Roman" w:hAnsi="Times New Roman" w:cs="Times New Roman"/>
          <w:bCs/>
        </w:rPr>
        <w:t>5</w:t>
      </w:r>
      <w:r>
        <w:rPr>
          <w:rFonts w:ascii="Times New Roman" w:eastAsia="宋体" w:hAnsi="Times New Roman" w:cs="Times New Roman"/>
          <w:bCs/>
        </w:rPr>
        <w:t>个白球的乙箱中，各随机摸出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个球，在摸出的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个球中，若都是红球，则获一等奖；若只有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个红球，则获二等奖；若没有红球，则不获奖</w:t>
      </w:r>
      <w:r>
        <w:rPr>
          <w:rFonts w:ascii="Times New Roman" w:eastAsia="Times New Roman" w:hAnsi="Times New Roman" w:cs="Times New Roman"/>
          <w:bCs/>
        </w:rPr>
        <w:t>.</w:t>
      </w:r>
      <w:r>
        <w:rPr>
          <w:rFonts w:ascii="Times New Roman" w:eastAsia="宋体" w:hAnsi="Times New Roman" w:cs="Times New Roman"/>
          <w:bCs/>
        </w:rPr>
        <w:t>求顾客抽奖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次能获奖的概率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提优练习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9．(多选题)下列事件</w:t>
      </w:r>
      <w:r>
        <w:rPr>
          <w:rFonts w:ascii="Times New Roman" w:eastAsia="宋体" w:hAnsi="Times New Roman" w:cs="Times New Roman"/>
          <w:bCs/>
          <w:i/>
        </w:rPr>
        <w:t>A</w:t>
      </w:r>
      <w:r>
        <w:rPr>
          <w:rFonts w:ascii="Times New Roman" w:eastAsia="宋体" w:hAnsi="Times New Roman" w:cs="Times New Roman"/>
          <w:bCs/>
        </w:rPr>
        <w:t>,</w:t>
      </w:r>
      <w:r>
        <w:rPr>
          <w:rFonts w:ascii="Times New Roman" w:eastAsia="宋体" w:hAnsi="Times New Roman" w:cs="Times New Roman"/>
          <w:bCs/>
          <w:i/>
        </w:rPr>
        <w:t>B</w:t>
      </w:r>
      <w:r>
        <w:rPr>
          <w:rFonts w:ascii="Times New Roman" w:eastAsia="宋体" w:hAnsi="Times New Roman" w:cs="Times New Roman"/>
          <w:bCs/>
          <w:iCs/>
        </w:rPr>
        <w:t>不是</w:t>
      </w:r>
      <w:r>
        <w:rPr>
          <w:rFonts w:ascii="Times New Roman" w:eastAsia="宋体" w:hAnsi="Times New Roman" w:cs="Times New Roman"/>
          <w:bCs/>
        </w:rPr>
        <w:t>独立事件的是(</w:t>
      </w:r>
      <w:r>
        <w:rPr>
          <w:rFonts w:ascii="Times New Roman" w:eastAsia="宋体" w:hAnsi="Times New Roman" w:cs="Times New Roman"/>
          <w:bCs/>
          <w:i/>
        </w:rPr>
        <w:t>　　</w:t>
      </w:r>
      <w:r>
        <w:rPr>
          <w:rFonts w:ascii="Times New Roman" w:eastAsia="宋体" w:hAnsi="Times New Roman" w:cs="Times New Roman"/>
          <w:bCs/>
        </w:rPr>
        <w:t>)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A．一枚硬币掷两次,</w:t>
      </w:r>
      <w:r>
        <w:rPr>
          <w:rFonts w:ascii="Times New Roman" w:eastAsia="宋体" w:hAnsi="Times New Roman" w:cs="Times New Roman"/>
          <w:bCs/>
          <w:i/>
        </w:rPr>
        <w:t>A=</w:t>
      </w:r>
      <w:r>
        <w:rPr>
          <w:rFonts w:ascii="Times New Roman" w:eastAsia="宋体" w:hAnsi="Times New Roman" w:cs="Times New Roman"/>
          <w:bCs/>
        </w:rPr>
        <w:t>“第一次为正面向上”,</w:t>
      </w:r>
      <w:r>
        <w:rPr>
          <w:rFonts w:ascii="Times New Roman" w:eastAsia="宋体" w:hAnsi="Times New Roman" w:cs="Times New Roman"/>
          <w:bCs/>
          <w:i/>
        </w:rPr>
        <w:t>B=</w:t>
      </w:r>
      <w:r>
        <w:rPr>
          <w:rFonts w:ascii="Times New Roman" w:eastAsia="宋体" w:hAnsi="Times New Roman" w:cs="Times New Roman"/>
          <w:bCs/>
        </w:rPr>
        <w:t>“第二次为反面向上”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B．袋中有两个白球和两个黑球,不放回地摸两球,</w:t>
      </w:r>
      <w:r>
        <w:rPr>
          <w:rFonts w:ascii="Times New Roman" w:eastAsia="宋体" w:hAnsi="Times New Roman" w:cs="Times New Roman"/>
          <w:bCs/>
          <w:i/>
        </w:rPr>
        <w:t>A=</w:t>
      </w:r>
      <w:r>
        <w:rPr>
          <w:rFonts w:ascii="Times New Roman" w:eastAsia="宋体" w:hAnsi="Times New Roman" w:cs="Times New Roman"/>
          <w:bCs/>
        </w:rPr>
        <w:t>“第一次摸到白球”,</w:t>
      </w:r>
      <w:r>
        <w:rPr>
          <w:rFonts w:ascii="Times New Roman" w:eastAsia="宋体" w:hAnsi="Times New Roman" w:cs="Times New Roman"/>
          <w:bCs/>
          <w:i/>
        </w:rPr>
        <w:t>B=</w:t>
      </w:r>
      <w:r>
        <w:rPr>
          <w:rFonts w:ascii="Times New Roman" w:eastAsia="宋体" w:hAnsi="Times New Roman" w:cs="Times New Roman"/>
          <w:bCs/>
        </w:rPr>
        <w:t>“第二次摸到白球”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C．掷一枚骰子,</w:t>
      </w:r>
      <w:r>
        <w:rPr>
          <w:rFonts w:ascii="Times New Roman" w:eastAsia="宋体" w:hAnsi="Times New Roman" w:cs="Times New Roman"/>
          <w:bCs/>
          <w:i/>
        </w:rPr>
        <w:t>A=</w:t>
      </w:r>
      <w:r>
        <w:rPr>
          <w:rFonts w:ascii="Times New Roman" w:eastAsia="宋体" w:hAnsi="Times New Roman" w:cs="Times New Roman"/>
          <w:bCs/>
        </w:rPr>
        <w:t>“出现点数为奇数”,</w:t>
      </w:r>
      <w:r>
        <w:rPr>
          <w:rFonts w:ascii="Times New Roman" w:eastAsia="宋体" w:hAnsi="Times New Roman" w:cs="Times New Roman"/>
          <w:bCs/>
          <w:i/>
        </w:rPr>
        <w:t>B=</w:t>
      </w:r>
      <w:r>
        <w:rPr>
          <w:rFonts w:ascii="Times New Roman" w:eastAsia="宋体" w:hAnsi="Times New Roman" w:cs="Times New Roman"/>
          <w:bCs/>
        </w:rPr>
        <w:t>“出现点数为偶数”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  <w:i/>
        </w:rPr>
        <w:t>A=</w:t>
      </w:r>
      <w:r>
        <w:rPr>
          <w:rFonts w:ascii="Times New Roman" w:eastAsia="宋体" w:hAnsi="Times New Roman" w:cs="Times New Roman"/>
          <w:bCs/>
        </w:rPr>
        <w:t>“人能活到20岁”,</w:t>
      </w:r>
      <w:r>
        <w:rPr>
          <w:rFonts w:ascii="Times New Roman" w:eastAsia="宋体" w:hAnsi="Times New Roman" w:cs="Times New Roman"/>
          <w:bCs/>
          <w:i/>
        </w:rPr>
        <w:t>B=</w:t>
      </w:r>
      <w:r>
        <w:rPr>
          <w:rFonts w:ascii="Times New Roman" w:eastAsia="宋体" w:hAnsi="Times New Roman" w:cs="Times New Roman"/>
          <w:bCs/>
        </w:rPr>
        <w:t>“人能活到50岁”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【答案】BCD</w:t>
      </w:r>
    </w:p>
    <w:p>
      <w:pPr>
        <w:spacing w:line="360" w:lineRule="auto"/>
        <w:jc w:val="left"/>
        <w:textAlignment w:val="center"/>
        <w:rPr>
          <w:rFonts w:ascii="Times New Roman" w:eastAsia="Times New Romance" w:hAnsi="Times New Roman" w:cs="Times New Roman"/>
          <w:bCs/>
          <w:color w:val="FF0000"/>
        </w:rPr>
      </w:pPr>
      <w:r>
        <w:rPr>
          <w:rFonts w:ascii="Times New Roman" w:eastAsia="宋体" w:hAnsi="Times New Roman" w:cs="Times New Roman"/>
          <w:bCs/>
          <w:color w:val="FF0000"/>
        </w:rPr>
        <w:t>【解析】对于</w:t>
      </w:r>
      <w:r>
        <w:rPr>
          <w:rFonts w:ascii="Times New Roman" w:eastAsia="Times New Romance" w:hAnsi="Times New Roman" w:cs="Times New Roman"/>
          <w:bCs/>
          <w:color w:val="FF0000"/>
        </w:rPr>
        <w:t>A</w:t>
      </w:r>
      <w:r>
        <w:rPr>
          <w:rFonts w:ascii="Times New Roman" w:eastAsia="宋体" w:hAnsi="Times New Roman" w:cs="Times New Roman"/>
          <w:bCs/>
          <w:color w:val="FF0000"/>
        </w:rPr>
        <w:t>选项，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33" o:title="eqIdeb53cb7cb0274f7d8f111c60f824c243"/>
            <o:lock v:ext="edit" aspectratio="t"/>
            <w10:anchorlock/>
          </v:shape>
          <o:OLEObject Type="Embed" ProgID="Equation.DSMT4" ShapeID="_x0000_i1040" DrawAspect="Content" ObjectID="_1468075739" r:id="rId34"/>
        </w:object>
      </w:r>
      <w:r>
        <w:rPr>
          <w:rFonts w:ascii="Times New Roman" w:eastAsia="宋体" w:hAnsi="Times New Roman" w:cs="Times New Roman"/>
          <w:bCs/>
          <w:color w:val="FF0000"/>
        </w:rPr>
        <w:t>两个事件发生，没有关系，故是相互独立事件</w:t>
      </w:r>
      <w:r>
        <w:rPr>
          <w:rFonts w:ascii="Times New Roman" w:eastAsia="Times New Romance" w:hAnsi="Times New Roman" w:cs="Times New Roman"/>
          <w:bCs/>
          <w:color w:val="FF0000"/>
        </w:rPr>
        <w:t>.</w:t>
      </w:r>
      <w:r>
        <w:rPr>
          <w:rFonts w:ascii="Times New Roman" w:eastAsia="宋体" w:hAnsi="Times New Roman" w:cs="Times New Roman"/>
          <w:bCs/>
          <w:color w:val="FF0000"/>
        </w:rPr>
        <w:t>对于</w:t>
      </w:r>
      <w:r>
        <w:rPr>
          <w:rFonts w:ascii="Times New Roman" w:eastAsia="Times New Romance" w:hAnsi="Times New Roman" w:cs="Times New Roman"/>
          <w:bCs/>
          <w:color w:val="FF0000"/>
        </w:rPr>
        <w:t>B</w:t>
      </w:r>
      <w:r>
        <w:rPr>
          <w:rFonts w:ascii="Times New Roman" w:eastAsia="宋体" w:hAnsi="Times New Roman" w:cs="Times New Roman"/>
          <w:bCs/>
          <w:color w:val="FF0000"/>
        </w:rPr>
        <w:t>选项，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12pt;height:12.75pt" o:oleicon="f" o:ole="" coordsize="21600,21600" o:preferrelative="t" filled="f" stroked="f">
            <v:stroke joinstyle="miter"/>
            <v:imagedata r:id="rId27" o:title="eqIdcc614bd3390c4d028df189b234dcc351"/>
            <o:lock v:ext="edit" aspectratio="t"/>
            <w10:anchorlock/>
          </v:shape>
          <o:OLEObject Type="Embed" ProgID="Equation.DSMT4" ShapeID="_x0000_i1041" DrawAspect="Content" ObjectID="_1468075740" r:id="rId35"/>
        </w:object>
      </w:r>
      <w:r>
        <w:rPr>
          <w:rFonts w:ascii="Times New Roman" w:eastAsia="宋体" w:hAnsi="Times New Roman" w:cs="Times New Roman"/>
          <w:bCs/>
          <w:color w:val="FF0000"/>
        </w:rPr>
        <w:t>事件发生时，影响到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29" o:title="eqId8754ce8cf7f34f04abb9a0c041f57f5c"/>
            <o:lock v:ext="edit" aspectratio="t"/>
            <w10:anchorlock/>
          </v:shape>
          <o:OLEObject Type="Embed" ProgID="Equation.DSMT4" ShapeID="_x0000_i1042" DrawAspect="Content" ObjectID="_1468075741" r:id="rId36"/>
        </w:object>
      </w:r>
      <w:r>
        <w:rPr>
          <w:rFonts w:ascii="Times New Roman" w:eastAsia="宋体" w:hAnsi="Times New Roman" w:cs="Times New Roman"/>
          <w:bCs/>
          <w:color w:val="FF0000"/>
        </w:rPr>
        <w:t>事件，故不是相互独立事件</w:t>
      </w:r>
      <w:r>
        <w:rPr>
          <w:rFonts w:ascii="Times New Roman" w:eastAsia="Times New Romance" w:hAnsi="Times New Roman" w:cs="Times New Roman"/>
          <w:bCs/>
          <w:color w:val="FF0000"/>
        </w:rPr>
        <w:t>.</w:t>
      </w:r>
      <w:r>
        <w:rPr>
          <w:rFonts w:ascii="Times New Roman" w:eastAsia="宋体" w:hAnsi="Times New Roman" w:cs="Times New Roman"/>
          <w:bCs/>
          <w:color w:val="FF0000"/>
        </w:rPr>
        <w:t>对于</w:t>
      </w:r>
      <w:r>
        <w:rPr>
          <w:rFonts w:ascii="Times New Roman" w:eastAsia="Times New Romance" w:hAnsi="Times New Roman" w:cs="Times New Roman"/>
          <w:bCs/>
          <w:color w:val="FF0000"/>
        </w:rPr>
        <w:t>C</w:t>
      </w:r>
      <w:r>
        <w:rPr>
          <w:rFonts w:ascii="Times New Roman" w:eastAsia="宋体" w:hAnsi="Times New Roman" w:cs="Times New Roman"/>
          <w:bCs/>
          <w:color w:val="FF0000"/>
        </w:rPr>
        <w:t>选项，由于投的是一个骰子，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33" o:title="eqIdeb53cb7cb0274f7d8f111c60f824c243"/>
            <o:lock v:ext="edit" aspectratio="t"/>
            <w10:anchorlock/>
          </v:shape>
          <o:OLEObject Type="Embed" ProgID="Equation.DSMT4" ShapeID="_x0000_i1043" DrawAspect="Content" ObjectID="_1468075742" r:id="rId37"/>
        </w:object>
      </w:r>
      <w:r>
        <w:rPr>
          <w:rFonts w:ascii="Times New Roman" w:eastAsia="宋体" w:hAnsi="Times New Roman" w:cs="Times New Roman"/>
          <w:bCs/>
          <w:color w:val="FF0000"/>
        </w:rPr>
        <w:t>是对立事件，所以不是相互独立事件</w:t>
      </w:r>
      <w:r>
        <w:rPr>
          <w:rFonts w:ascii="Times New Roman" w:eastAsia="Times New Romance" w:hAnsi="Times New Roman" w:cs="Times New Roman"/>
          <w:bCs/>
          <w:color w:val="FF0000"/>
        </w:rPr>
        <w:t>.</w:t>
      </w:r>
      <w:r>
        <w:rPr>
          <w:rFonts w:ascii="Times New Roman" w:eastAsia="宋体" w:hAnsi="Times New Roman" w:cs="Times New Roman"/>
          <w:bCs/>
          <w:color w:val="FF0000"/>
        </w:rPr>
        <w:t>对于</w:t>
      </w:r>
      <w:r>
        <w:rPr>
          <w:rFonts w:ascii="Times New Roman" w:eastAsia="Times New Romance" w:hAnsi="Times New Roman" w:cs="Times New Roman"/>
          <w:bCs/>
          <w:color w:val="FF0000"/>
        </w:rPr>
        <w:t>D</w:t>
      </w:r>
      <w:r>
        <w:rPr>
          <w:rFonts w:ascii="Times New Roman" w:eastAsia="宋体" w:hAnsi="Times New Roman" w:cs="Times New Roman"/>
          <w:bCs/>
          <w:color w:val="FF0000"/>
        </w:rPr>
        <w:t>选项，能活到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4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38" o:title="eqId7d78b3d9ec5c4ac687714914740d55df"/>
            <o:lock v:ext="edit" aspectratio="t"/>
            <w10:anchorlock/>
          </v:shape>
          <o:OLEObject Type="Embed" ProgID="Equation.DSMT4" ShapeID="_x0000_i1044" DrawAspect="Content" ObjectID="_1468075743" r:id="rId39"/>
        </w:object>
      </w:r>
      <w:r>
        <w:rPr>
          <w:rFonts w:ascii="Times New Roman" w:eastAsia="宋体" w:hAnsi="Times New Roman" w:cs="Times New Roman"/>
          <w:bCs/>
          <w:color w:val="FF0000"/>
        </w:rPr>
        <w:t>岁的，可能也能活到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5" type="#_x0000_t75" alt="学科网(www.zxxk.com)--教育资源门户，提供试题试卷、教案、课件、教学论文、素材等各类教学资源库下载，还有大量丰富的教学资讯！" style="width:15.75pt;height:14.25pt" o:oleicon="f" o:ole="" coordsize="21600,21600" o:preferrelative="t" filled="f" stroked="f">
            <v:stroke joinstyle="miter"/>
            <v:imagedata r:id="rId40" o:title="eqIdd6c0e3ca15b3431487f3ef7f69c1d8a5"/>
            <o:lock v:ext="edit" aspectratio="t"/>
            <w10:anchorlock/>
          </v:shape>
          <o:OLEObject Type="Embed" ProgID="Equation.DSMT4" ShapeID="_x0000_i1045" DrawAspect="Content" ObjectID="_1468075744" r:id="rId41"/>
        </w:object>
      </w:r>
      <w:r>
        <w:rPr>
          <w:rFonts w:ascii="Times New Roman" w:eastAsia="宋体" w:hAnsi="Times New Roman" w:cs="Times New Roman"/>
          <w:bCs/>
          <w:color w:val="FF0000"/>
        </w:rPr>
        <w:t>岁，故</w:t>
      </w:r>
      <w:r>
        <w:rPr>
          <w:rFonts w:ascii="Times New Roman" w:eastAsia="宋体" w:hAnsi="Times New Roman" w:cs="Times New Roman"/>
          <w:bCs/>
          <w:color w:val="FF0000"/>
        </w:rPr>
        <w:object>
          <v:shape id="_x0000_i1046" type="#_x0000_t75" alt="学科网(www.zxxk.com)--教育资源门户，提供试题试卷、教案、课件、教学论文、素材等各类教学资源库下载，还有大量丰富的教学资讯！" style="width:24pt;height:15.75pt" o:oleicon="f" o:ole="" coordsize="21600,21600" o:preferrelative="t" filled="f" stroked="f">
            <v:stroke joinstyle="miter"/>
            <v:imagedata r:id="rId33" o:title="eqIdeb53cb7cb0274f7d8f111c60f824c243"/>
            <o:lock v:ext="edit" aspectratio="t"/>
            <w10:anchorlock/>
          </v:shape>
          <o:OLEObject Type="Embed" ProgID="Equation.DSMT4" ShapeID="_x0000_i1046" DrawAspect="Content" ObjectID="_1468075745" r:id="rId42"/>
        </w:object>
      </w:r>
      <w:r>
        <w:rPr>
          <w:rFonts w:ascii="Times New Roman" w:eastAsia="宋体" w:hAnsi="Times New Roman" w:cs="Times New Roman"/>
          <w:bCs/>
          <w:color w:val="FF0000"/>
        </w:rPr>
        <w:t>不是相互独立事件</w:t>
      </w:r>
      <w:r>
        <w:rPr>
          <w:rFonts w:ascii="Times New Roman" w:eastAsia="Times New Romance" w:hAnsi="Times New Roman" w:cs="Times New Roman"/>
          <w:bCs/>
          <w:color w:val="FF0000"/>
        </w:rPr>
        <w:t>.</w:t>
      </w:r>
      <w:r>
        <w:rPr>
          <w:rFonts w:ascii="Times New Roman" w:eastAsia="宋体" w:hAnsi="Times New Roman" w:cs="Times New Roman"/>
          <w:bCs/>
          <w:color w:val="FF0000"/>
        </w:rPr>
        <w:t>综上所述，本小题选BCD</w:t>
      </w:r>
      <w:r>
        <w:rPr>
          <w:rFonts w:ascii="Times New Roman" w:eastAsia="Times New Romance" w:hAnsi="Times New Roman" w:cs="Times New Roman"/>
          <w:bCs/>
          <w:color w:val="FF0000"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Calibri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10．甲、乙两名同学参加一项射击比赛游戏，其中任何一人每射击一次击中目标得2分，未击中目标得0分．若甲、乙两人射击的命中率分别为</w:t>
      </w:r>
      <w:r>
        <w:rPr>
          <w:rFonts w:ascii="Times New Roman" w:eastAsia="宋体" w:hAnsi="Times New Roman" w:cs="Times New Roman"/>
          <w:bCs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43" o:title="eqId445e64f710d24e178aad860c1bccf827"/>
            <o:lock v:ext="edit" aspectratio="t"/>
            <w10:anchorlock/>
          </v:shape>
          <o:OLEObject Type="Embed" ProgID="Equation.DSMT4" ShapeID="_x0000_i1047" DrawAspect="Content" ObjectID="_1468075746" r:id="rId44"/>
        </w:object>
      </w:r>
      <w:r>
        <w:rPr>
          <w:rFonts w:ascii="Times New Roman" w:eastAsia="宋体" w:hAnsi="Times New Roman" w:cs="Times New Roman"/>
          <w:bCs/>
        </w:rPr>
        <w:t>和</w:t>
      </w:r>
      <w:r>
        <w:rPr>
          <w:rFonts w:ascii="Times New Roman" w:eastAsia="宋体" w:hAnsi="Times New Roman" w:cs="Times New Roman"/>
          <w:bCs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45" o:title="eqIdd7be5abad1e34f6db17a56660de8d54f"/>
            <o:lock v:ext="edit" aspectratio="t"/>
            <w10:anchorlock/>
          </v:shape>
          <o:OLEObject Type="Embed" ProgID="Equation.DSMT4" ShapeID="_x0000_i1048" DrawAspect="Content" ObjectID="_1468075747" r:id="rId46"/>
        </w:object>
      </w:r>
      <w:r>
        <w:rPr>
          <w:rFonts w:ascii="Times New Roman" w:eastAsia="宋体" w:hAnsi="Times New Roman" w:cs="Times New Roman"/>
          <w:bCs/>
        </w:rPr>
        <w:t>，且甲、乙两人各射击一次得分之和为2的概率为</w:t>
      </w:r>
      <w:r>
        <w:rPr>
          <w:rFonts w:ascii="Times New Roman" w:eastAsia="宋体" w:hAnsi="Times New Roman" w:cs="Times New Roman"/>
          <w:bCs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47" o:title="eqId4fc42479bf8a4241b4aa0c62e2cd74d7"/>
            <o:lock v:ext="edit" aspectratio="t"/>
            <w10:anchorlock/>
          </v:shape>
          <o:OLEObject Type="Embed" ProgID="Equation.DSMT4" ShapeID="_x0000_i1049" DrawAspect="Content" ObjectID="_1468075748" r:id="rId48"/>
        </w:object>
      </w:r>
      <w:r>
        <w:rPr>
          <w:rFonts w:ascii="Times New Roman" w:eastAsia="宋体" w:hAnsi="Times New Roman" w:cs="Times New Roman"/>
          <w:bCs/>
        </w:rPr>
        <w:t>．假设甲、乙两人射击互不影响，则</w:t>
      </w:r>
      <w:r>
        <w:rPr>
          <w:rFonts w:ascii="Times New Roman" w:eastAsia="宋体" w:hAnsi="Times New Roman" w:cs="Times New Roman"/>
          <w:bCs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1.25pt;height:12pt" o:oleicon="f" o:ole="" coordsize="21600,21600" o:preferrelative="t" filled="f" stroked="f">
            <v:stroke joinstyle="miter"/>
            <v:imagedata r:id="rId45" o:title="eqIdd7be5abad1e34f6db17a56660de8d54f"/>
            <o:lock v:ext="edit" aspectratio="t"/>
            <w10:anchorlock/>
          </v:shape>
          <o:OLEObject Type="Embed" ProgID="Equation.DSMT4" ShapeID="_x0000_i1050" DrawAspect="Content" ObjectID="_1468075749" r:id="rId49"/>
        </w:object>
      </w:r>
      <w:r>
        <w:rPr>
          <w:rFonts w:ascii="Times New Roman" w:eastAsia="宋体" w:hAnsi="Times New Roman" w:cs="Times New Roman"/>
          <w:bCs/>
        </w:rPr>
        <w:t>值为（</w:t>
      </w:r>
      <w:r>
        <w:rPr>
          <w:rFonts w:ascii="Times New Roman" w:eastAsia="Calibri" w:hAnsi="Times New Roman" w:cs="Times New Roman"/>
          <w:bCs/>
        </w:rPr>
        <w:t xml:space="preserve">   </w:t>
      </w:r>
      <w:r>
        <w:rPr>
          <w:rFonts w:ascii="Times New Roman" w:eastAsia="宋体" w:hAnsi="Times New Roman" w:cs="Times New Roman"/>
          <w:bCs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A．</w:t>
      </w:r>
      <w:r>
        <w:rPr>
          <w:rFonts w:ascii="Times New Roman" w:eastAsia="宋体" w:hAnsi="Times New Roman" w:cs="Times New Roman"/>
          <w:bCs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18pt;height:14.25pt" o:oleicon="f" o:ole="" coordsize="21600,21600" o:preferrelative="t" filled="f" stroked="f">
            <v:stroke joinstyle="miter"/>
            <v:imagedata r:id="rId50" o:title="eqId73444897aa4e43fcb9e9e21cefbdcc32"/>
            <o:lock v:ext="edit" aspectratio="t"/>
            <w10:anchorlock/>
          </v:shape>
          <o:OLEObject Type="Embed" ProgID="Equation.DSMT4" ShapeID="_x0000_i1051" DrawAspect="Content" ObjectID="_1468075750" r:id="rId51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B．</w:t>
      </w:r>
      <w:r>
        <w:rPr>
          <w:rFonts w:ascii="Times New Roman" w:eastAsia="宋体" w:hAnsi="Times New Roman" w:cs="Times New Roman"/>
          <w:bCs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52" o:title="eqId2617ba8771404566b9c147f4ee3772e2"/>
            <o:lock v:ext="edit" aspectratio="t"/>
            <w10:anchorlock/>
          </v:shape>
          <o:OLEObject Type="Embed" ProgID="Equation.DSMT4" ShapeID="_x0000_i1052" DrawAspect="Content" ObjectID="_1468075751" r:id="rId53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C．</w:t>
      </w:r>
      <w:r>
        <w:rPr>
          <w:rFonts w:ascii="Times New Roman" w:eastAsia="宋体" w:hAnsi="Times New Roman" w:cs="Times New Roman"/>
          <w:bCs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18.75pt;height:14.25pt" o:oleicon="f" o:ole="" coordsize="21600,21600" o:preferrelative="t" filled="f" stroked="f">
            <v:stroke joinstyle="miter"/>
            <v:imagedata r:id="rId43" o:title="eqId445e64f710d24e178aad860c1bccf827"/>
            <o:lock v:ext="edit" aspectratio="t"/>
            <w10:anchorlock/>
          </v:shape>
          <o:OLEObject Type="Embed" ProgID="Equation.DSMT4" ShapeID="_x0000_i1053" DrawAspect="Content" ObjectID="_1468075752" r:id="rId54"/>
        </w:object>
      </w:r>
      <w:r>
        <w:rPr>
          <w:rFonts w:ascii="Times New Roman" w:eastAsia="宋体" w:hAnsi="Times New Roman" w:cs="Times New Roman"/>
          <w:bCs/>
        </w:rPr>
        <w:tab/>
      </w:r>
      <w:r>
        <w:rPr>
          <w:rFonts w:ascii="Times New Roman" w:eastAsia="宋体" w:hAnsi="Times New Roman" w:cs="Times New Roman"/>
          <w:bCs/>
        </w:rPr>
        <w:t>D．</w:t>
      </w:r>
      <w:r>
        <w:rPr>
          <w:rFonts w:ascii="Times New Roman" w:eastAsia="宋体" w:hAnsi="Times New Roman" w:cs="Times New Roman"/>
          <w:bCs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24pt;height:14.25pt" o:oleicon="f" o:ole="" coordsize="21600,21600" o:preferrelative="t" filled="f" stroked="f">
            <v:stroke joinstyle="miter"/>
            <v:imagedata r:id="rId55" o:title="eqId6258e226f08f44638db6dde1e66b70be"/>
            <o:lock v:ext="edit" aspectratio="t"/>
            <w10:anchorlock/>
          </v:shape>
          <o:OLEObject Type="Embed" ProgID="Equation.DSMT4" ShapeID="_x0000_i1054" DrawAspect="Content" ObjectID="_1468075753" r:id="rId56"/>
        </w:objec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11．甲、乙两队进行篮球决赛，采取七场四胜制（当一队赢得四场胜利时，该队获胜，决赛结束）．根据前期比赛成绩，甲队的主客场安排依次为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主主客客主客主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．设甲队主场取胜的概率为</w:t>
      </w:r>
      <w:r>
        <w:rPr>
          <w:rFonts w:ascii="Times New Roman" w:eastAsia="Times New Roman" w:hAnsi="Times New Roman" w:cs="Times New Roman"/>
          <w:bCs/>
        </w:rPr>
        <w:t>0.6</w:t>
      </w:r>
      <w:r>
        <w:rPr>
          <w:rFonts w:ascii="Times New Roman" w:eastAsia="宋体" w:hAnsi="Times New Roman" w:cs="Times New Roman"/>
          <w:bCs/>
        </w:rPr>
        <w:t>，客场取胜的概率为</w:t>
      </w:r>
      <w:r>
        <w:rPr>
          <w:rFonts w:ascii="Times New Roman" w:eastAsia="Times New Roman" w:hAnsi="Times New Roman" w:cs="Times New Roman"/>
          <w:bCs/>
        </w:rPr>
        <w:t>0.5</w:t>
      </w:r>
      <w:r>
        <w:rPr>
          <w:rFonts w:ascii="Times New Roman" w:eastAsia="宋体" w:hAnsi="Times New Roman" w:cs="Times New Roman"/>
          <w:bCs/>
        </w:rPr>
        <w:t>，且各场比赛结果相互独立，则甲队以</w:t>
      </w:r>
      <w:r>
        <w:rPr>
          <w:rFonts w:ascii="Times New Roman" w:eastAsia="Times New Roman" w:hAnsi="Times New Roman" w:cs="Times New Roman"/>
          <w:bCs/>
        </w:rPr>
        <w:t>4</w:t>
      </w:r>
      <w:r>
        <w:rPr>
          <w:rFonts w:ascii="宋体" w:eastAsia="宋体" w:hAnsi="宋体" w:cs="宋体" w:hint="eastAsia"/>
          <w:bCs/>
        </w:rPr>
        <w:t>∶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获胜的概率是____________．</w:t>
      </w:r>
    </w:p>
    <w:bookmarkEnd w:id="0"/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12．计算机考试分理论考试与实际操作两部分，每部分考试成绩只记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与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不合格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，两部分考试都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者，则计算机考试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，并颁发合格证书甲、乙、丙三人在理论考试中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的概率依次为</w:t>
      </w:r>
      <w:r>
        <w:rPr>
          <w:rFonts w:ascii="Times New Roman" w:eastAsia="宋体" w:hAnsi="Times New Roman" w:cs="Times New Roman"/>
          <w:bCs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25" o:title="eqId170361f2c13a48679439924a405d8282"/>
            <o:lock v:ext="edit" aspectratio="t"/>
            <w10:anchorlock/>
          </v:shape>
          <o:OLEObject Type="Embed" ProgID="Equation.DSMT4" ShapeID="_x0000_i1055" DrawAspect="Content" ObjectID="_1468075754" r:id="rId57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12pt;height:31.5pt" o:oleicon="f" o:ole="" coordsize="21600,21600" o:preferrelative="t" filled="f" stroked="f">
            <v:stroke joinstyle="miter"/>
            <v:imagedata r:id="rId6" o:title="eqIddda48cced83d424b89b7d8f8c62b1056"/>
            <o:lock v:ext="edit" aspectratio="t"/>
            <w10:anchorlock/>
          </v:shape>
          <o:OLEObject Type="Embed" ProgID="Equation.DSMT4" ShapeID="_x0000_i1056" DrawAspect="Content" ObjectID="_1468075755" r:id="rId58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" o:title="eqId5f51ce9cc7fe4412baeb871cceb26665"/>
            <o:lock v:ext="edit" aspectratio="t"/>
            <w10:anchorlock/>
          </v:shape>
          <o:OLEObject Type="Embed" ProgID="Equation.DSMT4" ShapeID="_x0000_i1057" DrawAspect="Content" ObjectID="_1468075756" r:id="rId59"/>
        </w:object>
      </w:r>
      <w:r>
        <w:rPr>
          <w:rFonts w:ascii="Times New Roman" w:eastAsia="宋体" w:hAnsi="Times New Roman" w:cs="Times New Roman"/>
          <w:bCs/>
        </w:rPr>
        <w:t>，在实际操作考试中</w:t>
      </w:r>
      <w:r>
        <w:rPr>
          <w:rFonts w:ascii="Times New Roman" w:eastAsia="Times New Roman" w:hAnsi="Times New Roman" w:cs="Times New Roman"/>
          <w:bCs/>
        </w:rPr>
        <w:t>“</w:t>
      </w:r>
      <w:r>
        <w:rPr>
          <w:rFonts w:ascii="Times New Roman" w:eastAsia="宋体" w:hAnsi="Times New Roman" w:cs="Times New Roman"/>
          <w:bCs/>
        </w:rPr>
        <w:t>合格</w:t>
      </w:r>
      <w:r>
        <w:rPr>
          <w:rFonts w:ascii="Times New Roman" w:eastAsia="Times New Roman" w:hAnsi="Times New Roman" w:cs="Times New Roman"/>
          <w:bCs/>
        </w:rPr>
        <w:t>”</w:t>
      </w:r>
      <w:r>
        <w:rPr>
          <w:rFonts w:ascii="Times New Roman" w:eastAsia="宋体" w:hAnsi="Times New Roman" w:cs="Times New Roman"/>
          <w:bCs/>
        </w:rPr>
        <w:t>的概率依次为</w:t>
      </w:r>
      <w:r>
        <w:rPr>
          <w:rFonts w:ascii="Times New Roman" w:eastAsia="宋体" w:hAnsi="Times New Roman" w:cs="Times New Roman"/>
          <w:bCs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60" o:title="eqId767acf51abfd4d97a757561d1a882151"/>
            <o:lock v:ext="edit" aspectratio="t"/>
            <w10:anchorlock/>
          </v:shape>
          <o:OLEObject Type="Embed" ProgID="Equation.DSMT4" ShapeID="_x0000_i1058" DrawAspect="Content" ObjectID="_1468075757" r:id="rId61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12pt;height:30.75pt" o:oleicon="f" o:ole="" coordsize="21600,21600" o:preferrelative="t" filled="f" stroked="f">
            <v:stroke joinstyle="miter"/>
            <v:imagedata r:id="rId8" o:title="eqId5f51ce9cc7fe4412baeb871cceb26665"/>
            <o:lock v:ext="edit" aspectratio="t"/>
            <w10:anchorlock/>
          </v:shape>
          <o:OLEObject Type="Embed" ProgID="Equation.DSMT4" ShapeID="_x0000_i1059" DrawAspect="Content" ObjectID="_1468075758" r:id="rId62"/>
        </w:object>
      </w:r>
      <w:r>
        <w:rPr>
          <w:rFonts w:ascii="Times New Roman" w:eastAsia="宋体" w:hAnsi="Times New Roman" w:cs="Times New Roman"/>
          <w:bCs/>
        </w:rPr>
        <w:t>，</w:t>
      </w:r>
      <w:r>
        <w:rPr>
          <w:rFonts w:ascii="Times New Roman" w:eastAsia="宋体" w:hAnsi="Times New Roman" w:cs="Times New Roman"/>
          <w:bCs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11.25pt;height:30.75pt" o:oleicon="f" o:ole="" coordsize="21600,21600" o:preferrelative="t" filled="f" stroked="f">
            <v:stroke joinstyle="miter"/>
            <v:imagedata r:id="rId63" o:title="eqIdad04b6cca48b47cdbd0d239142650251"/>
            <o:lock v:ext="edit" aspectratio="t"/>
            <w10:anchorlock/>
          </v:shape>
          <o:OLEObject Type="Embed" ProgID="Equation.DSMT4" ShapeID="_x0000_i1060" DrawAspect="Content" ObjectID="_1468075759" r:id="rId64"/>
        </w:object>
      </w:r>
      <w:r>
        <w:rPr>
          <w:rFonts w:ascii="Times New Roman" w:eastAsia="宋体" w:hAnsi="Times New Roman" w:cs="Times New Roman"/>
          <w:bCs/>
        </w:rPr>
        <w:t>，所有考试是否合格相互之间没有影响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1</w:t>
      </w:r>
      <w:r>
        <w:rPr>
          <w:rFonts w:ascii="Times New Roman" w:eastAsia="宋体" w:hAnsi="Times New Roman" w:cs="Times New Roman"/>
          <w:bCs/>
        </w:rPr>
        <w:t>）假设甲、乙、丙三人同时进行理论与实际操作两项考试，谁获得合格证书的可能性最大？</w:t>
      </w:r>
    </w:p>
    <w:p>
      <w:pPr>
        <w:spacing w:line="360" w:lineRule="auto"/>
        <w:jc w:val="left"/>
        <w:textAlignment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宋体" w:hAnsi="Times New Roman" w:cs="Times New Roman"/>
          <w:bCs/>
        </w:rPr>
        <w:t>（</w:t>
      </w:r>
      <w:r>
        <w:rPr>
          <w:rFonts w:ascii="Times New Roman" w:eastAsia="Times New Roman" w:hAnsi="Times New Roman" w:cs="Times New Roman"/>
          <w:bCs/>
        </w:rPr>
        <w:t>2</w:t>
      </w:r>
      <w:r>
        <w:rPr>
          <w:rFonts w:ascii="Times New Roman" w:eastAsia="宋体" w:hAnsi="Times New Roman" w:cs="Times New Roman"/>
          <w:bCs/>
        </w:rPr>
        <w:t>）这三人进行理论与实际操作两项考试后，求恰有两人获得合格证书的概率</w:t>
      </w:r>
      <w:r>
        <w:rPr>
          <w:rFonts w:ascii="Times New Roman" w:eastAsia="Times New Roman" w:hAnsi="Times New Roman" w:cs="Times New Roman"/>
          <w:bCs/>
        </w:rPr>
        <w:t>.</w:t>
      </w:r>
    </w:p>
    <w:p>
      <w:pPr>
        <w:spacing w:line="360" w:lineRule="auto"/>
        <w:rPr>
          <w:rFonts w:ascii="Times New Roman" w:hAnsi="Times New Roman" w:cs="Times New Roman"/>
        </w:rPr>
      </w:pPr>
    </w:p>
    <w:sectPr>
      <w:headerReference w:type="even" r:id="rId65"/>
      <w:headerReference w:type="default" r:id="rId66"/>
      <w:footerReference w:type="default" r:id="rId67"/>
      <w:headerReference w:type="first" r:id="rId68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imes New Romanc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2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2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1" w:name="_GoBack"/>
    <w:bookmarkEnd w:id="1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97808"/>
    <w:rsid w:val="00131EA6"/>
    <w:rsid w:val="00132700"/>
    <w:rsid w:val="00233CC9"/>
    <w:rsid w:val="00284ED5"/>
    <w:rsid w:val="002906FA"/>
    <w:rsid w:val="00435F24"/>
    <w:rsid w:val="004A34D2"/>
    <w:rsid w:val="0054139D"/>
    <w:rsid w:val="005851E5"/>
    <w:rsid w:val="005B561F"/>
    <w:rsid w:val="006300FC"/>
    <w:rsid w:val="006D34BD"/>
    <w:rsid w:val="007077FA"/>
    <w:rsid w:val="007717FA"/>
    <w:rsid w:val="007B3EBB"/>
    <w:rsid w:val="007E7F6F"/>
    <w:rsid w:val="00977836"/>
    <w:rsid w:val="009B6F5D"/>
    <w:rsid w:val="009C77C1"/>
    <w:rsid w:val="00A14710"/>
    <w:rsid w:val="00A26184"/>
    <w:rsid w:val="00A93FBD"/>
    <w:rsid w:val="00AD5632"/>
    <w:rsid w:val="00B52E04"/>
    <w:rsid w:val="00B808E8"/>
    <w:rsid w:val="00B85DE7"/>
    <w:rsid w:val="00BB6002"/>
    <w:rsid w:val="00CA78C6"/>
    <w:rsid w:val="00CB2F58"/>
    <w:rsid w:val="00CC2F79"/>
    <w:rsid w:val="00CD5F31"/>
    <w:rsid w:val="00D90362"/>
    <w:rsid w:val="00DB3A1E"/>
    <w:rsid w:val="00DC0C85"/>
    <w:rsid w:val="00ED04F2"/>
    <w:rsid w:val="00F413B5"/>
    <w:rsid w:val="00FC3BB3"/>
    <w:rsid w:val="0C4836BE"/>
    <w:rsid w:val="2A464EAA"/>
    <w:rsid w:val="2C6D646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 w:qFormat="1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uiPriority w:val="99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uiPriority w:val="99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qFormat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qFormat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qFormat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qFormat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3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4.bin" /><Relationship Id="rId14" Type="http://schemas.openxmlformats.org/officeDocument/2006/relationships/image" Target="media/image6.wmf" /><Relationship Id="rId15" Type="http://schemas.openxmlformats.org/officeDocument/2006/relationships/oleObject" Target="embeddings/oleObject5.bin" /><Relationship Id="rId16" Type="http://schemas.openxmlformats.org/officeDocument/2006/relationships/image" Target="media/image7.wmf" /><Relationship Id="rId17" Type="http://schemas.openxmlformats.org/officeDocument/2006/relationships/oleObject" Target="embeddings/oleObject6.bin" /><Relationship Id="rId18" Type="http://schemas.openxmlformats.org/officeDocument/2006/relationships/oleObject" Target="embeddings/oleObject7.bin" /><Relationship Id="rId19" Type="http://schemas.openxmlformats.org/officeDocument/2006/relationships/image" Target="media/image8.wmf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8.bin" /><Relationship Id="rId21" Type="http://schemas.openxmlformats.org/officeDocument/2006/relationships/image" Target="media/image9.wmf" /><Relationship Id="rId22" Type="http://schemas.openxmlformats.org/officeDocument/2006/relationships/oleObject" Target="embeddings/oleObject9.bin" /><Relationship Id="rId23" Type="http://schemas.openxmlformats.org/officeDocument/2006/relationships/image" Target="media/image10.wmf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image" Target="media/image12.wmf" /><Relationship Id="rId28" Type="http://schemas.openxmlformats.org/officeDocument/2006/relationships/oleObject" Target="embeddings/oleObject12.bin" /><Relationship Id="rId29" Type="http://schemas.openxmlformats.org/officeDocument/2006/relationships/image" Target="media/image13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3.bin" /><Relationship Id="rId31" Type="http://schemas.openxmlformats.org/officeDocument/2006/relationships/image" Target="media/image14.wmf" /><Relationship Id="rId32" Type="http://schemas.openxmlformats.org/officeDocument/2006/relationships/oleObject" Target="embeddings/oleObject14.bin" /><Relationship Id="rId33" Type="http://schemas.openxmlformats.org/officeDocument/2006/relationships/image" Target="media/image15.wmf" /><Relationship Id="rId34" Type="http://schemas.openxmlformats.org/officeDocument/2006/relationships/oleObject" Target="embeddings/oleObject15.bin" /><Relationship Id="rId35" Type="http://schemas.openxmlformats.org/officeDocument/2006/relationships/oleObject" Target="embeddings/oleObject16.bin" /><Relationship Id="rId36" Type="http://schemas.openxmlformats.org/officeDocument/2006/relationships/oleObject" Target="embeddings/oleObject17.bin" /><Relationship Id="rId37" Type="http://schemas.openxmlformats.org/officeDocument/2006/relationships/oleObject" Target="embeddings/oleObject18.bin" /><Relationship Id="rId38" Type="http://schemas.openxmlformats.org/officeDocument/2006/relationships/image" Target="media/image16.wmf" /><Relationship Id="rId39" Type="http://schemas.openxmlformats.org/officeDocument/2006/relationships/oleObject" Target="embeddings/oleObject19.bin" /><Relationship Id="rId4" Type="http://schemas.openxmlformats.org/officeDocument/2006/relationships/customXml" Target="../customXml/item1.xml" /><Relationship Id="rId40" Type="http://schemas.openxmlformats.org/officeDocument/2006/relationships/image" Target="media/image17.wmf" /><Relationship Id="rId41" Type="http://schemas.openxmlformats.org/officeDocument/2006/relationships/oleObject" Target="embeddings/oleObject20.bin" /><Relationship Id="rId42" Type="http://schemas.openxmlformats.org/officeDocument/2006/relationships/oleObject" Target="embeddings/oleObject21.bin" /><Relationship Id="rId43" Type="http://schemas.openxmlformats.org/officeDocument/2006/relationships/image" Target="media/image18.wmf" /><Relationship Id="rId44" Type="http://schemas.openxmlformats.org/officeDocument/2006/relationships/oleObject" Target="embeddings/oleObject22.bin" /><Relationship Id="rId45" Type="http://schemas.openxmlformats.org/officeDocument/2006/relationships/image" Target="media/image19.wmf" /><Relationship Id="rId46" Type="http://schemas.openxmlformats.org/officeDocument/2006/relationships/oleObject" Target="embeddings/oleObject23.bin" /><Relationship Id="rId47" Type="http://schemas.openxmlformats.org/officeDocument/2006/relationships/image" Target="media/image20.wmf" /><Relationship Id="rId48" Type="http://schemas.openxmlformats.org/officeDocument/2006/relationships/oleObject" Target="embeddings/oleObject24.bin" /><Relationship Id="rId49" Type="http://schemas.openxmlformats.org/officeDocument/2006/relationships/oleObject" Target="embeddings/oleObject25.bin" /><Relationship Id="rId5" Type="http://schemas.openxmlformats.org/officeDocument/2006/relationships/image" Target="media/image1.png" /><Relationship Id="rId50" Type="http://schemas.openxmlformats.org/officeDocument/2006/relationships/image" Target="media/image21.wmf" /><Relationship Id="rId51" Type="http://schemas.openxmlformats.org/officeDocument/2006/relationships/oleObject" Target="embeddings/oleObject26.bin" /><Relationship Id="rId52" Type="http://schemas.openxmlformats.org/officeDocument/2006/relationships/image" Target="media/image22.wmf" /><Relationship Id="rId53" Type="http://schemas.openxmlformats.org/officeDocument/2006/relationships/oleObject" Target="embeddings/oleObject27.bin" /><Relationship Id="rId54" Type="http://schemas.openxmlformats.org/officeDocument/2006/relationships/oleObject" Target="embeddings/oleObject28.bin" /><Relationship Id="rId55" Type="http://schemas.openxmlformats.org/officeDocument/2006/relationships/image" Target="media/image23.wmf" /><Relationship Id="rId56" Type="http://schemas.openxmlformats.org/officeDocument/2006/relationships/oleObject" Target="embeddings/oleObject29.bin" /><Relationship Id="rId57" Type="http://schemas.openxmlformats.org/officeDocument/2006/relationships/oleObject" Target="embeddings/oleObject30.bin" /><Relationship Id="rId58" Type="http://schemas.openxmlformats.org/officeDocument/2006/relationships/oleObject" Target="embeddings/oleObject31.bin" /><Relationship Id="rId59" Type="http://schemas.openxmlformats.org/officeDocument/2006/relationships/oleObject" Target="embeddings/oleObject32.bin" /><Relationship Id="rId6" Type="http://schemas.openxmlformats.org/officeDocument/2006/relationships/image" Target="media/image2.wmf" /><Relationship Id="rId60" Type="http://schemas.openxmlformats.org/officeDocument/2006/relationships/image" Target="media/image24.wmf" /><Relationship Id="rId61" Type="http://schemas.openxmlformats.org/officeDocument/2006/relationships/oleObject" Target="embeddings/oleObject33.bin" /><Relationship Id="rId62" Type="http://schemas.openxmlformats.org/officeDocument/2006/relationships/oleObject" Target="embeddings/oleObject34.bin" /><Relationship Id="rId63" Type="http://schemas.openxmlformats.org/officeDocument/2006/relationships/image" Target="media/image25.wmf" /><Relationship Id="rId64" Type="http://schemas.openxmlformats.org/officeDocument/2006/relationships/oleObject" Target="embeddings/oleObject35.bin" /><Relationship Id="rId65" Type="http://schemas.openxmlformats.org/officeDocument/2006/relationships/header" Target="header1.xml" /><Relationship Id="rId66" Type="http://schemas.openxmlformats.org/officeDocument/2006/relationships/header" Target="header2.xml" /><Relationship Id="rId67" Type="http://schemas.openxmlformats.org/officeDocument/2006/relationships/footer" Target="footer1.xml" /><Relationship Id="rId68" Type="http://schemas.openxmlformats.org/officeDocument/2006/relationships/header" Target="header3.xml" /><Relationship Id="rId69" Type="http://schemas.openxmlformats.org/officeDocument/2006/relationships/theme" Target="theme/theme1.xml" /><Relationship Id="rId7" Type="http://schemas.openxmlformats.org/officeDocument/2006/relationships/oleObject" Target="embeddings/oleObject1.bin" /><Relationship Id="rId70" Type="http://schemas.openxmlformats.org/officeDocument/2006/relationships/numbering" Target="numbering.xml" /><Relationship Id="rId71" Type="http://schemas.openxmlformats.org/officeDocument/2006/relationships/styles" Target="styles.xml" /><Relationship Id="rId8" Type="http://schemas.openxmlformats.org/officeDocument/2006/relationships/image" Target="media/image3.wmf" /><Relationship Id="rId9" Type="http://schemas.openxmlformats.org/officeDocument/2006/relationships/oleObject" Target="embeddings/oleObject2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6.png" /><Relationship Id="rId2" Type="http://schemas.openxmlformats.org/officeDocument/2006/relationships/image" Target="media/image27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7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26.png" /><Relationship Id="rId2" Type="http://schemas.openxmlformats.org/officeDocument/2006/relationships/image" Target="media/image27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2020-06-11T00:46:00Z</dcterms:created>
  <dcterms:modified xsi:type="dcterms:W3CDTF">2020-12-21T14:51:11Z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