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Microsoft YaHei"/>
          <w:b w:val="0"/>
          <w:color w:val="000000"/>
          <w:sz w:val="48"/>
        </w:rPr>
        <w:t>村超 Mini App 产品需求文档（PRD）</w:t>
      </w:r>
    </w:p>
    <w:p>
      <w:pPr>
        <w:spacing w:after="240"/>
      </w:pPr>
      <w:r>
        <w:rPr>
          <w:rFonts w:ascii="Arial" w:hAnsi="Arial"/>
          <w:sz w:val="21"/>
        </w:rPr>
        <w:t>版本：v0.2｜日期：2026-06-16｜阶段：MVP 原型开发 / 真实登录接入</w:t>
      </w:r>
    </w:p>
    <w:p>
      <w:pPr>
        <w:spacing w:after="160"/>
        <w:ind w:left="173"/>
      </w:pPr>
      <w:r>
        <w:rPr>
          <w:rFonts w:ascii="Arial" w:hAnsi="Arial" w:eastAsia="Microsoft YaHei"/>
          <w:b w:val="0"/>
          <w:i/>
          <w:color w:val="434343"/>
          <w:sz w:val="19"/>
        </w:rPr>
        <w:t>本 PRD 以微信小程序为首发形态，同时保证业务后端、数据模型、内容后台和设计系统可复用于后续独立 APP。</w:t>
      </w:r>
    </w:p>
    <w:p>
      <w:pPr>
        <w:pStyle w:val="Heading1"/>
      </w:pPr>
      <w:r>
        <w:t>1. 产品定位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产品名称（暂定）：村超 Mini App。首发形态为微信小程序，后续复用同一业务后端、内容后台、数据模型和设计系统扩展为独立 APP。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一句话定位：面向村超、苏超、青超、赣超、川超、渝超等群众足球/城市足球赛事的一站式赛事、社区与文旅服务平台。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产品目标：让用户能按联赛、地区、球队和时间查赛程、看比分、追球队、看内容、参与讨论、完成预约/出行/文旅决策；让运营方能低成本维护多联赛数据、内容、预约和社区治理。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核心差异：在虎扑/懂球帝的赛事与社区能力上，加入村寨/城市身份、地方文化展演、农特产、旅行路线、线下人流预约和官方数据沉淀。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首发策略：贵州村超作为首个重点联赛和内容样板；产品底层按多联赛平台设计，避免后续接入苏超、青超等赛事时重做架构。</w:t>
      </w:r>
    </w:p>
    <w:p>
      <w:pPr>
        <w:pStyle w:val="Heading1"/>
      </w:pPr>
      <w:r>
        <w:t>2. 阶段目标与成功指标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MVP 目标：小程序上线基础赛事服务与内容服务，支持2026赛季赛程、比分、积分榜、球队页、新闻视频、预约/交通入口、关注提醒。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产品指标：7日留存、关注球队转化率、赛程页访问深度、比赛详情页停留、预约入口点击率、内容分享率、社区发帖/评论率。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运营指标：赛程数据录入时效、比分更新延迟、赛后战报发布时间、违规内容处理时长、预约峰值承载能力。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商业/文旅指标：路线/商户曝光点击、优惠券领取、农特产/村超甄选入口点击、活动报名转化。</w:t>
      </w:r>
    </w:p>
    <w:p>
      <w:pPr>
        <w:pStyle w:val="Heading1"/>
      </w:pPr>
      <w:r>
        <w:t>3. 用户角色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游客/路人用户：无需登录即可查看首页、赛程、新闻、文旅攻略；需要预约、关注、评论、收藏时授权登录。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注册球迷：关注球队/球员、订阅赛程提醒、评论发帖、参与投票、收藏内容。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球队管理员：维护球队简介、球员名单、训练/报名资料、球队图片和基础战绩纠错申请。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赛事数据员：录入赛程、比分、进球、红黄牌、换人、比赛状态和赛后统计。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内容运营：发布新闻、公告、视频、攻略、专题、Banner、活动和推送。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社区审核员：审核帖子、评论、举报、禁言、拉黑词、置顶/加精。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系统管理员：角色权限、赛季配置、数据导入、接口密钥、审计日志。</w:t>
      </w:r>
    </w:p>
    <w:p>
      <w:pPr>
        <w:pStyle w:val="Heading1"/>
      </w:pPr>
      <w:r>
        <w:t>4. 产品范围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MVP 必做：首页、赛事频道、联赛首页、赛程/赛事、比赛详情、球队详情、球员详情、积分榜/射手榜、新闻视频、文旅服务、我的关注、运营后台。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MVP 可选：社区讨论、赛事热线、评论、分享海报、预约入口联动、地图导航、消息订阅。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第二阶段：苏超/青超/赣超等联赛频道扩展、球队圈/村寨圈/城市圈、球员评分、赛后评选、直播聊天室、商户优惠、活动报名、数据可视化榜单。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第三阶段：独立 APP、短视频流、电商/村超甄选、会员积分、线下活动票务、AI 战报、开放数据合作。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暂不做：复杂博彩/竞猜、付费直播、金融交易、未经授权的球员隐私信息采集、未成年人敏感数据展示。</w:t>
      </w:r>
    </w:p>
    <w:p>
      <w:pPr>
        <w:spacing w:before="120" w:after="80"/>
      </w:pPr>
      <w:r>
        <w:rPr>
          <w:rFonts w:ascii="Arial" w:hAnsi="Arial" w:eastAsia="Microsoft YaHei"/>
          <w:b/>
          <w:color w:val="1F3A5F"/>
          <w:sz w:val="22"/>
        </w:rPr>
        <w:t>MVP模块优先级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模块</w:t>
            </w:r>
          </w:p>
        </w:tc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优先级</w:t>
            </w:r>
          </w:p>
        </w:tc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首版能力</w:t>
            </w:r>
          </w:p>
        </w:tc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后续扩展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首页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比赛入口、战报、视频、公告、文旅活动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个性化推荐、关注流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赛事频道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多联赛切换、赛程、比分、阶段筛选、积分榜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实时直播间、技术统计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联赛首页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联赛概览、焦点比赛、球队榜、地方文旅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联赛品牌页、商业合作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球队/球员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档案、赛程、战绩、基础数据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粉丝圈、球员评分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内容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新闻、视频、攻略、专题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短视频流、AI战报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文旅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预约说明、交通、住宿、美食、路线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商户优惠、电商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社区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P1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评论、点赞、举报、审核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圈子、赛事热线、等级体系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运营后台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P0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赛程、比分、球队、内容、审核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数据看板、开放接口</w:t>
            </w:r>
          </w:p>
        </w:tc>
      </w:tr>
    </w:tbl>
    <w:p/>
    <w:p>
      <w:pPr>
        <w:pStyle w:val="Heading1"/>
      </w:pPr>
      <w:r>
        <w:t>5. 多联赛频道布局策略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推荐方案：采用“平台首页 + 赛事频道 + 联赛首页”的三级结构，而不是把所有联赛平铺成首页 Tab。原因是小程序底部 Tab 数量有限，用户高频任务仍是查今日比赛、关注球队和看内容；联赛数量扩展后，平铺 Tab 会迅速失控。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平台首页：做全平台精选，默认突出贵州村超，同时展示用户关注联赛、今日热门比赛、全国群众足球热点、文旅活动和官方公告。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赛事频道：类似虎扑 NBA/CBA/足球频道的入口，顶部提供联赛切换器或横向频道栏，包括村超、苏超、青超、赣超、川超、渝超、全国赛、友谊赛等；支持按地区、热度、进行中、已关注筛选。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联赛首页：每个联赛拥有独立信息架构，包括联赛概览、赛程、积分榜、球队、球员榜、新闻视频、城市/村寨文化、文旅服务。用户进入苏超时看到城市队和主客场，进入贵州村超时看到村寨队和民族文化，进入青超时看到高原城市/州队与农体文旅内容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我的关注：用户可关注多个联赛、球队和球员，首页与消息按关注聚合。这样既能满足本地球迷只看自己联赛，也能满足全国球迷横向追热点。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导航建议：底部 Tab 保持“首页、赛事、社区、文旅、我的”。其中“赛事”承载多联赛，“社区”按话题/联赛/球队分层，“文旅”默认展示当前定位或用户选择联赛所在地。</w:t>
      </w:r>
    </w:p>
    <w:p>
      <w:pPr>
        <w:spacing w:before="120" w:after="80"/>
      </w:pPr>
      <w:r>
        <w:rPr>
          <w:rFonts w:ascii="Arial" w:hAnsi="Arial" w:eastAsia="Microsoft YaHei"/>
          <w:b/>
          <w:color w:val="1F3A5F"/>
          <w:sz w:val="22"/>
        </w:rPr>
        <w:t>多联赛频道结构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层级</w:t>
            </w:r>
          </w:p>
        </w:tc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用户看到什么</w:t>
            </w:r>
          </w:p>
        </w:tc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适合承载的信息</w:t>
            </w:r>
          </w:p>
        </w:tc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设计要点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平台首页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全平台精选与关注聚合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今日热门、关注球队、全国热点、文旅活动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默认突出贵州村超，但不锁死单一赛事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赛事频道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村超/苏超/青超等横向切换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联赛入口、地区筛选、赛程日历、进行中比赛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类似虎扑体育大栏目，避免底部Tab膨胀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联赛首页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某一个联赛的完整主页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赛制、积分榜、球队、新闻、视频、地方文旅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每个联赛可有差异化视觉与内容模块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球队/城市/村寨页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具体球队和地方身份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战绩、球员、故事、主场、商户/路线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村超偏村寨，苏超偏城市，青超偏市州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我的关注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跨联赛聚合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关注联赛、球队、球员、提醒、收藏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解决用户同时追多个联赛的问题</w:t>
            </w:r>
          </w:p>
        </w:tc>
      </w:tr>
    </w:tbl>
    <w:p/>
    <w:p>
      <w:pPr>
        <w:pStyle w:val="Heading1"/>
      </w:pPr>
      <w:r>
        <w:t>6. 信息架构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底部 Tab 建议：首页、赛事、社区、文旅、我的。若首版社区风险较高，可先改为“资讯”，社区作为比赛详情和球队页内的评论能力出现。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首页：采用成熟体育资讯产品的浅色信息流结构，顶部保留频道切换和焦点比赛入口，下方是可持续下滑的资讯流；资讯卡展示标题、来源、标签、点赞数、评论数、收藏数，点击进入资讯详情页。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赛事：联赛切换、地区筛选、赛季选择、阶段筛选、赛程日历、小组/淘汰赛、积分榜、射手榜、球队榜、数据榜。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联赛首页：联赛简介、参赛范围、赛制、焦点比赛、最新排名、热门球队、官方内容、地方文旅模块。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比赛详情：比分、状态、时间地点、对阵球队、文字直播、进球/红黄牌事件、阵容、战报、视频回放、评论。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球队：顶部仅保留必要球队身份、关注按钮和战绩摘要；主体采用 tab 结构，包含资讯、赛程、球员、讨论、球队信息五个栏目。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文旅：按联赛所在地聚合预约入口、交通、停车、住宿、美食、非遗演出、周边游路线、商户优惠、游客须知；支持按比赛预约入场和按村寨/球队探索攻略两种路径。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我的：除关注联赛/球队外，必须沉淀用户参与过的评论、回帖、点赞、收藏、浏览历史，让用户可以找回自己互动过的资讯和帖子。</w:t>
      </w:r>
    </w:p>
    <w:p>
      <w:pPr>
        <w:pStyle w:val="Heading1"/>
      </w:pPr>
      <w:r>
        <w:t>7. 核心功能需求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联赛频道：支持联赛创建、排序、推荐、地区标签、赛事类型标签、关注状态、官方/非官方标识；前端可在赛事频道快速切换村超、苏超、青超等。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首页资讯流：支持新闻、战报、视频、攻略、帖子精选混排；每条内容可点赞、评论、收藏、分享；用户互动行为写入个人行为表，在“我的”页面可按评论、点赞、收藏、浏览筛选找回。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赛程查询：按联赛、日期、阶段、球队、赛区筛选；支持今日比赛、未来比赛、已结束比赛；支持订阅提醒。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赛事频道联赛卡：联赛卡横向滑动展示。卡片展示联赛名、正在进行比赛红色提示、下一场比赛浅色提示；首次轻按联赛卡只切换当前页面上方赛程筛选，短时间内再次点击或点击“进入联赛”进入联赛首页。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比分与赛况：比赛状态包括未开始、进行中、中场、已结束、延期、取消；比分和事件由后台录入，前端自动刷新。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榜单：积分榜按赛制自动计算胜平负、进球、失球、净胜球、积分、排名；射手榜和助攻榜基于事件数据生成。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球队主页：资讯 tab 聚合与球队相关的新闻/视频/战报；赛程 tab 展示未来和历史比赛；球员 tab 展示公开球员名单与数据；讨论 tab 展示用户发帖；球队信息 tab 展示村寨、历史、荣誉、上赛季表现、文旅特色等静态信息。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球队/球员档案：展示公开身份信息、村寨故事、号码、位置、出场、进球、助攻、红黄牌；敏感个人信息默认不展示。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内容系统：新闻、公告、视频、战报、攻略、专题；支持关联比赛、球队、球员、地点、商户。资讯详情页展示正文、图片/视频、点赞、评论、收藏、热门评论和相关推荐。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社区互动：帖子列表展示点赞、评论、收藏数；帖子详情页展示主帖、楼层评论、评论点赞、回复、举报；首版建议采用“先审后发/敏感词机审+人工复核”的保守策略。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预约与文旅：小程序内提供官方预约入口、预约说明、交通导航、游客须知。预约入口必须明确对应比赛、球场、时间和余量状态；如一个联赛存在多个球场，先选比赛再预约。村寨攻略不在顶部平铺数百个村寨，而是提供搜索、附近、热门球队/村寨、联赛筛选四种入口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消息提醒：微信订阅消息用于开赛提醒、比分更新、预约提醒、关注球队战报；需遵循微信订阅消息授权规则。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运营后台：赛季/赛事/球队/球员/赛程/比分/内容/社区/预约配置/角色权限/审计日志。</w:t>
      </w:r>
    </w:p>
    <w:p>
      <w:pPr>
        <w:pStyle w:val="Heading1"/>
      </w:pPr>
      <w:r>
        <w:t>8. 数据源策略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结论：目前公开信息可满足新闻、赛程公告、预约入口、文旅攻略的初步展示，但未发现稳定公开 API 能支撑实时比分、球员统计、事件级数据和积分榜自动化。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A 类公开来源：各联赛官网/官方小程序、地方政府专题、官方公众号/视频号、权威媒体报道。用途是公告、赛程核验、内容引用、文旅信息补充；风险是页面结构变化、更新滞后、不可作为唯一生产数据源。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B 类合作来源：村超官方、榕江县文体广旅部门、苏超/青超/赣超等地方组委会、联赛技术统计团队、预约系统“黔东南一码通”及各地票务/预约平台。用途是赛程、比分、球队、球员、预约余量、场地限流、官方视频素材；需要商务/授权沟通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C 类自建来源：运营后台人工录入和数据员现场录入。用途是比分事件、积分榜、战报、球队资料纠错、文旅商户资料；首版必须建设，避免完全依赖外部接口。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D 类第三方能力：地图导航、天气、短视频/直播平台链接、内容安全审核、短信/云存储/CDN。用途是补足基础设施能力，不承担核心赛事权威数据。</w:t>
      </w:r>
    </w:p>
    <w:p>
      <w:pPr>
        <w:spacing w:before="120" w:after="80"/>
      </w:pPr>
      <w:r>
        <w:rPr>
          <w:rFonts w:ascii="Arial" w:hAnsi="Arial" w:eastAsia="Microsoft YaHei"/>
          <w:b/>
          <w:color w:val="1F3A5F"/>
          <w:sz w:val="22"/>
        </w:rPr>
        <w:t>数据源分级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数据类型</w:t>
            </w:r>
          </w:p>
        </w:tc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首选来源</w:t>
            </w:r>
          </w:p>
        </w:tc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首版方案</w:t>
            </w:r>
          </w:p>
        </w:tc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风险/动作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赛程/公告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各联赛官网、政府专题、官方账号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后台录入+公开来源核验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需确认各联赛授权和更新责任人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比分/事件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各地赛事组委会、现场数据员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自建后台录入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无统一公开API，需逐联赛合作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球队/球员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球队报名资料、组委会名单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官方导入+球队管理员纠错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敏感信息不可公开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积分榜/榜单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自有计算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由比赛结果自动生成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需配置赛制规则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视频/直播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官方视频号/抖音/快手/授权素材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外链/嵌入+授权上传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版权与平台限制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预约入场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黔东南一码通/各地票务预约平台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跳转或二维码入口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API接入需逐地谈判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文旅商户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各地文旅部门、商户自提交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后台录入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需审核和定期维护</w:t>
            </w:r>
          </w:p>
        </w:tc>
      </w:tr>
    </w:tbl>
    <w:p/>
    <w:p>
      <w:pPr>
        <w:pStyle w:val="Heading1"/>
      </w:pPr>
      <w:r>
        <w:t>9. 后端与数据模型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架构原则：小程序和未来 APP 共用同一套 API、鉴权、内容后台、赛事数据模型；前端只做端侧适配。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推荐服务模块：用户与权限、赛事中心、球队球员中心、比赛数据中心、内容 CMS、社区互动、文旅服务、通知中心、文件与媒体、审计日志。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核心表：leagues、league_channels、seasons、competitions、stages、groups、teams、players、team_rosters、venues、matches、match_events、standings、player_stats、articles、videos、posts、comments、favorites、follows、bookings、merchants、routes、admin_audit_logs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多联赛关键字段：league_id 贯穿赛季、球队、比赛、内容、社区、文旅数据；league_type 区分乡村足球、城市足球、省级联赛、全国赛、友谊赛；region_code 支持省/市/县/村寨层级。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积分计算：优先由 match_events 和 match_results 生成 standings；支持人工锁定和更正，所有更正写入审计日志。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数据权限：赛事数据员只能编辑指定赛季/阶段/比赛；球队管理员只能维护本队公开资料；内容运营不能修改比分；社区审核不能改赛事数据。</w:t>
      </w:r>
    </w:p>
    <w:p>
      <w:pPr>
        <w:spacing w:before="120" w:after="80"/>
      </w:pPr>
      <w:r>
        <w:rPr>
          <w:rFonts w:ascii="Arial" w:hAnsi="Arial" w:eastAsia="Microsoft YaHei"/>
          <w:b/>
          <w:color w:val="1F3A5F"/>
          <w:sz w:val="22"/>
        </w:rPr>
        <w:t>核心实体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实体</w:t>
            </w:r>
          </w:p>
        </w:tc>
        <w:tc>
          <w:tcPr>
            <w:tcW w:type="dxa" w:w="3293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关键字段</w:t>
            </w:r>
          </w:p>
        </w:tc>
        <w:tc>
          <w:tcPr>
            <w:tcW w:type="dxa" w:w="3293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League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id, name, type, region_code, status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联赛/频道核心，承载村超、苏超、青超等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LeagueChannel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league_id, sort, featured, theme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前端频道展示和推荐配置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Season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id, name, year, status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赛季维度，支持多年复用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Competition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type, region, rules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本地、省级、全国、国际友谊等赛事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Match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teams, time, venue, stage, score, status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比赛详情和赛程列表核心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MatchEvent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match_id, type, minute, player_id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进球、红黄牌、换人等事件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Team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name, village, logo, intro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球队和村寨身份载体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Player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name, number, position, public_stats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仅展示公开和授权信息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Content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type, title, body, media, relations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新闻、视频、攻略、公告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Post/Comment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author, content, status, audit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社区互动与治理</w:t>
            </w:r>
          </w:p>
        </w:tc>
      </w:tr>
    </w:tbl>
    <w:p/>
    <w:p>
      <w:pPr>
        <w:pStyle w:val="Heading1"/>
      </w:pPr>
      <w:r>
        <w:t>10. 非功能需求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性能：核心页面首屏 2 秒内可用；赛程和榜单接口支持缓存；比赛进行中详情页支持 10-30 秒轮询或 WebSocket/SSE 升级。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可用性：赛事高峰期首页、赛程、比赛详情、预约说明必须可访问；后台录入支持弱网保存草稿。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安全合规：微信授权登录最小化采集；不公开身份证、手机号等敏感信息；UGC 内容必须有举报、审核、禁言和日志。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可维护性：所有枚举和赛制规则后台配置化；支持多赛季、多赛事、多阶段、多赛区。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可观测性：记录接口错误率、页面访问、数据更新延迟、后台操作日志、社区审核耗时。</w:t>
      </w:r>
    </w:p>
    <w:p>
      <w:pPr>
        <w:pStyle w:val="Heading1"/>
      </w:pPr>
      <w:r>
        <w:t>11. 验收标准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用户能在 3 步内找到指定联赛本周比赛，并进入比赛详情。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用户能关注多个联赛，并在首页看到关注联赛的比赛和内容聚合。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运营人员能在后台创建赛季、球队、比赛，并发布到小程序端。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比分录入后，小程序比赛详情、赛程列表、积分榜能在预设时间内同步更新。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用户能关注球队并收到开赛提醒授权引导。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新闻/视频可关联比赛或球队，前端对应页面能正确聚合展示。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评论/帖子具备举报、隐藏、审核、禁言能力，后台可追溯操作人和时间。</w:t>
      </w:r>
    </w:p>
    <w:p>
      <w:pPr>
        <w:pStyle w:val="Heading1"/>
      </w:pPr>
      <w:r>
        <w:t>12. 风险与待确认问题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数据授权风险：是否能取得贵州村超、苏超、青超等不同组委会的官方赛程、比分、球员、视频素材、预约数据授权，是产品权威性的核心。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现场录入风险：非职业赛事数据粒度可能不稳定，需要定义“首版最低统计口径”，如比分、进球、红黄牌、出场即可。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预约接入风险：若“黔东南一码通”不开放 API，首版采用外链/跳转/二维码入口；后续再做统一预约体验。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社区治理风险：体育社区容易情绪化，首版建议限制发帖入口，优先开放比赛评论和球队留言，并强化审核。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版权风险：直播、回放、短视频、图片需要明确授权来源；未授权素材仅做外链跳转。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赛制差异风险：村超、苏超、青超等赛事的参赛单位、赛制、主客场、技术统计粒度不同，赛制规则和榜单字段必须配置化，避免硬编码。</w:t>
      </w:r>
    </w:p>
    <w:p>
      <w:pPr>
        <w:spacing w:before="120" w:after="80"/>
      </w:pPr>
      <w:r>
        <w:rPr>
          <w:rFonts w:ascii="Arial" w:hAnsi="Arial" w:eastAsia="Microsoft YaHei"/>
          <w:b/>
          <w:color w:val="1F3A5F"/>
          <w:sz w:val="22"/>
        </w:rPr>
        <w:t>开放问题清单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问题</w:t>
            </w:r>
          </w:p>
        </w:tc>
        <w:tc>
          <w:tcPr>
            <w:tcW w:type="dxa" w:w="3293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建议负责人</w:t>
            </w:r>
          </w:p>
        </w:tc>
        <w:tc>
          <w:tcPr>
            <w:tcW w:type="dxa" w:w="3293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产出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能否取得村超、苏超、青超等联赛官方数据授权？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商务/项目负责人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分联赛数据合作备忘录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各地预约入口是否允许 API 或小程序跳转？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产品/商务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分地区预约接入方案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直播/回放素材授权范围？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内容运营/法务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素材授权清单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不同联赛首版统计口径到什么粒度？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产品/赛事方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多联赛数据字典 v1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社区首版按联赛开放到什么程度？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产品/运营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社区治理规则</w:t>
            </w:r>
          </w:p>
        </w:tc>
      </w:tr>
    </w:tbl>
    <w:p/>
    <w:p>
      <w:pPr>
        <w:pStyle w:val="Heading1"/>
      </w:pPr>
      <w:r>
        <w:t>13. 里程碑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第 0 周：确认 PRD、数据合作清单、首版功能范围。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第 1-2 周：Figma 原型与设计系统、后端 ERD、接口草案、后台信息架构。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第 3-5 周：小程序端核心页面、赛事/球队/内容后台、基础 API。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第 6 周：比分录入、积分榜计算、消息提醒、内容审核、数据导入。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第 7 周：联调测试、灰度发布、运营培训、应急预案。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第 8 周：MVP 上线复盘，进入社区与文旅商业化二期。</w:t>
      </w:r>
    </w:p>
    <w:p>
      <w:pPr>
        <w:pStyle w:val="Heading1"/>
      </w:pPr>
      <w:r>
        <w:t>14. UI与交互优化说明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视觉原则：整体以白色和浅灰为主，弱化大面积深色和装饰感，采用成熟体育资讯产品常见的列表、细卡片、标签、数据角标和底部导航结构。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内容密度：首页和社区必须像资讯/论坛产品一样可持续下滑；页面首屏要有焦点内容，但下方必须有足够的信息流承接用户闲逛和消费内容。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卡片原则：比赛、资讯、帖子、路线等卡片应保持轻量，减少大色块；互动数据靠右或靠底部展示，形成“热闹感”而不干扰阅读。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行为沉淀：所有点赞、评论、收藏、关注、浏览记录都写入用户行为记录，能在我的页面按类型找回。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二级页面：资讯和帖子必须有独立详情页，不在列表页承载完整讨论；详情页底部可继续推荐同联赛、同球队或同话题内容。</w:t>
      </w:r>
    </w:p>
    <w:p>
      <w:pPr>
        <w:spacing w:before="120" w:after="80"/>
      </w:pPr>
      <w:r>
        <w:rPr>
          <w:rFonts w:ascii="Arial" w:hAnsi="Arial" w:eastAsia="Microsoft YaHei"/>
          <w:b/>
          <w:color w:val="1F3A5F"/>
          <w:sz w:val="22"/>
        </w:rPr>
        <w:t>关键交互规则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页面/模块</w:t>
            </w:r>
          </w:p>
        </w:tc>
        <w:tc>
          <w:tcPr>
            <w:tcW w:type="dxa" w:w="3293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交互规则</w:t>
            </w:r>
          </w:p>
        </w:tc>
        <w:tc>
          <w:tcPr>
            <w:tcW w:type="dxa" w:w="3293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数据沉淀/跳转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首页资讯流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资讯卡点击进入资讯详情；点赞、评论、收藏、分享在卡片和详情页均可触发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互动记录进入我的-评论/点赞/收藏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赛事频道联赛卡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横向滑动；首次轻按切换当前页赛程，二次点击或点击进入联赛进入联赛首页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记录最近访问联赛，用于首页排序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比赛卡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点击进入比赛详情；进行中比赛用红色状态提示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关注比赛后进入提醒中心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球队主页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顶部简化，主体以资讯/赛程/球员/讨论/球队信息 tab 切换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关注球队后进入我的关注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文旅预约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先选比赛/场次，再进入预约入口；每个预约入口标注比赛、球场、时间、余量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预约行为进入我的提醒/订单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社区帖子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列表展示赞评藏；点击进入帖子详情；评论可点赞和回复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发帖、回复、收藏进入我的参与</w:t>
            </w:r>
          </w:p>
        </w:tc>
      </w:tr>
    </w:tbl>
    <w:p/>
    <w:p>
      <w:pPr>
        <w:spacing w:before="120" w:after="80"/>
      </w:pPr>
      <w:r>
        <w:rPr>
          <w:rFonts w:ascii="Arial" w:hAnsi="Arial" w:eastAsia="Microsoft YaHei"/>
          <w:b/>
          <w:color w:val="1F3A5F"/>
          <w:sz w:val="22"/>
        </w:rPr>
        <w:t>球队页Tab规则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Tab</w:t>
            </w:r>
          </w:p>
        </w:tc>
        <w:tc>
          <w:tcPr>
            <w:tcW w:type="dxa" w:w="3293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内容</w:t>
            </w:r>
          </w:p>
        </w:tc>
        <w:tc>
          <w:tcPr>
            <w:tcW w:type="dxa" w:w="3293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备注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资讯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球队相关新闻、视频、战报、人物故事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默认首屏，增强内容消费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赛程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未来赛程、历史比赛、比分结果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点击比赛进入比赛详情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球员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球员名单、号码、位置、公开数据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敏感信息默认隐藏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讨论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与球队相关的用户帖子、评论和问答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可发布，需审核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球队信息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所属村寨、球队历史、荣誉、上赛季表现、村寨文旅特色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静态资料，可后台维护</w:t>
            </w:r>
          </w:p>
        </w:tc>
      </w:tr>
    </w:tbl>
    <w:p/>
    <w:p>
      <w:pPr>
        <w:spacing w:before="120" w:after="80"/>
      </w:pPr>
      <w:r>
        <w:rPr>
          <w:rFonts w:ascii="Arial" w:hAnsi="Arial" w:eastAsia="Microsoft YaHei"/>
          <w:b/>
          <w:color w:val="1F3A5F"/>
          <w:sz w:val="22"/>
        </w:rPr>
        <w:t>我的页面沉淀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类型</w:t>
            </w:r>
          </w:p>
        </w:tc>
        <w:tc>
          <w:tcPr>
            <w:tcW w:type="dxa" w:w="3293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来源</w:t>
            </w:r>
          </w:p>
        </w:tc>
        <w:tc>
          <w:tcPr>
            <w:tcW w:type="dxa" w:w="3293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用户价值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关注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联赛、球队、球员、比赛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首页和提醒中心个性化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评论/回帖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资讯详情、帖子详情、比赛评论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找回参与过的讨论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点赞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资讯、帖子、评论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回看自己认可的内容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收藏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资讯、帖子、攻略、比赛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沉淀攻略和重点内容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浏览历史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资讯、比赛、球队、文旅攻略</w:t>
            </w:r>
          </w:p>
        </w:tc>
        <w:tc>
          <w:tcPr>
            <w:tcW w:type="dxa" w:w="329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快速回到最近看过的页面</w:t>
            </w:r>
          </w:p>
        </w:tc>
      </w:tr>
    </w:tbl>
    <w:p/>
    <w:p>
      <w:pPr>
        <w:pStyle w:val="Heading1"/>
      </w:pPr>
      <w:r>
        <w:t>15. UI设计稿与页面对应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Figma 文件：https://www.figma.com/design/AKoXl1o98NcM8b3F7SCADS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页面帧命名规则：所有可导出页面均以 EXPORT_XX_模块名 命名，用户路径图以 FLOW_核心用户路径 命名。后续替换设计图时，保持同名文件覆盖 ui_exports_v2/ 下的 PNG，即可让 Word/Markdown 引用路径保持稳定。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设计完整性检查：V2 页面覆盖平台首页、赛事频道、联赛首页、比赛详情、球队详情、文旅服务、社区、我的、资讯详情、帖子详情；用户路径从发现资讯和比赛到关注提醒、预约到场、评论收藏、我的找回形成闭环。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Figma 同步说明：v0.3 已在 Figma 文件中重建全部可编辑导出帧，并同步覆盖本地 ui_exports_v2/ 导出版；底部导航已改为红色图形图标，评论区不再使用“更多/加载更多”按钮，而是采用下滑继续加载。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图片说明：首页、资讯详情、文旅服务等需要图片的位置已加入村超现场、比赛动作和村寨场景参考图；后续替换素材时，可继续保持同名导出帧和本地文件名不变。</w:t>
      </w:r>
    </w:p>
    <w:p>
      <w:pPr>
        <w:pStyle w:val="ListBullet"/>
        <w:spacing w:after="60"/>
      </w:pPr>
      <w:r>
        <w:rPr>
          <w:rFonts w:ascii="Arial" w:hAnsi="Arial" w:eastAsia="Microsoft YaHei"/>
          <w:b w:val="0"/>
          <w:sz w:val="19"/>
        </w:rPr>
        <w:t>Notion 受限说明：当前 Notion 连接器不提供本地图片上传能力，因此 Notion 中以 Figma 文件链接、帧名、节点 ID 和本地导出路径做可替换索引；Word 文档内已插入本地 PNG 预览图。</w:t>
      </w:r>
    </w:p>
    <w:p>
      <w:pPr>
        <w:spacing w:before="120" w:after="80"/>
      </w:pPr>
      <w:r>
        <w:rPr>
          <w:rFonts w:ascii="Arial" w:hAnsi="Arial" w:eastAsia="Microsoft YaHei"/>
          <w:b/>
          <w:color w:val="1F3A5F"/>
          <w:sz w:val="22"/>
        </w:rPr>
        <w:t>页面设计图索引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帧名/文件名</w:t>
            </w:r>
          </w:p>
        </w:tc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模块</w:t>
            </w:r>
          </w:p>
        </w:tc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说明</w:t>
            </w:r>
          </w:p>
        </w:tc>
        <w:tc>
          <w:tcPr>
            <w:tcW w:type="dxa" w:w="2469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8"/>
              </w:rPr>
              <w:t>Figma节点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EXPORT_01_HOME_平台首页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首页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浅色资讯流首页；增加新闻列表、互动数据、可下滑内容流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31:3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EXPORT_02_EVENTS_赛事频道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赛事频道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横滑联赛卡；轻按筛选赛程，二次点击进入联赛首页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31:64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EXPORT_03_LEAGUE_联赛首页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联赛首页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补齐赛程、排行榜小标题，强化联赛内导航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31:135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EXPORT_04_MATCH_比赛详情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比赛详情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比分、事件流、互动评论入口；点击比赛进入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31:195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EXPORT_05_TEAM_球队详情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球队详情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弱化大头图，改为资讯/赛程/球员/讨论/球队信息五个 tab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31:247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EXPORT_06_TRAVEL_文旅服务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文旅服务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按比赛预约入场，按村寨/球队探索文旅攻略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31:312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EXPORT_07_COMMUNITY_社区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社区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帖子卡补齐点赞、评论、收藏数据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31:365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EXPORT_08_PROFILE_我的关注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我的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新增我的评论、点赞、收藏、浏览历史沉淀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31:418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EXPORT_09_ARTICLE_资讯详情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资讯详情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资讯二级页，包含正文、点赞、评论、收藏和热门评论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31:472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EXPORT_10_POST_帖子详情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帖子详情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帖子二级页，包含主帖、评论、点赞、回复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31:519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FLOW_核心用户路径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用户路径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首页资讯、赛事、球队、社区、文旅、我的行为沉淀闭环</w:t>
            </w:r>
          </w:p>
        </w:tc>
        <w:tc>
          <w:tcPr>
            <w:tcW w:type="dxa" w:w="24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31:571</w:t>
            </w:r>
          </w:p>
        </w:tc>
      </w:tr>
    </w:tbl>
    <w:p/>
    <w:p>
      <w:pPr>
        <w:spacing w:before="160" w:after="80"/>
      </w:pPr>
      <w:r>
        <w:rPr>
          <w:rFonts w:ascii="Arial" w:hAnsi="Arial" w:eastAsia="Microsoft YaHei"/>
          <w:b/>
          <w:color w:val="1F3A5F"/>
          <w:sz w:val="22"/>
        </w:rPr>
        <w:t>首页｜EXPORT_01_HOME_平台首页</w:t>
      </w:r>
    </w:p>
    <w:p>
      <w:r>
        <w:rPr>
          <w:rFonts w:ascii="Arial" w:hAnsi="Arial" w:eastAsia="Microsoft YaHei"/>
          <w:b w:val="0"/>
          <w:color w:val="555555"/>
          <w:sz w:val="17"/>
        </w:rPr>
        <w:t>浅色资讯流首页；增加新闻列表、互动数据、可下滑内容流；Figma 节点：31:3；本地图片：ui_exports_v2/EXPORT_01_HOME_平台首页.png</w:t>
      </w:r>
    </w:p>
    <w:p>
      <w:r>
        <w:drawing>
          <wp:inline xmlns:a="http://schemas.openxmlformats.org/drawingml/2006/main" xmlns:pic="http://schemas.openxmlformats.org/drawingml/2006/picture">
            <wp:extent cx="2148840" cy="4650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_01_HOME_平台首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 w:eastAsia="Microsoft YaHei"/>
          <w:b/>
          <w:color w:val="1F3A5F"/>
          <w:sz w:val="22"/>
        </w:rPr>
        <w:t>赛事频道｜EXPORT_02_EVENTS_赛事频道</w:t>
      </w:r>
    </w:p>
    <w:p>
      <w:r>
        <w:rPr>
          <w:rFonts w:ascii="Arial" w:hAnsi="Arial" w:eastAsia="Microsoft YaHei"/>
          <w:b w:val="0"/>
          <w:color w:val="555555"/>
          <w:sz w:val="17"/>
        </w:rPr>
        <w:t>横滑联赛卡；轻按筛选赛程，二次点击进入联赛首页；Figma 节点：31:64；本地图片：ui_exports_v2/EXPORT_02_EVENTS_赛事频道.png</w:t>
      </w:r>
    </w:p>
    <w:p>
      <w:r>
        <w:drawing>
          <wp:inline xmlns:a="http://schemas.openxmlformats.org/drawingml/2006/main" xmlns:pic="http://schemas.openxmlformats.org/drawingml/2006/picture">
            <wp:extent cx="2148840" cy="46503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_02_EVENTS_赛事频道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 w:eastAsia="Microsoft YaHei"/>
          <w:b/>
          <w:color w:val="1F3A5F"/>
          <w:sz w:val="22"/>
        </w:rPr>
        <w:t>联赛首页｜EXPORT_03_LEAGUE_联赛首页</w:t>
      </w:r>
    </w:p>
    <w:p>
      <w:r>
        <w:rPr>
          <w:rFonts w:ascii="Arial" w:hAnsi="Arial" w:eastAsia="Microsoft YaHei"/>
          <w:b w:val="0"/>
          <w:color w:val="555555"/>
          <w:sz w:val="17"/>
        </w:rPr>
        <w:t>补齐赛程、排行榜小标题，强化联赛内导航；Figma 节点：31:135；本地图片：ui_exports_v2/EXPORT_03_LEAGUE_联赛首页.png</w:t>
      </w:r>
    </w:p>
    <w:p>
      <w:r>
        <w:drawing>
          <wp:inline xmlns:a="http://schemas.openxmlformats.org/drawingml/2006/main" xmlns:pic="http://schemas.openxmlformats.org/drawingml/2006/picture">
            <wp:extent cx="2148840" cy="46503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_03_LEAGUE_联赛首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 w:eastAsia="Microsoft YaHei"/>
          <w:b/>
          <w:color w:val="1F3A5F"/>
          <w:sz w:val="22"/>
        </w:rPr>
        <w:t>比赛详情｜EXPORT_04_MATCH_比赛详情</w:t>
      </w:r>
    </w:p>
    <w:p>
      <w:r>
        <w:rPr>
          <w:rFonts w:ascii="Arial" w:hAnsi="Arial" w:eastAsia="Microsoft YaHei"/>
          <w:b w:val="0"/>
          <w:color w:val="555555"/>
          <w:sz w:val="17"/>
        </w:rPr>
        <w:t>比分、事件流、互动评论入口；点击比赛进入；Figma 节点：31:195；本地图片：ui_exports_v2/EXPORT_04_MATCH_比赛详情.png</w:t>
      </w:r>
    </w:p>
    <w:p>
      <w:r>
        <w:drawing>
          <wp:inline xmlns:a="http://schemas.openxmlformats.org/drawingml/2006/main" xmlns:pic="http://schemas.openxmlformats.org/drawingml/2006/picture">
            <wp:extent cx="2148840" cy="46503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_04_MATCH_比赛详情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 w:eastAsia="Microsoft YaHei"/>
          <w:b/>
          <w:color w:val="1F3A5F"/>
          <w:sz w:val="22"/>
        </w:rPr>
        <w:t>球队详情｜EXPORT_05_TEAM_球队详情</w:t>
      </w:r>
    </w:p>
    <w:p>
      <w:r>
        <w:rPr>
          <w:rFonts w:ascii="Arial" w:hAnsi="Arial" w:eastAsia="Microsoft YaHei"/>
          <w:b w:val="0"/>
          <w:color w:val="555555"/>
          <w:sz w:val="17"/>
        </w:rPr>
        <w:t>弱化大头图，改为资讯/赛程/球员/讨论/球队信息五个 tab；Figma 节点：31:247；本地图片：ui_exports_v2/EXPORT_05_TEAM_球队详情.png</w:t>
      </w:r>
    </w:p>
    <w:p>
      <w:r>
        <w:drawing>
          <wp:inline xmlns:a="http://schemas.openxmlformats.org/drawingml/2006/main" xmlns:pic="http://schemas.openxmlformats.org/drawingml/2006/picture">
            <wp:extent cx="2148840" cy="46503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_05_TEAM_球队详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 w:eastAsia="Microsoft YaHei"/>
          <w:b/>
          <w:color w:val="1F3A5F"/>
          <w:sz w:val="22"/>
        </w:rPr>
        <w:t>文旅服务｜EXPORT_06_TRAVEL_文旅服务</w:t>
      </w:r>
    </w:p>
    <w:p>
      <w:r>
        <w:rPr>
          <w:rFonts w:ascii="Arial" w:hAnsi="Arial" w:eastAsia="Microsoft YaHei"/>
          <w:b w:val="0"/>
          <w:color w:val="555555"/>
          <w:sz w:val="17"/>
        </w:rPr>
        <w:t>按比赛预约入场，按村寨/球队探索文旅攻略；Figma 节点：31:312；本地图片：ui_exports_v2/EXPORT_06_TRAVEL_文旅服务.png</w:t>
      </w:r>
    </w:p>
    <w:p>
      <w:r>
        <w:drawing>
          <wp:inline xmlns:a="http://schemas.openxmlformats.org/drawingml/2006/main" xmlns:pic="http://schemas.openxmlformats.org/drawingml/2006/picture">
            <wp:extent cx="2148840" cy="46503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_06_TRAVEL_文旅服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 w:eastAsia="Microsoft YaHei"/>
          <w:b/>
          <w:color w:val="1F3A5F"/>
          <w:sz w:val="22"/>
        </w:rPr>
        <w:t>社区｜EXPORT_07_COMMUNITY_社区</w:t>
      </w:r>
    </w:p>
    <w:p>
      <w:r>
        <w:rPr>
          <w:rFonts w:ascii="Arial" w:hAnsi="Arial" w:eastAsia="Microsoft YaHei"/>
          <w:b w:val="0"/>
          <w:color w:val="555555"/>
          <w:sz w:val="17"/>
        </w:rPr>
        <w:t>帖子卡补齐点赞、评论、收藏数据；Figma 节点：31:365；本地图片：ui_exports_v2/EXPORT_07_COMMUNITY_社区.png</w:t>
      </w:r>
    </w:p>
    <w:p>
      <w:r>
        <w:drawing>
          <wp:inline xmlns:a="http://schemas.openxmlformats.org/drawingml/2006/main" xmlns:pic="http://schemas.openxmlformats.org/drawingml/2006/picture">
            <wp:extent cx="2148840" cy="46503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_07_COMMUNITY_社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 w:eastAsia="Microsoft YaHei"/>
          <w:b/>
          <w:color w:val="1F3A5F"/>
          <w:sz w:val="22"/>
        </w:rPr>
        <w:t>我的｜EXPORT_08_PROFILE_我的关注</w:t>
      </w:r>
    </w:p>
    <w:p>
      <w:r>
        <w:rPr>
          <w:rFonts w:ascii="Arial" w:hAnsi="Arial" w:eastAsia="Microsoft YaHei"/>
          <w:b w:val="0"/>
          <w:color w:val="555555"/>
          <w:sz w:val="17"/>
        </w:rPr>
        <w:t>新增我的评论、点赞、收藏、浏览历史沉淀；Figma 节点：31:418；本地图片：ui_exports_v2/EXPORT_08_PROFILE_我的关注.png</w:t>
      </w:r>
    </w:p>
    <w:p>
      <w:r>
        <w:drawing>
          <wp:inline xmlns:a="http://schemas.openxmlformats.org/drawingml/2006/main" xmlns:pic="http://schemas.openxmlformats.org/drawingml/2006/picture">
            <wp:extent cx="2148840" cy="46503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_08_PROFILE_我的关注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 w:eastAsia="Microsoft YaHei"/>
          <w:b/>
          <w:color w:val="1F3A5F"/>
          <w:sz w:val="22"/>
        </w:rPr>
        <w:t>资讯详情｜EXPORT_09_ARTICLE_资讯详情</w:t>
      </w:r>
    </w:p>
    <w:p>
      <w:r>
        <w:rPr>
          <w:rFonts w:ascii="Arial" w:hAnsi="Arial" w:eastAsia="Microsoft YaHei"/>
          <w:b w:val="0"/>
          <w:color w:val="555555"/>
          <w:sz w:val="17"/>
        </w:rPr>
        <w:t>资讯二级页，包含正文、点赞、评论、收藏和热门评论；Figma 节点：31:472；本地图片：ui_exports_v2/EXPORT_09_ARTICLE_资讯详情.png</w:t>
      </w:r>
    </w:p>
    <w:p>
      <w:r>
        <w:drawing>
          <wp:inline xmlns:a="http://schemas.openxmlformats.org/drawingml/2006/main" xmlns:pic="http://schemas.openxmlformats.org/drawingml/2006/picture">
            <wp:extent cx="2148840" cy="46503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_09_ARTICLE_资讯详情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 w:eastAsia="Microsoft YaHei"/>
          <w:b/>
          <w:color w:val="1F3A5F"/>
          <w:sz w:val="22"/>
        </w:rPr>
        <w:t>帖子详情｜EXPORT_10_POST_帖子详情</w:t>
      </w:r>
    </w:p>
    <w:p>
      <w:r>
        <w:rPr>
          <w:rFonts w:ascii="Arial" w:hAnsi="Arial" w:eastAsia="Microsoft YaHei"/>
          <w:b w:val="0"/>
          <w:color w:val="555555"/>
          <w:sz w:val="17"/>
        </w:rPr>
        <w:t>帖子二级页，包含主帖、评论、点赞、回复；Figma 节点：31:519；本地图片：ui_exports_v2/EXPORT_10_POST_帖子详情.png</w:t>
      </w:r>
    </w:p>
    <w:p>
      <w:r>
        <w:drawing>
          <wp:inline xmlns:a="http://schemas.openxmlformats.org/drawingml/2006/main" xmlns:pic="http://schemas.openxmlformats.org/drawingml/2006/picture">
            <wp:extent cx="2148840" cy="46503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_10_POST_帖子详情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50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 w:eastAsia="Microsoft YaHei"/>
          <w:b/>
          <w:color w:val="1F3A5F"/>
          <w:sz w:val="22"/>
        </w:rPr>
        <w:t>用户路径｜FLOW_核心用户路径</w:t>
      </w:r>
    </w:p>
    <w:p>
      <w:r>
        <w:rPr>
          <w:rFonts w:ascii="Arial" w:hAnsi="Arial" w:eastAsia="Microsoft YaHei"/>
          <w:b w:val="0"/>
          <w:color w:val="555555"/>
          <w:sz w:val="17"/>
        </w:rPr>
        <w:t>首页资讯、赛事、球队、社区、文旅、我的行为沉淀闭环；Figma 节点：31:571；本地图片：ui_exports_v2/FLOW_核心用户路径.png</w:t>
      </w:r>
    </w:p>
    <w:p>
      <w:r>
        <w:drawing>
          <wp:inline xmlns:a="http://schemas.openxmlformats.org/drawingml/2006/main" xmlns:pic="http://schemas.openxmlformats.org/drawingml/2006/picture">
            <wp:extent cx="5852160" cy="35621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核心用户路径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6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参考来源</w:t>
      </w:r>
    </w:p>
    <w:p>
      <w:pPr>
        <w:pStyle w:val="ListBullet"/>
      </w:pPr>
      <w:r>
        <w:rPr>
          <w:rFonts w:ascii="Arial" w:hAnsi="Arial" w:eastAsia="Microsoft YaHei"/>
          <w:b w:val="0"/>
          <w:sz w:val="17"/>
        </w:rPr>
        <w:t>村超官网：赛事情况：可核验全年赛事安排、预约入口、官方资讯结构。https://gzcunchao.com/ssqk</w:t>
      </w:r>
    </w:p>
    <w:p>
      <w:pPr>
        <w:pStyle w:val="ListBullet"/>
      </w:pPr>
      <w:r>
        <w:rPr>
          <w:rFonts w:ascii="Arial" w:hAnsi="Arial" w:eastAsia="Microsoft YaHei"/>
          <w:b w:val="0"/>
          <w:sz w:val="17"/>
        </w:rPr>
        <w:t>村超官网：预约入场：显示官方已有预约入场入口，支持微信扫码快捷预约。https://gzcunchao.com/ssfw</w:t>
      </w:r>
    </w:p>
    <w:p>
      <w:pPr>
        <w:pStyle w:val="ListBullet"/>
      </w:pPr>
      <w:r>
        <w:rPr>
          <w:rFonts w:ascii="Arial" w:hAnsi="Arial" w:eastAsia="Microsoft YaHei"/>
          <w:b w:val="0"/>
          <w:sz w:val="17"/>
        </w:rPr>
        <w:t>村超官网：来村超约场球：说明官方已有约战/预约类场景，可作为后续社区活动模块参考。https://gzcunchao.com/lccycq</w:t>
      </w:r>
    </w:p>
    <w:p>
      <w:pPr>
        <w:pStyle w:val="ListBullet"/>
      </w:pPr>
      <w:r>
        <w:rPr>
          <w:rFonts w:ascii="Arial" w:hAnsi="Arial" w:eastAsia="Microsoft YaHei"/>
          <w:b w:val="0"/>
          <w:sz w:val="17"/>
        </w:rPr>
        <w:t>贵州省政府专题：联赛赛程：可作为公开赛程和新闻公告补充来源。https://www.guizhou.gov.cn/ztzl/gzcfa/lssc/</w:t>
      </w:r>
    </w:p>
    <w:p>
      <w:pPr>
        <w:pStyle w:val="ListBullet"/>
      </w:pPr>
      <w:r>
        <w:rPr>
          <w:rFonts w:ascii="Arial" w:hAnsi="Arial" w:eastAsia="Microsoft YaHei"/>
          <w:b w:val="0"/>
          <w:sz w:val="17"/>
        </w:rPr>
        <w:t>人民日报/人民网：2026村超赛制报道：核验2026年137支队伍、422场预选赛、20强赛、总决赛时间线。https://gz.people.com.cn/n2/2026/0410/c385620-41548037.html</w:t>
      </w:r>
    </w:p>
    <w:p>
      <w:pPr>
        <w:pStyle w:val="ListBullet"/>
      </w:pPr>
      <w:r>
        <w:rPr>
          <w:rFonts w:ascii="Arial" w:hAnsi="Arial" w:eastAsia="Microsoft YaHei"/>
          <w:b w:val="0"/>
          <w:sz w:val="17"/>
        </w:rPr>
        <w:t>新华网：榕江足球十年规划：说明村超/班超/逐梦三线体系与长期赛事矩阵。https://www.news.cn/sports/20250531/671e0390e4fa4165a71b579a0de5007a/c.html</w:t>
      </w:r>
    </w:p>
    <w:p>
      <w:pPr>
        <w:pStyle w:val="ListBullet"/>
      </w:pPr>
      <w:r>
        <w:rPr>
          <w:rFonts w:ascii="Arial" w:hAnsi="Arial" w:eastAsia="Microsoft YaHei"/>
          <w:b w:val="0"/>
          <w:sz w:val="17"/>
        </w:rPr>
        <w:t>贵阳本地宝：村超预约入口说明：提到黔东南一码通小程序为预约入口。https://gy.bendibao.com/xiuxian/2023811/67665.shtm</w:t>
      </w:r>
    </w:p>
    <w:p>
      <w:pPr>
        <w:pStyle w:val="ListBullet"/>
      </w:pPr>
      <w:r>
        <w:rPr>
          <w:rFonts w:ascii="Arial" w:hAnsi="Arial" w:eastAsia="Microsoft YaHei"/>
          <w:b w:val="0"/>
          <w:sz w:val="17"/>
        </w:rPr>
        <w:t>国家铁路局：贵州村超胜地-魅力榕江：补充交通、观赛、表演、美食、官方账号等文旅信息。https://www.nra.gov.cn/ztzl/hd/zjrj/dcrj/zjrj/202309/t20230921_343211.shtml</w:t>
      </w:r>
    </w:p>
    <w:p>
      <w:pPr>
        <w:pStyle w:val="ListBullet"/>
      </w:pPr>
      <w:r>
        <w:rPr>
          <w:rFonts w:ascii="Arial" w:hAnsi="Arial" w:eastAsia="Microsoft YaHei"/>
          <w:b w:val="0"/>
          <w:sz w:val="17"/>
        </w:rPr>
        <w:t>中国“村超”及各地业余足球联赛综合研究报告：补充苏超、青超、赣超、川超、渝超等多联赛布局依据。/Users/blake/Downloads/中国“村超”及各地业余足球联赛综合研究报告.md</w:t>
      </w:r>
    </w:p>
    <w:p>
      <w:r>
        <w:br w:type="page"/>
      </w:r>
    </w:p>
    <w:p>
      <w:pPr>
        <w:pStyle w:val="Heading1"/>
      </w:pPr>
      <w:r>
        <w:t>16. 2026-06-16 版本进展与功能补充（H5 / API / 账号体系）</w:t>
      </w:r>
    </w:p>
    <w:p>
      <w:r>
        <w:t>本节记录自上次 PRD 与 UI 设计稿同步后，产品从“设计原型”进入“可点击 H5 + API 预留 + 自动数据更新 + APK 包装”的新增范围。后续产品、前后端和运营文档以本节作为 v0.2 增量依据。</w:t>
      </w:r>
    </w:p>
    <w:p>
      <w:pPr>
        <w:pStyle w:val="Heading2"/>
      </w:pPr>
      <w:r>
        <w:t>16.1 当前可用版本与部署状态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项目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当前状态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说明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H5 测试版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已部署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Vercel 测试地址为 https://cunchao-static.vercel.app，用于日常体验和合作方评审。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前端技术栈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已确定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React + Vite，按数据层、业务状态、页面组合、组件样式分层，便于迁移 App / 小程序。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Android APK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已打包过测试包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当前 APK 以 WebView/Capacitor 包装线上 H5，因此内容会随线上 H5 和静态数据更新。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后端 API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已搭建基础服务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Fastify API 已预留赛事、球队、内容、帖子、预约和账号接口。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GitHub 仓库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已接入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代码、数据更新脚本、自动化工作流均进入仓库管理。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国内访问方案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已有文档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Vercel 在中国大陆访问不稳定，正式测试建议国内 OSS/COS + CDN 或香港节点过渡。</w:t>
            </w:r>
          </w:p>
        </w:tc>
      </w:tr>
    </w:tbl>
    <w:p/>
    <w:p>
      <w:pPr>
        <w:pStyle w:val="Heading2"/>
      </w:pPr>
      <w:r>
        <w:t>16.2 H5 首版体验优化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模块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已完成优化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后续要求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首页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焦点比赛、今天看什么、未来赛程、社区热帖、最新资讯。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后续按关注联赛/球队做个性化排序。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赛事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联赛说明、今日/明日/14天筛选，比赛卡进入详情。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结构化赛程仍需官方数据或人工维护源。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比赛详情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比赛事实、球队摘要、预约入场、关注比赛、参与讨论。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生产版接入实时比分、事件流、阵容与数据员后台。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资讯详情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展示图片、来源、时间、正文摘要/正文、互动区。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持续保留原文链接与来源版权标识。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社区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30 个模拟话题、约 1500 条讨论/回复、点赞评论收藏数据。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上线前接入审核、举报、敏感词和运营精选。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文旅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按未来 14 天比赛匹配村寨/球队卡片。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已抓取村寨资料缓存复用，缺失时再补充。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我的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记录本地互动、关注、评论、点赞、收藏、浏览等行为。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登录后从服务端同步跨设备行为。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顶部沉浸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H5 去掉多余白色顶部状态栏，APK 尽量全屏。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iOS/Android 真机分别做安全区适配。</w:t>
            </w:r>
          </w:p>
        </w:tc>
      </w:tr>
    </w:tbl>
    <w:p/>
    <w:p>
      <w:pPr>
        <w:pStyle w:val="Heading2"/>
      </w:pPr>
      <w:r>
        <w:t>16.3 每日数据更新工作流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数据类型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当前方案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更新频率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产品表现</w:t>
            </w:r>
          </w:p>
        </w:tc>
      </w:tr>
      <w:tr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新闻资讯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从官方、政府专题、权威媒体等公开来源抓取，生成静态 bootstrap.json。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每天北京时间 08:30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新资讯排在前面，旧资讯长期保留。</w:t>
            </w:r>
          </w:p>
        </w:tc>
      </w:tr>
      <w:tr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资讯图片/正文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详情页尽量保存图片、正文摘要/正文与来源信息。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随每日任务更新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用户可在站内完成基本阅读，再跳转原文核验。</w:t>
            </w:r>
          </w:p>
        </w:tc>
      </w:tr>
      <w:tr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未来赛程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合并公开赛程文章与 data/manual/matches.json 的结构化比赛。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与资讯每日任务一起更新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赛事页展示未来 14 天对战球队、时间、地点，未开赛不显示比分。</w:t>
            </w:r>
          </w:p>
        </w:tc>
      </w:tr>
      <w:tr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文旅卡片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根据未来 14 天比赛匹配村寨、球队、场地和攻略。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每次赛事数据更新后检查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村寨资料已入库则复用，缺失时再补充。</w:t>
            </w:r>
          </w:p>
        </w:tc>
      </w:tr>
      <w:tr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村寨图片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为每个村寨查找更相关的村寨/目的地图片。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文旅资料新增时执行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避免使用与村寨不相关的随机图片。</w:t>
            </w:r>
          </w:p>
        </w:tc>
      </w:tr>
      <w:tr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社区头像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约 50 张随机头像池，模拟用户评论时随机分配。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新增模拟内容时执行</w:t>
            </w:r>
          </w:p>
        </w:tc>
        <w:tc>
          <w:tcPr>
            <w:tcW w:type="dxa" w:w="2469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保留评论数量，同时提高讨论真实感。</w:t>
            </w:r>
          </w:p>
        </w:tc>
      </w:tr>
    </w:tbl>
    <w:p/>
    <w:p>
      <w:r>
        <w:t>自动化发布链路：每日任务生成 apps/web/public/data/bootstrap.json，构建并验证前端；若数据有变化，自动提交 Update public data，再部署到 Vercel Production。用户打开 H5/APK 时会读取最新静态数据。</w:t>
      </w:r>
    </w:p>
    <w:p>
      <w:pPr>
        <w:pStyle w:val="Heading2"/>
      </w:pPr>
      <w:r>
        <w:t>16.4 账号体系与真实登录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能力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当前接口/实现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说明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手机验证码发送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POST /api/auth/phone/code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使用腾讯云短信 SendSms，不再使用固定验证码或本地伪登录。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手机验证码登录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POST /api/auth/phone/login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校验验证码后返回 AuthSession。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微信登录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POST /api/auth/wechat/login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小程序环境通过 wx.login 获取 code，后端调用微信 jscode2session 换取 openid。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当前用户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GET /api/auth/me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通过 Authorization: Bearer &lt;token&gt; 获取当前登录用户。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退出登录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POST /api/auth/logout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清理当前 session。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前端触发点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评论、回复、收藏、关注、预约入场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未登录时拉起登录弹层。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类型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环境变量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用途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微信登录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WECHAT_APP_ID, WECHAT_APP_SECRET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调用微信 jscode2session。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腾讯云短信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TENCENT_SECRET_ID, TENCENT_SECRET_KEY, TENCENT_SMS_APP_ID, TENCENT_SMS_SIGN_NAME, TENCENT_SMS_TEMPLATE_ID, TENCENT_SMS_REGION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发送真实短信验证码。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验证码安全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AUTH_CODE_PEPPER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验证码哈希加盐。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前端 API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VITE_API_BASE_URL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H5 指向后端 API 域名。</w:t>
            </w:r>
          </w:p>
        </w:tc>
      </w:tr>
    </w:tbl>
    <w:p/>
    <w:p>
      <w:r>
        <w:t>生产化要求：当前用户、验证码和 session 仍是 Node 内存存储，适合联调和单实例测试；正式上线前必须改为数据库 + Redis，并补齐手机号/IP/设备限流、账号合并、refresh token、审计日志和隐私合规弹窗。</w:t>
      </w:r>
    </w:p>
    <w:p>
      <w:pPr>
        <w:pStyle w:val="Heading2"/>
      </w:pPr>
      <w:r>
        <w:t>16.5 后端与数据接口补充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接口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用途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生产化备注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GET /api/bootstrap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首屏聚合数据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后续可由静态 JSON 过渡到 CDN 缓存 API。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GET /api/leagues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联赛列表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需支持多联赛排序、地区、热度和关注态。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GET /api/matches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比赛列表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需支持联赛、日期、状态、球队、场地筛选。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GET /api/matches/:id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比赛详情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需接入比分、事件、阵容、评论与预约。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GET /api/teams/:id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球队详情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需接入球队资料、球员、赛程、讨论和文旅。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GET /api/content/:id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资讯详情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需保留来源、图片、正文、版权和互动数据。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GET /api/posts/:id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帖子详情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需接入评论分页、点赞、举报、审核。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GET /api/bookings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可预约场次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需和官方/第三方预约平台打通或跳转。</w:t>
            </w:r>
          </w:p>
        </w:tc>
      </w:tr>
    </w:tbl>
    <w:p/>
    <w:p>
      <w:pPr>
        <w:pStyle w:val="Heading2"/>
      </w:pPr>
      <w:r>
        <w:t>16.6 新增产品需求</w:t>
      </w:r>
    </w:p>
    <w:p>
      <w:pPr>
        <w:pStyle w:val="ListBullet"/>
      </w:pPr>
      <w:r>
        <w:t>数据后台必须支持“自动抓取 + 人工审核 + 官方数据导入”三种数据来源，并记录每条数据的来源、更新时间、可信等级和最后审核人。</w:t>
      </w:r>
    </w:p>
    <w:p>
      <w:pPr>
        <w:pStyle w:val="ListBullet"/>
      </w:pPr>
      <w:r>
        <w:t>资讯详情必须优先站内可读，同时保留原文链接；若版权不允许全文抓取，则至少展示标题、封面图、摘要、来源、发布时间和跳转入口。</w:t>
      </w:r>
    </w:p>
    <w:p>
      <w:pPr>
        <w:pStyle w:val="ListBullet"/>
      </w:pPr>
      <w:r>
        <w:t>赛事页默认展示未来 14 天比赛；未开始比赛不显示比分，只显示时间、球队、场地、联赛和预约/提醒入口。</w:t>
      </w:r>
    </w:p>
    <w:p>
      <w:pPr>
        <w:pStyle w:val="ListBullet"/>
      </w:pPr>
      <w:r>
        <w:t>文旅页主逻辑从静态攻略改为“由未来比赛驱动的村寨/球队攻略”，包括村寨介绍、球队介绍、队员介绍、旅游、住宿、饮食、交通和比赛日建议。</w:t>
      </w:r>
    </w:p>
    <w:p>
      <w:pPr>
        <w:pStyle w:val="ListBullet"/>
      </w:pPr>
      <w:r>
        <w:t>社区模拟内容只用于测试氛围和样式，正式上线必须区分真实用户内容、运营初始化内容和机器生成种子内容，避免误导用户。</w:t>
      </w:r>
    </w:p>
    <w:p>
      <w:pPr>
        <w:pStyle w:val="ListBullet"/>
      </w:pPr>
      <w:r>
        <w:t>用户在资讯、帖子、评论、球队、比赛、文旅攻略中的点赞、评论、收藏、关注、预约，都需要沉淀到“我的”。</w:t>
      </w:r>
    </w:p>
    <w:p>
      <w:pPr>
        <w:pStyle w:val="ListBullet"/>
      </w:pPr>
      <w:r>
        <w:t>Android APK 当前可跟随 H5/Vercel 内容变化；若后续要上架应用市场，需要补充原生启动页、隐私政策、权限说明、推送、版本更新和备案合规。</w:t>
      </w:r>
    </w:p>
    <w:p>
      <w:pPr>
        <w:pStyle w:val="Heading2"/>
      </w:pPr>
      <w:r>
        <w:t>16.7 下一步优先级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优先级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工作项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目标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数据持久化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用 PostgreSQL/MySQL + Redis 替代内存用户/session/验证码，并保存互动行为。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真实 API 部署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为 H5、小程序和 APK 提供稳定后端域名，配置 VITE_API_BASE_URL。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P0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数据合作清单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明确村超、苏超、青超等联赛的赛程、比分、球队、球员和预约数据责任方。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小程序适配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将微信登录、订阅消息、预约跳转、分享卡片按小程序规范落地。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内容审核后台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支持资讯入库审核、社区帖子/评论审核、举报处理和敏感词。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P1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国内部署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准备备案域名、国内 OSS/COS + CDN，降低大陆用户访问门槛。</w:t>
            </w:r>
          </w:p>
        </w:tc>
      </w:tr>
      <w:tr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P2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数据看板</w:t>
            </w:r>
          </w:p>
        </w:tc>
        <w:tc>
          <w:tcPr>
            <w:tcW w:type="dxa" w:w="3293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追踪资讯更新量、比赛覆盖率、用户互动、热门球队和文旅点击。</w:t>
            </w:r>
          </w:p>
        </w:tc>
      </w:tr>
    </w:tbl>
    <w:p/>
    <w:p>
      <w:r>
        <w:br w:type="page"/>
      </w:r>
    </w:p>
    <w:p>
      <w:pPr>
        <w:pStyle w:val="Heading1"/>
      </w:pPr>
      <w:r>
        <w:t>17. 2026-06-16 管理后台与后端能力补充</w:t>
      </w:r>
    </w:p>
    <w:p>
      <w:r>
        <w:t>本轮新增运营管理后台，用于支撑资讯/赛事类产品的日常运营、数据审核和增长看板。后台首版已接入 H5 /admin 路径，并新增管理后端接口和 Vercel serverless 接口。详细后端 PRD 见 docs/admin-backend-prd.md。</w:t>
      </w:r>
    </w:p>
    <w:p>
      <w:pPr>
        <w:pStyle w:val="Heading2"/>
      </w:pPr>
      <w:r>
        <w:t>17.1 后台模块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/>
            <w:r>
              <w:rPr>
                <w:rFonts w:ascii="Arial" w:hAnsi="Arial"/>
                <w:b/>
                <w:sz w:val="18"/>
              </w:rPr>
              <w:t>模块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/>
                <w:sz w:val="18"/>
              </w:rPr>
              <w:t>首版能力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/>
                <w:sz w:val="18"/>
              </w:rPr>
              <w:t>后续生产化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总览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DAU、平均观看时长、资讯 CTR、预约转化、内容池规模、模块健康度。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接真实埋点仓库、告警和运营日报。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内容上新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新建资讯/视频/战报/攻略/公告草稿，查看审核队列。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CMS 富文本、图片上传、定时发布、版本回滚。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赛事管理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未来比赛核验、赛程数据结构、比分事件规划。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官方数据导入、比分录入、积分榜计算。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球队球员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球队资料、球员字段、球队管理员认领规划。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授权资料库、纠错流程、敏感信息保护。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文旅攻略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按未来比赛匹配村寨攻略、住宿餐饮、图片素材。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商户后台、路线编辑、攻略复用和版权管理。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社区审核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帖子评论巡检、治理能力清单。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敏感词、举报工单、禁言、删除、置顶和精选。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数据看板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页面 PV、平均时长、CTR、预约漏斗、事件字典。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PostHog/ClickHouse/数据仓库。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系统设置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角色权限、数据源、发布流、审计日志规划。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RBAC、API 密钥、灰度发布。</w:t>
            </w:r>
          </w:p>
        </w:tc>
      </w:tr>
    </w:tbl>
    <w:p/>
    <w:p>
      <w:pPr>
        <w:pStyle w:val="Heading2"/>
      </w:pPr>
      <w:r>
        <w:t>17.2 内容生产板块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/>
            <w:r>
              <w:rPr>
                <w:rFonts w:ascii="Arial" w:hAnsi="Arial"/>
                <w:b/>
                <w:sz w:val="18"/>
              </w:rPr>
              <w:t>内容类型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/>
                <w:sz w:val="18"/>
              </w:rPr>
              <w:t>前台分发位置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/>
                <w:sz w:val="18"/>
              </w:rPr>
              <w:t>关键字段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快讯/新闻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首页信息流、资讯详情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标题、摘要、正文、封面图、来源、发布时间、原文链接。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赛前前瞻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首页、赛事页、比赛详情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对阵、看点、双方近况、预约说明。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赛后战报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首页、比赛详情、球队页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比分、关键事件、最佳球员、评论热度。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视频/图集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首页、资讯详情、球队页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封面、视频/图集地址、版权说明。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球队故事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球队页、首页专题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村寨故事、球队历史、荣誉、人物。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文旅攻略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文旅页、比赛详情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村寨介绍、路线、住宿、餐饮、交通、图片来源。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官方公告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首页、赛事页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正文、有效期、发布单位。</w:t>
            </w:r>
          </w:p>
        </w:tc>
      </w:tr>
      <w:tr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社区精选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社区、首页热帖</w:t>
            </w:r>
          </w:p>
        </w:tc>
        <w:tc>
          <w:tcPr>
            <w:tcW w:type="dxa" w:w="3293"/>
          </w:tcPr>
          <w:p>
            <w:r/>
            <w:r>
              <w:rPr>
                <w:rFonts w:ascii="Arial" w:hAnsi="Arial"/>
                <w:b w:val="0"/>
                <w:sz w:val="18"/>
              </w:rPr>
              <w:t>帖子、作者、精选理由、审核状态。</w:t>
            </w:r>
          </w:p>
        </w:tc>
      </w:tr>
    </w:tbl>
    <w:p/>
    <w:p>
      <w:pPr>
        <w:pStyle w:val="Heading2"/>
      </w:pPr>
      <w:r>
        <w:t>17.3 后端接口与埋点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/>
            <w:r>
              <w:rPr>
                <w:rFonts w:ascii="Arial" w:hAnsi="Arial"/>
                <w:b/>
                <w:sz w:val="18"/>
              </w:rPr>
              <w:t>接口/事件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/>
                <w:sz w:val="18"/>
              </w:rPr>
              <w:t>类型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/>
                <w:sz w:val="18"/>
              </w:rPr>
              <w:t>用途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/>
                <w:sz w:val="18"/>
              </w:rPr>
              <w:t>当前状态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/api/admin/overview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GET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后台总览、模块健康度、漏斗、事件字典。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Fastify 与 Vercel serverless 已开发。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/api/admin/content/drafts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创建内容草稿并进入审核队列。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Fastify 已开发，前端首版用 localStorage 草稿。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/api/analytics/events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POST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接收页面浏览、点击、预约、评论、收藏等事件。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Fastify 与 Vercel serverless 已开发。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page_view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埋点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DAU、路径分析、页面 PV。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事件字典已定义。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content_click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埋点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内容 CTR、推荐效果。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事件字典已定义。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match_click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埋点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赛事详情转化、热门比赛。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事件字典已定义。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booking_click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埋点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预约漏斗。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事件字典已定义。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comment_submit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埋点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社区活跃。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事件字典已定义。</w:t>
            </w:r>
          </w:p>
        </w:tc>
      </w:tr>
      <w:tr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favorite_toggle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埋点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我的沉淀、内容收藏率。</w:t>
            </w:r>
          </w:p>
        </w:tc>
        <w:tc>
          <w:tcPr>
            <w:tcW w:type="dxa" w:w="2469"/>
          </w:tcPr>
          <w:p>
            <w:r/>
            <w:r>
              <w:rPr>
                <w:rFonts w:ascii="Arial" w:hAnsi="Arial"/>
                <w:b w:val="0"/>
                <w:sz w:val="18"/>
              </w:rPr>
              <w:t>事件字典已定义。</w:t>
            </w:r>
          </w:p>
        </w:tc>
      </w:tr>
    </w:tbl>
    <w:p/>
    <w:p>
      <w:pPr>
        <w:pStyle w:val="Heading2"/>
      </w:pPr>
      <w:r>
        <w:t>17.4 当前实现边界</w:t>
      </w:r>
    </w:p>
    <w:p>
      <w:pPr>
        <w:pStyle w:val="ListBullet"/>
      </w:pPr>
      <w:r>
        <w:t>/admin 已可作为桌面管理后台入口，用于产品评审和运营流程确认。</w:t>
      </w:r>
    </w:p>
    <w:p>
      <w:pPr>
        <w:pStyle w:val="ListBullet"/>
      </w:pPr>
      <w:r>
        <w:t>后台首版基于现有静态数据推导看板，内容草稿保存在浏览器 localStorage。</w:t>
      </w:r>
    </w:p>
    <w:p>
      <w:pPr>
        <w:pStyle w:val="ListBullet"/>
      </w:pPr>
      <w:r>
        <w:t>Vercel 线上测试版可访问基础管理接口，但正式后台仍需要后台登录、数据库、权限、审计和审核队列。</w:t>
      </w:r>
    </w:p>
    <w:p>
      <w:pPr>
        <w:pStyle w:val="ListBullet"/>
      </w:pPr>
      <w:r>
        <w:t>生产化前必须接入数据库、对象存储、真实埋点 SDK、RBAC 权限和内容安全审核。</w:t>
      </w:r>
    </w:p>
    <w:sectPr w:rsidR="00FC693F" w:rsidRPr="0006063C" w:rsidSect="00034616"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9F123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