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8D6507"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0B079573"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D224E3">
        <w:rPr>
          <w:rFonts w:ascii="Times New Roman" w:hAnsi="Times New Roman" w:cs="Times New Roman"/>
          <w:b/>
          <w:bCs/>
          <w:sz w:val="32"/>
          <w:szCs w:val="32"/>
        </w:rPr>
        <w:t>5</w:t>
      </w:r>
    </w:p>
    <w:p w14:paraId="7EE75CAC" w14:textId="65753C8F"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w:t>
      </w:r>
      <w:r w:rsidR="00D224E3">
        <w:rPr>
          <w:rFonts w:ascii="Times New Roman" w:hAnsi="Times New Roman" w:cs="Times New Roman"/>
          <w:b/>
          <w:bCs/>
          <w:sz w:val="32"/>
          <w:szCs w:val="32"/>
        </w:rPr>
        <w:t>Analysis</w:t>
      </w:r>
    </w:p>
    <w:p w14:paraId="428B08D4" w14:textId="46C5AFA7" w:rsidR="00366AED" w:rsidRDefault="00460B80" w:rsidP="00D224E3">
      <w:pPr>
        <w:spacing w:line="480" w:lineRule="auto"/>
        <w:rPr>
          <w:rFonts w:ascii="Times New Roman" w:hAnsi="Times New Roman" w:cs="Times New Roman"/>
          <w:sz w:val="24"/>
          <w:szCs w:val="24"/>
        </w:rPr>
      </w:pPr>
      <w:r>
        <w:tab/>
      </w:r>
      <w:commentRangeStart w:id="0"/>
      <w:r w:rsidR="00366AED">
        <w:rPr>
          <w:rFonts w:ascii="Times New Roman" w:hAnsi="Times New Roman" w:cs="Times New Roman"/>
          <w:sz w:val="24"/>
          <w:szCs w:val="24"/>
        </w:rPr>
        <w:t xml:space="preserve">When </w:t>
      </w:r>
      <w:commentRangeEnd w:id="0"/>
      <w:r w:rsidR="005F6C15">
        <w:rPr>
          <w:rStyle w:val="CommentReference"/>
        </w:rPr>
        <w:commentReference w:id="0"/>
      </w:r>
      <w:r w:rsidR="00366AED">
        <w:rPr>
          <w:rFonts w:ascii="Times New Roman" w:hAnsi="Times New Roman" w:cs="Times New Roman"/>
          <w:sz w:val="24"/>
          <w:szCs w:val="24"/>
        </w:rPr>
        <w:t xml:space="preserve">attempting to determine whether or not a comment, or a line of a block comment, is a piece of commented out code things become much more complicated then when a trained programmer is simply able to review it. Over the progress of this research multiple approaches </w:t>
      </w:r>
      <w:ins w:id="1" w:author="Michael Decker" w:date="2020-01-12T17:42:00Z">
        <w:r w:rsidR="00621074">
          <w:rPr>
            <w:rFonts w:ascii="Times New Roman" w:hAnsi="Times New Roman" w:cs="Times New Roman"/>
            <w:sz w:val="24"/>
            <w:szCs w:val="24"/>
          </w:rPr>
          <w:t>a</w:t>
        </w:r>
      </w:ins>
      <w:del w:id="2" w:author="Michael Decker" w:date="2020-01-12T17:42:00Z">
        <w:r w:rsidR="00366AED" w:rsidDel="00621074">
          <w:rPr>
            <w:rFonts w:ascii="Times New Roman" w:hAnsi="Times New Roman" w:cs="Times New Roman"/>
            <w:sz w:val="24"/>
            <w:szCs w:val="24"/>
          </w:rPr>
          <w:delText>had been</w:delText>
        </w:r>
      </w:del>
      <w:ins w:id="3" w:author="Michael Decker" w:date="2020-01-12T17:42:00Z">
        <w:r w:rsidR="00621074">
          <w:rPr>
            <w:rFonts w:ascii="Times New Roman" w:hAnsi="Times New Roman" w:cs="Times New Roman"/>
            <w:sz w:val="24"/>
            <w:szCs w:val="24"/>
          </w:rPr>
          <w:t>re</w:t>
        </w:r>
      </w:ins>
      <w:r w:rsidR="00366AED">
        <w:rPr>
          <w:rFonts w:ascii="Times New Roman" w:hAnsi="Times New Roman" w:cs="Times New Roman"/>
          <w:sz w:val="24"/>
          <w:szCs w:val="24"/>
        </w:rPr>
        <w:t xml:space="preserve"> considered with the final method being the one that is </w:t>
      </w:r>
      <w:commentRangeStart w:id="4"/>
      <w:r w:rsidR="00366AED">
        <w:rPr>
          <w:rFonts w:ascii="Times New Roman" w:hAnsi="Times New Roman" w:cs="Times New Roman"/>
          <w:sz w:val="24"/>
          <w:szCs w:val="24"/>
        </w:rPr>
        <w:t>currently in use at this time</w:t>
      </w:r>
      <w:commentRangeEnd w:id="4"/>
      <w:r w:rsidR="00621074">
        <w:rPr>
          <w:rStyle w:val="CommentReference"/>
        </w:rPr>
        <w:commentReference w:id="4"/>
      </w:r>
      <w:r w:rsidR="00366AED">
        <w:rPr>
          <w:rFonts w:ascii="Times New Roman" w:hAnsi="Times New Roman" w:cs="Times New Roman"/>
          <w:sz w:val="24"/>
          <w:szCs w:val="24"/>
        </w:rPr>
        <w:t>. The first of these methods which had proven to be fairly ineffective on larger test cases is what we would call the syntax-based approach.</w:t>
      </w:r>
    </w:p>
    <w:p w14:paraId="6B3EC53C" w14:textId="3194EA56" w:rsidR="00366AED" w:rsidRDefault="00347B64" w:rsidP="00D224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66AED">
        <w:rPr>
          <w:rFonts w:ascii="Times New Roman" w:hAnsi="Times New Roman" w:cs="Times New Roman"/>
          <w:sz w:val="24"/>
          <w:szCs w:val="24"/>
        </w:rPr>
        <w:tab/>
        <w:t xml:space="preserve">In the syntax-based approach the method for analysis of lines </w:t>
      </w:r>
      <w:del w:id="5" w:author="Michael Decker" w:date="2020-01-12T17:45:00Z">
        <w:r w:rsidR="00366AED" w:rsidDel="00621074">
          <w:rPr>
            <w:rFonts w:ascii="Times New Roman" w:hAnsi="Times New Roman" w:cs="Times New Roman"/>
            <w:sz w:val="24"/>
            <w:szCs w:val="24"/>
          </w:rPr>
          <w:delText xml:space="preserve">was </w:delText>
        </w:r>
      </w:del>
      <w:ins w:id="6" w:author="Michael Decker" w:date="2020-01-12T17:45:00Z">
        <w:r w:rsidR="00621074">
          <w:rPr>
            <w:rFonts w:ascii="Times New Roman" w:hAnsi="Times New Roman" w:cs="Times New Roman"/>
            <w:sz w:val="24"/>
            <w:szCs w:val="24"/>
          </w:rPr>
          <w:t>is</w:t>
        </w:r>
        <w:r w:rsidR="00621074">
          <w:rPr>
            <w:rFonts w:ascii="Times New Roman" w:hAnsi="Times New Roman" w:cs="Times New Roman"/>
            <w:sz w:val="24"/>
            <w:szCs w:val="24"/>
          </w:rPr>
          <w:t xml:space="preserve"> </w:t>
        </w:r>
      </w:ins>
      <w:r w:rsidR="00366AED">
        <w:rPr>
          <w:rFonts w:ascii="Times New Roman" w:hAnsi="Times New Roman" w:cs="Times New Roman"/>
          <w:sz w:val="24"/>
          <w:szCs w:val="24"/>
        </w:rPr>
        <w:t xml:space="preserve">very simple and </w:t>
      </w:r>
      <w:del w:id="7" w:author="Michael Decker" w:date="2020-01-12T17:45:00Z">
        <w:r w:rsidR="00366AED" w:rsidDel="00621074">
          <w:rPr>
            <w:rFonts w:ascii="Times New Roman" w:hAnsi="Times New Roman" w:cs="Times New Roman"/>
            <w:sz w:val="24"/>
            <w:szCs w:val="24"/>
          </w:rPr>
          <w:delText xml:space="preserve">was </w:delText>
        </w:r>
      </w:del>
      <w:ins w:id="8" w:author="Michael Decker" w:date="2020-01-12T17:45:00Z">
        <w:r w:rsidR="00621074">
          <w:rPr>
            <w:rFonts w:ascii="Times New Roman" w:hAnsi="Times New Roman" w:cs="Times New Roman"/>
            <w:sz w:val="24"/>
            <w:szCs w:val="24"/>
          </w:rPr>
          <w:t>is</w:t>
        </w:r>
        <w:r w:rsidR="00621074">
          <w:rPr>
            <w:rFonts w:ascii="Times New Roman" w:hAnsi="Times New Roman" w:cs="Times New Roman"/>
            <w:sz w:val="24"/>
            <w:szCs w:val="24"/>
          </w:rPr>
          <w:t xml:space="preserve"> </w:t>
        </w:r>
      </w:ins>
      <w:r w:rsidR="00366AED">
        <w:rPr>
          <w:rFonts w:ascii="Times New Roman" w:hAnsi="Times New Roman" w:cs="Times New Roman"/>
          <w:sz w:val="24"/>
          <w:szCs w:val="24"/>
        </w:rPr>
        <w:t xml:space="preserve">broken down into a series of </w:t>
      </w:r>
      <w:del w:id="9" w:author="Michael Decker" w:date="2020-01-12T17:45:00Z">
        <w:r w:rsidR="00366AED" w:rsidDel="00687CF8">
          <w:rPr>
            <w:rFonts w:ascii="Times New Roman" w:hAnsi="Times New Roman" w:cs="Times New Roman"/>
            <w:sz w:val="24"/>
            <w:szCs w:val="24"/>
          </w:rPr>
          <w:delText xml:space="preserve">few </w:delText>
        </w:r>
      </w:del>
      <w:ins w:id="10" w:author="Michael Decker" w:date="2020-01-12T17:45:00Z">
        <w:r w:rsidR="00687CF8">
          <w:rPr>
            <w:rFonts w:ascii="Times New Roman" w:hAnsi="Times New Roman" w:cs="Times New Roman"/>
            <w:sz w:val="24"/>
            <w:szCs w:val="24"/>
          </w:rPr>
          <w:t xml:space="preserve"> </w:t>
        </w:r>
      </w:ins>
      <w:r w:rsidR="00366AED">
        <w:rPr>
          <w:rFonts w:ascii="Times New Roman" w:hAnsi="Times New Roman" w:cs="Times New Roman"/>
          <w:sz w:val="24"/>
          <w:szCs w:val="24"/>
        </w:rPr>
        <w:t xml:space="preserve">different checks. The first check, run on every line, </w:t>
      </w:r>
      <w:del w:id="11" w:author="Michael Decker" w:date="2020-01-12T17:45:00Z">
        <w:r w:rsidR="00366AED" w:rsidDel="00687CF8">
          <w:rPr>
            <w:rFonts w:ascii="Times New Roman" w:hAnsi="Times New Roman" w:cs="Times New Roman"/>
            <w:sz w:val="24"/>
            <w:szCs w:val="24"/>
          </w:rPr>
          <w:delText xml:space="preserve">was </w:delText>
        </w:r>
      </w:del>
      <w:ins w:id="12" w:author="Michael Decker" w:date="2020-01-12T17:45:00Z">
        <w:r w:rsidR="00687CF8">
          <w:rPr>
            <w:rFonts w:ascii="Times New Roman" w:hAnsi="Times New Roman" w:cs="Times New Roman"/>
            <w:sz w:val="24"/>
            <w:szCs w:val="24"/>
          </w:rPr>
          <w:t>is</w:t>
        </w:r>
        <w:r w:rsidR="00687CF8">
          <w:rPr>
            <w:rFonts w:ascii="Times New Roman" w:hAnsi="Times New Roman" w:cs="Times New Roman"/>
            <w:sz w:val="24"/>
            <w:szCs w:val="24"/>
          </w:rPr>
          <w:t xml:space="preserve"> </w:t>
        </w:r>
      </w:ins>
      <w:r w:rsidR="00366AED">
        <w:rPr>
          <w:rFonts w:ascii="Times New Roman" w:hAnsi="Times New Roman" w:cs="Times New Roman"/>
          <w:sz w:val="24"/>
          <w:szCs w:val="24"/>
        </w:rPr>
        <w:t>whether or not the line contain</w:t>
      </w:r>
      <w:ins w:id="13" w:author="Michael Decker" w:date="2020-01-12T17:45:00Z">
        <w:r w:rsidR="00687CF8">
          <w:rPr>
            <w:rFonts w:ascii="Times New Roman" w:hAnsi="Times New Roman" w:cs="Times New Roman"/>
            <w:sz w:val="24"/>
            <w:szCs w:val="24"/>
          </w:rPr>
          <w:t>s</w:t>
        </w:r>
      </w:ins>
      <w:del w:id="14" w:author="Michael Decker" w:date="2020-01-12T17:45:00Z">
        <w:r w:rsidR="00366AED" w:rsidDel="00687CF8">
          <w:rPr>
            <w:rFonts w:ascii="Times New Roman" w:hAnsi="Times New Roman" w:cs="Times New Roman"/>
            <w:sz w:val="24"/>
            <w:szCs w:val="24"/>
          </w:rPr>
          <w:delText>ed</w:delText>
        </w:r>
      </w:del>
      <w:r w:rsidR="00366AED">
        <w:rPr>
          <w:rFonts w:ascii="Times New Roman" w:hAnsi="Times New Roman" w:cs="Times New Roman"/>
          <w:sz w:val="24"/>
          <w:szCs w:val="24"/>
        </w:rPr>
        <w:t xml:space="preserve"> a semicolon, which </w:t>
      </w:r>
      <w:del w:id="15" w:author="Michael Decker" w:date="2020-01-12T17:45:00Z">
        <w:r w:rsidR="00366AED" w:rsidDel="00687CF8">
          <w:rPr>
            <w:rFonts w:ascii="Times New Roman" w:hAnsi="Times New Roman" w:cs="Times New Roman"/>
            <w:sz w:val="24"/>
            <w:szCs w:val="24"/>
          </w:rPr>
          <w:delText xml:space="preserve">of course </w:delText>
        </w:r>
      </w:del>
      <w:r w:rsidR="00366AED">
        <w:rPr>
          <w:rFonts w:ascii="Times New Roman" w:hAnsi="Times New Roman" w:cs="Times New Roman"/>
          <w:sz w:val="24"/>
          <w:szCs w:val="24"/>
        </w:rPr>
        <w:t xml:space="preserve">has the direct ability to generate a number of false positives depending on the writing style of the programmer in their standard comments. The second and third checks relied both on checking for the opening and closing of parenthesis and curly braces respectively. This was not something that we had at first expected to be a problem, and in fact it was, as in cases where optional snippets of code had been </w:t>
      </w:r>
      <w:r w:rsidR="00366AED">
        <w:rPr>
          <w:rFonts w:ascii="Times New Roman" w:hAnsi="Times New Roman" w:cs="Times New Roman"/>
          <w:sz w:val="24"/>
          <w:szCs w:val="24"/>
        </w:rPr>
        <w:lastRenderedPageBreak/>
        <w:t>commented out, the automation process would disregard these sections as it did not find the opening or closing piece that it was looking for. The second approach, which was considered but never implemented was a bag of words approach.</w:t>
      </w:r>
    </w:p>
    <w:p w14:paraId="7A23CA19" w14:textId="102AC0E8" w:rsidR="00366AED" w:rsidRDefault="00366AED" w:rsidP="00D224E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6"/>
      <w:r>
        <w:rPr>
          <w:rFonts w:ascii="Times New Roman" w:hAnsi="Times New Roman" w:cs="Times New Roman"/>
          <w:sz w:val="24"/>
          <w:szCs w:val="24"/>
        </w:rPr>
        <w:t xml:space="preserve">This bag of words </w:t>
      </w:r>
      <w:commentRangeEnd w:id="16"/>
      <w:r w:rsidR="00796406">
        <w:rPr>
          <w:rStyle w:val="CommentReference"/>
        </w:rPr>
        <w:commentReference w:id="16"/>
      </w:r>
      <w:r>
        <w:rPr>
          <w:rFonts w:ascii="Times New Roman" w:hAnsi="Times New Roman" w:cs="Times New Roman"/>
          <w:sz w:val="24"/>
          <w:szCs w:val="24"/>
        </w:rPr>
        <w:t xml:space="preserve">approach is not to be confused with the bag of words approach mentioned earlier in the data collection chapter, which proposes the use of common terms as an additional method of verification. Rather, the concept of this approach </w:t>
      </w:r>
      <w:ins w:id="17" w:author="Michael Decker" w:date="2020-01-12T17:47:00Z">
        <w:r w:rsidR="00796406">
          <w:rPr>
            <w:rFonts w:ascii="Times New Roman" w:hAnsi="Times New Roman" w:cs="Times New Roman"/>
            <w:sz w:val="24"/>
            <w:szCs w:val="24"/>
          </w:rPr>
          <w:t>i</w:t>
        </w:r>
      </w:ins>
      <w:del w:id="18" w:author="Michael Decker" w:date="2020-01-12T17:47:00Z">
        <w:r w:rsidDel="00796406">
          <w:rPr>
            <w:rFonts w:ascii="Times New Roman" w:hAnsi="Times New Roman" w:cs="Times New Roman"/>
            <w:sz w:val="24"/>
            <w:szCs w:val="24"/>
          </w:rPr>
          <w:delText>a</w:delText>
        </w:r>
      </w:del>
      <w:r>
        <w:rPr>
          <w:rFonts w:ascii="Times New Roman" w:hAnsi="Times New Roman" w:cs="Times New Roman"/>
          <w:sz w:val="24"/>
          <w:szCs w:val="24"/>
        </w:rPr>
        <w:t xml:space="preserve">s to break down an entire piece of source code and create a bag of words from it, which could then be used to cross check comments for terms that are present in the line which are found to be frequent in the bag of words. 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w:t>
      </w:r>
      <w:commentRangeStart w:id="19"/>
      <w:r>
        <w:rPr>
          <w:rFonts w:ascii="Times New Roman" w:hAnsi="Times New Roman" w:cs="Times New Roman"/>
          <w:sz w:val="24"/>
          <w:szCs w:val="24"/>
        </w:rPr>
        <w:t xml:space="preserve">through </w:t>
      </w:r>
      <w:commentRangeEnd w:id="19"/>
      <w:r w:rsidR="00B80864">
        <w:rPr>
          <w:rStyle w:val="CommentReference"/>
        </w:rPr>
        <w:commentReference w:id="19"/>
      </w:r>
      <w:r>
        <w:rPr>
          <w:rFonts w:ascii="Times New Roman" w:hAnsi="Times New Roman" w:cs="Times New Roman"/>
          <w:sz w:val="24"/>
          <w:szCs w:val="24"/>
        </w:rPr>
        <w:t xml:space="preserve">documentation where a programmer may be referencing function names and variable names, to many of such references is likely to cause false positives. This brings us to our third and most current approach, what </w:t>
      </w:r>
      <w:del w:id="20" w:author="Michael Decker" w:date="2020-01-12T17:50:00Z">
        <w:r w:rsidDel="00B5583A">
          <w:rPr>
            <w:rFonts w:ascii="Times New Roman" w:hAnsi="Times New Roman" w:cs="Times New Roman"/>
            <w:sz w:val="24"/>
            <w:szCs w:val="24"/>
          </w:rPr>
          <w:delText>I like to</w:delText>
        </w:r>
      </w:del>
      <w:ins w:id="21" w:author="Michael Decker" w:date="2020-01-12T17:50:00Z">
        <w:r w:rsidR="00B5583A">
          <w:rPr>
            <w:rFonts w:ascii="Times New Roman" w:hAnsi="Times New Roman" w:cs="Times New Roman"/>
            <w:sz w:val="24"/>
            <w:szCs w:val="24"/>
          </w:rPr>
          <w:t>we</w:t>
        </w:r>
      </w:ins>
      <w:r>
        <w:rPr>
          <w:rFonts w:ascii="Times New Roman" w:hAnsi="Times New Roman" w:cs="Times New Roman"/>
          <w:sz w:val="24"/>
          <w:szCs w:val="24"/>
        </w:rPr>
        <w:t xml:space="preserve"> call the frequency approach.</w:t>
      </w:r>
    </w:p>
    <w:p w14:paraId="05FFD806" w14:textId="430F16FA" w:rsidR="00366AED" w:rsidRDefault="00366AED" w:rsidP="00D224E3">
      <w:pPr>
        <w:spacing w:line="480" w:lineRule="auto"/>
        <w:rPr>
          <w:rFonts w:ascii="Times New Roman" w:hAnsi="Times New Roman" w:cs="Times New Roman"/>
          <w:sz w:val="24"/>
          <w:szCs w:val="24"/>
        </w:rPr>
      </w:pPr>
    </w:p>
    <w:p w14:paraId="5DA28B6B" w14:textId="77777777" w:rsidR="00A935C9" w:rsidRDefault="00366AED" w:rsidP="00D224E3">
      <w:pPr>
        <w:spacing w:line="480" w:lineRule="auto"/>
        <w:rPr>
          <w:ins w:id="22" w:author="Michael Decker" w:date="2020-01-12T17:54:00Z"/>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3AB1DC8A" wp14:editId="365CCDE5">
                <wp:simplePos x="0" y="0"/>
                <wp:positionH relativeFrom="margin">
                  <wp:align>left</wp:align>
                </wp:positionH>
                <wp:positionV relativeFrom="margin">
                  <wp:align>bottom</wp:align>
                </wp:positionV>
                <wp:extent cx="3209925" cy="38608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5D4F43FA" w14:textId="6FA43E1A" w:rsidR="00366AED" w:rsidRDefault="00366AED">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1DC8A" id="_x0000_t202" coordsize="21600,21600" o:spt="202" path="m,l,21600r21600,l21600,xe">
                <v:stroke joinstyle="miter"/>
                <v:path gradientshapeok="t" o:connecttype="rect"/>
              </v:shapetype>
              <v:shape id="Text Box 2" o:spid="_x0000_s1026" type="#_x0000_t202" style="position:absolute;margin-left:0;margin-top:0;width:252.75pt;height:30.4pt;z-index:251659264;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" stroked="f">
                <v:textbox style="mso-fit-shape-to-text:t">
                  <w:txbxContent>
                    <w:p w14:paraId="5D4F43FA" w14:textId="6FA43E1A" w:rsidR="00366AED" w:rsidRDefault="00366AED">
                      <w:r>
                        <w:t>Fig ## large frequency differences</w:t>
                      </w:r>
                    </w:p>
                  </w:txbxContent>
                </v:textbox>
                <w10:wrap type="topAndBottom" anchorx="margin" anchory="margin"/>
              </v:shape>
            </w:pict>
          </mc:Fallback>
        </mc:AlternateContent>
      </w:r>
      <w:r>
        <w:rPr>
          <w:noProof/>
        </w:rPr>
        <w:drawing>
          <wp:anchor distT="0" distB="0" distL="114300" distR="114300" simplePos="0" relativeHeight="251660288" behindDoc="0" locked="0" layoutInCell="1" allowOverlap="1" wp14:anchorId="5B186E7A" wp14:editId="7C8D02D5">
            <wp:simplePos x="0" y="0"/>
            <wp:positionH relativeFrom="margin">
              <wp:align>right</wp:align>
            </wp:positionH>
            <wp:positionV relativeFrom="page">
              <wp:posOffset>6061075</wp:posOffset>
            </wp:positionV>
            <wp:extent cx="5029200" cy="2719070"/>
            <wp:effectExtent l="0" t="0" r="0" b="5080"/>
            <wp:wrapTopAndBottom/>
            <wp:docPr id="1" name="Chart 1">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imes New Roman" w:hAnsi="Times New Roman" w:cs="Times New Roman"/>
          <w:sz w:val="24"/>
          <w:szCs w:val="24"/>
        </w:rPr>
        <w:tab/>
        <w:t xml:space="preserve">The original basis of the frequency approach owes itself to a discussion on the works of Dvorak and </w:t>
      </w:r>
      <w:commentRangeStart w:id="23"/>
      <w:r>
        <w:rPr>
          <w:rFonts w:ascii="Times New Roman" w:hAnsi="Times New Roman" w:cs="Times New Roman"/>
          <w:sz w:val="24"/>
          <w:szCs w:val="24"/>
        </w:rPr>
        <w:t>Blickensderfer</w:t>
      </w:r>
      <w:commentRangeEnd w:id="23"/>
      <w:r w:rsidR="00393C66">
        <w:rPr>
          <w:rStyle w:val="CommentReference"/>
        </w:rPr>
        <w:commentReference w:id="23"/>
      </w:r>
      <w:r>
        <w:rPr>
          <w:rFonts w:ascii="Times New Roman" w:hAnsi="Times New Roman" w:cs="Times New Roman"/>
          <w:sz w:val="24"/>
          <w:szCs w:val="24"/>
        </w:rPr>
        <w:t>, both of whom are famous for designing alternate versions of the key board layout used on English typewriters and computers today. To simplify the concepts explained in the related works chapter, Dvorak and Blickensderfer both examined which letters are most frequently used in the English language and relocated their positions to allow for easier and less strenuous typing. This concept of common characters in English words brought forth a v</w:t>
      </w:r>
      <w:ins w:id="24" w:author="Michael Decker" w:date="2020-01-12T17:51:00Z">
        <w:r w:rsidR="00BE2D26">
          <w:rPr>
            <w:rFonts w:ascii="Times New Roman" w:hAnsi="Times New Roman" w:cs="Times New Roman"/>
            <w:sz w:val="24"/>
            <w:szCs w:val="24"/>
          </w:rPr>
          <w:t>e</w:t>
        </w:r>
      </w:ins>
      <w:del w:id="25" w:author="Michael Decker" w:date="2020-01-12T17:51:00Z">
        <w:r w:rsidDel="00BE2D26">
          <w:rPr>
            <w:rFonts w:ascii="Times New Roman" w:hAnsi="Times New Roman" w:cs="Times New Roman"/>
            <w:sz w:val="24"/>
            <w:szCs w:val="24"/>
          </w:rPr>
          <w:delText>a</w:delText>
        </w:r>
      </w:del>
      <w:r>
        <w:rPr>
          <w:rFonts w:ascii="Times New Roman" w:hAnsi="Times New Roman" w:cs="Times New Roman"/>
          <w:sz w:val="24"/>
          <w:szCs w:val="24"/>
        </w:rPr>
        <w:t xml:space="preser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w:t>
      </w:r>
      <w:r>
        <w:rPr>
          <w:rFonts w:ascii="Times New Roman" w:hAnsi="Times New Roman" w:cs="Times New Roman"/>
          <w:sz w:val="24"/>
          <w:szCs w:val="24"/>
        </w:rPr>
        <w:lastRenderedPageBreak/>
        <w:t xml:space="preserve">staggering of these numbers is actually the frequency of spaces found in commented out code, for which a number of assumptions are made. Likely, one of the largest reasons for this is good indentation practices leaving large amounts of whitespace in commented out code. </w:t>
      </w:r>
      <w:commentRangeStart w:id="26"/>
      <w:r>
        <w:rPr>
          <w:rFonts w:ascii="Times New Roman" w:hAnsi="Times New Roman" w:cs="Times New Roman"/>
          <w:sz w:val="24"/>
          <w:szCs w:val="24"/>
        </w:rPr>
        <w:t>However, upon closer analysis of some samples where spacing rates were particularly high it was noted that the average character length of terms tended to be much shorter in commented out code, a prime example being</w:t>
      </w:r>
      <w:ins w:id="27" w:author="Michael Decker" w:date="2020-01-12T17:54:00Z">
        <w:r w:rsidR="00A935C9">
          <w:rPr>
            <w:rFonts w:ascii="Times New Roman" w:hAnsi="Times New Roman" w:cs="Times New Roman"/>
            <w:sz w:val="24"/>
            <w:szCs w:val="24"/>
          </w:rPr>
          <w:t>:</w:t>
        </w:r>
      </w:ins>
    </w:p>
    <w:p w14:paraId="7D559C66" w14:textId="2876ECA3" w:rsidR="00A935C9" w:rsidRPr="00A935C9" w:rsidRDefault="00366AED" w:rsidP="00A935C9">
      <w:pPr>
        <w:spacing w:line="480" w:lineRule="auto"/>
        <w:jc w:val="center"/>
        <w:rPr>
          <w:ins w:id="28" w:author="Michael Decker" w:date="2020-01-12T17:54:00Z"/>
          <w:rFonts w:ascii="Times New Roman" w:hAnsi="Times New Roman" w:cs="Times New Roman"/>
          <w:i/>
          <w:iCs/>
          <w:sz w:val="24"/>
          <w:szCs w:val="24"/>
          <w:rPrChange w:id="29" w:author="Michael Decker" w:date="2020-01-12T17:54:00Z">
            <w:rPr>
              <w:ins w:id="30" w:author="Michael Decker" w:date="2020-01-12T17:54:00Z"/>
              <w:rFonts w:ascii="Times New Roman" w:hAnsi="Times New Roman" w:cs="Times New Roman"/>
              <w:sz w:val="24"/>
              <w:szCs w:val="24"/>
            </w:rPr>
          </w:rPrChange>
        </w:rPr>
        <w:pPrChange w:id="31" w:author="Michael Decker" w:date="2020-01-12T17:54:00Z">
          <w:pPr>
            <w:spacing w:line="480" w:lineRule="auto"/>
          </w:pPr>
        </w:pPrChange>
      </w:pPr>
      <w:del w:id="32" w:author="Michael Decker" w:date="2020-01-12T17:54:00Z">
        <w:r w:rsidRPr="00A935C9" w:rsidDel="00A935C9">
          <w:rPr>
            <w:rFonts w:ascii="Consolas" w:hAnsi="Consolas" w:cs="Consolas"/>
            <w:i/>
            <w:iCs/>
            <w:sz w:val="24"/>
            <w:szCs w:val="24"/>
            <w:rPrChange w:id="33" w:author="Michael Decker" w:date="2020-01-12T17:54:00Z">
              <w:rPr>
                <w:rFonts w:ascii="Times New Roman" w:hAnsi="Times New Roman" w:cs="Times New Roman"/>
                <w:sz w:val="24"/>
                <w:szCs w:val="24"/>
              </w:rPr>
            </w:rPrChange>
          </w:rPr>
          <w:delText>“</w:delText>
        </w:r>
      </w:del>
      <w:r w:rsidRPr="00A935C9">
        <w:rPr>
          <w:rFonts w:ascii="Consolas" w:hAnsi="Consolas" w:cs="Consolas"/>
          <w:i/>
          <w:iCs/>
          <w:sz w:val="24"/>
          <w:szCs w:val="24"/>
          <w:rPrChange w:id="34" w:author="Michael Decker" w:date="2020-01-12T17:54:00Z">
            <w:rPr>
              <w:rFonts w:ascii="Times New Roman" w:hAnsi="Times New Roman" w:cs="Times New Roman"/>
              <w:sz w:val="24"/>
              <w:szCs w:val="24"/>
            </w:rPr>
          </w:rPrChange>
        </w:rPr>
        <w:t>//    i = a + b;</w:t>
      </w:r>
      <w:del w:id="35" w:author="Michael Decker" w:date="2020-01-12T17:54:00Z">
        <w:r w:rsidRPr="00A935C9" w:rsidDel="00A935C9">
          <w:rPr>
            <w:rFonts w:ascii="Times New Roman" w:hAnsi="Times New Roman" w:cs="Times New Roman"/>
            <w:i/>
            <w:iCs/>
            <w:sz w:val="24"/>
            <w:szCs w:val="24"/>
            <w:rPrChange w:id="36" w:author="Michael Decker" w:date="2020-01-12T17:54:00Z">
              <w:rPr>
                <w:rFonts w:ascii="Times New Roman" w:hAnsi="Times New Roman" w:cs="Times New Roman"/>
                <w:sz w:val="24"/>
                <w:szCs w:val="24"/>
              </w:rPr>
            </w:rPrChange>
          </w:rPr>
          <w:delText>”.</w:delText>
        </w:r>
      </w:del>
    </w:p>
    <w:p w14:paraId="34F14286" w14:textId="4ED3F54F" w:rsidR="00366AED" w:rsidRDefault="00366AED" w:rsidP="00D224E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 work in 1965 and Googles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commentRangeEnd w:id="26"/>
      <w:r w:rsidR="00A935C9">
        <w:rPr>
          <w:rStyle w:val="CommentReference"/>
        </w:rPr>
        <w:commentReference w:id="26"/>
      </w:r>
      <w:r>
        <w:rPr>
          <w:rFonts w:ascii="Times New Roman" w:hAnsi="Times New Roman" w:cs="Times New Roman"/>
          <w:sz w:val="24"/>
          <w:szCs w:val="24"/>
        </w:rPr>
        <w:t>Importantly, what this means is that spaces would be making up about 13% of the total number of characters in the line which is roughly 80% less spaces than the commented out code example. These methods continue to hold true at different frequencies for a wide variety of different characters besides the ones mentioned previously</w:t>
      </w:r>
      <w:ins w:id="37" w:author="Michael Decker" w:date="2020-01-12T17:54:00Z">
        <w:r w:rsidR="00980650">
          <w:rPr>
            <w:rFonts w:ascii="Times New Roman" w:hAnsi="Times New Roman" w:cs="Times New Roman"/>
            <w:sz w:val="24"/>
            <w:szCs w:val="24"/>
          </w:rPr>
          <w:t>,</w:t>
        </w:r>
      </w:ins>
      <w:r>
        <w:rPr>
          <w:rFonts w:ascii="Times New Roman" w:hAnsi="Times New Roman" w:cs="Times New Roman"/>
          <w:sz w:val="24"/>
          <w:szCs w:val="24"/>
        </w:rPr>
        <w:t xml:space="preserve"> though in smaller amounts. </w:t>
      </w:r>
    </w:p>
    <w:p w14:paraId="370AFA9C" w14:textId="5C8B03BE" w:rsidR="00935BB3" w:rsidRDefault="00935BB3" w:rsidP="00D224E3">
      <w:pPr>
        <w:spacing w:line="480" w:lineRule="auto"/>
        <w:rPr>
          <w:rFonts w:ascii="Times New Roman" w:hAnsi="Times New Roman" w:cs="Times New Roman"/>
          <w:sz w:val="24"/>
          <w:szCs w:val="24"/>
        </w:rPr>
      </w:pPr>
      <w:r>
        <w:rPr>
          <w:rFonts w:ascii="Times New Roman" w:hAnsi="Times New Roman" w:cs="Times New Roman"/>
          <w:sz w:val="24"/>
          <w:szCs w:val="24"/>
        </w:rPr>
        <w:tab/>
      </w:r>
      <w:r w:rsidR="000B6C11">
        <w:rPr>
          <w:rFonts w:ascii="Times New Roman" w:hAnsi="Times New Roman" w:cs="Times New Roman"/>
          <w:sz w:val="24"/>
          <w:szCs w:val="24"/>
        </w:rPr>
        <w:t xml:space="preserve">One of the benefits of using a method like this is by scanning a variety of scripts you are able to create frequency distributions that are consistent across the </w:t>
      </w:r>
      <w:r w:rsidR="000B6C11">
        <w:rPr>
          <w:rFonts w:ascii="Times New Roman" w:hAnsi="Times New Roman" w:cs="Times New Roman"/>
          <w:sz w:val="24"/>
          <w:szCs w:val="24"/>
        </w:rPr>
        <w:lastRenderedPageBreak/>
        <w:t xml:space="preserve">board. In the case of the final frequency distributions used in this research the values are pulled from code and comments from amongst different projects, ensuring </w:t>
      </w:r>
      <w:commentRangeStart w:id="38"/>
      <w:r w:rsidR="000B6C11">
        <w:rPr>
          <w:rFonts w:ascii="Times New Roman" w:hAnsi="Times New Roman" w:cs="Times New Roman"/>
          <w:sz w:val="24"/>
          <w:szCs w:val="24"/>
        </w:rPr>
        <w:t xml:space="preserve">that it gets a good general representation of what a frequency distribution should look like. </w:t>
      </w:r>
      <w:commentRangeEnd w:id="38"/>
      <w:r w:rsidR="00852448">
        <w:rPr>
          <w:rStyle w:val="CommentReference"/>
        </w:rPr>
        <w:commentReference w:id="38"/>
      </w:r>
      <w:r w:rsidR="000B6C11">
        <w:rPr>
          <w:rFonts w:ascii="Times New Roman" w:hAnsi="Times New Roman" w:cs="Times New Roman"/>
          <w:sz w:val="24"/>
          <w:szCs w:val="24"/>
        </w:rPr>
        <w:t>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w:t>
      </w:r>
      <w:r w:rsidR="00FD34CF">
        <w:rPr>
          <w:rFonts w:ascii="Times New Roman" w:hAnsi="Times New Roman" w:cs="Times New Roman"/>
          <w:sz w:val="24"/>
          <w:szCs w:val="24"/>
        </w:rPr>
        <w:t xml:space="preserve">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39"/>
      <w:r w:rsidR="00FD34CF">
        <w:rPr>
          <w:rFonts w:ascii="Times New Roman" w:hAnsi="Times New Roman" w:cs="Times New Roman"/>
          <w:sz w:val="24"/>
          <w:szCs w:val="24"/>
        </w:rPr>
        <w:t xml:space="preserve">These frequencies can then be used individually, as a group, or averaged into a single working list. </w:t>
      </w:r>
      <w:commentRangeEnd w:id="39"/>
      <w:r w:rsidR="00E149EA">
        <w:rPr>
          <w:rStyle w:val="CommentReference"/>
        </w:rPr>
        <w:commentReference w:id="39"/>
      </w:r>
    </w:p>
    <w:p w14:paraId="26A6C578" w14:textId="26176024" w:rsidR="00325C1B" w:rsidRDefault="00325C1B" w:rsidP="00325C1B">
      <w:pPr>
        <w:spacing w:line="480" w:lineRule="auto"/>
        <w:rPr>
          <w:rFonts w:ascii="Times New Roman" w:hAnsi="Times New Roman" w:cs="Times New Roman"/>
          <w:sz w:val="24"/>
          <w:szCs w:val="24"/>
        </w:rPr>
      </w:pPr>
    </w:p>
    <w:p w14:paraId="3B99C55A" w14:textId="0149D996"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20-01-12T17:40:00Z" w:initials="MD">
    <w:p w14:paraId="709C609D" w14:textId="7CC7BF45" w:rsidR="005F6C15" w:rsidRDefault="005F6C15">
      <w:pPr>
        <w:pStyle w:val="CommentText"/>
      </w:pPr>
      <w:r>
        <w:rPr>
          <w:rStyle w:val="CommentReference"/>
        </w:rPr>
        <w:annotationRef/>
      </w:r>
      <w:r>
        <w:t>Use present tense.</w:t>
      </w:r>
      <w:r w:rsidR="00236771">
        <w:t xml:space="preserve">  I will show fixes to a few, but leave the rest to you.</w:t>
      </w:r>
    </w:p>
  </w:comment>
  <w:comment w:id="4" w:author="Michael Decker" w:date="2020-01-12T17:43:00Z" w:initials="MD">
    <w:p w14:paraId="7C3E0EED" w14:textId="1AA70494" w:rsidR="00621074" w:rsidRDefault="00621074">
      <w:pPr>
        <w:pStyle w:val="CommentText"/>
      </w:pPr>
      <w:r>
        <w:rPr>
          <w:rStyle w:val="CommentReference"/>
        </w:rPr>
        <w:annotationRef/>
      </w:r>
      <w:r>
        <w:t>This opening sounds sort of like a report on work done.  Be a bit more agnostic and state there are several approaches which you will discuss individually (numbered</w:t>
      </w:r>
      <w:r w:rsidR="00653983">
        <w:t>/named</w:t>
      </w:r>
      <w:r>
        <w:t xml:space="preserve"> and </w:t>
      </w:r>
      <w:r w:rsidR="00653983">
        <w:t>either bolded at begining of paragraph or g</w:t>
      </w:r>
      <w:r>
        <w:t>in separate sub-sections).  You can state the last is the best performing.</w:t>
      </w:r>
    </w:p>
  </w:comment>
  <w:comment w:id="16" w:author="Michael Decker" w:date="2020-01-12T17:47:00Z" w:initials="MD">
    <w:p w14:paraId="6B36DA41" w14:textId="20264331" w:rsidR="00796406" w:rsidRDefault="00796406">
      <w:pPr>
        <w:pStyle w:val="CommentText"/>
      </w:pPr>
      <w:r>
        <w:rPr>
          <w:rStyle w:val="CommentReference"/>
        </w:rPr>
        <w:annotationRef/>
      </w:r>
      <w:r>
        <w:t>The description of this is somewhat related to VSM (vector space model)</w:t>
      </w:r>
      <w:r w:rsidR="008D0EF1">
        <w:t>, but not completely.  Bad of words is a valid term in either case.</w:t>
      </w:r>
      <w:r>
        <w:t xml:space="preserve"> </w:t>
      </w:r>
    </w:p>
  </w:comment>
  <w:comment w:id="19" w:author="Michael Decker" w:date="2020-01-12T17:49:00Z" w:initials="MD">
    <w:p w14:paraId="2386F3F2" w14:textId="5849C1CD" w:rsidR="00B80864" w:rsidRDefault="00B80864">
      <w:pPr>
        <w:pStyle w:val="CommentText"/>
      </w:pPr>
      <w:r>
        <w:rPr>
          <w:rStyle w:val="CommentReference"/>
        </w:rPr>
        <w:annotationRef/>
      </w:r>
      <w:r>
        <w:t>???</w:t>
      </w:r>
    </w:p>
  </w:comment>
  <w:comment w:id="23" w:author="Michael Decker" w:date="2020-01-12T17:50:00Z" w:initials="MD">
    <w:p w14:paraId="44EA05BE" w14:textId="5E4EBEAE" w:rsidR="00393C66" w:rsidRDefault="00393C66">
      <w:pPr>
        <w:pStyle w:val="CommentText"/>
      </w:pPr>
      <w:r>
        <w:rPr>
          <w:rStyle w:val="CommentReference"/>
        </w:rPr>
        <w:annotationRef/>
      </w:r>
      <w:r>
        <w:t>Citations</w:t>
      </w:r>
      <w:r w:rsidR="0092279C">
        <w:t xml:space="preserve"> in</w:t>
      </w:r>
      <w:r>
        <w:t xml:space="preserve"> </w:t>
      </w:r>
      <w:r w:rsidR="0092279C">
        <w:t>Author Year.</w:t>
      </w:r>
    </w:p>
  </w:comment>
  <w:comment w:id="26" w:author="Michael Decker" w:date="2020-01-12T17:53:00Z" w:initials="MD">
    <w:p w14:paraId="29C3A02E" w14:textId="1E8E1637" w:rsidR="00A935C9" w:rsidRDefault="00A935C9">
      <w:pPr>
        <w:pStyle w:val="CommentText"/>
      </w:pPr>
      <w:r>
        <w:rPr>
          <w:rStyle w:val="CommentReference"/>
        </w:rPr>
        <w:annotationRef/>
      </w:r>
      <w:r>
        <w:t xml:space="preserve">Great stuff!  </w:t>
      </w:r>
    </w:p>
  </w:comment>
  <w:comment w:id="38" w:author="Michael Decker" w:date="2020-01-12T17:55:00Z" w:initials="MD">
    <w:p w14:paraId="117DE042" w14:textId="2D5F0990" w:rsidR="00852448" w:rsidRDefault="00852448">
      <w:pPr>
        <w:pStyle w:val="CommentText"/>
      </w:pPr>
      <w:r>
        <w:rPr>
          <w:rStyle w:val="CommentReference"/>
        </w:rPr>
        <w:annotationRef/>
      </w:r>
      <w:r>
        <w:t>Also can help with generalizability and avoiding overfitting.</w:t>
      </w:r>
    </w:p>
  </w:comment>
  <w:comment w:id="39" w:author="Michael Decker" w:date="2020-01-12T17:56:00Z" w:initials="MD">
    <w:p w14:paraId="669DA68F" w14:textId="1E623B25" w:rsidR="00E149EA" w:rsidRDefault="00E149EA">
      <w:pPr>
        <w:pStyle w:val="CommentText"/>
      </w:pPr>
      <w:r>
        <w:rPr>
          <w:rStyle w:val="CommentReference"/>
        </w:rPr>
        <w:annotationRef/>
      </w:r>
      <w:r>
        <w:t>Example.  For a few comments.  A couple line, and 1 block comment (of a few lines).</w:t>
      </w:r>
      <w:bookmarkStart w:id="40" w:name="_GoBack"/>
      <w:bookmarkEnd w:id="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C609D" w15:done="0"/>
  <w15:commentEx w15:paraId="7C3E0EED" w15:done="0"/>
  <w15:commentEx w15:paraId="6B36DA41" w15:done="0"/>
  <w15:commentEx w15:paraId="2386F3F2" w15:done="0"/>
  <w15:commentEx w15:paraId="44EA05BE" w15:done="0"/>
  <w15:commentEx w15:paraId="29C3A02E" w15:done="0"/>
  <w15:commentEx w15:paraId="117DE042" w15:done="0"/>
  <w15:commentEx w15:paraId="669DA6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C609D" w16cid:durableId="21C5D8AA"/>
  <w16cid:commentId w16cid:paraId="7C3E0EED" w16cid:durableId="21C5D924"/>
  <w16cid:commentId w16cid:paraId="6B36DA41" w16cid:durableId="21C5DA2F"/>
  <w16cid:commentId w16cid:paraId="2386F3F2" w16cid:durableId="21C5DAC3"/>
  <w16cid:commentId w16cid:paraId="44EA05BE" w16cid:durableId="21C5DAFD"/>
  <w16cid:commentId w16cid:paraId="29C3A02E" w16cid:durableId="21C5DB9B"/>
  <w16cid:commentId w16cid:paraId="117DE042" w16cid:durableId="21C5DC15"/>
  <w16cid:commentId w16cid:paraId="669DA68F" w16cid:durableId="21C5D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39B31" w14:textId="77777777" w:rsidR="008D6507" w:rsidRDefault="008D6507" w:rsidP="00366AED">
      <w:pPr>
        <w:spacing w:after="0" w:line="240" w:lineRule="auto"/>
      </w:pPr>
      <w:r>
        <w:separator/>
      </w:r>
    </w:p>
  </w:endnote>
  <w:endnote w:type="continuationSeparator" w:id="0">
    <w:p w14:paraId="6BF60984" w14:textId="77777777" w:rsidR="008D6507" w:rsidRDefault="008D6507" w:rsidP="0036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24B84" w14:textId="77777777" w:rsidR="008D6507" w:rsidRDefault="008D6507" w:rsidP="00366AED">
      <w:pPr>
        <w:spacing w:after="0" w:line="240" w:lineRule="auto"/>
      </w:pPr>
      <w:r>
        <w:separator/>
      </w:r>
    </w:p>
  </w:footnote>
  <w:footnote w:type="continuationSeparator" w:id="0">
    <w:p w14:paraId="7F17F8C3" w14:textId="77777777" w:rsidR="008D6507" w:rsidRDefault="008D6507" w:rsidP="00366AE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B6C11"/>
    <w:rsid w:val="00236771"/>
    <w:rsid w:val="00325C1B"/>
    <w:rsid w:val="00347B64"/>
    <w:rsid w:val="00366AED"/>
    <w:rsid w:val="00393C66"/>
    <w:rsid w:val="003A7C9B"/>
    <w:rsid w:val="00460B80"/>
    <w:rsid w:val="005175C7"/>
    <w:rsid w:val="0053583B"/>
    <w:rsid w:val="005E1FC9"/>
    <w:rsid w:val="005F4F4C"/>
    <w:rsid w:val="005F6C15"/>
    <w:rsid w:val="00621074"/>
    <w:rsid w:val="00653983"/>
    <w:rsid w:val="00687CF8"/>
    <w:rsid w:val="00796406"/>
    <w:rsid w:val="007A3F0E"/>
    <w:rsid w:val="00852448"/>
    <w:rsid w:val="008D0EF1"/>
    <w:rsid w:val="008D6507"/>
    <w:rsid w:val="0092279C"/>
    <w:rsid w:val="00935BB3"/>
    <w:rsid w:val="00980650"/>
    <w:rsid w:val="00A637D6"/>
    <w:rsid w:val="00A935C9"/>
    <w:rsid w:val="00B00471"/>
    <w:rsid w:val="00B5583A"/>
    <w:rsid w:val="00B80864"/>
    <w:rsid w:val="00BE2D26"/>
    <w:rsid w:val="00D224E3"/>
    <w:rsid w:val="00E149EA"/>
    <w:rsid w:val="00FB2BA4"/>
    <w:rsid w:val="00FB75CF"/>
    <w:rsid w:val="00FD3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Header">
    <w:name w:val="header"/>
    <w:basedOn w:val="Normal"/>
    <w:link w:val="HeaderChar"/>
    <w:uiPriority w:val="99"/>
    <w:unhideWhenUsed/>
    <w:rsid w:val="0036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ED"/>
  </w:style>
  <w:style w:type="paragraph" w:styleId="Footer">
    <w:name w:val="footer"/>
    <w:basedOn w:val="Normal"/>
    <w:link w:val="FooterChar"/>
    <w:uiPriority w:val="99"/>
    <w:unhideWhenUsed/>
    <w:rsid w:val="0036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ED"/>
  </w:style>
  <w:style w:type="paragraph" w:styleId="CommentSubject">
    <w:name w:val="annotation subject"/>
    <w:basedOn w:val="CommentText"/>
    <w:next w:val="CommentText"/>
    <w:link w:val="CommentSubjectChar"/>
    <w:uiPriority w:val="99"/>
    <w:semiHidden/>
    <w:unhideWhenUsed/>
    <w:rsid w:val="005F6C15"/>
    <w:rPr>
      <w:b/>
      <w:bCs/>
    </w:rPr>
  </w:style>
  <w:style w:type="character" w:customStyle="1" w:styleId="CommentSubjectChar">
    <w:name w:val="Comment Subject Char"/>
    <w:basedOn w:val="CommentTextChar"/>
    <w:link w:val="CommentSubject"/>
    <w:uiPriority w:val="99"/>
    <w:semiHidden/>
    <w:rsid w:val="005F6C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975-417D-9250-9A4419225BB0}"/>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27</cp:revision>
  <dcterms:created xsi:type="dcterms:W3CDTF">2020-01-07T19:43:00Z</dcterms:created>
  <dcterms:modified xsi:type="dcterms:W3CDTF">2020-01-12T22:57:00Z</dcterms:modified>
</cp:coreProperties>
</file>