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product</w:t>
      </w:r>
      <w:r w:rsidR="00FE55CC">
        <w:rPr>
          <w:rFonts w:cs="Times New Roman"/>
          <w:szCs w:val="24"/>
        </w:rPr>
        <w:t xml:space="preserve">, </w:t>
      </w:r>
      <w:r w:rsidR="008658F3">
        <w:rPr>
          <w:rFonts w:cs="Times New Roman"/>
          <w:szCs w:val="24"/>
        </w:rPr>
        <w:t xml:space="preserve">and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[Détienne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[Borstler and Paech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[Storey 2005] [Détienne 1990]</w:t>
      </w:r>
      <w:r w:rsidR="00CF64B0">
        <w:rPr>
          <w:rFonts w:cs="Times New Roman"/>
          <w:szCs w:val="24"/>
        </w:rPr>
        <w:t xml:space="preserve">.  </w:t>
      </w:r>
      <w:r>
        <w:rPr>
          <w:rFonts w:cs="Times New Roman"/>
          <w:szCs w:val="24"/>
        </w:rPr>
        <w:t>For example, t</w:t>
      </w:r>
      <w:r w:rsidRPr="00D34434">
        <w:rPr>
          <w:rFonts w:cs="Times New Roman"/>
          <w:szCs w:val="24"/>
        </w:rPr>
        <w:t>he concept of cognitive support can be reinforced in comment structure by including beacons, which are familiar pieces that are pulled directly from the code [Von Mayrhauser and Vans 1995] [Storey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[Dolfing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//float alpha =.05</w:t>
      </w:r>
      <w:r w:rsidR="001C6BBC">
        <w:rPr>
          <w:rStyle w:val="Code"/>
        </w:rPr>
        <w:t>;</w:t>
      </w:r>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//if(val==-1){</w:t>
      </w:r>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r w:rsidR="00A8402E" w:rsidRPr="00544487">
        <w:rPr>
          <w:rStyle w:val="Code"/>
        </w:rPr>
        <w:t>va</w:t>
      </w:r>
      <w:r w:rsidR="0045649A" w:rsidRPr="00544487">
        <w:rPr>
          <w:rStyle w:val="Code"/>
        </w:rPr>
        <w:t>l</w:t>
      </w:r>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r w:rsidR="0045649A" w:rsidRPr="00343A27">
        <w:rPr>
          <w:rStyle w:val="Code"/>
        </w:rPr>
        <w:t>val</w:t>
      </w:r>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anytime</w:t>
      </w:r>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The taxonomy of a comment is much more complex then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(block), Doxygen,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997C546"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3D080F">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3D080F">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3D080F">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srcML</w:t>
      </w:r>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3D080F">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3D080F">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3D080F">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fldChar w:fldCharType="separate"/>
      </w:r>
      <w:r w:rsidR="003D080F">
        <w:rPr>
          <w:rFonts w:cs="Times New Roman"/>
          <w:b/>
          <w:bCs/>
          <w:szCs w:val="24"/>
        </w:rPr>
        <w:t>Error! Reference source not found.</w:t>
      </w:r>
      <w:r w:rsidR="005F1CAB">
        <w:rPr>
          <w:rFonts w:cs="Times New Roman"/>
          <w:szCs w:val="24"/>
        </w:rPr>
        <w:fldChar w:fldCharType="end"/>
      </w:r>
      <w:r w:rsidR="00FA390E">
        <w:rPr>
          <w:rFonts w:cs="Times New Roman"/>
          <w:szCs w:val="24"/>
        </w:rPr>
        <w:t>,</w:t>
      </w:r>
      <w:r w:rsidR="005F1CAB">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the results of the automation process on test data</w:t>
      </w:r>
      <w:r w:rsidR="00E2208E">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3D080F">
        <w:rPr>
          <w:rFonts w:cs="Times New Roman"/>
          <w:szCs w:val="24"/>
        </w:rPr>
        <w:t>Chapter 8</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3D080F">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lastRenderedPageBreak/>
        <w:t>focuses on our threats to validity</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3D080F">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3D080F">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1" w:name="_Ref32248431"/>
      <w:r w:rsidRPr="00347B64">
        <w:t xml:space="preserve"> </w:t>
      </w:r>
      <w:bookmarkEnd w:id="1"/>
    </w:p>
    <w:p w14:paraId="00202F93" w14:textId="30692AB8" w:rsidR="004E5433" w:rsidRPr="00347B64" w:rsidRDefault="00B00EC7" w:rsidP="00FC75A8">
      <w:pPr>
        <w:pStyle w:val="ChapterTitle"/>
      </w:pPr>
      <w:r>
        <w:t>Related Work</w:t>
      </w:r>
    </w:p>
    <w:p w14:paraId="2EED8F31" w14:textId="0EEDD19C"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3D080F">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3D080F">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3D080F">
        <w:rPr>
          <w:rFonts w:cs="Times New Roman"/>
          <w:szCs w:val="24"/>
        </w:rPr>
        <w:t xml:space="preserve">2.3. </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2.4. </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3D080F">
        <w:rPr>
          <w:rFonts w:cs="Times New Roman"/>
          <w:szCs w:val="24"/>
        </w:rPr>
        <w:t xml:space="preserve">2.5. </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2" w:name="_Ref35456368"/>
      <w:r>
        <w:t>Taxonomy</w:t>
      </w:r>
      <w:bookmarkEnd w:id="2"/>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C609A0">
        <w:rPr>
          <w:rFonts w:cs="Times New Roman"/>
          <w:szCs w:val="24"/>
        </w:rPr>
        <w:t>comemnt</w:t>
      </w:r>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3" w:name="_Ref34208077"/>
      <w:r>
        <w:lastRenderedPageBreak/>
        <w:t>Detecting Code in Unstructured Text</w:t>
      </w:r>
      <w:bookmarkEnd w:id="3"/>
    </w:p>
    <w:p w14:paraId="7F9AA12B" w14:textId="510D32B9"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developing their method for automated code detection Bacchelli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Another example of the detection of code is provided by Abdalkareem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While code detection is related to the work that we are doing, the specific work of this team relies on the preexisting code tags found in the StackOverflow message board</w:t>
      </w:r>
      <w:r w:rsidR="00CF64B0">
        <w:t xml:space="preserve">.  </w:t>
      </w:r>
      <w:r w:rsidR="0039589F">
        <w:t>Our approach does not rely on markers such as a code-tag</w:t>
      </w:r>
      <w:r w:rsidR="00794D32">
        <w:t>, and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4" w:name="_Ref33723021"/>
      <w:r>
        <w:t xml:space="preserve"> </w:t>
      </w:r>
      <w:bookmarkStart w:id="5" w:name="_Ref34207242"/>
      <w:r w:rsidR="00AB11E8">
        <w:t xml:space="preserve">Comment Generation </w:t>
      </w:r>
      <w:bookmarkEnd w:id="4"/>
      <w:bookmarkEnd w:id="5"/>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r>
        <w:rPr>
          <w:rFonts w:cs="Times New Roman"/>
          <w:szCs w:val="24"/>
        </w:rPr>
        <w:t xml:space="preserve">Movshovitz-Attias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[Movshovitz-Attias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r w:rsidR="00095755">
        <w:rPr>
          <w:rFonts w:cs="Times New Roman"/>
          <w:szCs w:val="24"/>
        </w:rPr>
        <w:t>Movshovitz-Attias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[Movshovitz-Attias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s are created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[Movshovitz-Attias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Collaborational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6" w:name="_Ref35456517"/>
      <w:r>
        <w:t>Comment Quality</w:t>
      </w:r>
      <w:bookmarkEnd w:id="6"/>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537D38">
        <w:rPr>
          <w:rFonts w:cs="Times New Roman"/>
          <w:szCs w:val="24"/>
        </w:rPr>
        <w:t>Borstler and Paech</w:t>
      </w:r>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7" w:name="_Ref33723167"/>
      <w:bookmarkStart w:id="8" w:name="_Ref34207284"/>
      <w:r>
        <w:t>Automated Summarization and Text Detection</w:t>
      </w:r>
      <w:bookmarkEnd w:id="7"/>
      <w:bookmarkEnd w:id="8"/>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[Haiduc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with information retrievel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compare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[Haiduc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This type of large scale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r w:rsidR="00D737DA">
        <w:rPr>
          <w:rFonts w:cs="Times New Roman"/>
          <w:szCs w:val="24"/>
        </w:rPr>
        <w:t>Bacchelli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[Allamanis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9" w:name="_Ref34250949"/>
    </w:p>
    <w:bookmarkEnd w:id="9"/>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0B713465"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3D080F" w:rsidRPr="0007121B">
        <w:t xml:space="preserve">TABLE </w:t>
      </w:r>
      <w:r w:rsidR="003D080F">
        <w:rPr>
          <w:noProof/>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method,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r w:rsidR="0055403E">
        <w:rPr>
          <w:szCs w:val="24"/>
        </w:rPr>
        <w:t>p</w:t>
      </w:r>
      <w:r w:rsidR="00317019">
        <w:rPr>
          <w:szCs w:val="24"/>
        </w:rPr>
        <w:t>rose</w:t>
      </w:r>
      <w:r w:rsidR="0055403E">
        <w:rPr>
          <w:szCs w:val="24"/>
        </w:rPr>
        <w:t>,</w:t>
      </w:r>
      <w:r w:rsidR="00317019">
        <w:rPr>
          <w:szCs w:val="24"/>
        </w:rPr>
        <w:t xml:space="preserve"> but may also contain hyperlinks and code reference points unique to Doxygen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Doxygen comments </w:t>
      </w:r>
      <w:r w:rsidR="006E7777">
        <w:rPr>
          <w:szCs w:val="24"/>
        </w:rPr>
        <w:t xml:space="preserve">where as Doxygen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0A2EF37B" w:rsidR="00C43334" w:rsidRPr="0007121B" w:rsidRDefault="00C43334" w:rsidP="00A76343">
      <w:pPr>
        <w:pStyle w:val="TableCaption"/>
      </w:pPr>
      <w:bookmarkStart w:id="10" w:name="_Ref35367705"/>
      <w:r w:rsidRPr="0007121B">
        <w:t xml:space="preserve">TABLE </w:t>
      </w:r>
      <w:fldSimple w:instr=" SEQ Table \* ARABIC ">
        <w:r w:rsidR="003D080F">
          <w:rPr>
            <w:noProof/>
          </w:rPr>
          <w:t>1</w:t>
        </w:r>
      </w:fldSimple>
      <w:bookmarkEnd w:id="10"/>
      <w:r w:rsidR="00CF64B0">
        <w:t xml:space="preserve">.  </w:t>
      </w:r>
      <w:r w:rsidRPr="0007121B">
        <w:t xml:space="preserve">PROVIDES A DETAILED DECRIPTION OF </w:t>
      </w:r>
      <w:r w:rsidRPr="00A76343">
        <w:t>EACH</w:t>
      </w:r>
      <w:r w:rsidRPr="0007121B">
        <w:t xml:space="preserve"> OF THE FIVE TYPES OF COOMENTS, LINE, BLOCK, IF(0), DOXYGEN, JAVADOC</w:t>
      </w:r>
      <w:r w:rsidR="00A54E7C" w:rsidRPr="0007121B">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the standard if(0)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Doxygen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thesis, </w:t>
      </w:r>
      <w:r>
        <w:rPr>
          <w:szCs w:val="24"/>
        </w:rPr>
        <w:t xml:space="preserve"> </w:t>
      </w:r>
      <w:r w:rsidR="00461431">
        <w:rPr>
          <w:szCs w:val="24"/>
        </w:rPr>
        <w:t xml:space="preserve">although a part of our taxonom,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7447B21D" w:rsidR="00DC1E82" w:rsidRDefault="006379B8" w:rsidP="00531EC9">
      <w:pPr>
        <w:jc w:val="both"/>
        <w:rPr>
          <w:szCs w:val="24"/>
        </w:rPr>
      </w:pPr>
      <w:r>
        <w:rPr>
          <w:szCs w:val="24"/>
        </w:rPr>
        <w:t>At this point we formally define English prose and commented-out</w:t>
      </w:r>
      <w:bookmarkStart w:id="11" w:name="_GoBack"/>
      <w:bookmarkEnd w:id="11"/>
      <w:r>
        <w:rPr>
          <w:szCs w:val="24"/>
        </w:rPr>
        <w:t xml:space="preserve"> code</w:t>
      </w:r>
      <w:r w:rsidR="00CF64B0">
        <w:rPr>
          <w:szCs w:val="24"/>
        </w:rPr>
        <w:t xml:space="preserve">.  </w:t>
      </w:r>
      <w:r w:rsidR="00DC1E82">
        <w:rPr>
          <w:szCs w:val="24"/>
        </w:rPr>
        <w:t xml:space="preserve">We define a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3D080F" w:rsidRPr="003D080F">
        <w:rPr>
          <w:i/>
          <w:iCs/>
          <w:szCs w:val="24"/>
        </w:rPr>
        <w:t xml:space="preserve">TABLE </w:t>
      </w:r>
      <w:r w:rsidR="003D080F" w:rsidRPr="003D080F">
        <w:rPr>
          <w:i/>
          <w:iCs/>
          <w:noProof/>
          <w:szCs w:val="24"/>
        </w:rPr>
        <w:t>1</w:t>
      </w:r>
      <w:r w:rsidR="00DC1E82" w:rsidRPr="000E69C1">
        <w:rPr>
          <w:i/>
          <w:iCs/>
          <w:szCs w:val="24"/>
        </w:rPr>
        <w:fldChar w:fldCharType="end"/>
      </w:r>
      <w:r w:rsidR="00CF64B0">
        <w:rPr>
          <w:i/>
          <w:iCs/>
          <w:szCs w:val="24"/>
        </w:rPr>
        <w:t xml:space="preserve">.  </w:t>
      </w:r>
    </w:p>
    <w:p w14:paraId="71AE434D" w14:textId="0AE7ADAC"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3D080F" w:rsidRPr="002F6928">
        <w:t xml:space="preserve">TABLE </w:t>
      </w:r>
      <w:r w:rsidR="003D080F">
        <w:rPr>
          <w:noProof/>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5AE14320"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3D080F" w:rsidRPr="00A20996">
        <w:t xml:space="preserve">TABLE </w:t>
      </w:r>
      <w:r w:rsidR="003D080F">
        <w:rPr>
          <w:noProof/>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24BC93FE" w:rsidR="00976874" w:rsidRPr="002F6928" w:rsidRDefault="00976874" w:rsidP="003D080F">
      <w:pPr>
        <w:pStyle w:val="TableCaption"/>
      </w:pPr>
      <w:bookmarkStart w:id="12" w:name="_Ref35393024"/>
      <w:r w:rsidRPr="002F6928">
        <w:lastRenderedPageBreak/>
        <w:t xml:space="preserve">TABLE </w:t>
      </w:r>
      <w:fldSimple w:instr=" SEQ Table \* ARABIC ">
        <w:r w:rsidR="003D080F">
          <w:rPr>
            <w:noProof/>
          </w:rPr>
          <w:t>2</w:t>
        </w:r>
      </w:fldSimple>
      <w:bookmarkEnd w:id="1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second two contain snippets of </w:t>
      </w:r>
      <w:r w:rsidR="00AF19A8">
        <w:t>commented-out code</w:t>
      </w:r>
      <w:r w:rsidRPr="002F6928">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void Print(int res[20][20], int i,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Print(res, i-1, j-1, capacity-i);</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DAEF435" w:rsidR="002F6928" w:rsidRPr="00A20996" w:rsidRDefault="002F6928" w:rsidP="003D080F">
      <w:pPr>
        <w:pStyle w:val="TableCaption"/>
      </w:pPr>
      <w:bookmarkStart w:id="13" w:name="_Ref35393704"/>
      <w:r w:rsidRPr="00A20996">
        <w:lastRenderedPageBreak/>
        <w:t>T</w:t>
      </w:r>
      <w:r w:rsidR="00F302F0" w:rsidRPr="00A20996">
        <w:t>ABLE</w:t>
      </w:r>
      <w:r w:rsidRPr="00A20996">
        <w:t xml:space="preserve"> </w:t>
      </w:r>
      <w:fldSimple w:instr=" SEQ Table \* ARABIC ">
        <w:r w:rsidR="003D080F">
          <w:rPr>
            <w:noProof/>
          </w:rPr>
          <w:t>3</w:t>
        </w:r>
      </w:fldSimple>
      <w:bookmarkEnd w:id="13"/>
      <w:r w:rsidR="00CF64B0">
        <w:t xml:space="preserve">.  </w:t>
      </w:r>
      <w:r w:rsidRPr="00A20996">
        <w:t>5 examples of block comments</w:t>
      </w:r>
      <w:r w:rsidR="00CF64B0">
        <w:t xml:space="preserve">.  </w:t>
      </w:r>
      <w:r w:rsidR="00F302F0" w:rsidRPr="00A20996">
        <w:t xml:space="preserve">The first three contain standard English prose, the last two contain </w:t>
      </w:r>
      <w:r w:rsidR="00AF19A8">
        <w:t>commented-out code</w:t>
      </w:r>
      <w:r w:rsidR="00F302F0" w:rsidRPr="00A20996">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3BC7080C" w:rsidR="00825AE2" w:rsidRDefault="005772E2" w:rsidP="00825AE2">
      <w:pPr>
        <w:jc w:val="both"/>
        <w:rPr>
          <w:szCs w:val="24"/>
        </w:rPr>
      </w:pPr>
      <w:r>
        <w:rPr>
          <w:szCs w:val="24"/>
        </w:rPr>
        <w:lastRenderedPageBreak/>
        <w:t>These are not your only options however, there are many programmers who use Doxygen and Javadoc comments</w:t>
      </w:r>
      <w:r w:rsidR="00CF64B0">
        <w:rPr>
          <w:szCs w:val="24"/>
        </w:rPr>
        <w:t xml:space="preserve">.  </w:t>
      </w:r>
      <w:r>
        <w:rPr>
          <w:szCs w:val="24"/>
        </w:rPr>
        <w:t>Doxygen and Javadoc comments function the same way that a standard block comment does</w:t>
      </w:r>
      <w:r w:rsidR="004609FE">
        <w:rPr>
          <w:szCs w:val="24"/>
        </w:rPr>
        <w:t>,</w:t>
      </w:r>
      <w:r>
        <w:rPr>
          <w:szCs w:val="24"/>
        </w:rPr>
        <w:t xml:space="preserve"> but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D080F" w:rsidRPr="00F3698E">
        <w:t xml:space="preserve">TABLE </w:t>
      </w:r>
      <w:r w:rsidR="003D080F">
        <w:rPr>
          <w:noProof/>
        </w:rPr>
        <w:t>4</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The first comment is a standard Doxygen/Javadoc comment which contains no special markers or  additional features available in the commenting style</w:t>
      </w:r>
      <w:r w:rsidR="00CF64B0">
        <w:rPr>
          <w:szCs w:val="24"/>
        </w:rPr>
        <w:t xml:space="preserve">.  </w:t>
      </w:r>
      <w:r w:rsidR="00BE3D3A">
        <w:rPr>
          <w:szCs w:val="24"/>
        </w:rPr>
        <w:t>The second comment is a standard Doxygen/Javadoc comment which contains hyperlinks and parameters,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r w:rsidR="00825AE2">
        <w:rPr>
          <w:szCs w:val="24"/>
        </w:rPr>
        <w:t xml:space="preserve">The final methods for commenting, which is used exclusively (as far as we kon) in order to comment out code, is with </w:t>
      </w:r>
      <w:r w:rsidR="00825AE2" w:rsidRPr="000E69C1">
        <w:rPr>
          <w:rStyle w:val="Code"/>
        </w:rPr>
        <w:t>#if(0)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3D080F" w:rsidRPr="000E69C1">
        <w:t xml:space="preserve">TABLE </w:t>
      </w:r>
      <w:r w:rsidR="003D080F">
        <w:rPr>
          <w:noProof/>
        </w:rPr>
        <w:t>5</w:t>
      </w:r>
      <w:r w:rsidR="00825AE2">
        <w:rPr>
          <w:szCs w:val="24"/>
        </w:rPr>
        <w:fldChar w:fldCharType="end"/>
      </w:r>
      <w:r w:rsidR="00825AE2">
        <w:rPr>
          <w:szCs w:val="24"/>
        </w:rPr>
        <w:t xml:space="preserve"> </w:t>
      </w:r>
      <w:r w:rsidR="00825AE2">
        <w:rPr>
          <w:szCs w:val="24"/>
        </w:rPr>
        <w:lastRenderedPageBreak/>
        <w:t xml:space="preserve">contains two examples of commented-out code, one using the preprocessing </w:t>
      </w:r>
      <w:r w:rsidR="00825AE2" w:rsidRPr="000E69C1">
        <w:rPr>
          <w:rStyle w:val="Code"/>
        </w:rPr>
        <w:t>#if 0</w:t>
      </w:r>
      <w:r w:rsidR="00825AE2">
        <w:rPr>
          <w:szCs w:val="24"/>
        </w:rPr>
        <w:t xml:space="preserve"> method and the other using the </w:t>
      </w:r>
      <w:r w:rsidR="00825AE2" w:rsidRPr="000E69C1">
        <w:rPr>
          <w:rStyle w:val="Code"/>
        </w:rPr>
        <w:t>if(0)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49E9B9DB" w:rsidR="00F3698E" w:rsidRPr="00F3698E" w:rsidRDefault="00F3698E" w:rsidP="003D080F">
      <w:pPr>
        <w:pStyle w:val="TableCaption"/>
      </w:pPr>
      <w:bookmarkStart w:id="14" w:name="_Ref35393818"/>
      <w:r w:rsidRPr="00F3698E">
        <w:lastRenderedPageBreak/>
        <w:t xml:space="preserve">TABLE </w:t>
      </w:r>
      <w:fldSimple w:instr=" SEQ Table \* ARABIC ">
        <w:r w:rsidR="003D080F">
          <w:rPr>
            <w:noProof/>
          </w:rPr>
          <w:t>4</w:t>
        </w:r>
      </w:fldSimple>
      <w:bookmarkEnd w:id="14"/>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This comment is a sample of a Doxygen/Javadoc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536D816D" w:rsidR="00403C1E" w:rsidRPr="00025D2F" w:rsidRDefault="00403C1E" w:rsidP="003D080F">
      <w:pPr>
        <w:pStyle w:val="TableCaption"/>
      </w:pPr>
      <w:bookmarkStart w:id="15" w:name="_Ref35472861"/>
      <w:r w:rsidRPr="000E69C1">
        <w:lastRenderedPageBreak/>
        <w:t xml:space="preserve">TABLE </w:t>
      </w:r>
      <w:fldSimple w:instr=" SEQ Table \* ARABIC ">
        <w:r w:rsidR="003D080F">
          <w:rPr>
            <w:noProof/>
          </w:rPr>
          <w:t>5</w:t>
        </w:r>
      </w:fldSimple>
      <w:bookmarkEnd w:id="15"/>
      <w:r w:rsidR="00CF64B0">
        <w:t xml:space="preserve">.  </w:t>
      </w:r>
      <w:r w:rsidRPr="000E69C1">
        <w:t>The first cell of this table contains code which has been commented out using the preprocessor method #if</w:t>
      </w:r>
      <w:r w:rsidR="00CF64B0">
        <w:t xml:space="preserve">.  </w:t>
      </w:r>
      <w:r w:rsidRPr="000E69C1">
        <w:t xml:space="preserve">The second cell contains the same </w:t>
      </w:r>
      <w:r w:rsidR="00AF19A8">
        <w:t>commented-out code</w:t>
      </w:r>
      <w:r w:rsidRPr="000E69C1">
        <w:t xml:space="preserve"> which has been commented out using a standard if(0)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BD27FB">
            <w:pPr>
              <w:ind w:firstLine="0"/>
              <w:jc w:val="both"/>
              <w:rPr>
                <w:rStyle w:val="Code"/>
              </w:rPr>
            </w:pPr>
            <w:r>
              <w:rPr>
                <w:rStyle w:val="Code"/>
              </w:rPr>
              <w:t xml:space="preserve">        a += i;</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r>
              <w:rPr>
                <w:rStyle w:val="Code"/>
              </w:rPr>
              <w:t>if(0){</w:t>
            </w:r>
          </w:p>
          <w:p w14:paraId="1DBFBEE0" w14:textId="20AA15B5" w:rsidR="00403C1E" w:rsidRDefault="00403C1E" w:rsidP="00403C1E">
            <w:pPr>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03C1E">
            <w:pPr>
              <w:ind w:firstLine="0"/>
              <w:jc w:val="both"/>
              <w:rPr>
                <w:rStyle w:val="Code"/>
              </w:rPr>
            </w:pPr>
            <w:r>
              <w:rPr>
                <w:rStyle w:val="Code"/>
              </w:rPr>
              <w:t xml:space="preserve">        a += i;</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7F9352F6" w:rsidR="00A76343"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1E2AACB" w14:textId="77777777" w:rsidR="00A76343" w:rsidRDefault="00A76343">
      <w:pPr>
        <w:spacing w:line="259" w:lineRule="auto"/>
        <w:ind w:firstLine="0"/>
        <w:rPr>
          <w:szCs w:val="24"/>
        </w:rPr>
      </w:pPr>
      <w:r>
        <w:rPr>
          <w:szCs w:val="24"/>
        </w:rPr>
        <w:br w:type="page"/>
      </w:r>
    </w:p>
    <w:p w14:paraId="01499986" w14:textId="77777777" w:rsidR="004C4088" w:rsidRDefault="004C4088">
      <w:pPr>
        <w:spacing w:line="259" w:lineRule="auto"/>
        <w:ind w:firstLine="0"/>
        <w:rPr>
          <w:szCs w:val="24"/>
        </w:rPr>
      </w:pP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r w:rsidRPr="004C4088">
        <w:rPr>
          <w:b/>
          <w:bCs/>
          <w:sz w:val="32"/>
          <w:szCs w:val="32"/>
        </w:rPr>
        <w:t>srcML</w:t>
      </w:r>
    </w:p>
    <w:p w14:paraId="636C3C64" w14:textId="4D347CE7" w:rsidR="004C4088" w:rsidRDefault="004C4088" w:rsidP="00144CB3">
      <w:pPr>
        <w:rPr>
          <w:rFonts w:cs="Times New Roman"/>
          <w:szCs w:val="24"/>
        </w:rPr>
      </w:pPr>
      <w:r w:rsidRPr="002248ED">
        <w:rPr>
          <w:rFonts w:cs="Times New Roman"/>
          <w:szCs w:val="24"/>
        </w:rPr>
        <w:t>In order to ensure that all of the comments found in the source code are properly pulled for analysis the language parsing tool, srcML,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sidR="00CF64B0">
        <w:rPr>
          <w:rFonts w:cs="Times New Roman"/>
          <w:szCs w:val="24"/>
        </w:rPr>
        <w:t xml:space="preserve">.  </w:t>
      </w:r>
      <w:r w:rsidRPr="002248ED">
        <w:rPr>
          <w:rFonts w:cs="Times New Roman"/>
          <w:szCs w:val="24"/>
        </w:rPr>
        <w:t>At its core srcML is a tool designed to take source code and automatically convert it into an XML representation</w:t>
      </w:r>
      <w:r w:rsidR="00CF64B0">
        <w:rPr>
          <w:rFonts w:cs="Times New Roman"/>
          <w:szCs w:val="24"/>
        </w:rPr>
        <w:t xml:space="preserve">.  </w:t>
      </w:r>
      <w:r w:rsidRPr="002248ED">
        <w:rPr>
          <w:rFonts w:cs="Times New Roman"/>
          <w:szCs w:val="24"/>
        </w:rPr>
        <w:t xml:space="preserve">srcML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r w:rsidRPr="002248ED">
        <w:rPr>
          <w:rFonts w:cs="Times New Roman"/>
          <w:szCs w:val="24"/>
        </w:rPr>
        <w:t xml:space="preserve">srcML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3D080F" w:rsidRPr="000E69C1">
        <w:t xml:space="preserve">TABLE </w:t>
      </w:r>
      <w:r w:rsidR="003D080F">
        <w:rPr>
          <w:noProof/>
        </w:rPr>
        <w:t>6</w:t>
      </w:r>
      <w:r w:rsidR="005D5075">
        <w:rPr>
          <w:rFonts w:cs="Times New Roman"/>
          <w:szCs w:val="24"/>
        </w:rPr>
        <w:fldChar w:fldCharType="end"/>
      </w:r>
      <w:r w:rsidR="007E7142">
        <w:rPr>
          <w:rFonts w:cs="Times New Roman"/>
          <w:szCs w:val="24"/>
        </w:rPr>
        <w:t>, we provide a sample of the input and output of srcML</w:t>
      </w:r>
      <w:r w:rsidR="00CF64B0">
        <w:rPr>
          <w:rFonts w:cs="Times New Roman"/>
          <w:szCs w:val="24"/>
        </w:rPr>
        <w:t xml:space="preserve">.  </w:t>
      </w:r>
      <w:r w:rsidR="007E7142">
        <w:rPr>
          <w:rFonts w:cs="Times New Roman"/>
          <w:szCs w:val="24"/>
        </w:rPr>
        <w:t>A simple C++ file was fed into srcML using the command:</w:t>
      </w:r>
    </w:p>
    <w:p w14:paraId="52222A71" w14:textId="2046B0B5" w:rsidR="00521F63" w:rsidRDefault="007E7142" w:rsidP="00825AE2">
      <w:pPr>
        <w:ind w:firstLine="0"/>
        <w:jc w:val="center"/>
        <w:rPr>
          <w:rFonts w:cs="Times New Roman"/>
          <w:szCs w:val="24"/>
        </w:rPr>
      </w:pPr>
      <w:r w:rsidRPr="000E69C1">
        <w:rPr>
          <w:rStyle w:val="Code"/>
        </w:rPr>
        <w:t>srcml --verbose srcMLsample.cpp -o srcMLsample.xml</w:t>
      </w:r>
    </w:p>
    <w:p w14:paraId="0CF340D9" w14:textId="6C209520" w:rsidR="00825AE2" w:rsidRDefault="007E7142" w:rsidP="00825AE2">
      <w:pPr>
        <w:rPr>
          <w:rFonts w:cs="Times New Roman"/>
          <w:szCs w:val="24"/>
        </w:rPr>
      </w:pPr>
      <w:r>
        <w:lastRenderedPageBreak/>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srcML from the </w:t>
      </w:r>
      <w:r w:rsidR="006C3172" w:rsidRPr="000E69C1">
        <w:rPr>
          <w:rStyle w:val="Code"/>
        </w:rPr>
        <w:t>srcMLsample.xml</w:t>
      </w:r>
      <w:r w:rsidR="006C3172" w:rsidDel="006C3172">
        <w:t xml:space="preserve"> </w:t>
      </w:r>
      <w:r w:rsidR="00CF64B0">
        <w:t xml:space="preserve">.  </w:t>
      </w:r>
      <w:r w:rsidR="000C65F4">
        <w:t xml:space="preserve">The first line of the </w:t>
      </w:r>
      <w:r w:rsidR="006C3172">
        <w:t>srcML</w:t>
      </w:r>
      <w:r w:rsidR="000C65F4">
        <w:t xml:space="preserve"> provides the encoding information for XML</w:t>
      </w:r>
      <w:r w:rsidR="00CF64B0">
        <w:t xml:space="preserve">.  </w:t>
      </w:r>
      <w:r w:rsidR="000C65F4">
        <w:t xml:space="preserve">The second line of the output provides the details on the current version of srcML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as we go deeper into the tags we see things like literals broken down by type</w:t>
      </w:r>
      <w:r w:rsidR="00257073">
        <w:t>, operators, controls and blocks</w:t>
      </w:r>
      <w:r w:rsidR="00CF64B0">
        <w:t xml:space="preserve">.  </w:t>
      </w:r>
      <w:r w:rsidR="00257073">
        <w:t>It is important to note that certain symbols cannot be visualized in XML, for example, the less than symbol in the control block of the for loop is visualized as &amp;lt;</w:t>
      </w:r>
      <w:r w:rsidR="00CF64B0">
        <w:t xml:space="preserve">.  </w:t>
      </w:r>
      <w:r w:rsidR="0024487D">
        <w:t xml:space="preserve">Included is a sample of a doxygen comment, which differs from a standard comment in that the tag includes </w:t>
      </w:r>
      <w:r w:rsidR="0024487D" w:rsidRPr="00A00C36">
        <w:rPr>
          <w:rStyle w:val="Code"/>
        </w:rPr>
        <w:t>format=”doxygen”</w:t>
      </w:r>
      <w:r w:rsidR="00CF64B0">
        <w:t xml:space="preserve">.  </w:t>
      </w:r>
      <w:r w:rsidR="00825AE2">
        <w:rPr>
          <w:rFonts w:cs="Times New Roman"/>
          <w:szCs w:val="24"/>
        </w:rPr>
        <w:t>Another option for running srcML is to run on a full directory of files rather than a single file</w:t>
      </w:r>
      <w:r w:rsidR="00CF64B0">
        <w:rPr>
          <w:rFonts w:cs="Times New Roman"/>
          <w:szCs w:val="24"/>
        </w:rPr>
        <w:t xml:space="preserve">.  </w:t>
      </w:r>
      <w:r w:rsidR="00825AE2">
        <w:rPr>
          <w:rFonts w:cs="Times New Roman"/>
          <w:szCs w:val="24"/>
        </w:rPr>
        <w:t>When we perform this sort of batch operation using srcML we still create an XML file, however rather than being a standard type of XML file it generates a unique type of XML file known as a srcML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same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3D080F" w:rsidRPr="000E69C1">
        <w:t xml:space="preserve">TABLE </w:t>
      </w:r>
      <w:r w:rsidR="003D080F">
        <w:rPr>
          <w:noProof/>
        </w:rPr>
        <w:t>7</w:t>
      </w:r>
      <w:r w:rsidR="00825AE2">
        <w:rPr>
          <w:rFonts w:cs="Times New Roman"/>
          <w:szCs w:val="24"/>
        </w:rPr>
        <w:fldChar w:fldCharType="end"/>
      </w:r>
      <w:r w:rsidR="00825AE2">
        <w:rPr>
          <w:rFonts w:cs="Times New Roman"/>
          <w:szCs w:val="24"/>
        </w:rPr>
        <w:t xml:space="preserve"> is a sample of an XML archive file which has been generated using srcML with the command:</w:t>
      </w:r>
    </w:p>
    <w:p w14:paraId="6B0B8F02" w14:textId="77777777" w:rsidR="00825AE2" w:rsidRDefault="00825AE2" w:rsidP="00825AE2">
      <w:pPr>
        <w:jc w:val="center"/>
        <w:rPr>
          <w:rStyle w:val="Code"/>
        </w:rPr>
      </w:pPr>
      <w:r w:rsidRPr="000E69C1">
        <w:rPr>
          <w:rStyle w:val="Code"/>
        </w:rPr>
        <w:t>srcml –verbose path -o archivesample.xml</w:t>
      </w:r>
    </w:p>
    <w:p w14:paraId="357A3930" w14:textId="2FF17A14"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003D080F" w:rsidRPr="000E69C1">
        <w:t xml:space="preserve">TABLE </w:t>
      </w:r>
      <w:r w:rsidR="003D080F">
        <w:rPr>
          <w:noProof/>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 xml:space="preserve">The full </w:t>
      </w:r>
      <w:r>
        <w:rPr>
          <w:rStyle w:val="Code"/>
          <w:rFonts w:ascii="Times New Roman" w:hAnsi="Times New Roman"/>
          <w:i w:val="0"/>
          <w:iCs w:val="0"/>
        </w:rPr>
        <w:lastRenderedPageBreak/>
        <w:t>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srcML you are using</w:t>
      </w:r>
      <w:r w:rsidR="00CF64B0">
        <w:rPr>
          <w:rFonts w:cs="Times New Roman"/>
          <w:szCs w:val="24"/>
        </w:rPr>
        <w:t xml:space="preserve">.  </w:t>
      </w:r>
      <w:r>
        <w:rPr>
          <w:rStyle w:val="Code"/>
          <w:rFonts w:ascii="Times New Roman" w:hAnsi="Times New Roman"/>
          <w:i w:val="0"/>
          <w:iCs w:val="0"/>
        </w:rPr>
        <w:t>Other than these changes to the unit tag the remainder of this XML archive file maintain the same convention as a standard xml file created using srcML.</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13EA886" w:rsidR="00B26D4D" w:rsidRPr="00546A5A" w:rsidRDefault="00B26D4D" w:rsidP="003D080F">
      <w:pPr>
        <w:pStyle w:val="TableCaption"/>
      </w:pPr>
      <w:bookmarkStart w:id="17" w:name="_Ref35526509"/>
      <w:r w:rsidRPr="000E69C1">
        <w:lastRenderedPageBreak/>
        <w:t xml:space="preserve">TABLE </w:t>
      </w:r>
      <w:fldSimple w:instr=" SEQ Table \* ARABIC ">
        <w:r w:rsidR="003D080F">
          <w:rPr>
            <w:noProof/>
          </w:rPr>
          <w:t>6</w:t>
        </w:r>
      </w:fldSimple>
      <w:bookmarkEnd w:id="17"/>
      <w:r w:rsidR="00CF64B0">
        <w:t xml:space="preserve">.  </w:t>
      </w:r>
      <w:r w:rsidR="005D5075" w:rsidRPr="000E69C1">
        <w:t>The top block of the table provides a small sample function written in C++</w:t>
      </w:r>
      <w:r w:rsidR="00CF64B0">
        <w:t xml:space="preserve">.  </w:t>
      </w:r>
      <w:r w:rsidR="005D5075" w:rsidRPr="000E69C1">
        <w:t>The bottom block of the table provides the same code after it has been translated to XML using srcML</w:t>
      </w:r>
      <w:r w:rsidR="00CF64B0">
        <w:t xml:space="preserve">.  </w:t>
      </w:r>
      <w:r w:rsidR="005D5075" w:rsidRPr="000E69C1">
        <w:t>Each line of the function has been broken down and each piece is then tagged</w:t>
      </w:r>
      <w:r w:rsidR="00CF64B0">
        <w:t xml:space="preserve">.  </w:t>
      </w:r>
      <w:r w:rsidR="00751262">
        <w:t>Following the block comment sample a second one line sample is provided and then again broken down using srcML</w:t>
      </w:r>
      <w:r w:rsidR="00CF64B0">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int main()</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for(int i = 0; i &lt; 15; ++i){</w:t>
            </w:r>
          </w:p>
          <w:p w14:paraId="0ECCABDF" w14:textId="77777777" w:rsidR="00C26694" w:rsidRPr="000E69C1" w:rsidRDefault="00C26694" w:rsidP="000E69C1">
            <w:pPr>
              <w:spacing w:line="276" w:lineRule="auto"/>
              <w:ind w:firstLine="0"/>
              <w:rPr>
                <w:rStyle w:val="Code"/>
              </w:rPr>
            </w:pPr>
            <w:r w:rsidRPr="000E69C1">
              <w:rPr>
                <w:rStyle w:val="Code"/>
              </w:rPr>
              <w:t xml:space="preserve">        a += i;</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&lt;unit xmlns="http://www.srcML.org/srcML/src" xmlns:cpp="http://www.srcML.org/srcML/cpp"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&lt;name&gt;main&lt;/name&gt;&lt;parameter_list&gt;()&lt;/parameter_list&gt;&lt;block&gt;{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format="doxygen"&gt;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t xml:space="preserve">        &lt;expr_stmt&gt;&lt;expr&gt;&lt;name&gt;a&lt;/name&gt; &lt;operator&gt;+=&lt;/operator&gt; &lt;name&gt;i&lt;/name&gt;&lt;/expr&gt;;&lt;/expr_stmt&gt;</w:t>
            </w:r>
          </w:p>
          <w:p w14:paraId="63C90D0F" w14:textId="77777777" w:rsidR="005D5075" w:rsidRPr="005D5075" w:rsidRDefault="005D5075" w:rsidP="005D5075">
            <w:pPr>
              <w:spacing w:line="276" w:lineRule="auto"/>
              <w:ind w:firstLine="0"/>
              <w:rPr>
                <w:rStyle w:val="Code"/>
              </w:rPr>
            </w:pPr>
            <w:r w:rsidRPr="005D5075">
              <w:rPr>
                <w:rStyle w:val="Code"/>
              </w:rPr>
              <w:lastRenderedPageBreak/>
              <w:t xml:space="preserve">    }&lt;/block&gt;&lt;/for&gt;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r w:rsidRPr="005D5075">
              <w:rPr>
                <w:rStyle w:val="Code"/>
              </w:rPr>
              <w:t>}&lt;/block&gt;&lt;/function&gt;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1E3B776A" w:rsidR="002E34E0" w:rsidRPr="00DD1F97" w:rsidRDefault="002E34E0" w:rsidP="003D080F">
      <w:pPr>
        <w:pStyle w:val="TableCaption"/>
      </w:pPr>
      <w:bookmarkStart w:id="18" w:name="_Ref35596463"/>
      <w:r w:rsidRPr="000E69C1">
        <w:t>T</w:t>
      </w:r>
      <w:r w:rsidR="007F3325" w:rsidRPr="000E69C1">
        <w:t>ABLE</w:t>
      </w:r>
      <w:r w:rsidRPr="000E69C1">
        <w:t xml:space="preserve"> </w:t>
      </w:r>
      <w:fldSimple w:instr=" SEQ Table \* ARABIC ">
        <w:r w:rsidR="003D080F">
          <w:rPr>
            <w:noProof/>
          </w:rPr>
          <w:t>7</w:t>
        </w:r>
      </w:fldSimple>
      <w:bookmarkEnd w:id="18"/>
      <w:r w:rsidR="00CF64B0">
        <w:t xml:space="preserve">.  </w:t>
      </w:r>
      <w:r w:rsidR="007F3325" w:rsidRPr="000E69C1">
        <w:t>This is a sample of an XML archive file generated using srcML on a directory</w:t>
      </w:r>
      <w:r w:rsidR="00CF64B0">
        <w:t xml:space="preserve">.  </w:t>
      </w:r>
      <w:r w:rsidR="007F3325" w:rsidRPr="000E69C1">
        <w:t>The primary difference between this and a standard XML file that is generated by srcML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&lt;unit xmlns:cpp="http://www.srcML.org/srcML/cpp"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Once source code has been converted to XML using srcML</w:t>
      </w:r>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from a srcML archive is:</w:t>
      </w:r>
      <w:r w:rsidR="00AD169E">
        <w:rPr>
          <w:rFonts w:cs="Times New Roman"/>
          <w:szCs w:val="24"/>
        </w:rPr>
        <w:t xml:space="preserve"> </w:t>
      </w:r>
    </w:p>
    <w:p w14:paraId="05A431CA" w14:textId="39C73545" w:rsidR="00762789" w:rsidRDefault="00AD169E" w:rsidP="004C4088">
      <w:pPr>
        <w:rPr>
          <w:rFonts w:cs="Times New Roman"/>
          <w:szCs w:val="24"/>
        </w:rPr>
      </w:pPr>
      <w:r w:rsidRPr="00AD169E">
        <w:rPr>
          <w:rStyle w:val="Code"/>
        </w:rPr>
        <w:t>srcml --xpath “//src:</w:t>
      </w:r>
      <w:r w:rsidR="007F3325">
        <w:rPr>
          <w:rStyle w:val="Code"/>
        </w:rPr>
        <w:t>comment</w:t>
      </w:r>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AB3A7FE"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srcML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3D080F" w:rsidRPr="000E69C1">
        <w:t xml:space="preserve">TABLE </w:t>
      </w:r>
      <w:r w:rsidR="003D080F">
        <w:rPr>
          <w:noProof/>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There are a few notable differences from the standard XML file format found in a standard srcML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59B6E46C" w:rsidR="000137EB" w:rsidRPr="00DD1F97" w:rsidRDefault="000137EB" w:rsidP="003D080F">
      <w:pPr>
        <w:pStyle w:val="TableCaption"/>
      </w:pPr>
      <w:bookmarkStart w:id="19" w:name="_Ref35600762"/>
      <w:r w:rsidRPr="000E69C1">
        <w:lastRenderedPageBreak/>
        <w:t>T</w:t>
      </w:r>
      <w:r w:rsidR="007B558B" w:rsidRPr="000E69C1">
        <w:t>ABLE</w:t>
      </w:r>
      <w:r w:rsidRPr="000E69C1">
        <w:t xml:space="preserve"> </w:t>
      </w:r>
      <w:fldSimple w:instr=" SEQ Table \* ARABIC ">
        <w:r w:rsidR="003D080F">
          <w:rPr>
            <w:noProof/>
          </w:rPr>
          <w:t>8</w:t>
        </w:r>
      </w:fldSimple>
      <w:bookmarkEnd w:id="19"/>
      <w:r w:rsidR="00CF64B0">
        <w:t xml:space="preserve">.  </w:t>
      </w:r>
      <w:r w:rsidRPr="000E69C1">
        <w:t>The sample provided is of the results of an XPath command run by srcML on a srcML XML archive file</w:t>
      </w:r>
      <w:r w:rsidR="00CF64B0">
        <w:t xml:space="preserve">.  </w:t>
      </w:r>
      <w:r w:rsidRPr="000E69C1">
        <w:t>The first difference in an XPath XML file as shown here is that each item is given its own unit tag</w:t>
      </w:r>
      <w:r w:rsidR="00CF64B0">
        <w:t xml:space="preserve">.  </w:t>
      </w:r>
      <w:r w:rsidRPr="000E69C1">
        <w:t>Each of these unit tags is unique to the one following it</w:t>
      </w:r>
      <w:r w:rsidR="00CF64B0">
        <w:t xml:space="preserve">.  </w:t>
      </w:r>
      <w:r w:rsidRPr="000E69C1">
        <w:t>First the filename attribute uses the path to the file containing the result of the XPath query rather than containing the path to the file that the srcML command is run against</w:t>
      </w:r>
      <w:r w:rsidR="00CF64B0">
        <w:t xml:space="preserve">.  </w:t>
      </w:r>
      <w:r w:rsidRPr="000E69C1">
        <w:t xml:space="preserve">The next attribute which is unique to the XPath query is the item attribute this </w:t>
      </w:r>
      <w:r w:rsidR="007B558B" w:rsidRPr="000E69C1">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sidR="00CF64B0">
              <w:rPr>
                <w:rStyle w:val="Code"/>
              </w:rPr>
              <w:t xml:space="preserve">.  </w:t>
            </w:r>
            <w:r w:rsidRPr="000E69C1">
              <w:rPr>
                <w:rStyle w:val="Code"/>
              </w:rPr>
              <w:t>Released under the MIT license.&lt;/comment&gt;&lt;/unit&gt;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11F96E55"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3D080F">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3D080F">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0780B8B9" w14:textId="0E16ED78"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These 2935 comments are chosen on a two point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3D080F" w:rsidRPr="00A00C36">
        <w:t xml:space="preserve">TABLE </w:t>
      </w:r>
      <w:r w:rsidR="003D080F">
        <w:rPr>
          <w:noProof/>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at the end of this chapter.</w:t>
      </w:r>
      <w:r w:rsidR="00CF64B0">
        <w:rPr>
          <w:rFonts w:cs="Times New Roman"/>
          <w:szCs w:val="24"/>
        </w:rPr>
        <w:t xml:space="preserve">.  </w:t>
      </w:r>
      <w:r w:rsidR="004F3EE8">
        <w:rPr>
          <w:rFonts w:cs="Times New Roman"/>
          <w:szCs w:val="24"/>
        </w:rPr>
        <w:t xml:space="preserve">The reason for this is because it is very possible to have a block comment which </w:t>
      </w:r>
      <w:r w:rsidR="004F3EE8">
        <w:rPr>
          <w:rFonts w:cs="Times New Roman"/>
          <w:szCs w:val="24"/>
        </w:rPr>
        <w:lastRenderedPageBreak/>
        <w:t>contains lines of 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3D080F">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32D9DA04"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E52C9E">
        <w:rPr>
          <w:rFonts w:cs="Times New Roman"/>
          <w:szCs w:val="24"/>
        </w:rPr>
        <w:t>26</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3D080F" w:rsidRPr="002248ED">
        <w:t>T</w:t>
      </w:r>
      <w:r w:rsidR="003D080F">
        <w:t>ABLE</w:t>
      </w:r>
      <w:r w:rsidR="003D080F" w:rsidRPr="002248ED">
        <w:t xml:space="preserve"> </w:t>
      </w:r>
      <w:r w:rsidR="003D080F">
        <w:rPr>
          <w:noProof/>
        </w:rPr>
        <w:t>10</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70685DA7" w:rsidR="00A46103" w:rsidRDefault="00A46103" w:rsidP="003D080F">
      <w:pPr>
        <w:pStyle w:val="TableCaption"/>
      </w:pPr>
      <w:bookmarkStart w:id="24" w:name="_Ref36729448"/>
      <w:r w:rsidRPr="00A00C36">
        <w:lastRenderedPageBreak/>
        <w:t xml:space="preserve">TABLE </w:t>
      </w:r>
      <w:fldSimple w:instr=" SEQ Table \* ARABIC ">
        <w:r w:rsidR="003D080F">
          <w:rPr>
            <w:noProof/>
          </w:rPr>
          <w:t>9</w:t>
        </w:r>
      </w:fldSimple>
      <w:bookmarkEnd w:id="24"/>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 out code present in the gold set from each project</w:t>
      </w:r>
      <w:r w:rsidR="00CF64B0">
        <w:t xml:space="preserve">.  </w:t>
      </w:r>
      <w:r w:rsidR="00EA2A9D" w:rsidRPr="00A00C36">
        <w:t>The seventh column is the total number of authors in each project as listed on GitHub</w:t>
      </w:r>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DB0217" w14:paraId="06312116" w14:textId="77777777" w:rsidTr="00A00C36">
        <w:tc>
          <w:tcPr>
            <w:tcW w:w="0" w:type="auto"/>
            <w:vAlign w:val="bottom"/>
          </w:tcPr>
          <w:p w14:paraId="46D93BC5" w14:textId="722005DA" w:rsidR="00DB0217" w:rsidRPr="00A00C36" w:rsidRDefault="00DB0217" w:rsidP="00DB0217">
            <w:pPr>
              <w:ind w:firstLine="0"/>
              <w:rPr>
                <w:rFonts w:cs="Times New Roman"/>
                <w:sz w:val="20"/>
                <w:szCs w:val="20"/>
              </w:rPr>
            </w:pPr>
            <w:r>
              <w:rPr>
                <w:color w:val="000000"/>
                <w:sz w:val="20"/>
                <w:szCs w:val="20"/>
              </w:rPr>
              <w:t>8cc</w:t>
            </w:r>
          </w:p>
        </w:tc>
        <w:tc>
          <w:tcPr>
            <w:tcW w:w="0" w:type="auto"/>
            <w:vAlign w:val="bottom"/>
          </w:tcPr>
          <w:p w14:paraId="16D6BCCD" w14:textId="518D6F6F"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715BBD8" w14:textId="39F8DD4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D4303A" w14:textId="1B4CB79E" w:rsidR="00DB0217" w:rsidRPr="00A00C36" w:rsidRDefault="00DB0217" w:rsidP="00DB0217">
            <w:pPr>
              <w:ind w:firstLine="0"/>
              <w:jc w:val="right"/>
              <w:rPr>
                <w:rFonts w:cs="Times New Roman"/>
                <w:sz w:val="20"/>
                <w:szCs w:val="20"/>
              </w:rPr>
            </w:pPr>
            <w:r>
              <w:rPr>
                <w:color w:val="000000"/>
                <w:sz w:val="20"/>
                <w:szCs w:val="20"/>
              </w:rPr>
              <w:t>9615</w:t>
            </w:r>
          </w:p>
        </w:tc>
        <w:tc>
          <w:tcPr>
            <w:tcW w:w="0" w:type="auto"/>
            <w:vAlign w:val="bottom"/>
          </w:tcPr>
          <w:p w14:paraId="124AE3FC" w14:textId="692CFA4B" w:rsidR="00DB0217" w:rsidRPr="00A00C36" w:rsidRDefault="00DB0217" w:rsidP="00DB0217">
            <w:pPr>
              <w:ind w:firstLine="0"/>
              <w:jc w:val="right"/>
              <w:rPr>
                <w:rFonts w:cs="Times New Roman"/>
                <w:sz w:val="20"/>
                <w:szCs w:val="20"/>
              </w:rPr>
            </w:pPr>
            <w:r>
              <w:rPr>
                <w:color w:val="000000"/>
                <w:sz w:val="20"/>
                <w:szCs w:val="20"/>
              </w:rPr>
              <w:t>712</w:t>
            </w:r>
          </w:p>
        </w:tc>
        <w:tc>
          <w:tcPr>
            <w:tcW w:w="0" w:type="auto"/>
            <w:vAlign w:val="bottom"/>
          </w:tcPr>
          <w:p w14:paraId="5E18F5E3" w14:textId="7D8AFD89"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7E9E0045" w14:textId="582D7F5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7D4C1C" w14:textId="647BB95F" w:rsidR="00DB0217" w:rsidRPr="00A00C36" w:rsidRDefault="00DB0217" w:rsidP="00DB0217">
            <w:pPr>
              <w:ind w:firstLine="0"/>
              <w:jc w:val="right"/>
              <w:rPr>
                <w:rFonts w:cs="Times New Roman"/>
                <w:sz w:val="20"/>
                <w:szCs w:val="20"/>
              </w:rPr>
            </w:pPr>
            <w:r>
              <w:rPr>
                <w:color w:val="000000"/>
                <w:sz w:val="20"/>
                <w:szCs w:val="20"/>
              </w:rPr>
              <w:t>7.41</w:t>
            </w:r>
          </w:p>
        </w:tc>
        <w:tc>
          <w:tcPr>
            <w:tcW w:w="0" w:type="auto"/>
            <w:vAlign w:val="bottom"/>
          </w:tcPr>
          <w:p w14:paraId="77DD7728" w14:textId="3D3862C4" w:rsidR="00DB0217" w:rsidRPr="00A00C36" w:rsidRDefault="00DB0217" w:rsidP="00DB0217">
            <w:pPr>
              <w:ind w:firstLine="0"/>
              <w:jc w:val="right"/>
              <w:rPr>
                <w:rFonts w:cs="Times New Roman"/>
                <w:sz w:val="20"/>
                <w:szCs w:val="20"/>
              </w:rPr>
            </w:pPr>
            <w:r>
              <w:rPr>
                <w:color w:val="000000"/>
                <w:sz w:val="20"/>
                <w:szCs w:val="20"/>
              </w:rPr>
              <w:t>0.0341</w:t>
            </w:r>
          </w:p>
        </w:tc>
      </w:tr>
      <w:tr w:rsidR="00DB0217" w14:paraId="21420CC5" w14:textId="77777777" w:rsidTr="00A00C36">
        <w:tc>
          <w:tcPr>
            <w:tcW w:w="0" w:type="auto"/>
            <w:vAlign w:val="bottom"/>
          </w:tcPr>
          <w:p w14:paraId="25CEFDAB" w14:textId="40108949" w:rsidR="00DB0217" w:rsidRPr="00A00C36" w:rsidRDefault="00DB0217" w:rsidP="00DB0217">
            <w:pPr>
              <w:ind w:firstLine="0"/>
              <w:rPr>
                <w:rFonts w:cs="Times New Roman"/>
                <w:sz w:val="20"/>
                <w:szCs w:val="20"/>
              </w:rPr>
            </w:pPr>
            <w:r>
              <w:rPr>
                <w:color w:val="000000"/>
                <w:sz w:val="20"/>
                <w:szCs w:val="20"/>
              </w:rPr>
              <w:t>30 Days of Code</w:t>
            </w:r>
          </w:p>
        </w:tc>
        <w:tc>
          <w:tcPr>
            <w:tcW w:w="0" w:type="auto"/>
            <w:vAlign w:val="bottom"/>
          </w:tcPr>
          <w:p w14:paraId="10E65733" w14:textId="556F901B"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6FABFD57" w14:textId="33F84CCD" w:rsidR="00DB0217" w:rsidRPr="00A00C36" w:rsidRDefault="00DB0217" w:rsidP="00DB0217">
            <w:pPr>
              <w:ind w:firstLine="0"/>
              <w:jc w:val="right"/>
              <w:rPr>
                <w:rFonts w:cs="Times New Roman"/>
                <w:sz w:val="20"/>
                <w:szCs w:val="20"/>
              </w:rPr>
            </w:pPr>
            <w:r>
              <w:rPr>
                <w:color w:val="000000"/>
                <w:sz w:val="20"/>
                <w:szCs w:val="20"/>
              </w:rPr>
              <w:t>40</w:t>
            </w:r>
          </w:p>
        </w:tc>
        <w:tc>
          <w:tcPr>
            <w:tcW w:w="0" w:type="auto"/>
            <w:vAlign w:val="bottom"/>
          </w:tcPr>
          <w:p w14:paraId="3422ED30" w14:textId="57A72B04" w:rsidR="00DB0217" w:rsidRPr="00A00C36" w:rsidRDefault="00DB0217" w:rsidP="00DB0217">
            <w:pPr>
              <w:ind w:firstLine="0"/>
              <w:jc w:val="right"/>
              <w:rPr>
                <w:rFonts w:cs="Times New Roman"/>
                <w:sz w:val="20"/>
                <w:szCs w:val="20"/>
              </w:rPr>
            </w:pPr>
            <w:r>
              <w:rPr>
                <w:color w:val="000000"/>
                <w:sz w:val="20"/>
                <w:szCs w:val="20"/>
              </w:rPr>
              <w:t>2406</w:t>
            </w:r>
          </w:p>
        </w:tc>
        <w:tc>
          <w:tcPr>
            <w:tcW w:w="0" w:type="auto"/>
            <w:vAlign w:val="bottom"/>
          </w:tcPr>
          <w:p w14:paraId="3AF22A92" w14:textId="432A0A6D"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7757FE99" w14:textId="3EDEC67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CF3271" w14:textId="0371DA3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8CEBA17" w14:textId="41CE49C6" w:rsidR="00DB0217" w:rsidRPr="00A00C36" w:rsidRDefault="00DB0217" w:rsidP="00DB0217">
            <w:pPr>
              <w:ind w:firstLine="0"/>
              <w:jc w:val="right"/>
              <w:rPr>
                <w:rFonts w:cs="Times New Roman"/>
                <w:sz w:val="20"/>
                <w:szCs w:val="20"/>
              </w:rPr>
            </w:pPr>
            <w:r>
              <w:rPr>
                <w:color w:val="000000"/>
                <w:sz w:val="20"/>
                <w:szCs w:val="20"/>
              </w:rPr>
              <w:t>2.74</w:t>
            </w:r>
          </w:p>
        </w:tc>
        <w:tc>
          <w:tcPr>
            <w:tcW w:w="0" w:type="auto"/>
            <w:vAlign w:val="bottom"/>
          </w:tcPr>
          <w:p w14:paraId="2DC60888" w14:textId="3731D52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CA55A7" w14:textId="77777777" w:rsidTr="00A00C36">
        <w:tc>
          <w:tcPr>
            <w:tcW w:w="0" w:type="auto"/>
            <w:vAlign w:val="bottom"/>
          </w:tcPr>
          <w:p w14:paraId="7DF0A05A" w14:textId="38C68743" w:rsidR="00DB0217" w:rsidRPr="00A00C36" w:rsidRDefault="00DB0217" w:rsidP="00DB0217">
            <w:pPr>
              <w:ind w:firstLine="0"/>
              <w:rPr>
                <w:rFonts w:cs="Times New Roman"/>
                <w:sz w:val="20"/>
                <w:szCs w:val="20"/>
              </w:rPr>
            </w:pPr>
            <w:r>
              <w:rPr>
                <w:color w:val="000000"/>
                <w:sz w:val="20"/>
                <w:szCs w:val="20"/>
              </w:rPr>
              <w:t>Abseil cpp</w:t>
            </w:r>
          </w:p>
        </w:tc>
        <w:tc>
          <w:tcPr>
            <w:tcW w:w="0" w:type="auto"/>
            <w:vAlign w:val="bottom"/>
          </w:tcPr>
          <w:p w14:paraId="1344A525" w14:textId="333FF15A"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802713" w14:textId="371AE5A2" w:rsidR="00DB0217" w:rsidRPr="00A00C36" w:rsidRDefault="00DB0217" w:rsidP="00DB0217">
            <w:pPr>
              <w:ind w:firstLine="0"/>
              <w:jc w:val="right"/>
              <w:rPr>
                <w:rFonts w:cs="Times New Roman"/>
                <w:sz w:val="20"/>
                <w:szCs w:val="20"/>
              </w:rPr>
            </w:pPr>
            <w:r>
              <w:rPr>
                <w:color w:val="000000"/>
                <w:sz w:val="20"/>
                <w:szCs w:val="20"/>
              </w:rPr>
              <w:t>62</w:t>
            </w:r>
          </w:p>
        </w:tc>
        <w:tc>
          <w:tcPr>
            <w:tcW w:w="0" w:type="auto"/>
            <w:vAlign w:val="bottom"/>
          </w:tcPr>
          <w:p w14:paraId="0E67EB4F" w14:textId="1DE84CD3" w:rsidR="00DB0217" w:rsidRPr="00A00C36" w:rsidRDefault="00DB0217" w:rsidP="00DB0217">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DB0217" w:rsidRPr="00A00C36" w:rsidRDefault="00DB0217" w:rsidP="00DB0217">
            <w:pPr>
              <w:ind w:firstLine="0"/>
              <w:jc w:val="right"/>
              <w:rPr>
                <w:rFonts w:cs="Times New Roman"/>
                <w:sz w:val="20"/>
                <w:szCs w:val="20"/>
              </w:rPr>
            </w:pPr>
            <w:r>
              <w:rPr>
                <w:color w:val="000000"/>
                <w:sz w:val="20"/>
                <w:szCs w:val="20"/>
              </w:rPr>
              <w:t>33736</w:t>
            </w:r>
          </w:p>
        </w:tc>
        <w:tc>
          <w:tcPr>
            <w:tcW w:w="0" w:type="auto"/>
            <w:vAlign w:val="bottom"/>
          </w:tcPr>
          <w:p w14:paraId="72A1CB43" w14:textId="3DBA7AF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FB503" w14:textId="360BBEE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D00EAE" w14:textId="7BA68837" w:rsidR="00DB0217" w:rsidRPr="00A00C36" w:rsidRDefault="00DB0217" w:rsidP="00DB0217">
            <w:pPr>
              <w:ind w:firstLine="0"/>
              <w:jc w:val="right"/>
              <w:rPr>
                <w:rFonts w:cs="Times New Roman"/>
                <w:sz w:val="20"/>
                <w:szCs w:val="20"/>
              </w:rPr>
            </w:pPr>
            <w:r>
              <w:rPr>
                <w:color w:val="000000"/>
                <w:sz w:val="20"/>
                <w:szCs w:val="20"/>
              </w:rPr>
              <w:t>33.55</w:t>
            </w:r>
          </w:p>
        </w:tc>
        <w:tc>
          <w:tcPr>
            <w:tcW w:w="0" w:type="auto"/>
            <w:vAlign w:val="bottom"/>
          </w:tcPr>
          <w:p w14:paraId="1FCFF3D8" w14:textId="0DCA9B0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109CE6" w14:textId="77777777" w:rsidTr="00A00C36">
        <w:tc>
          <w:tcPr>
            <w:tcW w:w="0" w:type="auto"/>
            <w:vAlign w:val="bottom"/>
          </w:tcPr>
          <w:p w14:paraId="78449346" w14:textId="16930892" w:rsidR="00DB0217" w:rsidRPr="00A00C36" w:rsidRDefault="00DB0217" w:rsidP="00DB0217">
            <w:pPr>
              <w:ind w:firstLine="0"/>
              <w:rPr>
                <w:rFonts w:cs="Times New Roman"/>
                <w:sz w:val="20"/>
                <w:szCs w:val="20"/>
              </w:rPr>
            </w:pPr>
            <w:r>
              <w:rPr>
                <w:color w:val="000000"/>
                <w:sz w:val="20"/>
                <w:szCs w:val="20"/>
              </w:rPr>
              <w:t>aleth</w:t>
            </w:r>
          </w:p>
        </w:tc>
        <w:tc>
          <w:tcPr>
            <w:tcW w:w="0" w:type="auto"/>
            <w:vAlign w:val="bottom"/>
          </w:tcPr>
          <w:p w14:paraId="79D2D9B0" w14:textId="21BC77CC"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28F63F7B" w14:textId="564C8DC5" w:rsidR="00DB0217" w:rsidRPr="00A00C36" w:rsidRDefault="00DB0217" w:rsidP="00DB0217">
            <w:pPr>
              <w:ind w:firstLine="0"/>
              <w:jc w:val="right"/>
              <w:rPr>
                <w:rFonts w:cs="Times New Roman"/>
                <w:sz w:val="20"/>
                <w:szCs w:val="20"/>
              </w:rPr>
            </w:pPr>
            <w:r>
              <w:rPr>
                <w:color w:val="000000"/>
                <w:sz w:val="20"/>
                <w:szCs w:val="20"/>
              </w:rPr>
              <w:t>148</w:t>
            </w:r>
          </w:p>
        </w:tc>
        <w:tc>
          <w:tcPr>
            <w:tcW w:w="0" w:type="auto"/>
            <w:vAlign w:val="bottom"/>
          </w:tcPr>
          <w:p w14:paraId="09EE25FB" w14:textId="51E7B567" w:rsidR="00DB0217" w:rsidRPr="00A00C36" w:rsidRDefault="00DB0217" w:rsidP="00DB0217">
            <w:pPr>
              <w:ind w:firstLine="0"/>
              <w:jc w:val="right"/>
              <w:rPr>
                <w:rFonts w:cs="Times New Roman"/>
                <w:sz w:val="20"/>
                <w:szCs w:val="20"/>
              </w:rPr>
            </w:pPr>
            <w:r>
              <w:rPr>
                <w:color w:val="000000"/>
                <w:sz w:val="20"/>
                <w:szCs w:val="20"/>
              </w:rPr>
              <w:t>89971</w:t>
            </w:r>
          </w:p>
        </w:tc>
        <w:tc>
          <w:tcPr>
            <w:tcW w:w="0" w:type="auto"/>
            <w:vAlign w:val="bottom"/>
          </w:tcPr>
          <w:p w14:paraId="1033CEED" w14:textId="41270D67" w:rsidR="00DB0217" w:rsidRPr="00A00C36" w:rsidRDefault="00DB0217" w:rsidP="00DB0217">
            <w:pPr>
              <w:ind w:firstLine="0"/>
              <w:jc w:val="right"/>
              <w:rPr>
                <w:rFonts w:cs="Times New Roman"/>
                <w:sz w:val="20"/>
                <w:szCs w:val="20"/>
              </w:rPr>
            </w:pPr>
            <w:r>
              <w:rPr>
                <w:color w:val="000000"/>
                <w:sz w:val="20"/>
                <w:szCs w:val="20"/>
              </w:rPr>
              <w:t>9979</w:t>
            </w:r>
          </w:p>
        </w:tc>
        <w:tc>
          <w:tcPr>
            <w:tcW w:w="0" w:type="auto"/>
            <w:vAlign w:val="bottom"/>
          </w:tcPr>
          <w:p w14:paraId="2E960B2D" w14:textId="123A1238"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4D379636" w14:textId="58D9B41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88A7FCA" w14:textId="32DF2768" w:rsidR="00DB0217" w:rsidRPr="00A00C36" w:rsidRDefault="00DB0217" w:rsidP="00DB0217">
            <w:pPr>
              <w:ind w:firstLine="0"/>
              <w:jc w:val="right"/>
              <w:rPr>
                <w:rFonts w:cs="Times New Roman"/>
                <w:sz w:val="20"/>
                <w:szCs w:val="20"/>
              </w:rPr>
            </w:pPr>
            <w:r>
              <w:rPr>
                <w:color w:val="000000"/>
                <w:sz w:val="20"/>
                <w:szCs w:val="20"/>
              </w:rPr>
              <w:t>11.09</w:t>
            </w:r>
          </w:p>
        </w:tc>
        <w:tc>
          <w:tcPr>
            <w:tcW w:w="0" w:type="auto"/>
            <w:vAlign w:val="bottom"/>
          </w:tcPr>
          <w:p w14:paraId="245550FC" w14:textId="30AAF473" w:rsidR="00DB0217" w:rsidRPr="00A00C36" w:rsidRDefault="00DB0217" w:rsidP="00DB0217">
            <w:pPr>
              <w:ind w:firstLine="0"/>
              <w:jc w:val="right"/>
              <w:rPr>
                <w:rFonts w:cs="Times New Roman"/>
                <w:sz w:val="20"/>
                <w:szCs w:val="20"/>
              </w:rPr>
            </w:pPr>
            <w:r>
              <w:rPr>
                <w:color w:val="000000"/>
                <w:sz w:val="20"/>
                <w:szCs w:val="20"/>
              </w:rPr>
              <w:t>4.5671</w:t>
            </w:r>
          </w:p>
        </w:tc>
      </w:tr>
      <w:tr w:rsidR="00DB0217" w14:paraId="670072E6" w14:textId="77777777" w:rsidTr="00A00C36">
        <w:tc>
          <w:tcPr>
            <w:tcW w:w="0" w:type="auto"/>
            <w:vAlign w:val="bottom"/>
          </w:tcPr>
          <w:p w14:paraId="30601D17" w14:textId="75ABE62C" w:rsidR="00DB0217" w:rsidRPr="00A00C36" w:rsidRDefault="00DB0217" w:rsidP="00DB0217">
            <w:pPr>
              <w:ind w:firstLine="0"/>
              <w:rPr>
                <w:rFonts w:cs="Times New Roman"/>
                <w:sz w:val="20"/>
                <w:szCs w:val="20"/>
              </w:rPr>
            </w:pPr>
            <w:r>
              <w:rPr>
                <w:color w:val="000000"/>
                <w:sz w:val="20"/>
                <w:szCs w:val="20"/>
              </w:rPr>
              <w:t>algorithms</w:t>
            </w:r>
          </w:p>
        </w:tc>
        <w:tc>
          <w:tcPr>
            <w:tcW w:w="0" w:type="auto"/>
            <w:vAlign w:val="bottom"/>
          </w:tcPr>
          <w:p w14:paraId="7248C6CE" w14:textId="5EAA2F2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CFFC9AA" w14:textId="41E0C1AA" w:rsidR="00DB0217" w:rsidRPr="00A00C36" w:rsidRDefault="00DB0217" w:rsidP="00DB0217">
            <w:pPr>
              <w:ind w:firstLine="0"/>
              <w:jc w:val="right"/>
              <w:rPr>
                <w:rFonts w:cs="Times New Roman"/>
                <w:sz w:val="20"/>
                <w:szCs w:val="20"/>
              </w:rPr>
            </w:pPr>
            <w:r>
              <w:rPr>
                <w:color w:val="000000"/>
                <w:sz w:val="20"/>
                <w:szCs w:val="20"/>
              </w:rPr>
              <w:t>134</w:t>
            </w:r>
          </w:p>
        </w:tc>
        <w:tc>
          <w:tcPr>
            <w:tcW w:w="0" w:type="auto"/>
            <w:vAlign w:val="bottom"/>
          </w:tcPr>
          <w:p w14:paraId="2BE87047" w14:textId="66727B4F" w:rsidR="00DB0217" w:rsidRPr="00A00C36" w:rsidRDefault="00DB0217" w:rsidP="00DB0217">
            <w:pPr>
              <w:ind w:firstLine="0"/>
              <w:jc w:val="right"/>
              <w:rPr>
                <w:rFonts w:cs="Times New Roman"/>
                <w:sz w:val="20"/>
                <w:szCs w:val="20"/>
              </w:rPr>
            </w:pPr>
            <w:r>
              <w:rPr>
                <w:color w:val="000000"/>
                <w:sz w:val="20"/>
                <w:szCs w:val="20"/>
              </w:rPr>
              <w:t>9243</w:t>
            </w:r>
          </w:p>
        </w:tc>
        <w:tc>
          <w:tcPr>
            <w:tcW w:w="0" w:type="auto"/>
            <w:vAlign w:val="bottom"/>
          </w:tcPr>
          <w:p w14:paraId="0F280E77" w14:textId="0F23FE8C" w:rsidR="00DB0217" w:rsidRPr="00A00C36" w:rsidRDefault="00DB0217" w:rsidP="00DB0217">
            <w:pPr>
              <w:ind w:firstLine="0"/>
              <w:jc w:val="right"/>
              <w:rPr>
                <w:rFonts w:cs="Times New Roman"/>
                <w:sz w:val="20"/>
                <w:szCs w:val="20"/>
              </w:rPr>
            </w:pPr>
            <w:r>
              <w:rPr>
                <w:color w:val="000000"/>
                <w:sz w:val="20"/>
                <w:szCs w:val="20"/>
              </w:rPr>
              <w:t>2789</w:t>
            </w:r>
          </w:p>
        </w:tc>
        <w:tc>
          <w:tcPr>
            <w:tcW w:w="0" w:type="auto"/>
            <w:vAlign w:val="bottom"/>
          </w:tcPr>
          <w:p w14:paraId="0EBFA754" w14:textId="5B4C105E"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6982E88D" w14:textId="101CC39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05B69" w14:textId="3A881860" w:rsidR="00DB0217" w:rsidRPr="00A00C36" w:rsidRDefault="00DB0217" w:rsidP="00DB0217">
            <w:pPr>
              <w:ind w:firstLine="0"/>
              <w:jc w:val="right"/>
              <w:rPr>
                <w:rFonts w:cs="Times New Roman"/>
                <w:sz w:val="20"/>
                <w:szCs w:val="20"/>
              </w:rPr>
            </w:pPr>
            <w:r>
              <w:rPr>
                <w:color w:val="000000"/>
                <w:sz w:val="20"/>
                <w:szCs w:val="20"/>
              </w:rPr>
              <w:t>30.39</w:t>
            </w:r>
          </w:p>
        </w:tc>
        <w:tc>
          <w:tcPr>
            <w:tcW w:w="0" w:type="auto"/>
            <w:vAlign w:val="bottom"/>
          </w:tcPr>
          <w:p w14:paraId="1A5FC475" w14:textId="2970B87F" w:rsidR="00DB0217" w:rsidRPr="00A00C36" w:rsidRDefault="00DB0217" w:rsidP="00DB0217">
            <w:pPr>
              <w:ind w:firstLine="0"/>
              <w:jc w:val="right"/>
              <w:rPr>
                <w:rFonts w:cs="Times New Roman"/>
                <w:sz w:val="20"/>
                <w:szCs w:val="20"/>
              </w:rPr>
            </w:pPr>
            <w:r>
              <w:rPr>
                <w:color w:val="000000"/>
                <w:sz w:val="20"/>
                <w:szCs w:val="20"/>
              </w:rPr>
              <w:t>0.0341</w:t>
            </w:r>
          </w:p>
        </w:tc>
      </w:tr>
      <w:tr w:rsidR="00DB0217" w14:paraId="6F97E064" w14:textId="77777777" w:rsidTr="00A00C36">
        <w:tc>
          <w:tcPr>
            <w:tcW w:w="0" w:type="auto"/>
            <w:vAlign w:val="bottom"/>
          </w:tcPr>
          <w:p w14:paraId="1744DCD1" w14:textId="5490AD46" w:rsidR="00DB0217" w:rsidRPr="00A00C36" w:rsidRDefault="00DB0217" w:rsidP="00DB0217">
            <w:pPr>
              <w:ind w:firstLine="0"/>
              <w:rPr>
                <w:rFonts w:cs="Times New Roman"/>
                <w:sz w:val="20"/>
                <w:szCs w:val="20"/>
              </w:rPr>
            </w:pPr>
            <w:r>
              <w:rPr>
                <w:color w:val="000000"/>
                <w:sz w:val="20"/>
                <w:szCs w:val="20"/>
              </w:rPr>
              <w:t>asio</w:t>
            </w:r>
          </w:p>
        </w:tc>
        <w:tc>
          <w:tcPr>
            <w:tcW w:w="0" w:type="auto"/>
            <w:vAlign w:val="bottom"/>
          </w:tcPr>
          <w:p w14:paraId="47D7E9AF" w14:textId="4D5438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12CBB69" w14:textId="331A09BD"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6C1E8701" w14:textId="08F45F5F" w:rsidR="00DB0217" w:rsidRPr="00A00C36" w:rsidRDefault="00DB0217" w:rsidP="00DB0217">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DB0217" w:rsidRPr="00A00C36" w:rsidRDefault="00DB0217" w:rsidP="00DB0217">
            <w:pPr>
              <w:ind w:firstLine="0"/>
              <w:jc w:val="right"/>
              <w:rPr>
                <w:rFonts w:cs="Times New Roman"/>
                <w:sz w:val="20"/>
                <w:szCs w:val="20"/>
              </w:rPr>
            </w:pPr>
            <w:r>
              <w:rPr>
                <w:color w:val="000000"/>
                <w:sz w:val="20"/>
                <w:szCs w:val="20"/>
              </w:rPr>
              <w:t>37813</w:t>
            </w:r>
          </w:p>
        </w:tc>
        <w:tc>
          <w:tcPr>
            <w:tcW w:w="0" w:type="auto"/>
            <w:vAlign w:val="bottom"/>
          </w:tcPr>
          <w:p w14:paraId="076A2DDC" w14:textId="457D10D5"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F6E09DF" w14:textId="69FBA2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7D654A" w14:textId="7583E0E6" w:rsidR="00DB0217" w:rsidRPr="00A00C36" w:rsidRDefault="00DB0217" w:rsidP="00DB0217">
            <w:pPr>
              <w:ind w:firstLine="0"/>
              <w:jc w:val="right"/>
              <w:rPr>
                <w:rFonts w:cs="Times New Roman"/>
                <w:sz w:val="20"/>
                <w:szCs w:val="20"/>
              </w:rPr>
            </w:pPr>
            <w:r>
              <w:rPr>
                <w:color w:val="000000"/>
                <w:sz w:val="20"/>
                <w:szCs w:val="20"/>
              </w:rPr>
              <w:t>31.55</w:t>
            </w:r>
          </w:p>
        </w:tc>
        <w:tc>
          <w:tcPr>
            <w:tcW w:w="0" w:type="auto"/>
            <w:vAlign w:val="bottom"/>
          </w:tcPr>
          <w:p w14:paraId="64A380FA" w14:textId="64629602" w:rsidR="00DB0217" w:rsidRPr="00A00C36" w:rsidRDefault="00DB0217" w:rsidP="00DB0217">
            <w:pPr>
              <w:ind w:firstLine="0"/>
              <w:jc w:val="right"/>
              <w:rPr>
                <w:rFonts w:cs="Times New Roman"/>
                <w:sz w:val="20"/>
                <w:szCs w:val="20"/>
              </w:rPr>
            </w:pPr>
            <w:r>
              <w:rPr>
                <w:color w:val="000000"/>
                <w:sz w:val="20"/>
                <w:szCs w:val="20"/>
              </w:rPr>
              <w:t>1.6019</w:t>
            </w:r>
          </w:p>
        </w:tc>
      </w:tr>
      <w:tr w:rsidR="00DB0217" w14:paraId="031CFD01" w14:textId="77777777" w:rsidTr="00A00C36">
        <w:tc>
          <w:tcPr>
            <w:tcW w:w="0" w:type="auto"/>
            <w:vAlign w:val="bottom"/>
          </w:tcPr>
          <w:p w14:paraId="308859E9" w14:textId="45CC785E" w:rsidR="00DB0217" w:rsidRPr="00A00C36" w:rsidRDefault="00DB0217" w:rsidP="00DB0217">
            <w:pPr>
              <w:ind w:firstLine="0"/>
              <w:rPr>
                <w:rFonts w:cs="Times New Roman"/>
                <w:sz w:val="20"/>
                <w:szCs w:val="20"/>
              </w:rPr>
            </w:pPr>
            <w:r>
              <w:rPr>
                <w:color w:val="000000"/>
                <w:sz w:val="20"/>
                <w:szCs w:val="20"/>
              </w:rPr>
              <w:t>atom gpp compiler</w:t>
            </w:r>
          </w:p>
        </w:tc>
        <w:tc>
          <w:tcPr>
            <w:tcW w:w="0" w:type="auto"/>
            <w:vAlign w:val="bottom"/>
          </w:tcPr>
          <w:p w14:paraId="79EE039A" w14:textId="5032858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B0D217C" w14:textId="3D38EAD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01CA5350" w14:textId="4B967520" w:rsidR="00DB0217" w:rsidRPr="00A00C36" w:rsidRDefault="00DB0217" w:rsidP="00DB0217">
            <w:pPr>
              <w:ind w:firstLine="0"/>
              <w:jc w:val="right"/>
              <w:rPr>
                <w:rFonts w:cs="Times New Roman"/>
                <w:sz w:val="20"/>
                <w:szCs w:val="20"/>
              </w:rPr>
            </w:pPr>
            <w:r>
              <w:rPr>
                <w:color w:val="000000"/>
                <w:sz w:val="20"/>
                <w:szCs w:val="20"/>
              </w:rPr>
              <w:t>343</w:t>
            </w:r>
          </w:p>
        </w:tc>
        <w:tc>
          <w:tcPr>
            <w:tcW w:w="0" w:type="auto"/>
            <w:vAlign w:val="bottom"/>
          </w:tcPr>
          <w:p w14:paraId="49EADF8E" w14:textId="661834D9"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28F2CF8" w14:textId="49B05C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9BD0387" w14:textId="0DC906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3D3F4A" w14:textId="74041ADA" w:rsidR="00DB0217" w:rsidRPr="00A00C36" w:rsidRDefault="00DB0217" w:rsidP="00DB0217">
            <w:pPr>
              <w:ind w:firstLine="0"/>
              <w:jc w:val="right"/>
              <w:rPr>
                <w:rFonts w:cs="Times New Roman"/>
                <w:sz w:val="20"/>
                <w:szCs w:val="20"/>
              </w:rPr>
            </w:pPr>
            <w:r>
              <w:rPr>
                <w:color w:val="000000"/>
                <w:sz w:val="20"/>
                <w:szCs w:val="20"/>
              </w:rPr>
              <w:t>11.08</w:t>
            </w:r>
          </w:p>
        </w:tc>
        <w:tc>
          <w:tcPr>
            <w:tcW w:w="0" w:type="auto"/>
            <w:vAlign w:val="bottom"/>
          </w:tcPr>
          <w:p w14:paraId="1FB1CD48" w14:textId="3521BB9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D20282B" w14:textId="77777777" w:rsidTr="00A00C36">
        <w:tc>
          <w:tcPr>
            <w:tcW w:w="0" w:type="auto"/>
            <w:vAlign w:val="bottom"/>
          </w:tcPr>
          <w:p w14:paraId="0A22CB89" w14:textId="468B2349" w:rsidR="00DB0217" w:rsidRPr="00A00C36" w:rsidRDefault="00DB0217" w:rsidP="00DB0217">
            <w:pPr>
              <w:ind w:firstLine="0"/>
              <w:rPr>
                <w:rFonts w:cs="Times New Roman"/>
                <w:sz w:val="20"/>
                <w:szCs w:val="20"/>
              </w:rPr>
            </w:pPr>
            <w:r>
              <w:rPr>
                <w:color w:val="000000"/>
                <w:sz w:val="20"/>
                <w:szCs w:val="20"/>
              </w:rPr>
              <w:t>aws sdk cpp</w:t>
            </w:r>
          </w:p>
        </w:tc>
        <w:tc>
          <w:tcPr>
            <w:tcW w:w="0" w:type="auto"/>
            <w:vAlign w:val="bottom"/>
          </w:tcPr>
          <w:p w14:paraId="73E6F4C6" w14:textId="62D577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E4954FD" w14:textId="3252294C"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5E4E75C1" w14:textId="150706A7" w:rsidR="00DB0217" w:rsidRPr="00A00C36" w:rsidRDefault="00DB0217" w:rsidP="00DB0217">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DB0217" w:rsidRPr="00A00C36" w:rsidRDefault="00DB0217" w:rsidP="00DB0217">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DB0217" w:rsidRPr="00A00C36" w:rsidRDefault="00DB0217" w:rsidP="00DB0217">
            <w:pPr>
              <w:ind w:firstLine="0"/>
              <w:jc w:val="right"/>
              <w:rPr>
                <w:rFonts w:cs="Times New Roman"/>
                <w:sz w:val="20"/>
                <w:szCs w:val="20"/>
              </w:rPr>
            </w:pPr>
            <w:r>
              <w:rPr>
                <w:color w:val="000000"/>
                <w:sz w:val="20"/>
                <w:szCs w:val="20"/>
              </w:rPr>
              <w:t>217</w:t>
            </w:r>
          </w:p>
        </w:tc>
        <w:tc>
          <w:tcPr>
            <w:tcW w:w="0" w:type="auto"/>
            <w:vAlign w:val="bottom"/>
          </w:tcPr>
          <w:p w14:paraId="505168BE" w14:textId="536B849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2C1637" w14:textId="5ECB95B0" w:rsidR="00DB0217" w:rsidRPr="00A00C36" w:rsidRDefault="00DB0217" w:rsidP="00DB0217">
            <w:pPr>
              <w:ind w:firstLine="0"/>
              <w:jc w:val="right"/>
              <w:rPr>
                <w:rFonts w:cs="Times New Roman"/>
                <w:sz w:val="20"/>
                <w:szCs w:val="20"/>
              </w:rPr>
            </w:pPr>
            <w:r>
              <w:rPr>
                <w:color w:val="000000"/>
                <w:sz w:val="20"/>
                <w:szCs w:val="20"/>
              </w:rPr>
              <w:t>100.43</w:t>
            </w:r>
          </w:p>
        </w:tc>
        <w:tc>
          <w:tcPr>
            <w:tcW w:w="0" w:type="auto"/>
            <w:vAlign w:val="bottom"/>
          </w:tcPr>
          <w:p w14:paraId="5C5D29F9" w14:textId="6A2598A4" w:rsidR="00DB0217" w:rsidRPr="00A00C36" w:rsidRDefault="00DB0217" w:rsidP="00DB0217">
            <w:pPr>
              <w:ind w:firstLine="0"/>
              <w:jc w:val="right"/>
              <w:rPr>
                <w:rFonts w:cs="Times New Roman"/>
                <w:sz w:val="20"/>
                <w:szCs w:val="20"/>
              </w:rPr>
            </w:pPr>
            <w:r>
              <w:rPr>
                <w:color w:val="000000"/>
                <w:sz w:val="20"/>
                <w:szCs w:val="20"/>
              </w:rPr>
              <w:t>7.3960</w:t>
            </w:r>
          </w:p>
        </w:tc>
      </w:tr>
      <w:tr w:rsidR="00DB0217" w14:paraId="0DBFEEA6" w14:textId="77777777" w:rsidTr="00A00C36">
        <w:tc>
          <w:tcPr>
            <w:tcW w:w="0" w:type="auto"/>
            <w:vAlign w:val="bottom"/>
          </w:tcPr>
          <w:p w14:paraId="55B1FD58" w14:textId="302F5C2C" w:rsidR="00DB0217" w:rsidRPr="00A00C36" w:rsidRDefault="00DB0217" w:rsidP="00DB0217">
            <w:pPr>
              <w:ind w:firstLine="0"/>
              <w:rPr>
                <w:rFonts w:cs="Times New Roman"/>
                <w:sz w:val="20"/>
                <w:szCs w:val="20"/>
              </w:rPr>
            </w:pPr>
            <w:r>
              <w:rPr>
                <w:color w:val="000000"/>
                <w:sz w:val="20"/>
                <w:szCs w:val="20"/>
              </w:rPr>
              <w:t>BansheeEngine</w:t>
            </w:r>
          </w:p>
        </w:tc>
        <w:tc>
          <w:tcPr>
            <w:tcW w:w="0" w:type="auto"/>
            <w:vAlign w:val="bottom"/>
          </w:tcPr>
          <w:p w14:paraId="2850FF66" w14:textId="23EFE35F"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662AB25" w14:textId="44F26FC1"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24C8208" w14:textId="23B61A74" w:rsidR="00DB0217" w:rsidRPr="00A00C36" w:rsidRDefault="00DB0217" w:rsidP="00DB0217">
            <w:pPr>
              <w:ind w:firstLine="0"/>
              <w:jc w:val="right"/>
              <w:rPr>
                <w:rFonts w:cs="Times New Roman"/>
                <w:sz w:val="20"/>
                <w:szCs w:val="20"/>
              </w:rPr>
            </w:pPr>
            <w:r>
              <w:rPr>
                <w:color w:val="000000"/>
                <w:sz w:val="20"/>
                <w:szCs w:val="20"/>
              </w:rPr>
              <w:t>70018</w:t>
            </w:r>
          </w:p>
        </w:tc>
        <w:tc>
          <w:tcPr>
            <w:tcW w:w="0" w:type="auto"/>
            <w:vAlign w:val="bottom"/>
          </w:tcPr>
          <w:p w14:paraId="5C2553B5" w14:textId="1C2197BA" w:rsidR="00DB0217" w:rsidRPr="00A00C36" w:rsidRDefault="00DB0217" w:rsidP="00DB0217">
            <w:pPr>
              <w:ind w:firstLine="0"/>
              <w:jc w:val="right"/>
              <w:rPr>
                <w:rFonts w:cs="Times New Roman"/>
                <w:sz w:val="20"/>
                <w:szCs w:val="20"/>
              </w:rPr>
            </w:pPr>
            <w:r>
              <w:rPr>
                <w:color w:val="000000"/>
                <w:sz w:val="20"/>
                <w:szCs w:val="20"/>
              </w:rPr>
              <w:t>19781</w:t>
            </w:r>
          </w:p>
        </w:tc>
        <w:tc>
          <w:tcPr>
            <w:tcW w:w="0" w:type="auto"/>
            <w:vAlign w:val="bottom"/>
          </w:tcPr>
          <w:p w14:paraId="1F0928B0" w14:textId="4FC68E4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6AAAED" w14:textId="0F4C9C6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02C0869" w14:textId="0919AD49" w:rsidR="00DB0217" w:rsidRPr="00A00C36" w:rsidRDefault="00DB0217" w:rsidP="00DB0217">
            <w:pPr>
              <w:ind w:firstLine="0"/>
              <w:jc w:val="right"/>
              <w:rPr>
                <w:rFonts w:cs="Times New Roman"/>
                <w:sz w:val="20"/>
                <w:szCs w:val="20"/>
              </w:rPr>
            </w:pPr>
            <w:r>
              <w:rPr>
                <w:color w:val="000000"/>
                <w:sz w:val="20"/>
                <w:szCs w:val="20"/>
              </w:rPr>
              <w:t>28.25</w:t>
            </w:r>
          </w:p>
        </w:tc>
        <w:tc>
          <w:tcPr>
            <w:tcW w:w="0" w:type="auto"/>
            <w:vAlign w:val="bottom"/>
          </w:tcPr>
          <w:p w14:paraId="744B7477" w14:textId="3F5DCC2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406B1F4" w14:textId="77777777" w:rsidTr="00A00C36">
        <w:tc>
          <w:tcPr>
            <w:tcW w:w="0" w:type="auto"/>
            <w:vAlign w:val="bottom"/>
          </w:tcPr>
          <w:p w14:paraId="1732FBB2" w14:textId="2144BB2A" w:rsidR="00DB0217" w:rsidRPr="00A00C36" w:rsidRDefault="00DB0217" w:rsidP="00DB0217">
            <w:pPr>
              <w:ind w:firstLine="0"/>
              <w:rPr>
                <w:rFonts w:cs="Times New Roman"/>
                <w:sz w:val="20"/>
                <w:szCs w:val="20"/>
              </w:rPr>
            </w:pPr>
            <w:r>
              <w:rPr>
                <w:color w:val="000000"/>
                <w:sz w:val="20"/>
                <w:szCs w:val="20"/>
              </w:rPr>
              <w:t>BridJ</w:t>
            </w:r>
          </w:p>
        </w:tc>
        <w:tc>
          <w:tcPr>
            <w:tcW w:w="0" w:type="auto"/>
            <w:vAlign w:val="bottom"/>
          </w:tcPr>
          <w:p w14:paraId="19EEA7A5" w14:textId="64CD07E2"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73A21F75" w14:textId="28B449D6"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2D9DC663" w14:textId="70ACD97C" w:rsidR="00DB0217" w:rsidRPr="00A00C36" w:rsidRDefault="00DB0217" w:rsidP="00DB0217">
            <w:pPr>
              <w:ind w:firstLine="0"/>
              <w:jc w:val="right"/>
              <w:rPr>
                <w:rFonts w:cs="Times New Roman"/>
                <w:sz w:val="20"/>
                <w:szCs w:val="20"/>
              </w:rPr>
            </w:pPr>
            <w:r>
              <w:rPr>
                <w:color w:val="000000"/>
                <w:sz w:val="20"/>
                <w:szCs w:val="20"/>
              </w:rPr>
              <w:t>27817</w:t>
            </w:r>
          </w:p>
        </w:tc>
        <w:tc>
          <w:tcPr>
            <w:tcW w:w="0" w:type="auto"/>
            <w:vAlign w:val="bottom"/>
          </w:tcPr>
          <w:p w14:paraId="18D0999C" w14:textId="28E6170A" w:rsidR="00DB0217" w:rsidRPr="00A00C36" w:rsidRDefault="00DB0217" w:rsidP="00DB0217">
            <w:pPr>
              <w:ind w:firstLine="0"/>
              <w:jc w:val="right"/>
              <w:rPr>
                <w:rFonts w:cs="Times New Roman"/>
                <w:sz w:val="20"/>
                <w:szCs w:val="20"/>
              </w:rPr>
            </w:pPr>
            <w:r>
              <w:rPr>
                <w:color w:val="000000"/>
                <w:sz w:val="20"/>
                <w:szCs w:val="20"/>
              </w:rPr>
              <w:t>14317</w:t>
            </w:r>
          </w:p>
        </w:tc>
        <w:tc>
          <w:tcPr>
            <w:tcW w:w="0" w:type="auto"/>
            <w:vAlign w:val="bottom"/>
          </w:tcPr>
          <w:p w14:paraId="15A1C0C1" w14:textId="1E0EA4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96C5FBC" w14:textId="32DB526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DA1B545" w14:textId="22F4F583" w:rsidR="00DB0217" w:rsidRPr="00A00C36" w:rsidRDefault="00DB0217" w:rsidP="00DB0217">
            <w:pPr>
              <w:ind w:firstLine="0"/>
              <w:jc w:val="right"/>
              <w:rPr>
                <w:rFonts w:cs="Times New Roman"/>
                <w:sz w:val="20"/>
                <w:szCs w:val="20"/>
              </w:rPr>
            </w:pPr>
            <w:r>
              <w:rPr>
                <w:color w:val="000000"/>
                <w:sz w:val="20"/>
                <w:szCs w:val="20"/>
              </w:rPr>
              <w:t>51.10</w:t>
            </w:r>
          </w:p>
        </w:tc>
        <w:tc>
          <w:tcPr>
            <w:tcW w:w="0" w:type="auto"/>
            <w:vAlign w:val="bottom"/>
          </w:tcPr>
          <w:p w14:paraId="4FB3E937" w14:textId="0C6DE8A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3CA915" w14:textId="77777777" w:rsidTr="00A00C36">
        <w:tc>
          <w:tcPr>
            <w:tcW w:w="0" w:type="auto"/>
            <w:vAlign w:val="bottom"/>
          </w:tcPr>
          <w:p w14:paraId="4FE5C8B6" w14:textId="5C842F19" w:rsidR="00DB0217" w:rsidRPr="00A00C36" w:rsidRDefault="00DB0217" w:rsidP="00DB0217">
            <w:pPr>
              <w:ind w:firstLine="0"/>
              <w:rPr>
                <w:rFonts w:cs="Times New Roman"/>
                <w:sz w:val="20"/>
                <w:szCs w:val="20"/>
              </w:rPr>
            </w:pPr>
            <w:r>
              <w:rPr>
                <w:color w:val="000000"/>
                <w:sz w:val="20"/>
                <w:szCs w:val="20"/>
              </w:rPr>
              <w:t>c4</w:t>
            </w:r>
          </w:p>
        </w:tc>
        <w:tc>
          <w:tcPr>
            <w:tcW w:w="0" w:type="auto"/>
            <w:vAlign w:val="bottom"/>
          </w:tcPr>
          <w:p w14:paraId="3D51DD9C" w14:textId="560FCB6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AF8E4E" w14:textId="36FA9817"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51F2F7A3" w14:textId="46A97F40" w:rsidR="00DB0217" w:rsidRPr="00A00C36" w:rsidRDefault="00DB0217" w:rsidP="00DB0217">
            <w:pPr>
              <w:ind w:firstLine="0"/>
              <w:jc w:val="right"/>
              <w:rPr>
                <w:rFonts w:cs="Times New Roman"/>
                <w:sz w:val="20"/>
                <w:szCs w:val="20"/>
              </w:rPr>
            </w:pPr>
            <w:r>
              <w:rPr>
                <w:color w:val="000000"/>
                <w:sz w:val="20"/>
                <w:szCs w:val="20"/>
              </w:rPr>
              <w:t>493</w:t>
            </w:r>
          </w:p>
        </w:tc>
        <w:tc>
          <w:tcPr>
            <w:tcW w:w="0" w:type="auto"/>
            <w:vAlign w:val="bottom"/>
          </w:tcPr>
          <w:p w14:paraId="711315FB" w14:textId="6F838C5E"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043F425C" w14:textId="24ACF55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9E186C9" w14:textId="1A4D33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BFC8BD0" w14:textId="1EB4B30A" w:rsidR="00DB0217" w:rsidRPr="00A00C36" w:rsidRDefault="00DB0217" w:rsidP="00DB0217">
            <w:pPr>
              <w:ind w:firstLine="0"/>
              <w:jc w:val="right"/>
              <w:rPr>
                <w:rFonts w:cs="Times New Roman"/>
                <w:sz w:val="20"/>
                <w:szCs w:val="20"/>
              </w:rPr>
            </w:pPr>
            <w:r>
              <w:rPr>
                <w:color w:val="000000"/>
                <w:sz w:val="20"/>
                <w:szCs w:val="20"/>
              </w:rPr>
              <w:t>2.43</w:t>
            </w:r>
          </w:p>
        </w:tc>
        <w:tc>
          <w:tcPr>
            <w:tcW w:w="0" w:type="auto"/>
            <w:vAlign w:val="bottom"/>
          </w:tcPr>
          <w:p w14:paraId="128C6649" w14:textId="6F84465B"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06F9B3" w14:textId="77777777" w:rsidTr="00A00C36">
        <w:tc>
          <w:tcPr>
            <w:tcW w:w="0" w:type="auto"/>
            <w:vAlign w:val="bottom"/>
          </w:tcPr>
          <w:p w14:paraId="452F44B3" w14:textId="1BB65724" w:rsidR="00DB0217" w:rsidRPr="00A00C36" w:rsidRDefault="00DB0217" w:rsidP="00DB0217">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E1FA573" w14:textId="6A061C1E"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2F1B1BF9" w14:textId="077199DF"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3E0CE836" w14:textId="2C28B3DD"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103547C5" w14:textId="3088F37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70F1679" w14:textId="10EFD47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DE0BDB" w14:textId="5BB6F60E" w:rsidR="00DB0217" w:rsidRPr="00A00C36" w:rsidRDefault="00DB0217" w:rsidP="00DB0217">
            <w:pPr>
              <w:ind w:firstLine="0"/>
              <w:jc w:val="right"/>
              <w:rPr>
                <w:rFonts w:cs="Times New Roman"/>
                <w:sz w:val="20"/>
                <w:szCs w:val="20"/>
              </w:rPr>
            </w:pPr>
            <w:r>
              <w:rPr>
                <w:color w:val="000000"/>
                <w:sz w:val="20"/>
                <w:szCs w:val="20"/>
              </w:rPr>
              <w:t>5.10</w:t>
            </w:r>
          </w:p>
        </w:tc>
        <w:tc>
          <w:tcPr>
            <w:tcW w:w="0" w:type="auto"/>
            <w:vAlign w:val="bottom"/>
          </w:tcPr>
          <w:p w14:paraId="0979999E" w14:textId="408C07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81C7F07" w14:textId="77777777" w:rsidTr="00A00C36">
        <w:tc>
          <w:tcPr>
            <w:tcW w:w="0" w:type="auto"/>
            <w:vAlign w:val="bottom"/>
          </w:tcPr>
          <w:p w14:paraId="3BA5FD74" w14:textId="48CF3A42" w:rsidR="00DB0217" w:rsidRPr="00A00C36" w:rsidRDefault="00DB0217" w:rsidP="00DB0217">
            <w:pPr>
              <w:ind w:firstLine="0"/>
              <w:rPr>
                <w:rFonts w:cs="Times New Roman"/>
                <w:sz w:val="20"/>
                <w:szCs w:val="20"/>
              </w:rPr>
            </w:pPr>
            <w:r>
              <w:rPr>
                <w:color w:val="000000"/>
                <w:sz w:val="20"/>
                <w:szCs w:val="20"/>
              </w:rPr>
              <w:t>cbc</w:t>
            </w:r>
          </w:p>
        </w:tc>
        <w:tc>
          <w:tcPr>
            <w:tcW w:w="0" w:type="auto"/>
            <w:vAlign w:val="bottom"/>
          </w:tcPr>
          <w:p w14:paraId="69F9122C" w14:textId="50FAE039"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133B0352" w14:textId="4378DA4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9FB1264" w14:textId="0E5A9B08" w:rsidR="00DB0217" w:rsidRPr="00A00C36" w:rsidRDefault="00DB0217" w:rsidP="00DB0217">
            <w:pPr>
              <w:ind w:firstLine="0"/>
              <w:jc w:val="right"/>
              <w:rPr>
                <w:rFonts w:cs="Times New Roman"/>
                <w:sz w:val="20"/>
                <w:szCs w:val="20"/>
              </w:rPr>
            </w:pPr>
            <w:r>
              <w:rPr>
                <w:color w:val="000000"/>
                <w:sz w:val="20"/>
                <w:szCs w:val="20"/>
              </w:rPr>
              <w:t>9636</w:t>
            </w:r>
          </w:p>
        </w:tc>
        <w:tc>
          <w:tcPr>
            <w:tcW w:w="0" w:type="auto"/>
            <w:vAlign w:val="bottom"/>
          </w:tcPr>
          <w:p w14:paraId="0FFD699D" w14:textId="44FA2F17" w:rsidR="00DB0217" w:rsidRPr="00A00C36" w:rsidRDefault="00DB0217" w:rsidP="00DB0217">
            <w:pPr>
              <w:ind w:firstLine="0"/>
              <w:jc w:val="right"/>
              <w:rPr>
                <w:rFonts w:cs="Times New Roman"/>
                <w:sz w:val="20"/>
                <w:szCs w:val="20"/>
              </w:rPr>
            </w:pPr>
            <w:r>
              <w:rPr>
                <w:color w:val="000000"/>
                <w:sz w:val="20"/>
                <w:szCs w:val="20"/>
              </w:rPr>
              <w:t>769</w:t>
            </w:r>
          </w:p>
        </w:tc>
        <w:tc>
          <w:tcPr>
            <w:tcW w:w="0" w:type="auto"/>
            <w:vAlign w:val="bottom"/>
          </w:tcPr>
          <w:p w14:paraId="07C95300" w14:textId="4CED4D2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EBDC" w14:textId="46B5120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0422DFE" w14:textId="2B80857C" w:rsidR="00DB0217" w:rsidRPr="00A00C36" w:rsidRDefault="00DB0217" w:rsidP="00DB0217">
            <w:pPr>
              <w:ind w:firstLine="0"/>
              <w:jc w:val="right"/>
              <w:rPr>
                <w:rFonts w:cs="Times New Roman"/>
                <w:sz w:val="20"/>
                <w:szCs w:val="20"/>
              </w:rPr>
            </w:pPr>
            <w:r>
              <w:rPr>
                <w:color w:val="000000"/>
                <w:sz w:val="20"/>
                <w:szCs w:val="20"/>
              </w:rPr>
              <w:t>7.98</w:t>
            </w:r>
          </w:p>
        </w:tc>
        <w:tc>
          <w:tcPr>
            <w:tcW w:w="0" w:type="auto"/>
            <w:vAlign w:val="bottom"/>
          </w:tcPr>
          <w:p w14:paraId="05EB1F4D" w14:textId="570959E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8DBB4EC" w14:textId="77777777" w:rsidTr="00A00C36">
        <w:tc>
          <w:tcPr>
            <w:tcW w:w="0" w:type="auto"/>
            <w:vAlign w:val="bottom"/>
          </w:tcPr>
          <w:p w14:paraId="6841FE47" w14:textId="61416497" w:rsidR="00DB0217" w:rsidRPr="00A00C36" w:rsidRDefault="00DB0217" w:rsidP="00DB0217">
            <w:pPr>
              <w:ind w:firstLine="0"/>
              <w:rPr>
                <w:rFonts w:cs="Times New Roman"/>
                <w:sz w:val="20"/>
                <w:szCs w:val="20"/>
              </w:rPr>
            </w:pPr>
            <w:r>
              <w:rPr>
                <w:color w:val="000000"/>
                <w:sz w:val="20"/>
                <w:szCs w:val="20"/>
              </w:rPr>
              <w:t>cdt</w:t>
            </w:r>
          </w:p>
        </w:tc>
        <w:tc>
          <w:tcPr>
            <w:tcW w:w="0" w:type="auto"/>
            <w:vAlign w:val="bottom"/>
          </w:tcPr>
          <w:p w14:paraId="46C4CF6F" w14:textId="7AD0CEA4"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0756AB32" w14:textId="379473D2" w:rsidR="00DB0217" w:rsidRPr="00A00C36" w:rsidRDefault="00DB0217" w:rsidP="00DB0217">
            <w:pPr>
              <w:ind w:firstLine="0"/>
              <w:jc w:val="right"/>
              <w:rPr>
                <w:rFonts w:cs="Times New Roman"/>
                <w:sz w:val="20"/>
                <w:szCs w:val="20"/>
              </w:rPr>
            </w:pPr>
            <w:r>
              <w:rPr>
                <w:color w:val="000000"/>
                <w:sz w:val="20"/>
                <w:szCs w:val="20"/>
              </w:rPr>
              <w:t>154</w:t>
            </w:r>
          </w:p>
        </w:tc>
        <w:tc>
          <w:tcPr>
            <w:tcW w:w="0" w:type="auto"/>
            <w:vAlign w:val="bottom"/>
          </w:tcPr>
          <w:p w14:paraId="22F256C9" w14:textId="552C1E13" w:rsidR="00DB0217" w:rsidRPr="00A00C36" w:rsidRDefault="00DB0217" w:rsidP="00DB0217">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DB0217" w:rsidRPr="00A00C36" w:rsidRDefault="00DB0217" w:rsidP="00DB0217">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DB0217" w:rsidRPr="00A00C36" w:rsidRDefault="00DB0217" w:rsidP="00DB0217">
            <w:pPr>
              <w:ind w:firstLine="0"/>
              <w:jc w:val="right"/>
              <w:rPr>
                <w:rFonts w:cs="Times New Roman"/>
                <w:sz w:val="20"/>
                <w:szCs w:val="20"/>
              </w:rPr>
            </w:pPr>
            <w:r>
              <w:rPr>
                <w:color w:val="000000"/>
                <w:sz w:val="20"/>
                <w:szCs w:val="20"/>
              </w:rPr>
              <w:t>85</w:t>
            </w:r>
          </w:p>
        </w:tc>
        <w:tc>
          <w:tcPr>
            <w:tcW w:w="0" w:type="auto"/>
            <w:vAlign w:val="bottom"/>
          </w:tcPr>
          <w:p w14:paraId="09869F6F" w14:textId="0F8B2EA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C9F1CD9" w14:textId="69889FFE" w:rsidR="00DB0217" w:rsidRPr="00A00C36" w:rsidRDefault="00DB0217" w:rsidP="00DB0217">
            <w:pPr>
              <w:ind w:firstLine="0"/>
              <w:jc w:val="right"/>
              <w:rPr>
                <w:rFonts w:cs="Times New Roman"/>
                <w:sz w:val="20"/>
                <w:szCs w:val="20"/>
              </w:rPr>
            </w:pPr>
            <w:r>
              <w:rPr>
                <w:color w:val="000000"/>
                <w:sz w:val="20"/>
                <w:szCs w:val="20"/>
              </w:rPr>
              <w:t>40.19</w:t>
            </w:r>
          </w:p>
        </w:tc>
        <w:tc>
          <w:tcPr>
            <w:tcW w:w="0" w:type="auto"/>
            <w:vAlign w:val="bottom"/>
          </w:tcPr>
          <w:p w14:paraId="4F227B29" w14:textId="1CCAAB91" w:rsidR="00DB0217" w:rsidRPr="00A00C36" w:rsidRDefault="00DB0217" w:rsidP="00DB0217">
            <w:pPr>
              <w:ind w:firstLine="0"/>
              <w:jc w:val="right"/>
              <w:rPr>
                <w:rFonts w:cs="Times New Roman"/>
                <w:sz w:val="20"/>
                <w:szCs w:val="20"/>
              </w:rPr>
            </w:pPr>
            <w:r>
              <w:rPr>
                <w:color w:val="000000"/>
                <w:sz w:val="20"/>
                <w:szCs w:val="20"/>
              </w:rPr>
              <w:t>2.8971</w:t>
            </w:r>
          </w:p>
        </w:tc>
      </w:tr>
      <w:tr w:rsidR="00DB0217" w14:paraId="64422D21" w14:textId="77777777" w:rsidTr="00A00C36">
        <w:tc>
          <w:tcPr>
            <w:tcW w:w="0" w:type="auto"/>
            <w:vAlign w:val="bottom"/>
          </w:tcPr>
          <w:p w14:paraId="1FB8CA8E" w14:textId="670AD6A9" w:rsidR="00DB0217" w:rsidRPr="00A00C36" w:rsidRDefault="00DB0217" w:rsidP="00DB0217">
            <w:pPr>
              <w:ind w:firstLine="0"/>
              <w:rPr>
                <w:rFonts w:cs="Times New Roman"/>
                <w:sz w:val="20"/>
                <w:szCs w:val="20"/>
              </w:rPr>
            </w:pPr>
            <w:r>
              <w:rPr>
                <w:color w:val="000000"/>
                <w:sz w:val="20"/>
                <w:szCs w:val="20"/>
              </w:rPr>
              <w:t>cgeo</w:t>
            </w:r>
          </w:p>
        </w:tc>
        <w:tc>
          <w:tcPr>
            <w:tcW w:w="0" w:type="auto"/>
            <w:vAlign w:val="bottom"/>
          </w:tcPr>
          <w:p w14:paraId="0F3F7724" w14:textId="25DA010A"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10CA537B" w14:textId="3766A8D6" w:rsidR="00DB0217" w:rsidRPr="00A00C36" w:rsidRDefault="00DB0217" w:rsidP="00DB0217">
            <w:pPr>
              <w:ind w:firstLine="0"/>
              <w:jc w:val="right"/>
              <w:rPr>
                <w:rFonts w:cs="Times New Roman"/>
                <w:sz w:val="20"/>
                <w:szCs w:val="20"/>
              </w:rPr>
            </w:pPr>
            <w:r>
              <w:rPr>
                <w:color w:val="000000"/>
                <w:sz w:val="20"/>
                <w:szCs w:val="20"/>
              </w:rPr>
              <w:t>101</w:t>
            </w:r>
          </w:p>
        </w:tc>
        <w:tc>
          <w:tcPr>
            <w:tcW w:w="0" w:type="auto"/>
            <w:vAlign w:val="bottom"/>
          </w:tcPr>
          <w:p w14:paraId="3CF16063" w14:textId="7867E92A" w:rsidR="00DB0217" w:rsidRPr="00A00C36" w:rsidRDefault="00DB0217" w:rsidP="00DB0217">
            <w:pPr>
              <w:ind w:firstLine="0"/>
              <w:jc w:val="right"/>
              <w:rPr>
                <w:rFonts w:cs="Times New Roman"/>
                <w:sz w:val="20"/>
                <w:szCs w:val="20"/>
              </w:rPr>
            </w:pPr>
            <w:r>
              <w:rPr>
                <w:color w:val="000000"/>
                <w:sz w:val="20"/>
                <w:szCs w:val="20"/>
              </w:rPr>
              <w:t>79976</w:t>
            </w:r>
          </w:p>
        </w:tc>
        <w:tc>
          <w:tcPr>
            <w:tcW w:w="0" w:type="auto"/>
            <w:vAlign w:val="bottom"/>
          </w:tcPr>
          <w:p w14:paraId="130B937A" w14:textId="4568DEC7" w:rsidR="00DB0217" w:rsidRPr="00A00C36" w:rsidRDefault="00DB0217" w:rsidP="00DB0217">
            <w:pPr>
              <w:ind w:firstLine="0"/>
              <w:jc w:val="right"/>
              <w:rPr>
                <w:rFonts w:cs="Times New Roman"/>
                <w:sz w:val="20"/>
                <w:szCs w:val="20"/>
              </w:rPr>
            </w:pPr>
            <w:r>
              <w:rPr>
                <w:color w:val="000000"/>
                <w:sz w:val="20"/>
                <w:szCs w:val="20"/>
              </w:rPr>
              <w:t>14019</w:t>
            </w:r>
          </w:p>
        </w:tc>
        <w:tc>
          <w:tcPr>
            <w:tcW w:w="0" w:type="auto"/>
            <w:vAlign w:val="bottom"/>
          </w:tcPr>
          <w:p w14:paraId="3E257D2C" w14:textId="63374F2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3FD042" w14:textId="5BE3B93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E255490" w14:textId="4A4497F1" w:rsidR="00DB0217" w:rsidRPr="00A00C36" w:rsidRDefault="00DB0217" w:rsidP="00DB0217">
            <w:pPr>
              <w:ind w:firstLine="0"/>
              <w:jc w:val="right"/>
              <w:rPr>
                <w:rFonts w:cs="Times New Roman"/>
                <w:sz w:val="20"/>
                <w:szCs w:val="20"/>
              </w:rPr>
            </w:pPr>
            <w:r>
              <w:rPr>
                <w:color w:val="000000"/>
                <w:sz w:val="20"/>
                <w:szCs w:val="20"/>
              </w:rPr>
              <w:t>17.53</w:t>
            </w:r>
          </w:p>
        </w:tc>
        <w:tc>
          <w:tcPr>
            <w:tcW w:w="0" w:type="auto"/>
            <w:vAlign w:val="bottom"/>
          </w:tcPr>
          <w:p w14:paraId="4929D0F5" w14:textId="2624997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614D096" w14:textId="77777777" w:rsidTr="00A00C36">
        <w:tc>
          <w:tcPr>
            <w:tcW w:w="0" w:type="auto"/>
            <w:vAlign w:val="bottom"/>
          </w:tcPr>
          <w:p w14:paraId="59CA3AEE" w14:textId="5EA863B2" w:rsidR="00DB0217" w:rsidRPr="00A00C36" w:rsidRDefault="00DB0217" w:rsidP="00DB0217">
            <w:pPr>
              <w:ind w:firstLine="0"/>
              <w:rPr>
                <w:rFonts w:cs="Times New Roman"/>
                <w:sz w:val="20"/>
                <w:szCs w:val="20"/>
              </w:rPr>
            </w:pPr>
            <w:r>
              <w:rPr>
                <w:color w:val="000000"/>
                <w:sz w:val="20"/>
                <w:szCs w:val="20"/>
              </w:rPr>
              <w:t>civetweb</w:t>
            </w:r>
          </w:p>
        </w:tc>
        <w:tc>
          <w:tcPr>
            <w:tcW w:w="0" w:type="auto"/>
            <w:vAlign w:val="bottom"/>
          </w:tcPr>
          <w:p w14:paraId="3E43A489" w14:textId="7D05823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40C0113" w14:textId="5761A763" w:rsidR="00DB0217" w:rsidRPr="00A00C36" w:rsidRDefault="00DB0217" w:rsidP="00DB0217">
            <w:pPr>
              <w:ind w:firstLine="0"/>
              <w:jc w:val="right"/>
              <w:rPr>
                <w:rFonts w:cs="Times New Roman"/>
                <w:sz w:val="20"/>
                <w:szCs w:val="20"/>
              </w:rPr>
            </w:pPr>
            <w:r>
              <w:rPr>
                <w:color w:val="000000"/>
                <w:sz w:val="20"/>
                <w:szCs w:val="20"/>
              </w:rPr>
              <w:t>160</w:t>
            </w:r>
          </w:p>
        </w:tc>
        <w:tc>
          <w:tcPr>
            <w:tcW w:w="0" w:type="auto"/>
            <w:vAlign w:val="bottom"/>
          </w:tcPr>
          <w:p w14:paraId="1B91FF8F" w14:textId="585F6358" w:rsidR="00DB0217" w:rsidRPr="00A00C36" w:rsidRDefault="00DB0217" w:rsidP="00DB0217">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DB0217" w:rsidRPr="00A00C36" w:rsidRDefault="00DB0217" w:rsidP="00DB0217">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8A4E84" w14:textId="06C0A8B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F2E31C" w14:textId="28163B18" w:rsidR="00DB0217" w:rsidRPr="00A00C36" w:rsidRDefault="00DB0217" w:rsidP="00DB0217">
            <w:pPr>
              <w:ind w:firstLine="0"/>
              <w:jc w:val="right"/>
              <w:rPr>
                <w:rFonts w:cs="Times New Roman"/>
                <w:sz w:val="20"/>
                <w:szCs w:val="20"/>
              </w:rPr>
            </w:pPr>
            <w:r>
              <w:rPr>
                <w:color w:val="000000"/>
                <w:sz w:val="20"/>
                <w:szCs w:val="20"/>
              </w:rPr>
              <w:t>35.91</w:t>
            </w:r>
          </w:p>
        </w:tc>
        <w:tc>
          <w:tcPr>
            <w:tcW w:w="0" w:type="auto"/>
            <w:vAlign w:val="bottom"/>
          </w:tcPr>
          <w:p w14:paraId="01FF9C1E" w14:textId="651F4DA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D04BD42" w14:textId="77777777" w:rsidTr="00A00C36">
        <w:tc>
          <w:tcPr>
            <w:tcW w:w="0" w:type="auto"/>
            <w:vAlign w:val="bottom"/>
          </w:tcPr>
          <w:p w14:paraId="2792F259" w14:textId="47BAABC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4B68015F" w14:textId="5F5BD4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0096676" w14:textId="60E1938A"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33ACAB9D" w14:textId="48E5F929" w:rsidR="00DB0217" w:rsidRPr="00A00C36" w:rsidRDefault="00DB0217" w:rsidP="00DB0217">
            <w:pPr>
              <w:ind w:firstLine="0"/>
              <w:jc w:val="right"/>
              <w:rPr>
                <w:rFonts w:cs="Times New Roman"/>
                <w:sz w:val="20"/>
                <w:szCs w:val="20"/>
              </w:rPr>
            </w:pPr>
            <w:r>
              <w:rPr>
                <w:color w:val="000000"/>
                <w:sz w:val="20"/>
                <w:szCs w:val="20"/>
              </w:rPr>
              <w:t>4675</w:t>
            </w:r>
          </w:p>
        </w:tc>
        <w:tc>
          <w:tcPr>
            <w:tcW w:w="0" w:type="auto"/>
            <w:vAlign w:val="bottom"/>
          </w:tcPr>
          <w:p w14:paraId="02406B7F" w14:textId="3994868B" w:rsidR="00DB0217" w:rsidRPr="00A00C36" w:rsidRDefault="00DB0217" w:rsidP="00DB0217">
            <w:pPr>
              <w:ind w:firstLine="0"/>
              <w:jc w:val="right"/>
              <w:rPr>
                <w:rFonts w:cs="Times New Roman"/>
                <w:sz w:val="20"/>
                <w:szCs w:val="20"/>
              </w:rPr>
            </w:pPr>
            <w:r>
              <w:rPr>
                <w:color w:val="000000"/>
                <w:sz w:val="20"/>
                <w:szCs w:val="20"/>
              </w:rPr>
              <w:t>829</w:t>
            </w:r>
          </w:p>
        </w:tc>
        <w:tc>
          <w:tcPr>
            <w:tcW w:w="0" w:type="auto"/>
            <w:vAlign w:val="bottom"/>
          </w:tcPr>
          <w:p w14:paraId="7C68A938" w14:textId="11FA44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630D17D" w14:textId="49230A0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9E19AD4" w14:textId="6045012A" w:rsidR="00DB0217" w:rsidRPr="00A00C36" w:rsidRDefault="00DB0217" w:rsidP="00DB0217">
            <w:pPr>
              <w:ind w:firstLine="0"/>
              <w:jc w:val="right"/>
              <w:rPr>
                <w:rFonts w:cs="Times New Roman"/>
                <w:sz w:val="20"/>
                <w:szCs w:val="20"/>
              </w:rPr>
            </w:pPr>
            <w:r>
              <w:rPr>
                <w:color w:val="000000"/>
                <w:sz w:val="20"/>
                <w:szCs w:val="20"/>
              </w:rPr>
              <w:t>17.73</w:t>
            </w:r>
          </w:p>
        </w:tc>
        <w:tc>
          <w:tcPr>
            <w:tcW w:w="0" w:type="auto"/>
            <w:vAlign w:val="bottom"/>
          </w:tcPr>
          <w:p w14:paraId="4EFD7881" w14:textId="7CF2018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145A87A" w14:textId="77777777" w:rsidTr="00A00C36">
        <w:tc>
          <w:tcPr>
            <w:tcW w:w="0" w:type="auto"/>
            <w:vAlign w:val="bottom"/>
          </w:tcPr>
          <w:p w14:paraId="69DD895B" w14:textId="12D4C392" w:rsidR="00DB0217" w:rsidRPr="00A00C36" w:rsidRDefault="00DB0217" w:rsidP="00DB0217">
            <w:pPr>
              <w:ind w:firstLine="0"/>
              <w:rPr>
                <w:rFonts w:cs="Times New Roman"/>
                <w:sz w:val="20"/>
                <w:szCs w:val="20"/>
              </w:rPr>
            </w:pPr>
            <w:r>
              <w:rPr>
                <w:color w:val="000000"/>
                <w:sz w:val="20"/>
                <w:szCs w:val="20"/>
              </w:rPr>
              <w:t>codelite</w:t>
            </w:r>
          </w:p>
        </w:tc>
        <w:tc>
          <w:tcPr>
            <w:tcW w:w="0" w:type="auto"/>
            <w:vAlign w:val="bottom"/>
          </w:tcPr>
          <w:p w14:paraId="72EB55FA" w14:textId="075F7C6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94E4391" w14:textId="75333B86" w:rsidR="00DB0217" w:rsidRPr="00A00C36" w:rsidRDefault="00DB0217" w:rsidP="00DB0217">
            <w:pPr>
              <w:ind w:firstLine="0"/>
              <w:jc w:val="right"/>
              <w:rPr>
                <w:rFonts w:cs="Times New Roman"/>
                <w:sz w:val="20"/>
                <w:szCs w:val="20"/>
              </w:rPr>
            </w:pPr>
            <w:r>
              <w:rPr>
                <w:color w:val="000000"/>
                <w:sz w:val="20"/>
                <w:szCs w:val="20"/>
              </w:rPr>
              <w:t>64</w:t>
            </w:r>
          </w:p>
        </w:tc>
        <w:tc>
          <w:tcPr>
            <w:tcW w:w="0" w:type="auto"/>
            <w:vAlign w:val="bottom"/>
          </w:tcPr>
          <w:p w14:paraId="5A82F34E" w14:textId="497F7CEA" w:rsidR="00DB0217" w:rsidRPr="00A00C36" w:rsidRDefault="00DB0217" w:rsidP="00DB0217">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DB0217" w:rsidRPr="00A00C36" w:rsidRDefault="00DB0217" w:rsidP="00DB0217">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7878A58" w14:textId="59CD0FF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D30FB5" w14:textId="2AE94B5F" w:rsidR="00DB0217" w:rsidRPr="00A00C36" w:rsidRDefault="00DB0217" w:rsidP="00DB0217">
            <w:pPr>
              <w:ind w:firstLine="0"/>
              <w:jc w:val="right"/>
              <w:rPr>
                <w:rFonts w:cs="Times New Roman"/>
                <w:sz w:val="20"/>
                <w:szCs w:val="20"/>
              </w:rPr>
            </w:pPr>
            <w:r>
              <w:rPr>
                <w:color w:val="000000"/>
                <w:sz w:val="20"/>
                <w:szCs w:val="20"/>
              </w:rPr>
              <w:t>28.82</w:t>
            </w:r>
          </w:p>
        </w:tc>
        <w:tc>
          <w:tcPr>
            <w:tcW w:w="0" w:type="auto"/>
            <w:vAlign w:val="bottom"/>
          </w:tcPr>
          <w:p w14:paraId="3D0E865E" w14:textId="6B32D69D"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12EB710" w14:textId="77777777" w:rsidTr="00A00C36">
        <w:tc>
          <w:tcPr>
            <w:tcW w:w="0" w:type="auto"/>
            <w:vAlign w:val="bottom"/>
          </w:tcPr>
          <w:p w14:paraId="185D327B" w14:textId="5961AAA7" w:rsidR="00DB0217" w:rsidRPr="00A00C36" w:rsidRDefault="00DB0217" w:rsidP="00DB0217">
            <w:pPr>
              <w:ind w:firstLine="0"/>
              <w:rPr>
                <w:rFonts w:cs="Times New Roman"/>
                <w:sz w:val="20"/>
                <w:szCs w:val="20"/>
              </w:rPr>
            </w:pPr>
            <w:r>
              <w:rPr>
                <w:color w:val="000000"/>
                <w:sz w:val="20"/>
                <w:szCs w:val="20"/>
              </w:rPr>
              <w:t>C Plus Plus</w:t>
            </w:r>
          </w:p>
        </w:tc>
        <w:tc>
          <w:tcPr>
            <w:tcW w:w="0" w:type="auto"/>
            <w:vAlign w:val="bottom"/>
          </w:tcPr>
          <w:p w14:paraId="4A664A5C" w14:textId="12DCBB9C"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13F95AB" w14:textId="39161B93"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0F5DB0B1" w14:textId="202CB052" w:rsidR="00DB0217" w:rsidRPr="00A00C36" w:rsidRDefault="00DB0217" w:rsidP="00DB0217">
            <w:pPr>
              <w:ind w:firstLine="0"/>
              <w:jc w:val="right"/>
              <w:rPr>
                <w:rFonts w:cs="Times New Roman"/>
                <w:sz w:val="20"/>
                <w:szCs w:val="20"/>
              </w:rPr>
            </w:pPr>
            <w:r>
              <w:rPr>
                <w:color w:val="000000"/>
                <w:sz w:val="20"/>
                <w:szCs w:val="20"/>
              </w:rPr>
              <w:t>5768</w:t>
            </w:r>
          </w:p>
        </w:tc>
        <w:tc>
          <w:tcPr>
            <w:tcW w:w="0" w:type="auto"/>
            <w:vAlign w:val="bottom"/>
          </w:tcPr>
          <w:p w14:paraId="18503B8A" w14:textId="6D74EC10" w:rsidR="00DB0217" w:rsidRPr="00A00C36" w:rsidRDefault="00DB0217" w:rsidP="00DB0217">
            <w:pPr>
              <w:ind w:firstLine="0"/>
              <w:jc w:val="right"/>
              <w:rPr>
                <w:rFonts w:cs="Times New Roman"/>
                <w:sz w:val="20"/>
                <w:szCs w:val="20"/>
              </w:rPr>
            </w:pPr>
            <w:r>
              <w:rPr>
                <w:color w:val="000000"/>
                <w:sz w:val="20"/>
                <w:szCs w:val="20"/>
              </w:rPr>
              <w:t>576</w:t>
            </w:r>
          </w:p>
        </w:tc>
        <w:tc>
          <w:tcPr>
            <w:tcW w:w="0" w:type="auto"/>
            <w:vAlign w:val="bottom"/>
          </w:tcPr>
          <w:p w14:paraId="5908CA50" w14:textId="39911D72" w:rsidR="00DB0217" w:rsidRPr="00A00C36" w:rsidRDefault="00DB0217" w:rsidP="00DB0217">
            <w:pPr>
              <w:ind w:firstLine="0"/>
              <w:jc w:val="right"/>
              <w:rPr>
                <w:rFonts w:cs="Times New Roman"/>
                <w:sz w:val="20"/>
                <w:szCs w:val="20"/>
              </w:rPr>
            </w:pPr>
            <w:r>
              <w:rPr>
                <w:color w:val="000000"/>
                <w:sz w:val="20"/>
                <w:szCs w:val="20"/>
              </w:rPr>
              <w:t>31</w:t>
            </w:r>
          </w:p>
        </w:tc>
        <w:tc>
          <w:tcPr>
            <w:tcW w:w="0" w:type="auto"/>
            <w:vAlign w:val="bottom"/>
          </w:tcPr>
          <w:p w14:paraId="41464D35" w14:textId="0F236D2B" w:rsidR="00DB0217" w:rsidRPr="00A00C36" w:rsidRDefault="00DB0217" w:rsidP="00DB0217">
            <w:pPr>
              <w:ind w:firstLine="0"/>
              <w:jc w:val="right"/>
              <w:rPr>
                <w:rFonts w:cs="Times New Roman"/>
                <w:sz w:val="20"/>
                <w:szCs w:val="20"/>
              </w:rPr>
            </w:pPr>
            <w:r>
              <w:rPr>
                <w:color w:val="000000"/>
                <w:sz w:val="20"/>
                <w:szCs w:val="20"/>
              </w:rPr>
              <w:t>26</w:t>
            </w:r>
          </w:p>
        </w:tc>
        <w:tc>
          <w:tcPr>
            <w:tcW w:w="0" w:type="auto"/>
            <w:vAlign w:val="bottom"/>
          </w:tcPr>
          <w:p w14:paraId="410CC48B" w14:textId="5D1FBA6D" w:rsidR="00DB0217" w:rsidRPr="00A00C36" w:rsidRDefault="00DB0217" w:rsidP="00DB0217">
            <w:pPr>
              <w:ind w:firstLine="0"/>
              <w:jc w:val="right"/>
              <w:rPr>
                <w:rFonts w:cs="Times New Roman"/>
                <w:sz w:val="20"/>
                <w:szCs w:val="20"/>
              </w:rPr>
            </w:pPr>
            <w:r>
              <w:rPr>
                <w:color w:val="000000"/>
                <w:sz w:val="20"/>
                <w:szCs w:val="20"/>
              </w:rPr>
              <w:t>9.99</w:t>
            </w:r>
          </w:p>
        </w:tc>
        <w:tc>
          <w:tcPr>
            <w:tcW w:w="0" w:type="auto"/>
            <w:vAlign w:val="bottom"/>
          </w:tcPr>
          <w:p w14:paraId="21DCDD9E" w14:textId="1860350E" w:rsidR="00DB0217" w:rsidRPr="00A00C36" w:rsidRDefault="00DB0217" w:rsidP="00DB0217">
            <w:pPr>
              <w:ind w:firstLine="0"/>
              <w:jc w:val="right"/>
              <w:rPr>
                <w:rFonts w:cs="Times New Roman"/>
                <w:sz w:val="20"/>
                <w:szCs w:val="20"/>
              </w:rPr>
            </w:pPr>
            <w:r>
              <w:rPr>
                <w:color w:val="000000"/>
                <w:sz w:val="20"/>
                <w:szCs w:val="20"/>
              </w:rPr>
              <w:t>1.0566</w:t>
            </w:r>
          </w:p>
        </w:tc>
      </w:tr>
      <w:tr w:rsidR="00DB0217" w14:paraId="4453C8CB" w14:textId="77777777" w:rsidTr="00A00C36">
        <w:tc>
          <w:tcPr>
            <w:tcW w:w="0" w:type="auto"/>
            <w:vAlign w:val="bottom"/>
          </w:tcPr>
          <w:p w14:paraId="6831B149" w14:textId="1945FEDD" w:rsidR="00DB0217" w:rsidRPr="00A00C36" w:rsidRDefault="00DB0217" w:rsidP="00DB0217">
            <w:pPr>
              <w:ind w:firstLine="0"/>
              <w:rPr>
                <w:rFonts w:cs="Times New Roman"/>
                <w:sz w:val="20"/>
                <w:szCs w:val="20"/>
              </w:rPr>
            </w:pPr>
            <w:r>
              <w:rPr>
                <w:color w:val="000000"/>
                <w:sz w:val="20"/>
                <w:szCs w:val="20"/>
              </w:rPr>
              <w:t>cpp sublime snippet</w:t>
            </w:r>
          </w:p>
        </w:tc>
        <w:tc>
          <w:tcPr>
            <w:tcW w:w="0" w:type="auto"/>
            <w:vAlign w:val="bottom"/>
          </w:tcPr>
          <w:p w14:paraId="556B1A81" w14:textId="2D4F202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08E4B0AA" w14:textId="4F915707"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485A2F84" w14:textId="15C47FBD" w:rsidR="00DB0217" w:rsidRPr="00A00C36" w:rsidRDefault="00DB0217" w:rsidP="00DB0217">
            <w:pPr>
              <w:ind w:firstLine="0"/>
              <w:jc w:val="right"/>
              <w:rPr>
                <w:rFonts w:cs="Times New Roman"/>
                <w:sz w:val="20"/>
                <w:szCs w:val="20"/>
              </w:rPr>
            </w:pPr>
            <w:r>
              <w:rPr>
                <w:color w:val="000000"/>
                <w:sz w:val="20"/>
                <w:szCs w:val="20"/>
              </w:rPr>
              <w:t>502</w:t>
            </w:r>
          </w:p>
        </w:tc>
        <w:tc>
          <w:tcPr>
            <w:tcW w:w="0" w:type="auto"/>
            <w:vAlign w:val="bottom"/>
          </w:tcPr>
          <w:p w14:paraId="46DDB8EA" w14:textId="2E65211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0BBA4E" w14:textId="78B463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3F71F40" w14:textId="3B4F6E0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7696B8" w14:textId="713DDBBC" w:rsidR="00DB0217" w:rsidRPr="00A00C36" w:rsidRDefault="00DB0217" w:rsidP="00DB0217">
            <w:pPr>
              <w:ind w:firstLine="0"/>
              <w:jc w:val="right"/>
              <w:rPr>
                <w:rFonts w:cs="Times New Roman"/>
                <w:sz w:val="20"/>
                <w:szCs w:val="20"/>
              </w:rPr>
            </w:pPr>
            <w:r>
              <w:rPr>
                <w:color w:val="000000"/>
                <w:sz w:val="20"/>
                <w:szCs w:val="20"/>
              </w:rPr>
              <w:t>0.00</w:t>
            </w:r>
          </w:p>
        </w:tc>
        <w:tc>
          <w:tcPr>
            <w:tcW w:w="0" w:type="auto"/>
            <w:vAlign w:val="bottom"/>
          </w:tcPr>
          <w:p w14:paraId="2280DABA" w14:textId="3DE022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230E311" w14:textId="77777777" w:rsidTr="00A00C36">
        <w:tc>
          <w:tcPr>
            <w:tcW w:w="0" w:type="auto"/>
            <w:vAlign w:val="bottom"/>
          </w:tcPr>
          <w:p w14:paraId="5D4AE890" w14:textId="0DD19B5A" w:rsidR="00DB0217" w:rsidRPr="00A00C36" w:rsidRDefault="00DB0217" w:rsidP="00DB0217">
            <w:pPr>
              <w:ind w:firstLine="0"/>
              <w:rPr>
                <w:rFonts w:cs="Times New Roman"/>
                <w:sz w:val="20"/>
                <w:szCs w:val="20"/>
              </w:rPr>
            </w:pPr>
            <w:r>
              <w:rPr>
                <w:color w:val="000000"/>
                <w:sz w:val="20"/>
                <w:szCs w:val="20"/>
              </w:rPr>
              <w:t>DeepLearning</w:t>
            </w:r>
          </w:p>
        </w:tc>
        <w:tc>
          <w:tcPr>
            <w:tcW w:w="0" w:type="auto"/>
            <w:vAlign w:val="bottom"/>
          </w:tcPr>
          <w:p w14:paraId="1DC8CDD5" w14:textId="3D418C5C" w:rsidR="00DB0217" w:rsidRPr="00A00C36" w:rsidRDefault="00DB0217" w:rsidP="00DB0217">
            <w:pPr>
              <w:ind w:firstLine="0"/>
              <w:rPr>
                <w:rFonts w:cs="Times New Roman"/>
                <w:sz w:val="20"/>
                <w:szCs w:val="20"/>
              </w:rPr>
            </w:pPr>
            <w:r>
              <w:rPr>
                <w:color w:val="000000"/>
                <w:sz w:val="20"/>
                <w:szCs w:val="20"/>
              </w:rPr>
              <w:t>C/C++/Java</w:t>
            </w:r>
          </w:p>
        </w:tc>
        <w:tc>
          <w:tcPr>
            <w:tcW w:w="0" w:type="auto"/>
            <w:vAlign w:val="bottom"/>
          </w:tcPr>
          <w:p w14:paraId="3B8D1EF9" w14:textId="16B275E6"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2FEA11F2" w14:textId="5761AF2D" w:rsidR="00DB0217" w:rsidRPr="00A00C36" w:rsidRDefault="00DB0217" w:rsidP="00DB0217">
            <w:pPr>
              <w:ind w:firstLine="0"/>
              <w:jc w:val="right"/>
              <w:rPr>
                <w:rFonts w:cs="Times New Roman"/>
                <w:sz w:val="20"/>
                <w:szCs w:val="20"/>
              </w:rPr>
            </w:pPr>
            <w:r>
              <w:rPr>
                <w:color w:val="000000"/>
                <w:sz w:val="20"/>
                <w:szCs w:val="20"/>
              </w:rPr>
              <w:t>4081</w:t>
            </w:r>
          </w:p>
        </w:tc>
        <w:tc>
          <w:tcPr>
            <w:tcW w:w="0" w:type="auto"/>
            <w:vAlign w:val="bottom"/>
          </w:tcPr>
          <w:p w14:paraId="41BF4270" w14:textId="598A3B25" w:rsidR="00DB0217" w:rsidRPr="00A00C36" w:rsidRDefault="00DB0217" w:rsidP="00DB0217">
            <w:pPr>
              <w:ind w:firstLine="0"/>
              <w:jc w:val="right"/>
              <w:rPr>
                <w:rFonts w:cs="Times New Roman"/>
                <w:sz w:val="20"/>
                <w:szCs w:val="20"/>
              </w:rPr>
            </w:pPr>
            <w:r>
              <w:rPr>
                <w:color w:val="000000"/>
                <w:sz w:val="20"/>
                <w:szCs w:val="20"/>
              </w:rPr>
              <w:t>239</w:t>
            </w:r>
          </w:p>
        </w:tc>
        <w:tc>
          <w:tcPr>
            <w:tcW w:w="0" w:type="auto"/>
            <w:vAlign w:val="bottom"/>
          </w:tcPr>
          <w:p w14:paraId="61648E23" w14:textId="270BE69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9ADD18B" w14:textId="0E99004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C4CB2DD" w14:textId="1EAC4EBB" w:rsidR="00DB0217" w:rsidRPr="00A00C36" w:rsidRDefault="00DB0217" w:rsidP="00DB0217">
            <w:pPr>
              <w:ind w:firstLine="0"/>
              <w:jc w:val="right"/>
              <w:rPr>
                <w:rFonts w:cs="Times New Roman"/>
                <w:sz w:val="20"/>
                <w:szCs w:val="20"/>
              </w:rPr>
            </w:pPr>
            <w:r>
              <w:rPr>
                <w:color w:val="000000"/>
                <w:sz w:val="20"/>
                <w:szCs w:val="20"/>
              </w:rPr>
              <w:t>5.86</w:t>
            </w:r>
          </w:p>
        </w:tc>
        <w:tc>
          <w:tcPr>
            <w:tcW w:w="0" w:type="auto"/>
            <w:vAlign w:val="bottom"/>
          </w:tcPr>
          <w:p w14:paraId="35769B4F" w14:textId="5AA57A41"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D6A3D02" w14:textId="77777777" w:rsidTr="00A00C36">
        <w:tc>
          <w:tcPr>
            <w:tcW w:w="0" w:type="auto"/>
            <w:vAlign w:val="bottom"/>
          </w:tcPr>
          <w:p w14:paraId="4883D3F3" w14:textId="01B2DB85" w:rsidR="00DB0217" w:rsidRPr="00A00C36" w:rsidRDefault="00DB0217" w:rsidP="00DB0217">
            <w:pPr>
              <w:ind w:firstLine="0"/>
              <w:rPr>
                <w:rFonts w:cs="Times New Roman"/>
                <w:sz w:val="20"/>
                <w:szCs w:val="20"/>
              </w:rPr>
            </w:pPr>
            <w:r>
              <w:rPr>
                <w:color w:val="000000"/>
                <w:sz w:val="20"/>
                <w:szCs w:val="20"/>
              </w:rPr>
              <w:t>distcc</w:t>
            </w:r>
          </w:p>
        </w:tc>
        <w:tc>
          <w:tcPr>
            <w:tcW w:w="0" w:type="auto"/>
            <w:vAlign w:val="bottom"/>
          </w:tcPr>
          <w:p w14:paraId="0466E3C7" w14:textId="459C20D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7A3CFC3E" w14:textId="11A468F8"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10A5C426" w14:textId="6B5BB78D" w:rsidR="00DB0217" w:rsidRPr="00A00C36" w:rsidRDefault="00DB0217" w:rsidP="00DB0217">
            <w:pPr>
              <w:ind w:firstLine="0"/>
              <w:jc w:val="right"/>
              <w:rPr>
                <w:rFonts w:cs="Times New Roman"/>
                <w:sz w:val="20"/>
                <w:szCs w:val="20"/>
              </w:rPr>
            </w:pPr>
            <w:r>
              <w:rPr>
                <w:color w:val="000000"/>
                <w:sz w:val="20"/>
                <w:szCs w:val="20"/>
              </w:rPr>
              <w:t>28726</w:t>
            </w:r>
          </w:p>
        </w:tc>
        <w:tc>
          <w:tcPr>
            <w:tcW w:w="0" w:type="auto"/>
            <w:vAlign w:val="bottom"/>
          </w:tcPr>
          <w:p w14:paraId="42628F64" w14:textId="389D84AC" w:rsidR="00DB0217" w:rsidRPr="00A00C36" w:rsidRDefault="00DB0217" w:rsidP="00DB0217">
            <w:pPr>
              <w:ind w:firstLine="0"/>
              <w:jc w:val="right"/>
              <w:rPr>
                <w:rFonts w:cs="Times New Roman"/>
                <w:sz w:val="20"/>
                <w:szCs w:val="20"/>
              </w:rPr>
            </w:pPr>
            <w:r>
              <w:rPr>
                <w:color w:val="000000"/>
                <w:sz w:val="20"/>
                <w:szCs w:val="20"/>
              </w:rPr>
              <w:t>8514</w:t>
            </w:r>
          </w:p>
        </w:tc>
        <w:tc>
          <w:tcPr>
            <w:tcW w:w="0" w:type="auto"/>
            <w:vAlign w:val="bottom"/>
          </w:tcPr>
          <w:p w14:paraId="5A23C1E6" w14:textId="0DF79C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8D274D7" w14:textId="6F3877D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CD91F3E" w14:textId="645AF53B" w:rsidR="00DB0217" w:rsidRPr="00A00C36" w:rsidRDefault="00DB0217" w:rsidP="00DB0217">
            <w:pPr>
              <w:ind w:firstLine="0"/>
              <w:jc w:val="right"/>
              <w:rPr>
                <w:rFonts w:cs="Times New Roman"/>
                <w:sz w:val="20"/>
                <w:szCs w:val="20"/>
              </w:rPr>
            </w:pPr>
            <w:r>
              <w:rPr>
                <w:color w:val="000000"/>
                <w:sz w:val="20"/>
                <w:szCs w:val="20"/>
              </w:rPr>
              <w:t>29.64</w:t>
            </w:r>
          </w:p>
        </w:tc>
        <w:tc>
          <w:tcPr>
            <w:tcW w:w="0" w:type="auto"/>
            <w:vAlign w:val="bottom"/>
          </w:tcPr>
          <w:p w14:paraId="20905DC6" w14:textId="194FFBE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371322E" w14:textId="77777777" w:rsidTr="00A00C36">
        <w:tc>
          <w:tcPr>
            <w:tcW w:w="0" w:type="auto"/>
            <w:vAlign w:val="bottom"/>
          </w:tcPr>
          <w:p w14:paraId="4FB36BE3" w14:textId="7951DDA1" w:rsidR="00DB0217" w:rsidRPr="00A00C36" w:rsidRDefault="00DB0217" w:rsidP="00DB0217">
            <w:pPr>
              <w:ind w:firstLine="0"/>
              <w:rPr>
                <w:rFonts w:cs="Times New Roman"/>
                <w:sz w:val="20"/>
                <w:szCs w:val="20"/>
              </w:rPr>
            </w:pPr>
            <w:r>
              <w:rPr>
                <w:color w:val="000000"/>
                <w:sz w:val="20"/>
                <w:szCs w:val="20"/>
              </w:rPr>
              <w:t>Duckuino</w:t>
            </w:r>
          </w:p>
        </w:tc>
        <w:tc>
          <w:tcPr>
            <w:tcW w:w="0" w:type="auto"/>
            <w:vAlign w:val="bottom"/>
          </w:tcPr>
          <w:p w14:paraId="313ECE77" w14:textId="54B0554F"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51836D64" w14:textId="0BC5A03A" w:rsidR="00DB0217" w:rsidRPr="00A00C36" w:rsidRDefault="00DB0217" w:rsidP="00DB0217">
            <w:pPr>
              <w:ind w:firstLine="0"/>
              <w:jc w:val="right"/>
              <w:rPr>
                <w:rFonts w:cs="Times New Roman"/>
                <w:sz w:val="20"/>
                <w:szCs w:val="20"/>
              </w:rPr>
            </w:pPr>
            <w:r>
              <w:rPr>
                <w:color w:val="000000"/>
                <w:sz w:val="20"/>
                <w:szCs w:val="20"/>
              </w:rPr>
              <w:t>5</w:t>
            </w:r>
          </w:p>
        </w:tc>
        <w:tc>
          <w:tcPr>
            <w:tcW w:w="0" w:type="auto"/>
            <w:vAlign w:val="bottom"/>
          </w:tcPr>
          <w:p w14:paraId="3A087E14" w14:textId="37A09375" w:rsidR="00DB0217" w:rsidRPr="00A00C36" w:rsidRDefault="00DB0217" w:rsidP="00DB0217">
            <w:pPr>
              <w:ind w:firstLine="0"/>
              <w:jc w:val="right"/>
              <w:rPr>
                <w:rFonts w:cs="Times New Roman"/>
                <w:sz w:val="20"/>
                <w:szCs w:val="20"/>
              </w:rPr>
            </w:pPr>
            <w:r>
              <w:rPr>
                <w:color w:val="000000"/>
                <w:sz w:val="20"/>
                <w:szCs w:val="20"/>
              </w:rPr>
              <w:t>1208</w:t>
            </w:r>
          </w:p>
        </w:tc>
        <w:tc>
          <w:tcPr>
            <w:tcW w:w="0" w:type="auto"/>
            <w:vAlign w:val="bottom"/>
          </w:tcPr>
          <w:p w14:paraId="72D99C8E" w14:textId="2645C6CC" w:rsidR="00DB0217" w:rsidRPr="00A00C36" w:rsidRDefault="00DB0217" w:rsidP="00DB0217">
            <w:pPr>
              <w:ind w:firstLine="0"/>
              <w:jc w:val="right"/>
              <w:rPr>
                <w:rFonts w:cs="Times New Roman"/>
                <w:sz w:val="20"/>
                <w:szCs w:val="20"/>
              </w:rPr>
            </w:pPr>
            <w:r>
              <w:rPr>
                <w:color w:val="000000"/>
                <w:sz w:val="20"/>
                <w:szCs w:val="20"/>
              </w:rPr>
              <w:t>173</w:t>
            </w:r>
          </w:p>
        </w:tc>
        <w:tc>
          <w:tcPr>
            <w:tcW w:w="0" w:type="auto"/>
            <w:vAlign w:val="bottom"/>
          </w:tcPr>
          <w:p w14:paraId="2157E4E1" w14:textId="5DE84B0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F457CA" w14:textId="33938AB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FD8C83D" w14:textId="3E3C436D" w:rsidR="00DB0217" w:rsidRPr="00A00C36" w:rsidRDefault="00DB0217" w:rsidP="00DB0217">
            <w:pPr>
              <w:ind w:firstLine="0"/>
              <w:jc w:val="right"/>
              <w:rPr>
                <w:rFonts w:cs="Times New Roman"/>
                <w:sz w:val="20"/>
                <w:szCs w:val="20"/>
              </w:rPr>
            </w:pPr>
            <w:r>
              <w:rPr>
                <w:color w:val="000000"/>
                <w:sz w:val="20"/>
                <w:szCs w:val="20"/>
              </w:rPr>
              <w:t>14.32</w:t>
            </w:r>
          </w:p>
        </w:tc>
        <w:tc>
          <w:tcPr>
            <w:tcW w:w="0" w:type="auto"/>
            <w:vAlign w:val="bottom"/>
          </w:tcPr>
          <w:p w14:paraId="0A867633" w14:textId="2C7EF900"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B2A8F0" w14:textId="77777777" w:rsidTr="00A00C36">
        <w:tc>
          <w:tcPr>
            <w:tcW w:w="0" w:type="auto"/>
            <w:vAlign w:val="bottom"/>
          </w:tcPr>
          <w:p w14:paraId="089EFCA2" w14:textId="200F18A8" w:rsidR="00DB0217" w:rsidRPr="00A00C36" w:rsidRDefault="00DB0217" w:rsidP="00DB0217">
            <w:pPr>
              <w:ind w:firstLine="0"/>
              <w:rPr>
                <w:rFonts w:cs="Times New Roman"/>
                <w:sz w:val="20"/>
                <w:szCs w:val="20"/>
              </w:rPr>
            </w:pPr>
            <w:r>
              <w:rPr>
                <w:color w:val="000000"/>
                <w:sz w:val="20"/>
                <w:szCs w:val="20"/>
              </w:rPr>
              <w:t>DynamicExpresso</w:t>
            </w:r>
          </w:p>
        </w:tc>
        <w:tc>
          <w:tcPr>
            <w:tcW w:w="0" w:type="auto"/>
            <w:vAlign w:val="bottom"/>
          </w:tcPr>
          <w:p w14:paraId="564E983C" w14:textId="7E31AC96"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0331748" w14:textId="52B6E23D"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6310E4B2" w14:textId="4D121FCB" w:rsidR="00DB0217" w:rsidRPr="00A00C36" w:rsidRDefault="00DB0217" w:rsidP="00DB0217">
            <w:pPr>
              <w:ind w:firstLine="0"/>
              <w:jc w:val="right"/>
              <w:rPr>
                <w:rFonts w:cs="Times New Roman"/>
                <w:sz w:val="20"/>
                <w:szCs w:val="20"/>
              </w:rPr>
            </w:pPr>
            <w:r>
              <w:rPr>
                <w:color w:val="000000"/>
                <w:sz w:val="20"/>
                <w:szCs w:val="20"/>
              </w:rPr>
              <w:t>15245</w:t>
            </w:r>
          </w:p>
        </w:tc>
        <w:tc>
          <w:tcPr>
            <w:tcW w:w="0" w:type="auto"/>
            <w:vAlign w:val="bottom"/>
          </w:tcPr>
          <w:p w14:paraId="1A225BB4" w14:textId="4B5A7C39" w:rsidR="00DB0217" w:rsidRPr="00A00C36" w:rsidRDefault="00DB0217" w:rsidP="00DB0217">
            <w:pPr>
              <w:ind w:firstLine="0"/>
              <w:jc w:val="right"/>
              <w:rPr>
                <w:rFonts w:cs="Times New Roman"/>
                <w:sz w:val="20"/>
                <w:szCs w:val="20"/>
              </w:rPr>
            </w:pPr>
            <w:r>
              <w:rPr>
                <w:color w:val="000000"/>
                <w:sz w:val="20"/>
                <w:szCs w:val="20"/>
              </w:rPr>
              <w:t>4521</w:t>
            </w:r>
          </w:p>
        </w:tc>
        <w:tc>
          <w:tcPr>
            <w:tcW w:w="0" w:type="auto"/>
            <w:vAlign w:val="bottom"/>
          </w:tcPr>
          <w:p w14:paraId="3324D678" w14:textId="695C6980"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27447769" w14:textId="194848B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8A5CB5E" w14:textId="05196514" w:rsidR="00DB0217" w:rsidRPr="00A00C36" w:rsidRDefault="00DB0217" w:rsidP="00DB0217">
            <w:pPr>
              <w:ind w:firstLine="0"/>
              <w:jc w:val="right"/>
              <w:rPr>
                <w:rFonts w:cs="Times New Roman"/>
                <w:sz w:val="20"/>
                <w:szCs w:val="20"/>
              </w:rPr>
            </w:pPr>
            <w:r>
              <w:rPr>
                <w:color w:val="000000"/>
                <w:sz w:val="20"/>
                <w:szCs w:val="20"/>
              </w:rPr>
              <w:t>29.66</w:t>
            </w:r>
          </w:p>
        </w:tc>
        <w:tc>
          <w:tcPr>
            <w:tcW w:w="0" w:type="auto"/>
            <w:vAlign w:val="bottom"/>
          </w:tcPr>
          <w:p w14:paraId="5B778EEB" w14:textId="1E233E0F" w:rsidR="00DB0217" w:rsidRPr="00A00C36" w:rsidRDefault="00DB0217" w:rsidP="00DB0217">
            <w:pPr>
              <w:ind w:firstLine="0"/>
              <w:jc w:val="right"/>
              <w:rPr>
                <w:rFonts w:cs="Times New Roman"/>
                <w:sz w:val="20"/>
                <w:szCs w:val="20"/>
              </w:rPr>
            </w:pPr>
            <w:r>
              <w:rPr>
                <w:color w:val="000000"/>
                <w:sz w:val="20"/>
                <w:szCs w:val="20"/>
              </w:rPr>
              <w:t>0.3067</w:t>
            </w:r>
          </w:p>
        </w:tc>
      </w:tr>
      <w:tr w:rsidR="00DB0217" w14:paraId="671BA6F0" w14:textId="77777777" w:rsidTr="00A00C36">
        <w:tc>
          <w:tcPr>
            <w:tcW w:w="0" w:type="auto"/>
            <w:vAlign w:val="bottom"/>
          </w:tcPr>
          <w:p w14:paraId="2507B151" w14:textId="5E85704F" w:rsidR="00DB0217" w:rsidRPr="00A00C36" w:rsidRDefault="00DB0217" w:rsidP="00DB0217">
            <w:pPr>
              <w:ind w:firstLine="0"/>
              <w:rPr>
                <w:rFonts w:cs="Times New Roman"/>
                <w:sz w:val="20"/>
                <w:szCs w:val="20"/>
              </w:rPr>
            </w:pPr>
            <w:r>
              <w:rPr>
                <w:color w:val="000000"/>
                <w:sz w:val="20"/>
                <w:szCs w:val="20"/>
              </w:rPr>
              <w:t>EasyHttp</w:t>
            </w:r>
          </w:p>
        </w:tc>
        <w:tc>
          <w:tcPr>
            <w:tcW w:w="0" w:type="auto"/>
            <w:vAlign w:val="bottom"/>
          </w:tcPr>
          <w:p w14:paraId="332A37C2" w14:textId="4032656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5A9E451" w14:textId="68693765"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11A8E546" w14:textId="277F1E1F" w:rsidR="00DB0217" w:rsidRPr="00A00C36" w:rsidRDefault="00DB0217" w:rsidP="00DB0217">
            <w:pPr>
              <w:ind w:firstLine="0"/>
              <w:jc w:val="right"/>
              <w:rPr>
                <w:rFonts w:cs="Times New Roman"/>
                <w:sz w:val="20"/>
                <w:szCs w:val="20"/>
              </w:rPr>
            </w:pPr>
            <w:r>
              <w:rPr>
                <w:color w:val="000000"/>
                <w:sz w:val="20"/>
                <w:szCs w:val="20"/>
              </w:rPr>
              <w:t>3518</w:t>
            </w:r>
          </w:p>
        </w:tc>
        <w:tc>
          <w:tcPr>
            <w:tcW w:w="0" w:type="auto"/>
            <w:vAlign w:val="bottom"/>
          </w:tcPr>
          <w:p w14:paraId="17706CFF" w14:textId="52B34B79" w:rsidR="00DB0217" w:rsidRPr="00A00C36" w:rsidRDefault="00DB0217" w:rsidP="00DB0217">
            <w:pPr>
              <w:ind w:firstLine="0"/>
              <w:jc w:val="right"/>
              <w:rPr>
                <w:rFonts w:cs="Times New Roman"/>
                <w:sz w:val="20"/>
                <w:szCs w:val="20"/>
              </w:rPr>
            </w:pPr>
            <w:r>
              <w:rPr>
                <w:color w:val="000000"/>
                <w:sz w:val="20"/>
                <w:szCs w:val="20"/>
              </w:rPr>
              <w:t>1382</w:t>
            </w:r>
          </w:p>
        </w:tc>
        <w:tc>
          <w:tcPr>
            <w:tcW w:w="0" w:type="auto"/>
            <w:vAlign w:val="bottom"/>
          </w:tcPr>
          <w:p w14:paraId="4F123FD0" w14:textId="436354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A26EBDA" w14:textId="54A7A9A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32C325" w14:textId="3F255FC3" w:rsidR="00DB0217" w:rsidRPr="00A00C36" w:rsidRDefault="00DB0217" w:rsidP="00DB0217">
            <w:pPr>
              <w:ind w:firstLine="0"/>
              <w:jc w:val="right"/>
              <w:rPr>
                <w:rFonts w:cs="Times New Roman"/>
                <w:sz w:val="20"/>
                <w:szCs w:val="20"/>
              </w:rPr>
            </w:pPr>
            <w:r>
              <w:rPr>
                <w:color w:val="000000"/>
                <w:sz w:val="20"/>
                <w:szCs w:val="20"/>
              </w:rPr>
              <w:t>39.28</w:t>
            </w:r>
          </w:p>
        </w:tc>
        <w:tc>
          <w:tcPr>
            <w:tcW w:w="0" w:type="auto"/>
            <w:vAlign w:val="bottom"/>
          </w:tcPr>
          <w:p w14:paraId="407517B7" w14:textId="49107CBF"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EE91F16" w14:textId="77777777" w:rsidTr="00A00C36">
        <w:tc>
          <w:tcPr>
            <w:tcW w:w="0" w:type="auto"/>
            <w:vAlign w:val="bottom"/>
          </w:tcPr>
          <w:p w14:paraId="2AE02EC3" w14:textId="44BE4412" w:rsidR="00DB0217" w:rsidRPr="00A00C36" w:rsidRDefault="00DB0217" w:rsidP="00DB0217">
            <w:pPr>
              <w:ind w:firstLine="0"/>
              <w:rPr>
                <w:rFonts w:cs="Times New Roman"/>
                <w:sz w:val="20"/>
                <w:szCs w:val="20"/>
              </w:rPr>
            </w:pPr>
            <w:r>
              <w:rPr>
                <w:color w:val="000000"/>
                <w:sz w:val="20"/>
                <w:szCs w:val="20"/>
              </w:rPr>
              <w:t>EnsageSharp</w:t>
            </w:r>
          </w:p>
        </w:tc>
        <w:tc>
          <w:tcPr>
            <w:tcW w:w="0" w:type="auto"/>
            <w:vAlign w:val="bottom"/>
          </w:tcPr>
          <w:p w14:paraId="756EC60E" w14:textId="524652F6"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5B0F169" w14:textId="6EE97AD6"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602A1964" w14:textId="0E1A4AEC" w:rsidR="00DB0217" w:rsidRPr="00A00C36" w:rsidRDefault="00DB0217" w:rsidP="00DB0217">
            <w:pPr>
              <w:ind w:firstLine="0"/>
              <w:jc w:val="right"/>
              <w:rPr>
                <w:rFonts w:cs="Times New Roman"/>
                <w:sz w:val="20"/>
                <w:szCs w:val="20"/>
              </w:rPr>
            </w:pPr>
            <w:r>
              <w:rPr>
                <w:color w:val="000000"/>
                <w:sz w:val="20"/>
                <w:szCs w:val="20"/>
              </w:rPr>
              <w:t>36262</w:t>
            </w:r>
          </w:p>
        </w:tc>
        <w:tc>
          <w:tcPr>
            <w:tcW w:w="0" w:type="auto"/>
            <w:vAlign w:val="bottom"/>
          </w:tcPr>
          <w:p w14:paraId="4A1CFFC6" w14:textId="21B8F7DC" w:rsidR="00DB0217" w:rsidRPr="00A00C36" w:rsidRDefault="00DB0217" w:rsidP="00DB0217">
            <w:pPr>
              <w:ind w:firstLine="0"/>
              <w:jc w:val="right"/>
              <w:rPr>
                <w:rFonts w:cs="Times New Roman"/>
                <w:sz w:val="20"/>
                <w:szCs w:val="20"/>
              </w:rPr>
            </w:pPr>
            <w:r>
              <w:rPr>
                <w:color w:val="000000"/>
                <w:sz w:val="20"/>
                <w:szCs w:val="20"/>
              </w:rPr>
              <w:t>3345</w:t>
            </w:r>
          </w:p>
        </w:tc>
        <w:tc>
          <w:tcPr>
            <w:tcW w:w="0" w:type="auto"/>
            <w:vAlign w:val="bottom"/>
          </w:tcPr>
          <w:p w14:paraId="558D1EBA" w14:textId="50096845"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21E0B092" w14:textId="13F2057F"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43E29333" w14:textId="46C9983A" w:rsidR="00DB0217" w:rsidRPr="00A00C36" w:rsidRDefault="00DB0217" w:rsidP="00DB0217">
            <w:pPr>
              <w:ind w:firstLine="0"/>
              <w:jc w:val="right"/>
              <w:rPr>
                <w:rFonts w:cs="Times New Roman"/>
                <w:sz w:val="20"/>
                <w:szCs w:val="20"/>
              </w:rPr>
            </w:pPr>
            <w:r>
              <w:rPr>
                <w:color w:val="000000"/>
                <w:sz w:val="20"/>
                <w:szCs w:val="20"/>
              </w:rPr>
              <w:t>9.22</w:t>
            </w:r>
          </w:p>
        </w:tc>
        <w:tc>
          <w:tcPr>
            <w:tcW w:w="0" w:type="auto"/>
            <w:vAlign w:val="bottom"/>
          </w:tcPr>
          <w:p w14:paraId="6635F446" w14:textId="188E872D" w:rsidR="00DB0217" w:rsidRPr="00A00C36" w:rsidRDefault="00DB0217" w:rsidP="00DB0217">
            <w:pPr>
              <w:ind w:firstLine="0"/>
              <w:jc w:val="right"/>
              <w:rPr>
                <w:rFonts w:cs="Times New Roman"/>
                <w:sz w:val="20"/>
                <w:szCs w:val="20"/>
              </w:rPr>
            </w:pPr>
            <w:r>
              <w:rPr>
                <w:color w:val="000000"/>
                <w:sz w:val="20"/>
                <w:szCs w:val="20"/>
              </w:rPr>
              <w:t>0.4431</w:t>
            </w:r>
          </w:p>
        </w:tc>
      </w:tr>
      <w:tr w:rsidR="00DB0217" w14:paraId="7CB68A61" w14:textId="77777777" w:rsidTr="00A00C36">
        <w:tc>
          <w:tcPr>
            <w:tcW w:w="0" w:type="auto"/>
            <w:vAlign w:val="bottom"/>
          </w:tcPr>
          <w:p w14:paraId="105A59EC" w14:textId="75A8FA31" w:rsidR="00DB0217" w:rsidRPr="00A00C36" w:rsidRDefault="00DB0217" w:rsidP="00DB0217">
            <w:pPr>
              <w:ind w:firstLine="0"/>
              <w:rPr>
                <w:rFonts w:cs="Times New Roman"/>
                <w:sz w:val="20"/>
                <w:szCs w:val="20"/>
              </w:rPr>
            </w:pPr>
            <w:r>
              <w:rPr>
                <w:color w:val="000000"/>
                <w:sz w:val="20"/>
                <w:szCs w:val="20"/>
              </w:rPr>
              <w:t>EnyimMemcached</w:t>
            </w:r>
          </w:p>
        </w:tc>
        <w:tc>
          <w:tcPr>
            <w:tcW w:w="0" w:type="auto"/>
            <w:vAlign w:val="bottom"/>
          </w:tcPr>
          <w:p w14:paraId="75387EC9" w14:textId="6E93321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364CCE0" w14:textId="1FF5AC25"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1D145790" w14:textId="2ED9D0CC" w:rsidR="00DB0217" w:rsidRPr="00A00C36" w:rsidRDefault="00DB0217" w:rsidP="00DB0217">
            <w:pPr>
              <w:ind w:firstLine="0"/>
              <w:jc w:val="right"/>
              <w:rPr>
                <w:rFonts w:cs="Times New Roman"/>
                <w:sz w:val="20"/>
                <w:szCs w:val="20"/>
              </w:rPr>
            </w:pPr>
            <w:r>
              <w:rPr>
                <w:color w:val="000000"/>
                <w:sz w:val="20"/>
                <w:szCs w:val="20"/>
              </w:rPr>
              <w:t>14213</w:t>
            </w:r>
          </w:p>
        </w:tc>
        <w:tc>
          <w:tcPr>
            <w:tcW w:w="0" w:type="auto"/>
            <w:vAlign w:val="bottom"/>
          </w:tcPr>
          <w:p w14:paraId="306FECE8" w14:textId="752BF547" w:rsidR="00DB0217" w:rsidRPr="00A00C36" w:rsidRDefault="00DB0217" w:rsidP="00DB0217">
            <w:pPr>
              <w:ind w:firstLine="0"/>
              <w:jc w:val="right"/>
              <w:rPr>
                <w:rFonts w:cs="Times New Roman"/>
                <w:sz w:val="20"/>
                <w:szCs w:val="20"/>
              </w:rPr>
            </w:pPr>
            <w:r>
              <w:rPr>
                <w:color w:val="000000"/>
                <w:sz w:val="20"/>
                <w:szCs w:val="20"/>
              </w:rPr>
              <w:t>5020</w:t>
            </w:r>
          </w:p>
        </w:tc>
        <w:tc>
          <w:tcPr>
            <w:tcW w:w="0" w:type="auto"/>
            <w:vAlign w:val="bottom"/>
          </w:tcPr>
          <w:p w14:paraId="50E03F98" w14:textId="326D967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F496B7" w14:textId="3131F57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46C4EB" w14:textId="64A2FD2B" w:rsidR="00DB0217" w:rsidRPr="00A00C36" w:rsidRDefault="00DB0217" w:rsidP="00DB0217">
            <w:pPr>
              <w:ind w:firstLine="0"/>
              <w:jc w:val="right"/>
              <w:rPr>
                <w:rFonts w:cs="Times New Roman"/>
                <w:sz w:val="20"/>
                <w:szCs w:val="20"/>
              </w:rPr>
            </w:pPr>
            <w:r>
              <w:rPr>
                <w:color w:val="000000"/>
                <w:sz w:val="20"/>
                <w:szCs w:val="20"/>
              </w:rPr>
              <w:t>35.32</w:t>
            </w:r>
          </w:p>
        </w:tc>
        <w:tc>
          <w:tcPr>
            <w:tcW w:w="0" w:type="auto"/>
            <w:vAlign w:val="bottom"/>
          </w:tcPr>
          <w:p w14:paraId="5CFD4E6D" w14:textId="2EE4906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A698EF7" w14:textId="77777777" w:rsidTr="00A00C36">
        <w:tc>
          <w:tcPr>
            <w:tcW w:w="0" w:type="auto"/>
            <w:vAlign w:val="bottom"/>
          </w:tcPr>
          <w:p w14:paraId="01E7A2D4" w14:textId="6E03B67F" w:rsidR="00DB0217" w:rsidRPr="00A00C36" w:rsidRDefault="00DB0217" w:rsidP="00DB0217">
            <w:pPr>
              <w:ind w:firstLine="0"/>
              <w:rPr>
                <w:rFonts w:cs="Times New Roman"/>
                <w:sz w:val="20"/>
                <w:szCs w:val="20"/>
              </w:rPr>
            </w:pPr>
            <w:r>
              <w:rPr>
                <w:color w:val="000000"/>
                <w:sz w:val="20"/>
                <w:szCs w:val="20"/>
              </w:rPr>
              <w:t>FASTER</w:t>
            </w:r>
          </w:p>
        </w:tc>
        <w:tc>
          <w:tcPr>
            <w:tcW w:w="0" w:type="auto"/>
            <w:vAlign w:val="bottom"/>
          </w:tcPr>
          <w:p w14:paraId="2E5E4E99" w14:textId="1F7D1C9A"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72FA042B" w14:textId="1DBEFA2B"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7C7EEC7D" w14:textId="428FFC44" w:rsidR="00DB0217" w:rsidRPr="00A00C36" w:rsidRDefault="00DB0217" w:rsidP="00DB0217">
            <w:pPr>
              <w:ind w:firstLine="0"/>
              <w:jc w:val="right"/>
              <w:rPr>
                <w:rFonts w:cs="Times New Roman"/>
                <w:sz w:val="20"/>
                <w:szCs w:val="20"/>
              </w:rPr>
            </w:pPr>
            <w:r>
              <w:rPr>
                <w:color w:val="000000"/>
                <w:sz w:val="20"/>
                <w:szCs w:val="20"/>
              </w:rPr>
              <w:t>32710</w:t>
            </w:r>
          </w:p>
        </w:tc>
        <w:tc>
          <w:tcPr>
            <w:tcW w:w="0" w:type="auto"/>
            <w:vAlign w:val="bottom"/>
          </w:tcPr>
          <w:p w14:paraId="2C4375D1" w14:textId="28CDA2D5" w:rsidR="00DB0217" w:rsidRPr="00A00C36" w:rsidRDefault="00DB0217" w:rsidP="00DB0217">
            <w:pPr>
              <w:ind w:firstLine="0"/>
              <w:jc w:val="right"/>
              <w:rPr>
                <w:rFonts w:cs="Times New Roman"/>
                <w:sz w:val="20"/>
                <w:szCs w:val="20"/>
              </w:rPr>
            </w:pPr>
            <w:r>
              <w:rPr>
                <w:color w:val="000000"/>
                <w:sz w:val="20"/>
                <w:szCs w:val="20"/>
              </w:rPr>
              <w:t>5607</w:t>
            </w:r>
          </w:p>
        </w:tc>
        <w:tc>
          <w:tcPr>
            <w:tcW w:w="0" w:type="auto"/>
            <w:vAlign w:val="bottom"/>
          </w:tcPr>
          <w:p w14:paraId="330B96E3" w14:textId="73EC8EF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EA852A3" w14:textId="5535351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771EB0" w14:textId="754225A4" w:rsidR="00DB0217" w:rsidRPr="00A00C36" w:rsidRDefault="00DB0217" w:rsidP="00DB0217">
            <w:pPr>
              <w:ind w:firstLine="0"/>
              <w:jc w:val="right"/>
              <w:rPr>
                <w:rFonts w:cs="Times New Roman"/>
                <w:sz w:val="20"/>
                <w:szCs w:val="20"/>
              </w:rPr>
            </w:pPr>
            <w:r>
              <w:rPr>
                <w:color w:val="000000"/>
                <w:sz w:val="20"/>
                <w:szCs w:val="20"/>
              </w:rPr>
              <w:t>17.14</w:t>
            </w:r>
          </w:p>
        </w:tc>
        <w:tc>
          <w:tcPr>
            <w:tcW w:w="0" w:type="auto"/>
            <w:vAlign w:val="bottom"/>
          </w:tcPr>
          <w:p w14:paraId="46E14038" w14:textId="1183BA9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6848A7D" w14:textId="77777777" w:rsidTr="00A00C36">
        <w:tc>
          <w:tcPr>
            <w:tcW w:w="0" w:type="auto"/>
            <w:vAlign w:val="bottom"/>
          </w:tcPr>
          <w:p w14:paraId="4E9E85C7" w14:textId="0B81AE3D" w:rsidR="00DB0217" w:rsidRPr="00A00C36" w:rsidRDefault="00DB0217" w:rsidP="00DB0217">
            <w:pPr>
              <w:ind w:firstLine="0"/>
              <w:rPr>
                <w:rFonts w:cs="Times New Roman"/>
                <w:sz w:val="20"/>
                <w:szCs w:val="20"/>
              </w:rPr>
            </w:pPr>
            <w:r>
              <w:rPr>
                <w:color w:val="000000"/>
                <w:sz w:val="20"/>
                <w:szCs w:val="20"/>
              </w:rPr>
              <w:t>faster than c</w:t>
            </w:r>
          </w:p>
        </w:tc>
        <w:tc>
          <w:tcPr>
            <w:tcW w:w="0" w:type="auto"/>
            <w:vAlign w:val="bottom"/>
          </w:tcPr>
          <w:p w14:paraId="327EFA49" w14:textId="0906155B"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4C5497F0" w14:textId="496E0A91" w:rsidR="00DB0217" w:rsidRPr="00A00C36" w:rsidRDefault="00DB0217" w:rsidP="00DB0217">
            <w:pPr>
              <w:ind w:firstLine="0"/>
              <w:jc w:val="right"/>
              <w:rPr>
                <w:rFonts w:cs="Times New Roman"/>
                <w:sz w:val="20"/>
                <w:szCs w:val="20"/>
              </w:rPr>
            </w:pPr>
            <w:r>
              <w:rPr>
                <w:color w:val="000000"/>
                <w:sz w:val="20"/>
                <w:szCs w:val="20"/>
              </w:rPr>
              <w:t>3</w:t>
            </w:r>
          </w:p>
        </w:tc>
        <w:tc>
          <w:tcPr>
            <w:tcW w:w="0" w:type="auto"/>
            <w:vAlign w:val="bottom"/>
          </w:tcPr>
          <w:p w14:paraId="6455AEB9" w14:textId="1D983398" w:rsidR="00DB0217" w:rsidRPr="00A00C36" w:rsidRDefault="00DB0217" w:rsidP="00DB0217">
            <w:pPr>
              <w:ind w:firstLine="0"/>
              <w:jc w:val="right"/>
              <w:rPr>
                <w:rFonts w:cs="Times New Roman"/>
                <w:sz w:val="20"/>
                <w:szCs w:val="20"/>
              </w:rPr>
            </w:pPr>
            <w:r>
              <w:rPr>
                <w:color w:val="000000"/>
                <w:sz w:val="20"/>
                <w:szCs w:val="20"/>
              </w:rPr>
              <w:t>446</w:t>
            </w:r>
          </w:p>
        </w:tc>
        <w:tc>
          <w:tcPr>
            <w:tcW w:w="0" w:type="auto"/>
            <w:vAlign w:val="bottom"/>
          </w:tcPr>
          <w:p w14:paraId="461CD58F" w14:textId="73001CAA" w:rsidR="00DB0217" w:rsidRPr="00A00C36" w:rsidRDefault="00DB0217" w:rsidP="00DB0217">
            <w:pPr>
              <w:ind w:firstLine="0"/>
              <w:jc w:val="right"/>
              <w:rPr>
                <w:rFonts w:cs="Times New Roman"/>
                <w:sz w:val="20"/>
                <w:szCs w:val="20"/>
              </w:rPr>
            </w:pPr>
            <w:r>
              <w:rPr>
                <w:color w:val="000000"/>
                <w:sz w:val="20"/>
                <w:szCs w:val="20"/>
              </w:rPr>
              <w:t>18</w:t>
            </w:r>
          </w:p>
        </w:tc>
        <w:tc>
          <w:tcPr>
            <w:tcW w:w="0" w:type="auto"/>
            <w:vAlign w:val="bottom"/>
          </w:tcPr>
          <w:p w14:paraId="5B39AD6F" w14:textId="6658ACC7"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4EBF5709" w14:textId="72E934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D7ADAB3" w14:textId="778CDCD0" w:rsidR="00DB0217" w:rsidRPr="00A00C36" w:rsidRDefault="00DB0217" w:rsidP="00DB0217">
            <w:pPr>
              <w:ind w:firstLine="0"/>
              <w:jc w:val="right"/>
              <w:rPr>
                <w:rFonts w:cs="Times New Roman"/>
                <w:sz w:val="20"/>
                <w:szCs w:val="20"/>
              </w:rPr>
            </w:pPr>
            <w:r>
              <w:rPr>
                <w:color w:val="000000"/>
                <w:sz w:val="20"/>
                <w:szCs w:val="20"/>
              </w:rPr>
              <w:t>4.04</w:t>
            </w:r>
          </w:p>
        </w:tc>
        <w:tc>
          <w:tcPr>
            <w:tcW w:w="0" w:type="auto"/>
            <w:vAlign w:val="bottom"/>
          </w:tcPr>
          <w:p w14:paraId="0D24C41F" w14:textId="05994B02" w:rsidR="00DB0217" w:rsidRPr="00A00C36" w:rsidRDefault="00DB0217" w:rsidP="00DB0217">
            <w:pPr>
              <w:ind w:firstLine="0"/>
              <w:jc w:val="right"/>
              <w:rPr>
                <w:rFonts w:cs="Times New Roman"/>
                <w:sz w:val="20"/>
                <w:szCs w:val="20"/>
              </w:rPr>
            </w:pPr>
            <w:r>
              <w:rPr>
                <w:color w:val="000000"/>
                <w:sz w:val="20"/>
                <w:szCs w:val="20"/>
              </w:rPr>
              <w:t>0.0341</w:t>
            </w:r>
          </w:p>
        </w:tc>
      </w:tr>
      <w:tr w:rsidR="00DB0217" w14:paraId="41184D60" w14:textId="77777777" w:rsidTr="00A00C36">
        <w:tc>
          <w:tcPr>
            <w:tcW w:w="0" w:type="auto"/>
            <w:vAlign w:val="bottom"/>
          </w:tcPr>
          <w:p w14:paraId="35C1C436" w14:textId="0504B557" w:rsidR="00DB0217" w:rsidRPr="00A00C36" w:rsidRDefault="00DB0217" w:rsidP="00DB0217">
            <w:pPr>
              <w:ind w:firstLine="0"/>
              <w:rPr>
                <w:rFonts w:cs="Times New Roman"/>
                <w:sz w:val="20"/>
                <w:szCs w:val="20"/>
              </w:rPr>
            </w:pPr>
            <w:r>
              <w:rPr>
                <w:color w:val="000000"/>
                <w:sz w:val="20"/>
                <w:szCs w:val="20"/>
              </w:rPr>
              <w:t>fast xml parser</w:t>
            </w:r>
          </w:p>
        </w:tc>
        <w:tc>
          <w:tcPr>
            <w:tcW w:w="0" w:type="auto"/>
            <w:vAlign w:val="bottom"/>
          </w:tcPr>
          <w:p w14:paraId="65912D8C" w14:textId="20AD6CB3"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0D8D3D36" w14:textId="382FDB4E"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7E7202ED" w14:textId="1EFD15BB" w:rsidR="00DB0217" w:rsidRPr="00A00C36" w:rsidRDefault="00DB0217" w:rsidP="00DB0217">
            <w:pPr>
              <w:ind w:firstLine="0"/>
              <w:jc w:val="right"/>
              <w:rPr>
                <w:rFonts w:cs="Times New Roman"/>
                <w:sz w:val="20"/>
                <w:szCs w:val="20"/>
              </w:rPr>
            </w:pPr>
            <w:r>
              <w:rPr>
                <w:color w:val="000000"/>
                <w:sz w:val="20"/>
                <w:szCs w:val="20"/>
              </w:rPr>
              <w:t>3724</w:t>
            </w:r>
          </w:p>
        </w:tc>
        <w:tc>
          <w:tcPr>
            <w:tcW w:w="0" w:type="auto"/>
            <w:vAlign w:val="bottom"/>
          </w:tcPr>
          <w:p w14:paraId="76E734C8" w14:textId="6E376AF7" w:rsidR="00DB0217" w:rsidRPr="00A00C36" w:rsidRDefault="00DB0217" w:rsidP="00DB0217">
            <w:pPr>
              <w:ind w:firstLine="0"/>
              <w:jc w:val="right"/>
              <w:rPr>
                <w:rFonts w:cs="Times New Roman"/>
                <w:sz w:val="20"/>
                <w:szCs w:val="20"/>
              </w:rPr>
            </w:pPr>
            <w:r>
              <w:rPr>
                <w:color w:val="000000"/>
                <w:sz w:val="20"/>
                <w:szCs w:val="20"/>
              </w:rPr>
              <w:t>504</w:t>
            </w:r>
          </w:p>
        </w:tc>
        <w:tc>
          <w:tcPr>
            <w:tcW w:w="0" w:type="auto"/>
            <w:vAlign w:val="bottom"/>
          </w:tcPr>
          <w:p w14:paraId="1EE0D212" w14:textId="5F0F833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1E7C84B" w14:textId="712A783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3FBB13A" w14:textId="05532456" w:rsidR="00DB0217" w:rsidRPr="00A00C36" w:rsidRDefault="00DB0217" w:rsidP="00DB0217">
            <w:pPr>
              <w:ind w:firstLine="0"/>
              <w:jc w:val="right"/>
              <w:rPr>
                <w:rFonts w:cs="Times New Roman"/>
                <w:sz w:val="20"/>
                <w:szCs w:val="20"/>
              </w:rPr>
            </w:pPr>
            <w:r>
              <w:rPr>
                <w:color w:val="000000"/>
                <w:sz w:val="20"/>
                <w:szCs w:val="20"/>
              </w:rPr>
              <w:t>13.53</w:t>
            </w:r>
          </w:p>
        </w:tc>
        <w:tc>
          <w:tcPr>
            <w:tcW w:w="0" w:type="auto"/>
            <w:vAlign w:val="bottom"/>
          </w:tcPr>
          <w:p w14:paraId="09CAB898" w14:textId="64DF48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9A33C91" w14:textId="77777777" w:rsidTr="00A00C36">
        <w:tc>
          <w:tcPr>
            <w:tcW w:w="0" w:type="auto"/>
            <w:vAlign w:val="bottom"/>
          </w:tcPr>
          <w:p w14:paraId="5C5D3184" w14:textId="2CF7967B" w:rsidR="00DB0217" w:rsidRPr="00A00C36" w:rsidRDefault="00DB0217" w:rsidP="00DB0217">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2CDAAAE" w14:textId="1A682A57"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1719B4E6" w14:textId="292D08AC" w:rsidR="00DB0217" w:rsidRPr="00A00C36" w:rsidRDefault="00DB0217" w:rsidP="00DB0217">
            <w:pPr>
              <w:ind w:firstLine="0"/>
              <w:jc w:val="right"/>
              <w:rPr>
                <w:rFonts w:cs="Times New Roman"/>
                <w:sz w:val="20"/>
                <w:szCs w:val="20"/>
              </w:rPr>
            </w:pPr>
            <w:r>
              <w:rPr>
                <w:color w:val="000000"/>
                <w:sz w:val="20"/>
                <w:szCs w:val="20"/>
              </w:rPr>
              <w:t>3135</w:t>
            </w:r>
          </w:p>
        </w:tc>
        <w:tc>
          <w:tcPr>
            <w:tcW w:w="0" w:type="auto"/>
            <w:vAlign w:val="bottom"/>
          </w:tcPr>
          <w:p w14:paraId="503D8D4E" w14:textId="3FB289BF" w:rsidR="00DB0217" w:rsidRPr="00A00C36" w:rsidRDefault="00DB0217" w:rsidP="00DB0217">
            <w:pPr>
              <w:ind w:firstLine="0"/>
              <w:jc w:val="right"/>
              <w:rPr>
                <w:rFonts w:cs="Times New Roman"/>
                <w:sz w:val="20"/>
                <w:szCs w:val="20"/>
              </w:rPr>
            </w:pPr>
            <w:r>
              <w:rPr>
                <w:color w:val="000000"/>
                <w:sz w:val="20"/>
                <w:szCs w:val="20"/>
              </w:rPr>
              <w:t>58</w:t>
            </w:r>
          </w:p>
        </w:tc>
        <w:tc>
          <w:tcPr>
            <w:tcW w:w="0" w:type="auto"/>
            <w:vAlign w:val="bottom"/>
          </w:tcPr>
          <w:p w14:paraId="6462DA8D" w14:textId="3F5B47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673EAC" w14:textId="2BCDB8F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6DC1217" w14:textId="0E3DB114" w:rsidR="00DB0217" w:rsidRPr="00A00C36" w:rsidRDefault="00DB0217" w:rsidP="00DB0217">
            <w:pPr>
              <w:ind w:firstLine="0"/>
              <w:jc w:val="right"/>
              <w:rPr>
                <w:rFonts w:cs="Times New Roman"/>
                <w:sz w:val="20"/>
                <w:szCs w:val="20"/>
              </w:rPr>
            </w:pPr>
            <w:r>
              <w:rPr>
                <w:color w:val="000000"/>
                <w:sz w:val="20"/>
                <w:szCs w:val="20"/>
              </w:rPr>
              <w:t>1.85</w:t>
            </w:r>
          </w:p>
        </w:tc>
        <w:tc>
          <w:tcPr>
            <w:tcW w:w="0" w:type="auto"/>
            <w:vAlign w:val="bottom"/>
          </w:tcPr>
          <w:p w14:paraId="73AEF2BD" w14:textId="64F2AF4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3BB10F4" w14:textId="77777777" w:rsidTr="00A00C36">
        <w:tc>
          <w:tcPr>
            <w:tcW w:w="0" w:type="auto"/>
            <w:vAlign w:val="bottom"/>
          </w:tcPr>
          <w:p w14:paraId="26573C8D" w14:textId="0CAF0B5D" w:rsidR="00DB0217" w:rsidRPr="00A00C36" w:rsidRDefault="00DB0217" w:rsidP="00DB0217">
            <w:pPr>
              <w:ind w:firstLine="0"/>
              <w:rPr>
                <w:rFonts w:cs="Times New Roman"/>
                <w:sz w:val="20"/>
                <w:szCs w:val="20"/>
              </w:rPr>
            </w:pPr>
            <w:r>
              <w:rPr>
                <w:color w:val="000000"/>
                <w:sz w:val="20"/>
                <w:szCs w:val="20"/>
              </w:rPr>
              <w:t>folly</w:t>
            </w:r>
          </w:p>
        </w:tc>
        <w:tc>
          <w:tcPr>
            <w:tcW w:w="0" w:type="auto"/>
            <w:vAlign w:val="bottom"/>
          </w:tcPr>
          <w:p w14:paraId="7BBAB7B3" w14:textId="3253AEA0"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263CFF" w14:textId="4F5F00AC" w:rsidR="00DB0217" w:rsidRPr="00A00C36" w:rsidRDefault="00DB0217" w:rsidP="00DB0217">
            <w:pPr>
              <w:ind w:firstLine="0"/>
              <w:jc w:val="right"/>
              <w:rPr>
                <w:rFonts w:cs="Times New Roman"/>
                <w:sz w:val="20"/>
                <w:szCs w:val="20"/>
              </w:rPr>
            </w:pPr>
            <w:r>
              <w:rPr>
                <w:color w:val="000000"/>
                <w:sz w:val="20"/>
                <w:szCs w:val="20"/>
              </w:rPr>
              <w:t>501</w:t>
            </w:r>
          </w:p>
        </w:tc>
        <w:tc>
          <w:tcPr>
            <w:tcW w:w="0" w:type="auto"/>
            <w:vAlign w:val="bottom"/>
          </w:tcPr>
          <w:p w14:paraId="66FEDCEC" w14:textId="0AA9AA71" w:rsidR="00DB0217" w:rsidRPr="00A00C36" w:rsidRDefault="00DB0217" w:rsidP="00DB0217">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DB0217" w:rsidRPr="00A00C36" w:rsidRDefault="00DB0217" w:rsidP="00DB0217">
            <w:pPr>
              <w:ind w:firstLine="0"/>
              <w:jc w:val="right"/>
              <w:rPr>
                <w:rFonts w:cs="Times New Roman"/>
                <w:sz w:val="20"/>
                <w:szCs w:val="20"/>
              </w:rPr>
            </w:pPr>
            <w:r>
              <w:rPr>
                <w:color w:val="000000"/>
                <w:sz w:val="20"/>
                <w:szCs w:val="20"/>
              </w:rPr>
              <w:t>84631</w:t>
            </w:r>
          </w:p>
        </w:tc>
        <w:tc>
          <w:tcPr>
            <w:tcW w:w="0" w:type="auto"/>
            <w:vAlign w:val="bottom"/>
          </w:tcPr>
          <w:p w14:paraId="53623602" w14:textId="546F8C48" w:rsidR="00DB0217" w:rsidRPr="00A00C36" w:rsidRDefault="00DB0217" w:rsidP="00DB0217">
            <w:pPr>
              <w:ind w:firstLine="0"/>
              <w:jc w:val="right"/>
              <w:rPr>
                <w:rFonts w:cs="Times New Roman"/>
                <w:sz w:val="20"/>
                <w:szCs w:val="20"/>
              </w:rPr>
            </w:pPr>
            <w:r>
              <w:rPr>
                <w:color w:val="000000"/>
                <w:sz w:val="20"/>
                <w:szCs w:val="20"/>
              </w:rPr>
              <w:t>1249</w:t>
            </w:r>
          </w:p>
        </w:tc>
        <w:tc>
          <w:tcPr>
            <w:tcW w:w="0" w:type="auto"/>
            <w:vAlign w:val="bottom"/>
          </w:tcPr>
          <w:p w14:paraId="79BEBB32" w14:textId="1FF23280" w:rsidR="00DB0217" w:rsidRPr="00A00C36" w:rsidRDefault="00DB0217" w:rsidP="00DB0217">
            <w:pPr>
              <w:ind w:firstLine="0"/>
              <w:jc w:val="right"/>
              <w:rPr>
                <w:rFonts w:cs="Times New Roman"/>
                <w:sz w:val="20"/>
                <w:szCs w:val="20"/>
              </w:rPr>
            </w:pPr>
            <w:r>
              <w:rPr>
                <w:color w:val="000000"/>
                <w:sz w:val="20"/>
                <w:szCs w:val="20"/>
              </w:rPr>
              <w:t>78</w:t>
            </w:r>
          </w:p>
        </w:tc>
        <w:tc>
          <w:tcPr>
            <w:tcW w:w="0" w:type="auto"/>
            <w:vAlign w:val="bottom"/>
          </w:tcPr>
          <w:p w14:paraId="25207084" w14:textId="0F032A47" w:rsidR="00DB0217" w:rsidRPr="00A00C36" w:rsidRDefault="00DB0217" w:rsidP="00DB0217">
            <w:pPr>
              <w:ind w:firstLine="0"/>
              <w:jc w:val="right"/>
              <w:rPr>
                <w:rFonts w:cs="Times New Roman"/>
                <w:sz w:val="20"/>
                <w:szCs w:val="20"/>
              </w:rPr>
            </w:pPr>
            <w:r>
              <w:rPr>
                <w:color w:val="000000"/>
                <w:sz w:val="20"/>
                <w:szCs w:val="20"/>
              </w:rPr>
              <w:t>29.60</w:t>
            </w:r>
          </w:p>
        </w:tc>
        <w:tc>
          <w:tcPr>
            <w:tcW w:w="0" w:type="auto"/>
            <w:vAlign w:val="bottom"/>
          </w:tcPr>
          <w:p w14:paraId="68893B76" w14:textId="4D3AAEED" w:rsidR="00DB0217" w:rsidRPr="00A00C36" w:rsidRDefault="00DB0217" w:rsidP="00DB0217">
            <w:pPr>
              <w:ind w:firstLine="0"/>
              <w:jc w:val="right"/>
              <w:rPr>
                <w:rFonts w:cs="Times New Roman"/>
                <w:sz w:val="20"/>
                <w:szCs w:val="20"/>
              </w:rPr>
            </w:pPr>
            <w:r>
              <w:rPr>
                <w:color w:val="000000"/>
                <w:sz w:val="20"/>
                <w:szCs w:val="20"/>
              </w:rPr>
              <w:t>42.5699</w:t>
            </w:r>
          </w:p>
        </w:tc>
      </w:tr>
      <w:tr w:rsidR="00DB0217" w14:paraId="7A32D3E2" w14:textId="77777777" w:rsidTr="00A00C36">
        <w:tc>
          <w:tcPr>
            <w:tcW w:w="0" w:type="auto"/>
            <w:vAlign w:val="bottom"/>
          </w:tcPr>
          <w:p w14:paraId="6A8660D7" w14:textId="5FB77533" w:rsidR="00DB0217" w:rsidRPr="00A00C36" w:rsidRDefault="00DB0217" w:rsidP="00DB0217">
            <w:pPr>
              <w:ind w:firstLine="0"/>
              <w:rPr>
                <w:rFonts w:cs="Times New Roman"/>
                <w:sz w:val="20"/>
                <w:szCs w:val="20"/>
              </w:rPr>
            </w:pPr>
            <w:r>
              <w:rPr>
                <w:color w:val="000000"/>
                <w:sz w:val="20"/>
                <w:szCs w:val="20"/>
              </w:rPr>
              <w:t>gdbgui</w:t>
            </w:r>
          </w:p>
        </w:tc>
        <w:tc>
          <w:tcPr>
            <w:tcW w:w="0" w:type="auto"/>
            <w:vAlign w:val="bottom"/>
          </w:tcPr>
          <w:p w14:paraId="403E1037" w14:textId="1C1821D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2800EE57" w14:textId="64D6CF54"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6C449B6" w14:textId="1FDCB963" w:rsidR="00DB0217" w:rsidRPr="00A00C36" w:rsidRDefault="00DB0217" w:rsidP="00DB0217">
            <w:pPr>
              <w:ind w:firstLine="0"/>
              <w:jc w:val="right"/>
              <w:rPr>
                <w:rFonts w:cs="Times New Roman"/>
                <w:sz w:val="20"/>
                <w:szCs w:val="20"/>
              </w:rPr>
            </w:pPr>
            <w:r>
              <w:rPr>
                <w:color w:val="000000"/>
                <w:sz w:val="20"/>
                <w:szCs w:val="20"/>
              </w:rPr>
              <w:t>1999</w:t>
            </w:r>
          </w:p>
        </w:tc>
        <w:tc>
          <w:tcPr>
            <w:tcW w:w="0" w:type="auto"/>
            <w:vAlign w:val="bottom"/>
          </w:tcPr>
          <w:p w14:paraId="734C973E" w14:textId="71C0C5B5" w:rsidR="00DB0217" w:rsidRPr="00A00C36" w:rsidRDefault="00DB0217" w:rsidP="00DB0217">
            <w:pPr>
              <w:ind w:firstLine="0"/>
              <w:jc w:val="right"/>
              <w:rPr>
                <w:rFonts w:cs="Times New Roman"/>
                <w:sz w:val="20"/>
                <w:szCs w:val="20"/>
              </w:rPr>
            </w:pPr>
            <w:r>
              <w:rPr>
                <w:color w:val="000000"/>
                <w:sz w:val="20"/>
                <w:szCs w:val="20"/>
              </w:rPr>
              <w:t>568</w:t>
            </w:r>
          </w:p>
        </w:tc>
        <w:tc>
          <w:tcPr>
            <w:tcW w:w="0" w:type="auto"/>
            <w:vAlign w:val="bottom"/>
          </w:tcPr>
          <w:p w14:paraId="5C531457" w14:textId="0B6D9A2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A404051" w14:textId="06C0A01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F06727" w14:textId="26C97F59" w:rsidR="00DB0217" w:rsidRPr="00A00C36" w:rsidRDefault="00DB0217" w:rsidP="00DB0217">
            <w:pPr>
              <w:ind w:firstLine="0"/>
              <w:jc w:val="right"/>
              <w:rPr>
                <w:rFonts w:cs="Times New Roman"/>
                <w:sz w:val="20"/>
                <w:szCs w:val="20"/>
              </w:rPr>
            </w:pPr>
            <w:r>
              <w:rPr>
                <w:color w:val="000000"/>
                <w:sz w:val="20"/>
                <w:szCs w:val="20"/>
              </w:rPr>
              <w:t>28.41</w:t>
            </w:r>
          </w:p>
        </w:tc>
        <w:tc>
          <w:tcPr>
            <w:tcW w:w="0" w:type="auto"/>
            <w:vAlign w:val="bottom"/>
          </w:tcPr>
          <w:p w14:paraId="5AB2033B" w14:textId="5F5591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4D75A0A" w14:textId="77777777" w:rsidTr="00A00C36">
        <w:tc>
          <w:tcPr>
            <w:tcW w:w="0" w:type="auto"/>
            <w:vAlign w:val="bottom"/>
          </w:tcPr>
          <w:p w14:paraId="0AF7830F" w14:textId="4C80E9BF" w:rsidR="00DB0217" w:rsidRPr="00A00C36" w:rsidRDefault="00DB0217" w:rsidP="00DB0217">
            <w:pPr>
              <w:ind w:firstLine="0"/>
              <w:rPr>
                <w:rFonts w:cs="Times New Roman"/>
                <w:sz w:val="20"/>
                <w:szCs w:val="20"/>
              </w:rPr>
            </w:pPr>
            <w:r>
              <w:rPr>
                <w:color w:val="000000"/>
                <w:sz w:val="20"/>
                <w:szCs w:val="20"/>
              </w:rPr>
              <w:t>glog</w:t>
            </w:r>
          </w:p>
        </w:tc>
        <w:tc>
          <w:tcPr>
            <w:tcW w:w="0" w:type="auto"/>
            <w:vAlign w:val="bottom"/>
          </w:tcPr>
          <w:p w14:paraId="546B96F6" w14:textId="089417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E8B4444" w14:textId="345B7420" w:rsidR="00DB0217" w:rsidRPr="00A00C36" w:rsidRDefault="00DB0217" w:rsidP="00DB0217">
            <w:pPr>
              <w:ind w:firstLine="0"/>
              <w:jc w:val="right"/>
              <w:rPr>
                <w:rFonts w:cs="Times New Roman"/>
                <w:sz w:val="20"/>
                <w:szCs w:val="20"/>
              </w:rPr>
            </w:pPr>
            <w:r>
              <w:rPr>
                <w:color w:val="000000"/>
                <w:sz w:val="20"/>
                <w:szCs w:val="20"/>
              </w:rPr>
              <w:t>76</w:t>
            </w:r>
          </w:p>
        </w:tc>
        <w:tc>
          <w:tcPr>
            <w:tcW w:w="0" w:type="auto"/>
            <w:vAlign w:val="bottom"/>
          </w:tcPr>
          <w:p w14:paraId="7FC6C9ED" w14:textId="3382B409" w:rsidR="00DB0217" w:rsidRPr="00A00C36" w:rsidRDefault="00DB0217" w:rsidP="00DB0217">
            <w:pPr>
              <w:ind w:firstLine="0"/>
              <w:jc w:val="right"/>
              <w:rPr>
                <w:rFonts w:cs="Times New Roman"/>
                <w:sz w:val="20"/>
                <w:szCs w:val="20"/>
              </w:rPr>
            </w:pPr>
            <w:r>
              <w:rPr>
                <w:color w:val="000000"/>
                <w:sz w:val="20"/>
                <w:szCs w:val="20"/>
              </w:rPr>
              <w:t>7995</w:t>
            </w:r>
          </w:p>
        </w:tc>
        <w:tc>
          <w:tcPr>
            <w:tcW w:w="0" w:type="auto"/>
            <w:vAlign w:val="bottom"/>
          </w:tcPr>
          <w:p w14:paraId="083D9884" w14:textId="384190E4" w:rsidR="00DB0217" w:rsidRPr="00A00C36" w:rsidRDefault="00DB0217" w:rsidP="00DB0217">
            <w:pPr>
              <w:ind w:firstLine="0"/>
              <w:jc w:val="right"/>
              <w:rPr>
                <w:rFonts w:cs="Times New Roman"/>
                <w:sz w:val="20"/>
                <w:szCs w:val="20"/>
              </w:rPr>
            </w:pPr>
            <w:r>
              <w:rPr>
                <w:color w:val="000000"/>
                <w:sz w:val="20"/>
                <w:szCs w:val="20"/>
              </w:rPr>
              <w:t>3869</w:t>
            </w:r>
          </w:p>
        </w:tc>
        <w:tc>
          <w:tcPr>
            <w:tcW w:w="0" w:type="auto"/>
            <w:vAlign w:val="bottom"/>
          </w:tcPr>
          <w:p w14:paraId="3E10A68B" w14:textId="4660499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FD1EAE1" w14:textId="76F388E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32C7F0C" w14:textId="77D90E50" w:rsidR="00DB0217" w:rsidRPr="00A00C36" w:rsidRDefault="00DB0217" w:rsidP="00DB0217">
            <w:pPr>
              <w:ind w:firstLine="0"/>
              <w:jc w:val="right"/>
              <w:rPr>
                <w:rFonts w:cs="Times New Roman"/>
                <w:sz w:val="20"/>
                <w:szCs w:val="20"/>
              </w:rPr>
            </w:pPr>
            <w:r>
              <w:rPr>
                <w:color w:val="000000"/>
                <w:sz w:val="20"/>
                <w:szCs w:val="20"/>
              </w:rPr>
              <w:t>48.39</w:t>
            </w:r>
          </w:p>
        </w:tc>
        <w:tc>
          <w:tcPr>
            <w:tcW w:w="0" w:type="auto"/>
            <w:vAlign w:val="bottom"/>
          </w:tcPr>
          <w:p w14:paraId="6D12C9DF" w14:textId="70AED4A4"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E246C1D" w14:textId="77777777" w:rsidTr="00A00C36">
        <w:tc>
          <w:tcPr>
            <w:tcW w:w="0" w:type="auto"/>
            <w:vAlign w:val="bottom"/>
          </w:tcPr>
          <w:p w14:paraId="54A5E602" w14:textId="74F098A2" w:rsidR="00DB0217" w:rsidRPr="00A00C36" w:rsidRDefault="00DB0217" w:rsidP="00DB0217">
            <w:pPr>
              <w:ind w:firstLine="0"/>
              <w:rPr>
                <w:rFonts w:cs="Times New Roman"/>
                <w:sz w:val="20"/>
                <w:szCs w:val="20"/>
              </w:rPr>
            </w:pPr>
            <w:r>
              <w:rPr>
                <w:color w:val="000000"/>
                <w:sz w:val="20"/>
                <w:szCs w:val="20"/>
              </w:rPr>
              <w:t>HackerRank</w:t>
            </w:r>
          </w:p>
        </w:tc>
        <w:tc>
          <w:tcPr>
            <w:tcW w:w="0" w:type="auto"/>
            <w:vAlign w:val="bottom"/>
          </w:tcPr>
          <w:p w14:paraId="7B75B34A" w14:textId="4D1C86E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D6C128B" w14:textId="5A70E02D" w:rsidR="00DB0217" w:rsidRPr="00A00C36" w:rsidRDefault="00DB0217" w:rsidP="00DB0217">
            <w:pPr>
              <w:ind w:firstLine="0"/>
              <w:jc w:val="right"/>
              <w:rPr>
                <w:rFonts w:cs="Times New Roman"/>
                <w:sz w:val="20"/>
                <w:szCs w:val="20"/>
              </w:rPr>
            </w:pPr>
            <w:r>
              <w:rPr>
                <w:color w:val="000000"/>
                <w:sz w:val="20"/>
                <w:szCs w:val="20"/>
              </w:rPr>
              <w:t>9</w:t>
            </w:r>
          </w:p>
        </w:tc>
        <w:tc>
          <w:tcPr>
            <w:tcW w:w="0" w:type="auto"/>
            <w:vAlign w:val="bottom"/>
          </w:tcPr>
          <w:p w14:paraId="661057A7" w14:textId="37551363" w:rsidR="00DB0217" w:rsidRPr="00A00C36" w:rsidRDefault="00DB0217" w:rsidP="00DB0217">
            <w:pPr>
              <w:ind w:firstLine="0"/>
              <w:jc w:val="right"/>
              <w:rPr>
                <w:rFonts w:cs="Times New Roman"/>
                <w:sz w:val="20"/>
                <w:szCs w:val="20"/>
              </w:rPr>
            </w:pPr>
            <w:r>
              <w:rPr>
                <w:color w:val="000000"/>
                <w:sz w:val="20"/>
                <w:szCs w:val="20"/>
              </w:rPr>
              <w:t>9225</w:t>
            </w:r>
          </w:p>
        </w:tc>
        <w:tc>
          <w:tcPr>
            <w:tcW w:w="0" w:type="auto"/>
            <w:vAlign w:val="bottom"/>
          </w:tcPr>
          <w:p w14:paraId="1BFF96EF" w14:textId="55D58C2A" w:rsidR="00DB0217" w:rsidRPr="00A00C36" w:rsidRDefault="00DB0217" w:rsidP="00DB0217">
            <w:pPr>
              <w:ind w:firstLine="0"/>
              <w:jc w:val="right"/>
              <w:rPr>
                <w:rFonts w:cs="Times New Roman"/>
                <w:sz w:val="20"/>
                <w:szCs w:val="20"/>
              </w:rPr>
            </w:pPr>
            <w:r>
              <w:rPr>
                <w:color w:val="000000"/>
                <w:sz w:val="20"/>
                <w:szCs w:val="20"/>
              </w:rPr>
              <w:t>4487</w:t>
            </w:r>
          </w:p>
        </w:tc>
        <w:tc>
          <w:tcPr>
            <w:tcW w:w="0" w:type="auto"/>
            <w:vAlign w:val="bottom"/>
          </w:tcPr>
          <w:p w14:paraId="374E0C91" w14:textId="7C6F00D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844E3ED" w14:textId="49814E2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E8DF5B" w14:textId="009FA0E9" w:rsidR="00DB0217" w:rsidRPr="00A00C36" w:rsidRDefault="00DB0217" w:rsidP="00DB0217">
            <w:pPr>
              <w:ind w:firstLine="0"/>
              <w:jc w:val="right"/>
              <w:rPr>
                <w:rFonts w:cs="Times New Roman"/>
                <w:sz w:val="20"/>
                <w:szCs w:val="20"/>
              </w:rPr>
            </w:pPr>
            <w:r>
              <w:rPr>
                <w:color w:val="000000"/>
                <w:sz w:val="20"/>
                <w:szCs w:val="20"/>
              </w:rPr>
              <w:t>48.64</w:t>
            </w:r>
          </w:p>
        </w:tc>
        <w:tc>
          <w:tcPr>
            <w:tcW w:w="0" w:type="auto"/>
            <w:vAlign w:val="bottom"/>
          </w:tcPr>
          <w:p w14:paraId="21CD5AE3" w14:textId="7E20965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75200C1" w14:textId="77777777" w:rsidTr="00A00C36">
        <w:tc>
          <w:tcPr>
            <w:tcW w:w="0" w:type="auto"/>
            <w:vAlign w:val="bottom"/>
          </w:tcPr>
          <w:p w14:paraId="36547079" w14:textId="426926E5" w:rsidR="00DB0217" w:rsidRPr="00A00C36" w:rsidRDefault="00DB0217" w:rsidP="00DB0217">
            <w:pPr>
              <w:ind w:firstLine="0"/>
              <w:rPr>
                <w:rFonts w:cs="Times New Roman"/>
                <w:sz w:val="20"/>
                <w:szCs w:val="20"/>
              </w:rPr>
            </w:pPr>
            <w:r>
              <w:rPr>
                <w:color w:val="000000"/>
                <w:sz w:val="20"/>
                <w:szCs w:val="20"/>
              </w:rPr>
              <w:t>hiredis</w:t>
            </w:r>
          </w:p>
        </w:tc>
        <w:tc>
          <w:tcPr>
            <w:tcW w:w="0" w:type="auto"/>
            <w:vAlign w:val="bottom"/>
          </w:tcPr>
          <w:p w14:paraId="606BA6ED" w14:textId="5705E822"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CEFAB31" w14:textId="18A746B5" w:rsidR="00DB0217" w:rsidRPr="00A00C36" w:rsidRDefault="00DB0217" w:rsidP="00DB0217">
            <w:pPr>
              <w:ind w:firstLine="0"/>
              <w:jc w:val="right"/>
              <w:rPr>
                <w:rFonts w:cs="Times New Roman"/>
                <w:sz w:val="20"/>
                <w:szCs w:val="20"/>
              </w:rPr>
            </w:pPr>
            <w:r>
              <w:rPr>
                <w:color w:val="000000"/>
                <w:sz w:val="20"/>
                <w:szCs w:val="20"/>
              </w:rPr>
              <w:t>99</w:t>
            </w:r>
          </w:p>
        </w:tc>
        <w:tc>
          <w:tcPr>
            <w:tcW w:w="0" w:type="auto"/>
            <w:vAlign w:val="bottom"/>
          </w:tcPr>
          <w:p w14:paraId="31872927" w14:textId="645045E0" w:rsidR="00DB0217" w:rsidRPr="00A00C36" w:rsidRDefault="00DB0217" w:rsidP="00DB0217">
            <w:pPr>
              <w:ind w:firstLine="0"/>
              <w:jc w:val="right"/>
              <w:rPr>
                <w:rFonts w:cs="Times New Roman"/>
                <w:sz w:val="20"/>
                <w:szCs w:val="20"/>
              </w:rPr>
            </w:pPr>
            <w:r>
              <w:rPr>
                <w:color w:val="000000"/>
                <w:sz w:val="20"/>
                <w:szCs w:val="20"/>
              </w:rPr>
              <w:t>6281</w:t>
            </w:r>
          </w:p>
        </w:tc>
        <w:tc>
          <w:tcPr>
            <w:tcW w:w="0" w:type="auto"/>
            <w:vAlign w:val="bottom"/>
          </w:tcPr>
          <w:p w14:paraId="29429968" w14:textId="76957E16" w:rsidR="00DB0217" w:rsidRPr="00A00C36" w:rsidRDefault="00DB0217" w:rsidP="00DB0217">
            <w:pPr>
              <w:ind w:firstLine="0"/>
              <w:jc w:val="right"/>
              <w:rPr>
                <w:rFonts w:cs="Times New Roman"/>
                <w:sz w:val="20"/>
                <w:szCs w:val="20"/>
              </w:rPr>
            </w:pPr>
            <w:r>
              <w:rPr>
                <w:color w:val="000000"/>
                <w:sz w:val="20"/>
                <w:szCs w:val="20"/>
              </w:rPr>
              <w:t>1611</w:t>
            </w:r>
          </w:p>
        </w:tc>
        <w:tc>
          <w:tcPr>
            <w:tcW w:w="0" w:type="auto"/>
            <w:vAlign w:val="bottom"/>
          </w:tcPr>
          <w:p w14:paraId="7B03F542" w14:textId="6012F8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1E4D3F2" w14:textId="52D1066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2A3C534" w14:textId="37EF559D" w:rsidR="00DB0217" w:rsidRPr="00A00C36" w:rsidRDefault="00DB0217" w:rsidP="00DB0217">
            <w:pPr>
              <w:ind w:firstLine="0"/>
              <w:jc w:val="right"/>
              <w:rPr>
                <w:rFonts w:cs="Times New Roman"/>
                <w:sz w:val="20"/>
                <w:szCs w:val="20"/>
              </w:rPr>
            </w:pPr>
            <w:r>
              <w:rPr>
                <w:color w:val="000000"/>
                <w:sz w:val="20"/>
                <w:szCs w:val="20"/>
              </w:rPr>
              <w:t>25.65</w:t>
            </w:r>
          </w:p>
        </w:tc>
        <w:tc>
          <w:tcPr>
            <w:tcW w:w="0" w:type="auto"/>
            <w:vAlign w:val="bottom"/>
          </w:tcPr>
          <w:p w14:paraId="7FD13101" w14:textId="433507C9"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3B3D1DE" w14:textId="77777777" w:rsidTr="00A00C36">
        <w:tc>
          <w:tcPr>
            <w:tcW w:w="0" w:type="auto"/>
            <w:vAlign w:val="bottom"/>
          </w:tcPr>
          <w:p w14:paraId="3FF3BCA9" w14:textId="66A330C9" w:rsidR="00DB0217" w:rsidRPr="00A00C36" w:rsidRDefault="00DB0217" w:rsidP="00DB0217">
            <w:pPr>
              <w:ind w:firstLine="0"/>
              <w:rPr>
                <w:rFonts w:cs="Times New Roman"/>
                <w:sz w:val="20"/>
                <w:szCs w:val="20"/>
              </w:rPr>
            </w:pPr>
            <w:r>
              <w:rPr>
                <w:color w:val="000000"/>
                <w:sz w:val="20"/>
                <w:szCs w:val="20"/>
              </w:rPr>
              <w:t>http parser</w:t>
            </w:r>
          </w:p>
        </w:tc>
        <w:tc>
          <w:tcPr>
            <w:tcW w:w="0" w:type="auto"/>
            <w:vAlign w:val="bottom"/>
          </w:tcPr>
          <w:p w14:paraId="0499835A" w14:textId="1D9374D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50D303" w14:textId="3CF67CE7" w:rsidR="00DB0217" w:rsidRPr="00A00C36" w:rsidRDefault="00DB0217" w:rsidP="00DB0217">
            <w:pPr>
              <w:ind w:firstLine="0"/>
              <w:jc w:val="right"/>
              <w:rPr>
                <w:rFonts w:cs="Times New Roman"/>
                <w:sz w:val="20"/>
                <w:szCs w:val="20"/>
              </w:rPr>
            </w:pPr>
            <w:r>
              <w:rPr>
                <w:color w:val="000000"/>
                <w:sz w:val="20"/>
                <w:szCs w:val="20"/>
              </w:rPr>
              <w:t>77</w:t>
            </w:r>
          </w:p>
        </w:tc>
        <w:tc>
          <w:tcPr>
            <w:tcW w:w="0" w:type="auto"/>
            <w:vAlign w:val="bottom"/>
          </w:tcPr>
          <w:p w14:paraId="07BBE03A" w14:textId="57227C1D" w:rsidR="00DB0217" w:rsidRPr="00A00C36" w:rsidRDefault="00DB0217" w:rsidP="00DB0217">
            <w:pPr>
              <w:ind w:firstLine="0"/>
              <w:jc w:val="right"/>
              <w:rPr>
                <w:rFonts w:cs="Times New Roman"/>
                <w:sz w:val="20"/>
                <w:szCs w:val="20"/>
              </w:rPr>
            </w:pPr>
            <w:r>
              <w:rPr>
                <w:color w:val="000000"/>
                <w:sz w:val="20"/>
                <w:szCs w:val="20"/>
              </w:rPr>
              <w:t>6131</w:t>
            </w:r>
          </w:p>
        </w:tc>
        <w:tc>
          <w:tcPr>
            <w:tcW w:w="0" w:type="auto"/>
            <w:vAlign w:val="bottom"/>
          </w:tcPr>
          <w:p w14:paraId="4D95C525" w14:textId="61004857" w:rsidR="00DB0217" w:rsidRPr="00A00C36" w:rsidRDefault="00DB0217" w:rsidP="00DB0217">
            <w:pPr>
              <w:ind w:firstLine="0"/>
              <w:jc w:val="right"/>
              <w:rPr>
                <w:rFonts w:cs="Times New Roman"/>
                <w:sz w:val="20"/>
                <w:szCs w:val="20"/>
              </w:rPr>
            </w:pPr>
            <w:r>
              <w:rPr>
                <w:color w:val="000000"/>
                <w:sz w:val="20"/>
                <w:szCs w:val="20"/>
              </w:rPr>
              <w:t>704</w:t>
            </w:r>
          </w:p>
        </w:tc>
        <w:tc>
          <w:tcPr>
            <w:tcW w:w="0" w:type="auto"/>
            <w:vAlign w:val="bottom"/>
          </w:tcPr>
          <w:p w14:paraId="05B8FF80" w14:textId="62E40958"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52E89EC" w14:textId="614769B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56DF3F6" w14:textId="0BAF1E72" w:rsidR="00DB0217" w:rsidRPr="00A00C36" w:rsidRDefault="00DB0217" w:rsidP="00DB0217">
            <w:pPr>
              <w:ind w:firstLine="0"/>
              <w:jc w:val="right"/>
              <w:rPr>
                <w:rFonts w:cs="Times New Roman"/>
                <w:sz w:val="20"/>
                <w:szCs w:val="20"/>
              </w:rPr>
            </w:pPr>
            <w:r>
              <w:rPr>
                <w:color w:val="000000"/>
                <w:sz w:val="20"/>
                <w:szCs w:val="20"/>
              </w:rPr>
              <w:t>11.48</w:t>
            </w:r>
          </w:p>
        </w:tc>
        <w:tc>
          <w:tcPr>
            <w:tcW w:w="0" w:type="auto"/>
            <w:vAlign w:val="bottom"/>
          </w:tcPr>
          <w:p w14:paraId="6634D3F2" w14:textId="6478850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5E8C961" w14:textId="77777777" w:rsidTr="00A00C36">
        <w:tc>
          <w:tcPr>
            <w:tcW w:w="0" w:type="auto"/>
            <w:vAlign w:val="bottom"/>
          </w:tcPr>
          <w:p w14:paraId="7486FB26" w14:textId="3AC4F670" w:rsidR="00DB0217" w:rsidRPr="00A00C36" w:rsidRDefault="00DB0217" w:rsidP="00DB0217">
            <w:pPr>
              <w:ind w:firstLine="0"/>
              <w:rPr>
                <w:rFonts w:cs="Times New Roman"/>
                <w:sz w:val="20"/>
                <w:szCs w:val="20"/>
              </w:rPr>
            </w:pPr>
            <w:r>
              <w:rPr>
                <w:color w:val="000000"/>
                <w:sz w:val="20"/>
                <w:szCs w:val="20"/>
              </w:rPr>
              <w:t>HttpTwo</w:t>
            </w:r>
          </w:p>
        </w:tc>
        <w:tc>
          <w:tcPr>
            <w:tcW w:w="0" w:type="auto"/>
            <w:vAlign w:val="bottom"/>
          </w:tcPr>
          <w:p w14:paraId="795DE846" w14:textId="312EF42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2A4AEDB" w14:textId="7159C20D"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22D4D0EA" w14:textId="1B7661EA" w:rsidR="00DB0217" w:rsidRPr="00A00C36" w:rsidRDefault="00DB0217" w:rsidP="00DB0217">
            <w:pPr>
              <w:ind w:firstLine="0"/>
              <w:jc w:val="right"/>
              <w:rPr>
                <w:rFonts w:cs="Times New Roman"/>
                <w:sz w:val="20"/>
                <w:szCs w:val="20"/>
              </w:rPr>
            </w:pPr>
            <w:r>
              <w:rPr>
                <w:color w:val="000000"/>
                <w:sz w:val="20"/>
                <w:szCs w:val="20"/>
              </w:rPr>
              <w:t>9152</w:t>
            </w:r>
          </w:p>
        </w:tc>
        <w:tc>
          <w:tcPr>
            <w:tcW w:w="0" w:type="auto"/>
            <w:vAlign w:val="bottom"/>
          </w:tcPr>
          <w:p w14:paraId="595F742D" w14:textId="279704C8" w:rsidR="00DB0217" w:rsidRPr="00A00C36" w:rsidRDefault="00DB0217" w:rsidP="00DB0217">
            <w:pPr>
              <w:ind w:firstLine="0"/>
              <w:jc w:val="right"/>
              <w:rPr>
                <w:rFonts w:cs="Times New Roman"/>
                <w:sz w:val="20"/>
                <w:szCs w:val="20"/>
              </w:rPr>
            </w:pPr>
            <w:r>
              <w:rPr>
                <w:color w:val="000000"/>
                <w:sz w:val="20"/>
                <w:szCs w:val="20"/>
              </w:rPr>
              <w:t>2499</w:t>
            </w:r>
          </w:p>
        </w:tc>
        <w:tc>
          <w:tcPr>
            <w:tcW w:w="0" w:type="auto"/>
            <w:vAlign w:val="bottom"/>
          </w:tcPr>
          <w:p w14:paraId="3DF8D404" w14:textId="679F3E0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EA65FD" w14:textId="631B766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5747CA" w14:textId="2F9AEBF2" w:rsidR="00DB0217" w:rsidRPr="00A00C36" w:rsidRDefault="00DB0217" w:rsidP="00DB0217">
            <w:pPr>
              <w:ind w:firstLine="0"/>
              <w:jc w:val="right"/>
              <w:rPr>
                <w:rFonts w:cs="Times New Roman"/>
                <w:sz w:val="20"/>
                <w:szCs w:val="20"/>
              </w:rPr>
            </w:pPr>
            <w:r>
              <w:rPr>
                <w:color w:val="000000"/>
                <w:sz w:val="20"/>
                <w:szCs w:val="20"/>
              </w:rPr>
              <w:t>27.31</w:t>
            </w:r>
          </w:p>
        </w:tc>
        <w:tc>
          <w:tcPr>
            <w:tcW w:w="0" w:type="auto"/>
            <w:vAlign w:val="bottom"/>
          </w:tcPr>
          <w:p w14:paraId="536A0904" w14:textId="7E955E85"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E5904ED" w14:textId="77777777" w:rsidTr="00A00C36">
        <w:tc>
          <w:tcPr>
            <w:tcW w:w="0" w:type="auto"/>
            <w:vAlign w:val="bottom"/>
          </w:tcPr>
          <w:p w14:paraId="6E82496E" w14:textId="591AE4AF" w:rsidR="00DB0217" w:rsidRPr="00A00C36" w:rsidRDefault="00DB0217" w:rsidP="00DB0217">
            <w:pPr>
              <w:ind w:firstLine="0"/>
              <w:rPr>
                <w:rFonts w:cs="Times New Roman"/>
                <w:sz w:val="20"/>
                <w:szCs w:val="20"/>
              </w:rPr>
            </w:pPr>
            <w:r>
              <w:rPr>
                <w:color w:val="000000"/>
                <w:sz w:val="20"/>
                <w:szCs w:val="20"/>
              </w:rPr>
              <w:t>j2c</w:t>
            </w:r>
          </w:p>
        </w:tc>
        <w:tc>
          <w:tcPr>
            <w:tcW w:w="0" w:type="auto"/>
            <w:vAlign w:val="bottom"/>
          </w:tcPr>
          <w:p w14:paraId="1747EDD6" w14:textId="77C3F426"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D7BDB5F" w14:textId="337A4932"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39BA0EE" w14:textId="7556D283" w:rsidR="00DB0217" w:rsidRPr="00A00C36" w:rsidRDefault="00DB0217" w:rsidP="00DB0217">
            <w:pPr>
              <w:ind w:firstLine="0"/>
              <w:jc w:val="right"/>
              <w:rPr>
                <w:rFonts w:cs="Times New Roman"/>
                <w:sz w:val="20"/>
                <w:szCs w:val="20"/>
              </w:rPr>
            </w:pPr>
            <w:r>
              <w:rPr>
                <w:color w:val="000000"/>
                <w:sz w:val="20"/>
                <w:szCs w:val="20"/>
              </w:rPr>
              <w:t>10948</w:t>
            </w:r>
          </w:p>
        </w:tc>
        <w:tc>
          <w:tcPr>
            <w:tcW w:w="0" w:type="auto"/>
            <w:vAlign w:val="bottom"/>
          </w:tcPr>
          <w:p w14:paraId="1479A700" w14:textId="1ED6D325" w:rsidR="00DB0217" w:rsidRPr="00A00C36" w:rsidRDefault="00DB0217" w:rsidP="00DB0217">
            <w:pPr>
              <w:ind w:firstLine="0"/>
              <w:jc w:val="right"/>
              <w:rPr>
                <w:rFonts w:cs="Times New Roman"/>
                <w:sz w:val="20"/>
                <w:szCs w:val="20"/>
              </w:rPr>
            </w:pPr>
            <w:r>
              <w:rPr>
                <w:color w:val="000000"/>
                <w:sz w:val="20"/>
                <w:szCs w:val="20"/>
              </w:rPr>
              <w:t>350</w:t>
            </w:r>
          </w:p>
        </w:tc>
        <w:tc>
          <w:tcPr>
            <w:tcW w:w="0" w:type="auto"/>
            <w:vAlign w:val="bottom"/>
          </w:tcPr>
          <w:p w14:paraId="1A086AFE" w14:textId="326EE71E"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4FFD4A65" w14:textId="63A537F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1BE067" w14:textId="54612FA3" w:rsidR="00DB0217" w:rsidRPr="00A00C36" w:rsidRDefault="00DB0217" w:rsidP="00DB0217">
            <w:pPr>
              <w:ind w:firstLine="0"/>
              <w:jc w:val="right"/>
              <w:rPr>
                <w:rFonts w:cs="Times New Roman"/>
                <w:sz w:val="20"/>
                <w:szCs w:val="20"/>
              </w:rPr>
            </w:pPr>
            <w:r>
              <w:rPr>
                <w:color w:val="000000"/>
                <w:sz w:val="20"/>
                <w:szCs w:val="20"/>
              </w:rPr>
              <w:t>3.20</w:t>
            </w:r>
          </w:p>
        </w:tc>
        <w:tc>
          <w:tcPr>
            <w:tcW w:w="0" w:type="auto"/>
            <w:vAlign w:val="bottom"/>
          </w:tcPr>
          <w:p w14:paraId="1F7CB5D9" w14:textId="43581EDC" w:rsidR="00DB0217" w:rsidRPr="00A00C36" w:rsidRDefault="00DB0217" w:rsidP="00DB0217">
            <w:pPr>
              <w:ind w:firstLine="0"/>
              <w:jc w:val="right"/>
              <w:rPr>
                <w:rFonts w:cs="Times New Roman"/>
                <w:sz w:val="20"/>
                <w:szCs w:val="20"/>
              </w:rPr>
            </w:pPr>
            <w:r>
              <w:rPr>
                <w:color w:val="000000"/>
                <w:sz w:val="20"/>
                <w:szCs w:val="20"/>
              </w:rPr>
              <w:t>0.9202</w:t>
            </w:r>
          </w:p>
        </w:tc>
      </w:tr>
      <w:tr w:rsidR="00DB0217" w14:paraId="6FC66D30" w14:textId="77777777" w:rsidTr="00A00C36">
        <w:tc>
          <w:tcPr>
            <w:tcW w:w="0" w:type="auto"/>
            <w:vAlign w:val="bottom"/>
          </w:tcPr>
          <w:p w14:paraId="081EA954" w14:textId="104D0676" w:rsidR="00DB0217" w:rsidRPr="00A00C36" w:rsidRDefault="00DB0217" w:rsidP="00DB0217">
            <w:pPr>
              <w:ind w:firstLine="0"/>
              <w:rPr>
                <w:rFonts w:cs="Times New Roman"/>
                <w:sz w:val="20"/>
                <w:szCs w:val="20"/>
              </w:rPr>
            </w:pPr>
            <w:r>
              <w:rPr>
                <w:color w:val="000000"/>
                <w:sz w:val="20"/>
                <w:szCs w:val="20"/>
              </w:rPr>
              <w:t>j2objc</w:t>
            </w:r>
          </w:p>
        </w:tc>
        <w:tc>
          <w:tcPr>
            <w:tcW w:w="0" w:type="auto"/>
            <w:vAlign w:val="bottom"/>
          </w:tcPr>
          <w:p w14:paraId="1B52BBF5" w14:textId="75FD9210" w:rsidR="00DB0217" w:rsidRPr="00A00C36" w:rsidRDefault="00DB0217" w:rsidP="00DB0217">
            <w:pPr>
              <w:ind w:firstLine="0"/>
              <w:rPr>
                <w:rFonts w:cs="Times New Roman"/>
                <w:sz w:val="20"/>
                <w:szCs w:val="20"/>
              </w:rPr>
            </w:pPr>
            <w:r>
              <w:rPr>
                <w:color w:val="000000"/>
                <w:sz w:val="20"/>
                <w:szCs w:val="20"/>
              </w:rPr>
              <w:t>Breaks CLOC</w:t>
            </w:r>
          </w:p>
        </w:tc>
        <w:tc>
          <w:tcPr>
            <w:tcW w:w="0" w:type="auto"/>
            <w:vAlign w:val="bottom"/>
          </w:tcPr>
          <w:p w14:paraId="50016192" w14:textId="1BD96EAB"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60090763" w14:textId="7F775D86" w:rsidR="00DB0217" w:rsidRPr="00A00C36" w:rsidRDefault="00DB0217" w:rsidP="00DB0217">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DB0217" w:rsidRPr="00A00C36" w:rsidRDefault="00DB0217" w:rsidP="00DB0217">
            <w:pPr>
              <w:ind w:firstLine="0"/>
              <w:jc w:val="right"/>
              <w:rPr>
                <w:rFonts w:cs="Times New Roman"/>
                <w:sz w:val="20"/>
                <w:szCs w:val="20"/>
              </w:rPr>
            </w:pPr>
            <w:r>
              <w:rPr>
                <w:color w:val="000000"/>
                <w:sz w:val="20"/>
                <w:szCs w:val="20"/>
              </w:rPr>
              <w:t>636878</w:t>
            </w:r>
          </w:p>
        </w:tc>
        <w:tc>
          <w:tcPr>
            <w:tcW w:w="0" w:type="auto"/>
            <w:vAlign w:val="bottom"/>
          </w:tcPr>
          <w:p w14:paraId="5CAEE8E6" w14:textId="772451EB" w:rsidR="00DB0217" w:rsidRPr="00A00C36" w:rsidRDefault="00DB0217" w:rsidP="00DB0217">
            <w:pPr>
              <w:ind w:firstLine="0"/>
              <w:jc w:val="right"/>
              <w:rPr>
                <w:rFonts w:cs="Times New Roman"/>
                <w:sz w:val="20"/>
                <w:szCs w:val="20"/>
              </w:rPr>
            </w:pPr>
            <w:r>
              <w:rPr>
                <w:color w:val="000000"/>
                <w:sz w:val="20"/>
                <w:szCs w:val="20"/>
              </w:rPr>
              <w:t>63</w:t>
            </w:r>
          </w:p>
        </w:tc>
        <w:tc>
          <w:tcPr>
            <w:tcW w:w="0" w:type="auto"/>
            <w:vAlign w:val="bottom"/>
          </w:tcPr>
          <w:p w14:paraId="3D29B4F8" w14:textId="476789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1059C6" w14:textId="6A13BBE9" w:rsidR="00DB0217" w:rsidRPr="00A00C36" w:rsidRDefault="00DB0217" w:rsidP="00DB0217">
            <w:pPr>
              <w:ind w:firstLine="0"/>
              <w:jc w:val="right"/>
              <w:rPr>
                <w:rFonts w:cs="Times New Roman"/>
                <w:sz w:val="20"/>
                <w:szCs w:val="20"/>
              </w:rPr>
            </w:pPr>
            <w:r>
              <w:rPr>
                <w:color w:val="000000"/>
                <w:sz w:val="20"/>
                <w:szCs w:val="20"/>
              </w:rPr>
              <w:t>74.25</w:t>
            </w:r>
          </w:p>
        </w:tc>
        <w:tc>
          <w:tcPr>
            <w:tcW w:w="0" w:type="auto"/>
            <w:vAlign w:val="bottom"/>
          </w:tcPr>
          <w:p w14:paraId="0250C5F1" w14:textId="26A4B238" w:rsidR="00DB0217" w:rsidRPr="00A00C36" w:rsidRDefault="00DB0217" w:rsidP="00DB0217">
            <w:pPr>
              <w:ind w:firstLine="0"/>
              <w:jc w:val="right"/>
              <w:rPr>
                <w:rFonts w:cs="Times New Roman"/>
                <w:sz w:val="20"/>
                <w:szCs w:val="20"/>
              </w:rPr>
            </w:pPr>
            <w:r>
              <w:rPr>
                <w:color w:val="000000"/>
                <w:sz w:val="20"/>
                <w:szCs w:val="20"/>
              </w:rPr>
              <w:t>2.1472</w:t>
            </w:r>
          </w:p>
        </w:tc>
      </w:tr>
      <w:tr w:rsidR="00DB0217" w14:paraId="4180868E" w14:textId="77777777" w:rsidTr="00A00C36">
        <w:tc>
          <w:tcPr>
            <w:tcW w:w="0" w:type="auto"/>
            <w:vAlign w:val="bottom"/>
          </w:tcPr>
          <w:p w14:paraId="2A57C4F3" w14:textId="70D1BBE8" w:rsidR="00DB0217" w:rsidRPr="00A00C36" w:rsidRDefault="00DB0217" w:rsidP="00DB0217">
            <w:pPr>
              <w:ind w:firstLine="0"/>
              <w:rPr>
                <w:rFonts w:cs="Times New Roman"/>
                <w:sz w:val="20"/>
                <w:szCs w:val="20"/>
              </w:rPr>
            </w:pPr>
            <w:r>
              <w:rPr>
                <w:color w:val="000000"/>
                <w:sz w:val="20"/>
                <w:szCs w:val="20"/>
              </w:rPr>
              <w:t>javacpp</w:t>
            </w:r>
          </w:p>
        </w:tc>
        <w:tc>
          <w:tcPr>
            <w:tcW w:w="0" w:type="auto"/>
            <w:vAlign w:val="bottom"/>
          </w:tcPr>
          <w:p w14:paraId="042B6816" w14:textId="39229A9C"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1044C440" w14:textId="7F9218BA" w:rsidR="00DB0217" w:rsidRPr="00A00C36" w:rsidRDefault="00DB0217" w:rsidP="00DB0217">
            <w:pPr>
              <w:ind w:firstLine="0"/>
              <w:jc w:val="right"/>
              <w:rPr>
                <w:rFonts w:cs="Times New Roman"/>
                <w:sz w:val="20"/>
                <w:szCs w:val="20"/>
              </w:rPr>
            </w:pPr>
            <w:r>
              <w:rPr>
                <w:color w:val="000000"/>
                <w:sz w:val="20"/>
                <w:szCs w:val="20"/>
              </w:rPr>
              <w:t>33</w:t>
            </w:r>
          </w:p>
        </w:tc>
        <w:tc>
          <w:tcPr>
            <w:tcW w:w="0" w:type="auto"/>
            <w:vAlign w:val="bottom"/>
          </w:tcPr>
          <w:p w14:paraId="39297DD4" w14:textId="22CB9168" w:rsidR="00DB0217" w:rsidRPr="00A00C36" w:rsidRDefault="00DB0217" w:rsidP="00DB0217">
            <w:pPr>
              <w:ind w:firstLine="0"/>
              <w:jc w:val="right"/>
              <w:rPr>
                <w:rFonts w:cs="Times New Roman"/>
                <w:sz w:val="20"/>
                <w:szCs w:val="20"/>
              </w:rPr>
            </w:pPr>
            <w:r>
              <w:rPr>
                <w:color w:val="000000"/>
                <w:sz w:val="20"/>
                <w:szCs w:val="20"/>
              </w:rPr>
              <w:t>20291</w:t>
            </w:r>
          </w:p>
        </w:tc>
        <w:tc>
          <w:tcPr>
            <w:tcW w:w="0" w:type="auto"/>
            <w:vAlign w:val="bottom"/>
          </w:tcPr>
          <w:p w14:paraId="07CCF8CC" w14:textId="769603BE" w:rsidR="00DB0217" w:rsidRPr="00A00C36" w:rsidRDefault="00DB0217" w:rsidP="00DB0217">
            <w:pPr>
              <w:ind w:firstLine="0"/>
              <w:jc w:val="right"/>
              <w:rPr>
                <w:rFonts w:cs="Times New Roman"/>
                <w:sz w:val="20"/>
                <w:szCs w:val="20"/>
              </w:rPr>
            </w:pPr>
            <w:r>
              <w:rPr>
                <w:color w:val="000000"/>
                <w:sz w:val="20"/>
                <w:szCs w:val="20"/>
              </w:rPr>
              <w:t>6279</w:t>
            </w:r>
          </w:p>
        </w:tc>
        <w:tc>
          <w:tcPr>
            <w:tcW w:w="0" w:type="auto"/>
            <w:vAlign w:val="bottom"/>
          </w:tcPr>
          <w:p w14:paraId="5D716839" w14:textId="741A7C5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842CC" w14:textId="372215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E7821F" w14:textId="3192BF34" w:rsidR="00DB0217" w:rsidRPr="00A00C36" w:rsidRDefault="00DB0217" w:rsidP="00DB0217">
            <w:pPr>
              <w:ind w:firstLine="0"/>
              <w:jc w:val="right"/>
              <w:rPr>
                <w:rFonts w:cs="Times New Roman"/>
                <w:sz w:val="20"/>
                <w:szCs w:val="20"/>
              </w:rPr>
            </w:pPr>
            <w:r>
              <w:rPr>
                <w:color w:val="000000"/>
                <w:sz w:val="20"/>
                <w:szCs w:val="20"/>
              </w:rPr>
              <w:t>30.94</w:t>
            </w:r>
          </w:p>
        </w:tc>
        <w:tc>
          <w:tcPr>
            <w:tcW w:w="0" w:type="auto"/>
            <w:vAlign w:val="bottom"/>
          </w:tcPr>
          <w:p w14:paraId="3977BC53" w14:textId="1755CF1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A1B7D7D" w14:textId="77777777" w:rsidTr="00A00C36">
        <w:tc>
          <w:tcPr>
            <w:tcW w:w="0" w:type="auto"/>
            <w:vAlign w:val="bottom"/>
          </w:tcPr>
          <w:p w14:paraId="7AB6DD95" w14:textId="46AB7D90" w:rsidR="00DB0217" w:rsidRPr="00A00C36" w:rsidRDefault="00DB0217" w:rsidP="00DB0217">
            <w:pPr>
              <w:ind w:firstLine="0"/>
              <w:rPr>
                <w:rFonts w:cs="Times New Roman"/>
                <w:sz w:val="20"/>
                <w:szCs w:val="20"/>
              </w:rPr>
            </w:pPr>
            <w:r>
              <w:rPr>
                <w:color w:val="000000"/>
                <w:sz w:val="20"/>
                <w:szCs w:val="20"/>
              </w:rPr>
              <w:t>javacpp presets</w:t>
            </w:r>
          </w:p>
        </w:tc>
        <w:tc>
          <w:tcPr>
            <w:tcW w:w="0" w:type="auto"/>
            <w:vAlign w:val="bottom"/>
          </w:tcPr>
          <w:p w14:paraId="545FA1D3" w14:textId="3BFCCF6F"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73D00FDD" w14:textId="6CAEB228" w:rsidR="00DB0217" w:rsidRPr="00A00C36" w:rsidRDefault="00DB0217" w:rsidP="00DB0217">
            <w:pPr>
              <w:ind w:firstLine="0"/>
              <w:jc w:val="right"/>
              <w:rPr>
                <w:rFonts w:cs="Times New Roman"/>
                <w:sz w:val="20"/>
                <w:szCs w:val="20"/>
              </w:rPr>
            </w:pPr>
            <w:r>
              <w:rPr>
                <w:color w:val="000000"/>
                <w:sz w:val="20"/>
                <w:szCs w:val="20"/>
              </w:rPr>
              <w:t>57</w:t>
            </w:r>
          </w:p>
        </w:tc>
        <w:tc>
          <w:tcPr>
            <w:tcW w:w="0" w:type="auto"/>
            <w:vAlign w:val="bottom"/>
          </w:tcPr>
          <w:p w14:paraId="0FFD86ED" w14:textId="04F5AAC3" w:rsidR="00DB0217" w:rsidRPr="00A00C36" w:rsidRDefault="00DB0217" w:rsidP="00DB0217">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DB0217" w:rsidRPr="00A00C36" w:rsidRDefault="00DB0217" w:rsidP="00DB0217">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156623C" w14:textId="7359B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A036220" w14:textId="52D60B8D" w:rsidR="00DB0217" w:rsidRPr="00A00C36" w:rsidRDefault="00DB0217" w:rsidP="00DB0217">
            <w:pPr>
              <w:ind w:firstLine="0"/>
              <w:jc w:val="right"/>
              <w:rPr>
                <w:rFonts w:cs="Times New Roman"/>
                <w:sz w:val="20"/>
                <w:szCs w:val="20"/>
              </w:rPr>
            </w:pPr>
            <w:r>
              <w:rPr>
                <w:color w:val="000000"/>
                <w:sz w:val="20"/>
                <w:szCs w:val="20"/>
              </w:rPr>
              <w:t>63.81</w:t>
            </w:r>
          </w:p>
        </w:tc>
        <w:tc>
          <w:tcPr>
            <w:tcW w:w="0" w:type="auto"/>
            <w:vAlign w:val="bottom"/>
          </w:tcPr>
          <w:p w14:paraId="2ED846A9" w14:textId="51F6301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B54A2C0" w14:textId="77777777" w:rsidTr="00A00C36">
        <w:tc>
          <w:tcPr>
            <w:tcW w:w="0" w:type="auto"/>
            <w:vAlign w:val="bottom"/>
          </w:tcPr>
          <w:p w14:paraId="4BA9F1D0" w14:textId="46920C97" w:rsidR="00DB0217" w:rsidRPr="00A00C36" w:rsidRDefault="00DB0217" w:rsidP="00DB0217">
            <w:pPr>
              <w:ind w:firstLine="0"/>
              <w:rPr>
                <w:rFonts w:cs="Times New Roman"/>
                <w:sz w:val="20"/>
                <w:szCs w:val="20"/>
              </w:rPr>
            </w:pPr>
            <w:r>
              <w:rPr>
                <w:color w:val="000000"/>
                <w:sz w:val="20"/>
                <w:szCs w:val="20"/>
              </w:rPr>
              <w:t>json c</w:t>
            </w:r>
          </w:p>
        </w:tc>
        <w:tc>
          <w:tcPr>
            <w:tcW w:w="0" w:type="auto"/>
            <w:vAlign w:val="bottom"/>
          </w:tcPr>
          <w:p w14:paraId="51AE8464" w14:textId="6BF9C635"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2F19C346" w14:textId="6835D8C9"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0A653132" w14:textId="74CA88D5" w:rsidR="00DB0217" w:rsidRPr="00A00C36" w:rsidRDefault="00DB0217" w:rsidP="00DB0217">
            <w:pPr>
              <w:ind w:firstLine="0"/>
              <w:jc w:val="right"/>
              <w:rPr>
                <w:rFonts w:cs="Times New Roman"/>
                <w:sz w:val="20"/>
                <w:szCs w:val="20"/>
              </w:rPr>
            </w:pPr>
            <w:r>
              <w:rPr>
                <w:color w:val="000000"/>
                <w:sz w:val="20"/>
                <w:szCs w:val="20"/>
              </w:rPr>
              <w:t>6516</w:t>
            </w:r>
          </w:p>
        </w:tc>
        <w:tc>
          <w:tcPr>
            <w:tcW w:w="0" w:type="auto"/>
            <w:vAlign w:val="bottom"/>
          </w:tcPr>
          <w:p w14:paraId="671CF9B1" w14:textId="18F05036" w:rsidR="00DB0217" w:rsidRPr="00A00C36" w:rsidRDefault="00DB0217" w:rsidP="00DB0217">
            <w:pPr>
              <w:ind w:firstLine="0"/>
              <w:jc w:val="right"/>
              <w:rPr>
                <w:rFonts w:cs="Times New Roman"/>
                <w:sz w:val="20"/>
                <w:szCs w:val="20"/>
              </w:rPr>
            </w:pPr>
            <w:r>
              <w:rPr>
                <w:color w:val="000000"/>
                <w:sz w:val="20"/>
                <w:szCs w:val="20"/>
              </w:rPr>
              <w:t>2469</w:t>
            </w:r>
          </w:p>
        </w:tc>
        <w:tc>
          <w:tcPr>
            <w:tcW w:w="0" w:type="auto"/>
            <w:vAlign w:val="bottom"/>
          </w:tcPr>
          <w:p w14:paraId="5DA3F3C9" w14:textId="5641F2C5"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5CC42DA" w14:textId="3B0B508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82DA76C" w14:textId="3C1D002B" w:rsidR="00DB0217" w:rsidRPr="00A00C36" w:rsidRDefault="00DB0217" w:rsidP="00DB0217">
            <w:pPr>
              <w:ind w:firstLine="0"/>
              <w:jc w:val="right"/>
              <w:rPr>
                <w:rFonts w:cs="Times New Roman"/>
                <w:sz w:val="20"/>
                <w:szCs w:val="20"/>
              </w:rPr>
            </w:pPr>
            <w:r>
              <w:rPr>
                <w:color w:val="000000"/>
                <w:sz w:val="20"/>
                <w:szCs w:val="20"/>
              </w:rPr>
              <w:t>37.89</w:t>
            </w:r>
          </w:p>
        </w:tc>
        <w:tc>
          <w:tcPr>
            <w:tcW w:w="0" w:type="auto"/>
            <w:vAlign w:val="bottom"/>
          </w:tcPr>
          <w:p w14:paraId="4A7CA862" w14:textId="6C9EFB6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B6C4D4" w14:textId="77777777" w:rsidTr="00A00C36">
        <w:tc>
          <w:tcPr>
            <w:tcW w:w="0" w:type="auto"/>
            <w:vAlign w:val="bottom"/>
          </w:tcPr>
          <w:p w14:paraId="68F46FD9" w14:textId="68C8ADE4" w:rsidR="00DB0217" w:rsidRPr="00A00C36" w:rsidRDefault="00DB0217" w:rsidP="00DB0217">
            <w:pPr>
              <w:ind w:firstLine="0"/>
              <w:rPr>
                <w:rFonts w:cs="Times New Roman"/>
                <w:sz w:val="20"/>
                <w:szCs w:val="20"/>
              </w:rPr>
            </w:pPr>
            <w:r>
              <w:rPr>
                <w:color w:val="000000"/>
                <w:sz w:val="20"/>
                <w:szCs w:val="20"/>
              </w:rPr>
              <w:t>jsoncpp</w:t>
            </w:r>
          </w:p>
        </w:tc>
        <w:tc>
          <w:tcPr>
            <w:tcW w:w="0" w:type="auto"/>
            <w:vAlign w:val="bottom"/>
          </w:tcPr>
          <w:p w14:paraId="0473B858" w14:textId="75C400A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673B9A5" w14:textId="7B5A1E65" w:rsidR="00DB0217" w:rsidRPr="00A00C36" w:rsidRDefault="00DB0217" w:rsidP="00DB0217">
            <w:pPr>
              <w:ind w:firstLine="0"/>
              <w:jc w:val="right"/>
              <w:rPr>
                <w:rFonts w:cs="Times New Roman"/>
                <w:sz w:val="20"/>
                <w:szCs w:val="20"/>
              </w:rPr>
            </w:pPr>
            <w:r>
              <w:rPr>
                <w:color w:val="000000"/>
                <w:sz w:val="20"/>
                <w:szCs w:val="20"/>
              </w:rPr>
              <w:t>146</w:t>
            </w:r>
          </w:p>
        </w:tc>
        <w:tc>
          <w:tcPr>
            <w:tcW w:w="0" w:type="auto"/>
            <w:vAlign w:val="bottom"/>
          </w:tcPr>
          <w:p w14:paraId="00A5D932" w14:textId="4B4D0226" w:rsidR="00DB0217" w:rsidRPr="00A00C36" w:rsidRDefault="00DB0217" w:rsidP="00DB0217">
            <w:pPr>
              <w:ind w:firstLine="0"/>
              <w:jc w:val="right"/>
              <w:rPr>
                <w:rFonts w:cs="Times New Roman"/>
                <w:sz w:val="20"/>
                <w:szCs w:val="20"/>
              </w:rPr>
            </w:pPr>
            <w:r>
              <w:rPr>
                <w:color w:val="000000"/>
                <w:sz w:val="20"/>
                <w:szCs w:val="20"/>
              </w:rPr>
              <w:t>8526</w:t>
            </w:r>
          </w:p>
        </w:tc>
        <w:tc>
          <w:tcPr>
            <w:tcW w:w="0" w:type="auto"/>
            <w:vAlign w:val="bottom"/>
          </w:tcPr>
          <w:p w14:paraId="7589F601" w14:textId="64585693" w:rsidR="00DB0217" w:rsidRPr="00A00C36" w:rsidRDefault="00DB0217" w:rsidP="00DB0217">
            <w:pPr>
              <w:ind w:firstLine="0"/>
              <w:jc w:val="right"/>
              <w:rPr>
                <w:rFonts w:cs="Times New Roman"/>
                <w:sz w:val="20"/>
                <w:szCs w:val="20"/>
              </w:rPr>
            </w:pPr>
            <w:r>
              <w:rPr>
                <w:color w:val="000000"/>
                <w:sz w:val="20"/>
                <w:szCs w:val="20"/>
              </w:rPr>
              <w:t>1386</w:t>
            </w:r>
          </w:p>
        </w:tc>
        <w:tc>
          <w:tcPr>
            <w:tcW w:w="0" w:type="auto"/>
            <w:vAlign w:val="bottom"/>
          </w:tcPr>
          <w:p w14:paraId="48AF6FF6" w14:textId="2BFE3F6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D670F74" w14:textId="53D287B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5C89BDF" w14:textId="4EAD4DA6" w:rsidR="00DB0217" w:rsidRPr="00A00C36" w:rsidRDefault="00DB0217" w:rsidP="00DB0217">
            <w:pPr>
              <w:ind w:firstLine="0"/>
              <w:jc w:val="right"/>
              <w:rPr>
                <w:rFonts w:cs="Times New Roman"/>
                <w:sz w:val="20"/>
                <w:szCs w:val="20"/>
              </w:rPr>
            </w:pPr>
            <w:r>
              <w:rPr>
                <w:color w:val="000000"/>
                <w:sz w:val="20"/>
                <w:szCs w:val="20"/>
              </w:rPr>
              <w:t>16.26</w:t>
            </w:r>
          </w:p>
        </w:tc>
        <w:tc>
          <w:tcPr>
            <w:tcW w:w="0" w:type="auto"/>
            <w:vAlign w:val="bottom"/>
          </w:tcPr>
          <w:p w14:paraId="3C10A5D6" w14:textId="2A1F889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8E7FC01" w14:textId="77777777" w:rsidTr="00A00C36">
        <w:tc>
          <w:tcPr>
            <w:tcW w:w="0" w:type="auto"/>
            <w:vAlign w:val="bottom"/>
          </w:tcPr>
          <w:p w14:paraId="2FA9DACC" w14:textId="3BA6AB9D"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223B9F86" w14:textId="04128845"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6463A23B" w14:textId="56027790" w:rsidR="00DB0217" w:rsidRPr="00A00C36" w:rsidRDefault="00DB0217" w:rsidP="00DB0217">
            <w:pPr>
              <w:ind w:firstLine="0"/>
              <w:jc w:val="right"/>
              <w:rPr>
                <w:rFonts w:cs="Times New Roman"/>
                <w:sz w:val="20"/>
                <w:szCs w:val="20"/>
              </w:rPr>
            </w:pPr>
            <w:r>
              <w:rPr>
                <w:color w:val="000000"/>
                <w:sz w:val="20"/>
                <w:szCs w:val="20"/>
              </w:rPr>
              <w:t>38</w:t>
            </w:r>
          </w:p>
        </w:tc>
        <w:tc>
          <w:tcPr>
            <w:tcW w:w="0" w:type="auto"/>
            <w:vAlign w:val="bottom"/>
          </w:tcPr>
          <w:p w14:paraId="5D53A75F" w14:textId="37B1A781" w:rsidR="00DB0217" w:rsidRPr="00A00C36" w:rsidRDefault="00DB0217" w:rsidP="00DB0217">
            <w:pPr>
              <w:ind w:firstLine="0"/>
              <w:jc w:val="right"/>
              <w:rPr>
                <w:rFonts w:cs="Times New Roman"/>
                <w:sz w:val="20"/>
                <w:szCs w:val="20"/>
              </w:rPr>
            </w:pPr>
            <w:r>
              <w:rPr>
                <w:color w:val="000000"/>
                <w:sz w:val="20"/>
                <w:szCs w:val="20"/>
              </w:rPr>
              <w:t>3719</w:t>
            </w:r>
          </w:p>
        </w:tc>
        <w:tc>
          <w:tcPr>
            <w:tcW w:w="0" w:type="auto"/>
            <w:vAlign w:val="bottom"/>
          </w:tcPr>
          <w:p w14:paraId="6D48BD9A" w14:textId="3573D1B0" w:rsidR="00DB0217" w:rsidRPr="00A00C36" w:rsidRDefault="00DB0217" w:rsidP="00DB0217">
            <w:pPr>
              <w:ind w:firstLine="0"/>
              <w:jc w:val="right"/>
              <w:rPr>
                <w:rFonts w:cs="Times New Roman"/>
                <w:sz w:val="20"/>
                <w:szCs w:val="20"/>
              </w:rPr>
            </w:pPr>
            <w:r>
              <w:rPr>
                <w:color w:val="000000"/>
                <w:sz w:val="20"/>
                <w:szCs w:val="20"/>
              </w:rPr>
              <w:t>65</w:t>
            </w:r>
          </w:p>
        </w:tc>
        <w:tc>
          <w:tcPr>
            <w:tcW w:w="0" w:type="auto"/>
            <w:vAlign w:val="bottom"/>
          </w:tcPr>
          <w:p w14:paraId="1A9EB1D6" w14:textId="37400D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5192001" w14:textId="2F621CE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FEDA838" w14:textId="61FB966B" w:rsidR="00DB0217" w:rsidRPr="00A00C36" w:rsidRDefault="00DB0217" w:rsidP="00DB0217">
            <w:pPr>
              <w:ind w:firstLine="0"/>
              <w:jc w:val="right"/>
              <w:rPr>
                <w:rFonts w:cs="Times New Roman"/>
                <w:sz w:val="20"/>
                <w:szCs w:val="20"/>
              </w:rPr>
            </w:pPr>
            <w:r>
              <w:rPr>
                <w:color w:val="000000"/>
                <w:sz w:val="20"/>
                <w:szCs w:val="20"/>
              </w:rPr>
              <w:t>1.75</w:t>
            </w:r>
          </w:p>
        </w:tc>
        <w:tc>
          <w:tcPr>
            <w:tcW w:w="0" w:type="auto"/>
            <w:vAlign w:val="bottom"/>
          </w:tcPr>
          <w:p w14:paraId="1B5B4EBA" w14:textId="16C7F188"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6D73B4F" w14:textId="77777777" w:rsidTr="00A00C36">
        <w:tc>
          <w:tcPr>
            <w:tcW w:w="0" w:type="auto"/>
            <w:vAlign w:val="bottom"/>
          </w:tcPr>
          <w:p w14:paraId="16BB8251" w14:textId="5716B9A8" w:rsidR="00DB0217" w:rsidRPr="00A00C36" w:rsidRDefault="00DB0217" w:rsidP="00DB0217">
            <w:pPr>
              <w:ind w:firstLine="0"/>
              <w:rPr>
                <w:rFonts w:cs="Times New Roman"/>
                <w:sz w:val="20"/>
                <w:szCs w:val="20"/>
              </w:rPr>
            </w:pPr>
            <w:r>
              <w:rPr>
                <w:color w:val="000000"/>
                <w:sz w:val="20"/>
                <w:szCs w:val="20"/>
              </w:rPr>
              <w:t>leetcode</w:t>
            </w:r>
          </w:p>
        </w:tc>
        <w:tc>
          <w:tcPr>
            <w:tcW w:w="0" w:type="auto"/>
            <w:vAlign w:val="bottom"/>
          </w:tcPr>
          <w:p w14:paraId="328309A2" w14:textId="1DDD3A4D"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68156C22" w14:textId="4B124E66" w:rsidR="00DB0217" w:rsidRPr="00A00C36" w:rsidRDefault="00DB0217" w:rsidP="00DB0217">
            <w:pPr>
              <w:ind w:firstLine="0"/>
              <w:jc w:val="right"/>
              <w:rPr>
                <w:rFonts w:cs="Times New Roman"/>
                <w:sz w:val="20"/>
                <w:szCs w:val="20"/>
              </w:rPr>
            </w:pPr>
            <w:r>
              <w:rPr>
                <w:color w:val="000000"/>
                <w:sz w:val="20"/>
                <w:szCs w:val="20"/>
              </w:rPr>
              <w:t>28</w:t>
            </w:r>
          </w:p>
        </w:tc>
        <w:tc>
          <w:tcPr>
            <w:tcW w:w="0" w:type="auto"/>
            <w:vAlign w:val="bottom"/>
          </w:tcPr>
          <w:p w14:paraId="18E23DDA" w14:textId="18568243" w:rsidR="00DB0217" w:rsidRPr="00A00C36" w:rsidRDefault="00DB0217" w:rsidP="00DB0217">
            <w:pPr>
              <w:ind w:firstLine="0"/>
              <w:jc w:val="right"/>
              <w:rPr>
                <w:rFonts w:cs="Times New Roman"/>
                <w:sz w:val="20"/>
                <w:szCs w:val="20"/>
              </w:rPr>
            </w:pPr>
            <w:r>
              <w:rPr>
                <w:color w:val="000000"/>
                <w:sz w:val="20"/>
                <w:szCs w:val="20"/>
              </w:rPr>
              <w:t>12634</w:t>
            </w:r>
          </w:p>
        </w:tc>
        <w:tc>
          <w:tcPr>
            <w:tcW w:w="0" w:type="auto"/>
            <w:vAlign w:val="bottom"/>
          </w:tcPr>
          <w:p w14:paraId="3A6BA472" w14:textId="49D00AB2" w:rsidR="00DB0217" w:rsidRPr="00A00C36" w:rsidRDefault="00DB0217" w:rsidP="00DB0217">
            <w:pPr>
              <w:ind w:firstLine="0"/>
              <w:jc w:val="right"/>
              <w:rPr>
                <w:rFonts w:cs="Times New Roman"/>
                <w:sz w:val="20"/>
                <w:szCs w:val="20"/>
              </w:rPr>
            </w:pPr>
            <w:r>
              <w:rPr>
                <w:color w:val="000000"/>
                <w:sz w:val="20"/>
                <w:szCs w:val="20"/>
              </w:rPr>
              <w:t>487</w:t>
            </w:r>
          </w:p>
        </w:tc>
        <w:tc>
          <w:tcPr>
            <w:tcW w:w="0" w:type="auto"/>
            <w:vAlign w:val="bottom"/>
          </w:tcPr>
          <w:p w14:paraId="4E90717F" w14:textId="4D373E02"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65EE4F0" w14:textId="5B52A96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1818FD2" w14:textId="0D3A4DC8"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727753D0" w14:textId="0F89BEB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771A7925" w14:textId="77777777" w:rsidTr="00A00C36">
        <w:tc>
          <w:tcPr>
            <w:tcW w:w="0" w:type="auto"/>
            <w:vAlign w:val="bottom"/>
          </w:tcPr>
          <w:p w14:paraId="6A0B4380" w14:textId="3299B9EB" w:rsidR="00DB0217" w:rsidRPr="00A00C36" w:rsidRDefault="00DB0217" w:rsidP="00DB0217">
            <w:pPr>
              <w:ind w:firstLine="0"/>
              <w:rPr>
                <w:rFonts w:cs="Times New Roman"/>
                <w:sz w:val="20"/>
                <w:szCs w:val="20"/>
              </w:rPr>
            </w:pPr>
            <w:r>
              <w:rPr>
                <w:color w:val="000000"/>
                <w:sz w:val="20"/>
                <w:szCs w:val="20"/>
              </w:rPr>
              <w:t>libco</w:t>
            </w:r>
          </w:p>
        </w:tc>
        <w:tc>
          <w:tcPr>
            <w:tcW w:w="0" w:type="auto"/>
            <w:vAlign w:val="bottom"/>
          </w:tcPr>
          <w:p w14:paraId="4D2984BA" w14:textId="4E7E329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CD5BDBE" w14:textId="5A67392C" w:rsidR="00DB0217" w:rsidRPr="00A00C36" w:rsidRDefault="00DB0217" w:rsidP="00DB0217">
            <w:pPr>
              <w:ind w:firstLine="0"/>
              <w:jc w:val="right"/>
              <w:rPr>
                <w:rFonts w:cs="Times New Roman"/>
                <w:sz w:val="20"/>
                <w:szCs w:val="20"/>
              </w:rPr>
            </w:pPr>
            <w:r>
              <w:rPr>
                <w:color w:val="000000"/>
                <w:sz w:val="20"/>
                <w:szCs w:val="20"/>
              </w:rPr>
              <w:t>12</w:t>
            </w:r>
          </w:p>
        </w:tc>
        <w:tc>
          <w:tcPr>
            <w:tcW w:w="0" w:type="auto"/>
            <w:vAlign w:val="bottom"/>
          </w:tcPr>
          <w:p w14:paraId="3EDD0AA0" w14:textId="45092BEB" w:rsidR="00DB0217" w:rsidRPr="00A00C36" w:rsidRDefault="00DB0217" w:rsidP="00DB0217">
            <w:pPr>
              <w:ind w:firstLine="0"/>
              <w:jc w:val="right"/>
              <w:rPr>
                <w:rFonts w:cs="Times New Roman"/>
                <w:sz w:val="20"/>
                <w:szCs w:val="20"/>
              </w:rPr>
            </w:pPr>
            <w:r>
              <w:rPr>
                <w:color w:val="000000"/>
                <w:sz w:val="20"/>
                <w:szCs w:val="20"/>
              </w:rPr>
              <w:t>3095</w:t>
            </w:r>
          </w:p>
        </w:tc>
        <w:tc>
          <w:tcPr>
            <w:tcW w:w="0" w:type="auto"/>
            <w:vAlign w:val="bottom"/>
          </w:tcPr>
          <w:p w14:paraId="40ED657B" w14:textId="0BE6B589" w:rsidR="00DB0217" w:rsidRPr="00A00C36" w:rsidRDefault="00DB0217" w:rsidP="00DB0217">
            <w:pPr>
              <w:ind w:firstLine="0"/>
              <w:jc w:val="right"/>
              <w:rPr>
                <w:rFonts w:cs="Times New Roman"/>
                <w:sz w:val="20"/>
                <w:szCs w:val="20"/>
              </w:rPr>
            </w:pPr>
            <w:r>
              <w:rPr>
                <w:color w:val="000000"/>
                <w:sz w:val="20"/>
                <w:szCs w:val="20"/>
              </w:rPr>
              <w:t>448</w:t>
            </w:r>
          </w:p>
        </w:tc>
        <w:tc>
          <w:tcPr>
            <w:tcW w:w="0" w:type="auto"/>
            <w:vAlign w:val="bottom"/>
          </w:tcPr>
          <w:p w14:paraId="6E5AF2DA" w14:textId="2CCEF01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22386DD" w14:textId="19DE238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7F994E5" w14:textId="7A051B0C" w:rsidR="00DB0217" w:rsidRPr="00A00C36" w:rsidRDefault="00DB0217" w:rsidP="00DB0217">
            <w:pPr>
              <w:ind w:firstLine="0"/>
              <w:jc w:val="right"/>
              <w:rPr>
                <w:rFonts w:cs="Times New Roman"/>
                <w:sz w:val="20"/>
                <w:szCs w:val="20"/>
              </w:rPr>
            </w:pPr>
            <w:r>
              <w:rPr>
                <w:color w:val="000000"/>
                <w:sz w:val="20"/>
                <w:szCs w:val="20"/>
              </w:rPr>
              <w:t>14.47</w:t>
            </w:r>
          </w:p>
        </w:tc>
        <w:tc>
          <w:tcPr>
            <w:tcW w:w="0" w:type="auto"/>
            <w:vAlign w:val="bottom"/>
          </w:tcPr>
          <w:p w14:paraId="5CD1C90A" w14:textId="3266DAFC"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5A74B2D" w14:textId="77777777" w:rsidTr="00A00C36">
        <w:tc>
          <w:tcPr>
            <w:tcW w:w="0" w:type="auto"/>
            <w:vAlign w:val="bottom"/>
          </w:tcPr>
          <w:p w14:paraId="4DA66B97" w14:textId="5A654D81" w:rsidR="00DB0217" w:rsidRPr="00A00C36" w:rsidRDefault="00DB0217" w:rsidP="00DB0217">
            <w:pPr>
              <w:ind w:firstLine="0"/>
              <w:rPr>
                <w:rFonts w:cs="Times New Roman"/>
                <w:sz w:val="20"/>
                <w:szCs w:val="20"/>
              </w:rPr>
            </w:pPr>
            <w:r>
              <w:rPr>
                <w:color w:val="000000"/>
                <w:sz w:val="20"/>
                <w:szCs w:val="20"/>
              </w:rPr>
              <w:t>libconfig</w:t>
            </w:r>
          </w:p>
        </w:tc>
        <w:tc>
          <w:tcPr>
            <w:tcW w:w="0" w:type="auto"/>
            <w:vAlign w:val="bottom"/>
          </w:tcPr>
          <w:p w14:paraId="047A501C" w14:textId="7B5B2839"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35FE3E3" w14:textId="73231528" w:rsidR="00DB0217" w:rsidRPr="00A00C36" w:rsidRDefault="00DB0217" w:rsidP="00DB0217">
            <w:pPr>
              <w:ind w:firstLine="0"/>
              <w:jc w:val="right"/>
              <w:rPr>
                <w:rFonts w:cs="Times New Roman"/>
                <w:sz w:val="20"/>
                <w:szCs w:val="20"/>
              </w:rPr>
            </w:pPr>
            <w:r>
              <w:rPr>
                <w:color w:val="000000"/>
                <w:sz w:val="20"/>
                <w:szCs w:val="20"/>
              </w:rPr>
              <w:t>27</w:t>
            </w:r>
          </w:p>
        </w:tc>
        <w:tc>
          <w:tcPr>
            <w:tcW w:w="0" w:type="auto"/>
            <w:vAlign w:val="bottom"/>
          </w:tcPr>
          <w:p w14:paraId="70B671A0" w14:textId="23EF8283" w:rsidR="00DB0217" w:rsidRPr="00A00C36" w:rsidRDefault="00DB0217" w:rsidP="00DB0217">
            <w:pPr>
              <w:ind w:firstLine="0"/>
              <w:jc w:val="right"/>
              <w:rPr>
                <w:rFonts w:cs="Times New Roman"/>
                <w:sz w:val="20"/>
                <w:szCs w:val="20"/>
              </w:rPr>
            </w:pPr>
            <w:r>
              <w:rPr>
                <w:color w:val="000000"/>
                <w:sz w:val="20"/>
                <w:szCs w:val="20"/>
              </w:rPr>
              <w:t>11323</w:t>
            </w:r>
          </w:p>
        </w:tc>
        <w:tc>
          <w:tcPr>
            <w:tcW w:w="0" w:type="auto"/>
            <w:vAlign w:val="bottom"/>
          </w:tcPr>
          <w:p w14:paraId="2231F220" w14:textId="366EB37B" w:rsidR="00DB0217" w:rsidRPr="00A00C36" w:rsidRDefault="00DB0217" w:rsidP="00DB0217">
            <w:pPr>
              <w:ind w:firstLine="0"/>
              <w:jc w:val="right"/>
              <w:rPr>
                <w:rFonts w:cs="Times New Roman"/>
                <w:sz w:val="20"/>
                <w:szCs w:val="20"/>
              </w:rPr>
            </w:pPr>
            <w:r>
              <w:rPr>
                <w:color w:val="000000"/>
                <w:sz w:val="20"/>
                <w:szCs w:val="20"/>
              </w:rPr>
              <w:t>2108</w:t>
            </w:r>
          </w:p>
        </w:tc>
        <w:tc>
          <w:tcPr>
            <w:tcW w:w="0" w:type="auto"/>
            <w:vAlign w:val="bottom"/>
          </w:tcPr>
          <w:p w14:paraId="712277C9" w14:textId="4FE851F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25A42C5" w14:textId="1E9E751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BC05701" w14:textId="3FFE917A" w:rsidR="00DB0217" w:rsidRPr="00A00C36" w:rsidRDefault="00DB0217" w:rsidP="00DB0217">
            <w:pPr>
              <w:ind w:firstLine="0"/>
              <w:jc w:val="right"/>
              <w:rPr>
                <w:rFonts w:cs="Times New Roman"/>
                <w:sz w:val="20"/>
                <w:szCs w:val="20"/>
              </w:rPr>
            </w:pPr>
            <w:r>
              <w:rPr>
                <w:color w:val="000000"/>
                <w:sz w:val="20"/>
                <w:szCs w:val="20"/>
              </w:rPr>
              <w:t>18.62</w:t>
            </w:r>
          </w:p>
        </w:tc>
        <w:tc>
          <w:tcPr>
            <w:tcW w:w="0" w:type="auto"/>
            <w:vAlign w:val="bottom"/>
          </w:tcPr>
          <w:p w14:paraId="4CD6C097" w14:textId="2EEBC13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0037FF0" w14:textId="77777777" w:rsidTr="00A00C36">
        <w:tc>
          <w:tcPr>
            <w:tcW w:w="0" w:type="auto"/>
            <w:vAlign w:val="bottom"/>
          </w:tcPr>
          <w:p w14:paraId="5DFBF3E2" w14:textId="7377E845" w:rsidR="00DB0217" w:rsidRPr="00A00C36" w:rsidRDefault="00DB0217" w:rsidP="00DB0217">
            <w:pPr>
              <w:ind w:firstLine="0"/>
              <w:rPr>
                <w:rFonts w:cs="Times New Roman"/>
                <w:sz w:val="20"/>
                <w:szCs w:val="20"/>
              </w:rPr>
            </w:pPr>
            <w:r>
              <w:rPr>
                <w:color w:val="000000"/>
                <w:sz w:val="20"/>
                <w:szCs w:val="20"/>
              </w:rPr>
              <w:t>libigl</w:t>
            </w:r>
          </w:p>
        </w:tc>
        <w:tc>
          <w:tcPr>
            <w:tcW w:w="0" w:type="auto"/>
            <w:vAlign w:val="bottom"/>
          </w:tcPr>
          <w:p w14:paraId="25C80C94" w14:textId="5A169BF8"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6975DB0" w14:textId="306A7181" w:rsidR="00DB0217" w:rsidRPr="00A00C36" w:rsidRDefault="00DB0217" w:rsidP="00DB0217">
            <w:pPr>
              <w:ind w:firstLine="0"/>
              <w:jc w:val="right"/>
              <w:rPr>
                <w:rFonts w:cs="Times New Roman"/>
                <w:sz w:val="20"/>
                <w:szCs w:val="20"/>
              </w:rPr>
            </w:pPr>
            <w:r>
              <w:rPr>
                <w:color w:val="000000"/>
                <w:sz w:val="20"/>
                <w:szCs w:val="20"/>
              </w:rPr>
              <w:t>82</w:t>
            </w:r>
          </w:p>
        </w:tc>
        <w:tc>
          <w:tcPr>
            <w:tcW w:w="0" w:type="auto"/>
            <w:vAlign w:val="bottom"/>
          </w:tcPr>
          <w:p w14:paraId="77F1ED32" w14:textId="7E9137BA" w:rsidR="00DB0217" w:rsidRPr="00A00C36" w:rsidRDefault="00DB0217" w:rsidP="00DB0217">
            <w:pPr>
              <w:ind w:firstLine="0"/>
              <w:jc w:val="right"/>
              <w:rPr>
                <w:rFonts w:cs="Times New Roman"/>
                <w:sz w:val="20"/>
                <w:szCs w:val="20"/>
              </w:rPr>
            </w:pPr>
            <w:r>
              <w:rPr>
                <w:color w:val="000000"/>
                <w:sz w:val="20"/>
                <w:szCs w:val="20"/>
              </w:rPr>
              <w:t>92036</w:t>
            </w:r>
          </w:p>
        </w:tc>
        <w:tc>
          <w:tcPr>
            <w:tcW w:w="0" w:type="auto"/>
            <w:vAlign w:val="bottom"/>
          </w:tcPr>
          <w:p w14:paraId="17258337" w14:textId="2413E0EB" w:rsidR="00DB0217" w:rsidRPr="00A00C36" w:rsidRDefault="00DB0217" w:rsidP="00DB0217">
            <w:pPr>
              <w:ind w:firstLine="0"/>
              <w:jc w:val="right"/>
              <w:rPr>
                <w:rFonts w:cs="Times New Roman"/>
                <w:sz w:val="20"/>
                <w:szCs w:val="20"/>
              </w:rPr>
            </w:pPr>
            <w:r>
              <w:rPr>
                <w:color w:val="000000"/>
                <w:sz w:val="20"/>
                <w:szCs w:val="20"/>
              </w:rPr>
              <w:t>28712</w:t>
            </w:r>
          </w:p>
        </w:tc>
        <w:tc>
          <w:tcPr>
            <w:tcW w:w="0" w:type="auto"/>
            <w:vAlign w:val="bottom"/>
          </w:tcPr>
          <w:p w14:paraId="152785C3" w14:textId="29A86513" w:rsidR="00DB0217" w:rsidRPr="00A00C36" w:rsidRDefault="00DB0217" w:rsidP="00DB0217">
            <w:pPr>
              <w:ind w:firstLine="0"/>
              <w:jc w:val="right"/>
              <w:rPr>
                <w:rFonts w:cs="Times New Roman"/>
                <w:sz w:val="20"/>
                <w:szCs w:val="20"/>
              </w:rPr>
            </w:pPr>
            <w:r>
              <w:rPr>
                <w:color w:val="000000"/>
                <w:sz w:val="20"/>
                <w:szCs w:val="20"/>
              </w:rPr>
              <w:t>385</w:t>
            </w:r>
          </w:p>
        </w:tc>
        <w:tc>
          <w:tcPr>
            <w:tcW w:w="0" w:type="auto"/>
            <w:vAlign w:val="bottom"/>
          </w:tcPr>
          <w:p w14:paraId="284346D5" w14:textId="3C3A4B3E" w:rsidR="00DB0217" w:rsidRPr="00A00C36" w:rsidRDefault="00DB0217" w:rsidP="00DB0217">
            <w:pPr>
              <w:ind w:firstLine="0"/>
              <w:jc w:val="right"/>
              <w:rPr>
                <w:rFonts w:cs="Times New Roman"/>
                <w:sz w:val="20"/>
                <w:szCs w:val="20"/>
              </w:rPr>
            </w:pPr>
            <w:r>
              <w:rPr>
                <w:color w:val="000000"/>
                <w:sz w:val="20"/>
                <w:szCs w:val="20"/>
              </w:rPr>
              <w:t>94</w:t>
            </w:r>
          </w:p>
        </w:tc>
        <w:tc>
          <w:tcPr>
            <w:tcW w:w="0" w:type="auto"/>
            <w:vAlign w:val="bottom"/>
          </w:tcPr>
          <w:p w14:paraId="38012DAD" w14:textId="23654BFD" w:rsidR="00DB0217" w:rsidRPr="00A00C36" w:rsidRDefault="00DB0217" w:rsidP="00DB0217">
            <w:pPr>
              <w:ind w:firstLine="0"/>
              <w:jc w:val="right"/>
              <w:rPr>
                <w:rFonts w:cs="Times New Roman"/>
                <w:sz w:val="20"/>
                <w:szCs w:val="20"/>
              </w:rPr>
            </w:pPr>
            <w:r>
              <w:rPr>
                <w:color w:val="000000"/>
                <w:sz w:val="20"/>
                <w:szCs w:val="20"/>
              </w:rPr>
              <w:t>31.20</w:t>
            </w:r>
          </w:p>
        </w:tc>
        <w:tc>
          <w:tcPr>
            <w:tcW w:w="0" w:type="auto"/>
            <w:vAlign w:val="bottom"/>
          </w:tcPr>
          <w:p w14:paraId="20420697" w14:textId="25609315" w:rsidR="00DB0217" w:rsidRPr="00A00C36" w:rsidRDefault="00DB0217" w:rsidP="00DB0217">
            <w:pPr>
              <w:ind w:firstLine="0"/>
              <w:jc w:val="right"/>
              <w:rPr>
                <w:rFonts w:cs="Times New Roman"/>
                <w:sz w:val="20"/>
                <w:szCs w:val="20"/>
              </w:rPr>
            </w:pPr>
            <w:r>
              <w:rPr>
                <w:color w:val="000000"/>
                <w:sz w:val="20"/>
                <w:szCs w:val="20"/>
              </w:rPr>
              <w:t>13.1220</w:t>
            </w:r>
          </w:p>
        </w:tc>
      </w:tr>
      <w:tr w:rsidR="00DB0217" w14:paraId="11DA2E61" w14:textId="77777777" w:rsidTr="00A00C36">
        <w:tc>
          <w:tcPr>
            <w:tcW w:w="0" w:type="auto"/>
            <w:vAlign w:val="bottom"/>
          </w:tcPr>
          <w:p w14:paraId="414FCCB0" w14:textId="796E1527" w:rsidR="00DB0217" w:rsidRPr="00A00C36" w:rsidRDefault="00DB0217" w:rsidP="00DB0217">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329628C6" w14:textId="02ED3E87" w:rsidR="00DB0217" w:rsidRPr="00A00C36" w:rsidRDefault="00DB0217" w:rsidP="00DB0217">
            <w:pPr>
              <w:ind w:firstLine="0"/>
              <w:jc w:val="right"/>
              <w:rPr>
                <w:rFonts w:cs="Times New Roman"/>
                <w:sz w:val="20"/>
                <w:szCs w:val="20"/>
              </w:rPr>
            </w:pPr>
            <w:r>
              <w:rPr>
                <w:color w:val="000000"/>
                <w:sz w:val="20"/>
                <w:szCs w:val="20"/>
              </w:rPr>
              <w:t>163</w:t>
            </w:r>
          </w:p>
        </w:tc>
        <w:tc>
          <w:tcPr>
            <w:tcW w:w="0" w:type="auto"/>
            <w:vAlign w:val="bottom"/>
          </w:tcPr>
          <w:p w14:paraId="45A6FD49" w14:textId="628485D3" w:rsidR="00DB0217" w:rsidRPr="00A00C36" w:rsidRDefault="00DB0217" w:rsidP="00DB0217">
            <w:pPr>
              <w:ind w:firstLine="0"/>
              <w:jc w:val="right"/>
              <w:rPr>
                <w:rFonts w:cs="Times New Roman"/>
                <w:sz w:val="20"/>
                <w:szCs w:val="20"/>
              </w:rPr>
            </w:pPr>
            <w:r>
              <w:rPr>
                <w:color w:val="000000"/>
                <w:sz w:val="20"/>
                <w:szCs w:val="20"/>
              </w:rPr>
              <w:t>77146</w:t>
            </w:r>
          </w:p>
        </w:tc>
        <w:tc>
          <w:tcPr>
            <w:tcW w:w="0" w:type="auto"/>
            <w:vAlign w:val="bottom"/>
          </w:tcPr>
          <w:p w14:paraId="324FACB1" w14:textId="110EE61F" w:rsidR="00DB0217" w:rsidRPr="00A00C36" w:rsidRDefault="00DB0217" w:rsidP="00DB0217">
            <w:pPr>
              <w:ind w:firstLine="0"/>
              <w:jc w:val="right"/>
              <w:rPr>
                <w:rFonts w:cs="Times New Roman"/>
                <w:sz w:val="20"/>
                <w:szCs w:val="20"/>
              </w:rPr>
            </w:pPr>
            <w:r>
              <w:rPr>
                <w:color w:val="000000"/>
                <w:sz w:val="20"/>
                <w:szCs w:val="20"/>
              </w:rPr>
              <w:t>31555</w:t>
            </w:r>
          </w:p>
        </w:tc>
        <w:tc>
          <w:tcPr>
            <w:tcW w:w="0" w:type="auto"/>
            <w:vAlign w:val="bottom"/>
          </w:tcPr>
          <w:p w14:paraId="35A0CD9B" w14:textId="039EDE0D"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4FC7BD6" w14:textId="00B9415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27BA5B" w14:textId="5E0C44F3" w:rsidR="00DB0217" w:rsidRPr="00A00C36" w:rsidRDefault="00DB0217" w:rsidP="00DB0217">
            <w:pPr>
              <w:ind w:firstLine="0"/>
              <w:jc w:val="right"/>
              <w:rPr>
                <w:rFonts w:cs="Times New Roman"/>
                <w:sz w:val="20"/>
                <w:szCs w:val="20"/>
              </w:rPr>
            </w:pPr>
            <w:r>
              <w:rPr>
                <w:color w:val="000000"/>
                <w:sz w:val="20"/>
                <w:szCs w:val="20"/>
              </w:rPr>
              <w:t>40.90</w:t>
            </w:r>
          </w:p>
        </w:tc>
        <w:tc>
          <w:tcPr>
            <w:tcW w:w="0" w:type="auto"/>
            <w:vAlign w:val="bottom"/>
          </w:tcPr>
          <w:p w14:paraId="3024E10B" w14:textId="04F74B4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623F467F" w14:textId="77777777" w:rsidTr="00A00C36">
        <w:tc>
          <w:tcPr>
            <w:tcW w:w="0" w:type="auto"/>
            <w:vAlign w:val="bottom"/>
          </w:tcPr>
          <w:p w14:paraId="7A31E85F" w14:textId="71232EA8" w:rsidR="00DB0217" w:rsidRPr="00A00C36" w:rsidRDefault="00DB0217" w:rsidP="00DB0217">
            <w:pPr>
              <w:ind w:firstLine="0"/>
              <w:rPr>
                <w:rFonts w:cs="Times New Roman"/>
                <w:sz w:val="20"/>
                <w:szCs w:val="20"/>
              </w:rPr>
            </w:pPr>
            <w:r>
              <w:rPr>
                <w:color w:val="000000"/>
                <w:sz w:val="20"/>
                <w:szCs w:val="20"/>
              </w:rPr>
              <w:t>lightning</w:t>
            </w:r>
          </w:p>
        </w:tc>
        <w:tc>
          <w:tcPr>
            <w:tcW w:w="0" w:type="auto"/>
            <w:vAlign w:val="bottom"/>
          </w:tcPr>
          <w:p w14:paraId="67AC79FF" w14:textId="6DC1D90A"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ED124A5" w14:textId="40B05822" w:rsidR="00DB0217" w:rsidRPr="00A00C36" w:rsidRDefault="00DB0217" w:rsidP="00DB0217">
            <w:pPr>
              <w:ind w:firstLine="0"/>
              <w:jc w:val="right"/>
              <w:rPr>
                <w:rFonts w:cs="Times New Roman"/>
                <w:sz w:val="20"/>
                <w:szCs w:val="20"/>
              </w:rPr>
            </w:pPr>
            <w:r>
              <w:rPr>
                <w:color w:val="000000"/>
                <w:sz w:val="20"/>
                <w:szCs w:val="20"/>
              </w:rPr>
              <w:t>129</w:t>
            </w:r>
          </w:p>
        </w:tc>
        <w:tc>
          <w:tcPr>
            <w:tcW w:w="0" w:type="auto"/>
            <w:vAlign w:val="bottom"/>
          </w:tcPr>
          <w:p w14:paraId="1877B532" w14:textId="4831E1CC" w:rsidR="00DB0217" w:rsidRPr="00A00C36" w:rsidRDefault="00DB0217" w:rsidP="00DB0217">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DB0217" w:rsidRPr="00A00C36" w:rsidRDefault="00DB0217" w:rsidP="00DB0217">
            <w:pPr>
              <w:ind w:firstLine="0"/>
              <w:jc w:val="right"/>
              <w:rPr>
                <w:rFonts w:cs="Times New Roman"/>
                <w:sz w:val="20"/>
                <w:szCs w:val="20"/>
              </w:rPr>
            </w:pPr>
            <w:r>
              <w:rPr>
                <w:color w:val="000000"/>
                <w:sz w:val="20"/>
                <w:szCs w:val="20"/>
              </w:rPr>
              <w:t>22790</w:t>
            </w:r>
          </w:p>
        </w:tc>
        <w:tc>
          <w:tcPr>
            <w:tcW w:w="0" w:type="auto"/>
            <w:vAlign w:val="bottom"/>
          </w:tcPr>
          <w:p w14:paraId="1419FB56" w14:textId="4FAC4697"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3CBD6CD" w14:textId="1F1CFFD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DFC5807" w14:textId="368FFE60" w:rsidR="00DB0217" w:rsidRPr="00A00C36" w:rsidRDefault="00DB0217" w:rsidP="00DB0217">
            <w:pPr>
              <w:ind w:firstLine="0"/>
              <w:jc w:val="right"/>
              <w:rPr>
                <w:rFonts w:cs="Times New Roman"/>
                <w:sz w:val="20"/>
                <w:szCs w:val="20"/>
              </w:rPr>
            </w:pPr>
            <w:r>
              <w:rPr>
                <w:color w:val="000000"/>
                <w:sz w:val="20"/>
                <w:szCs w:val="20"/>
              </w:rPr>
              <w:t>21.74</w:t>
            </w:r>
          </w:p>
        </w:tc>
        <w:tc>
          <w:tcPr>
            <w:tcW w:w="0" w:type="auto"/>
            <w:vAlign w:val="bottom"/>
          </w:tcPr>
          <w:p w14:paraId="54C9F16A" w14:textId="1E0F6A3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07D6D813" w14:textId="77777777" w:rsidTr="00A00C36">
        <w:tc>
          <w:tcPr>
            <w:tcW w:w="0" w:type="auto"/>
            <w:vAlign w:val="bottom"/>
          </w:tcPr>
          <w:p w14:paraId="308071EB" w14:textId="255BA5BC" w:rsidR="00DB0217" w:rsidRPr="00A00C36" w:rsidRDefault="00DB0217" w:rsidP="00DB0217">
            <w:pPr>
              <w:ind w:firstLine="0"/>
              <w:rPr>
                <w:rFonts w:cs="Times New Roman"/>
                <w:sz w:val="20"/>
                <w:szCs w:val="20"/>
              </w:rPr>
            </w:pPr>
            <w:r>
              <w:rPr>
                <w:color w:val="000000"/>
                <w:sz w:val="20"/>
                <w:szCs w:val="20"/>
              </w:rPr>
              <w:t>markdowndeep</w:t>
            </w:r>
          </w:p>
        </w:tc>
        <w:tc>
          <w:tcPr>
            <w:tcW w:w="0" w:type="auto"/>
            <w:vAlign w:val="bottom"/>
          </w:tcPr>
          <w:p w14:paraId="4A9F20E8" w14:textId="47F1DB0A"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55BE4AA2" w14:textId="246CDBE3"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00420757" w14:textId="7F3C515A" w:rsidR="00DB0217" w:rsidRPr="00A00C36" w:rsidRDefault="00DB0217" w:rsidP="00DB0217">
            <w:pPr>
              <w:ind w:firstLine="0"/>
              <w:jc w:val="right"/>
              <w:rPr>
                <w:rFonts w:cs="Times New Roman"/>
                <w:sz w:val="20"/>
                <w:szCs w:val="20"/>
              </w:rPr>
            </w:pPr>
            <w:r>
              <w:rPr>
                <w:color w:val="000000"/>
                <w:sz w:val="20"/>
                <w:szCs w:val="20"/>
              </w:rPr>
              <w:t>51833</w:t>
            </w:r>
          </w:p>
        </w:tc>
        <w:tc>
          <w:tcPr>
            <w:tcW w:w="0" w:type="auto"/>
            <w:vAlign w:val="bottom"/>
          </w:tcPr>
          <w:p w14:paraId="002049F5" w14:textId="4809EB3F" w:rsidR="00DB0217" w:rsidRPr="00A00C36" w:rsidRDefault="00DB0217" w:rsidP="00DB0217">
            <w:pPr>
              <w:ind w:firstLine="0"/>
              <w:jc w:val="right"/>
              <w:rPr>
                <w:rFonts w:cs="Times New Roman"/>
                <w:sz w:val="20"/>
                <w:szCs w:val="20"/>
              </w:rPr>
            </w:pPr>
            <w:r>
              <w:rPr>
                <w:color w:val="000000"/>
                <w:sz w:val="20"/>
                <w:szCs w:val="20"/>
              </w:rPr>
              <w:t>10893</w:t>
            </w:r>
          </w:p>
        </w:tc>
        <w:tc>
          <w:tcPr>
            <w:tcW w:w="0" w:type="auto"/>
            <w:vAlign w:val="bottom"/>
          </w:tcPr>
          <w:p w14:paraId="71C1FC11" w14:textId="3F92ABF9" w:rsidR="00DB0217" w:rsidRPr="00A00C36" w:rsidRDefault="00DB0217" w:rsidP="00DB0217">
            <w:pPr>
              <w:ind w:firstLine="0"/>
              <w:jc w:val="right"/>
              <w:rPr>
                <w:rFonts w:cs="Times New Roman"/>
                <w:sz w:val="20"/>
                <w:szCs w:val="20"/>
              </w:rPr>
            </w:pPr>
            <w:r>
              <w:rPr>
                <w:color w:val="000000"/>
                <w:sz w:val="20"/>
                <w:szCs w:val="20"/>
              </w:rPr>
              <w:t>24</w:t>
            </w:r>
          </w:p>
        </w:tc>
        <w:tc>
          <w:tcPr>
            <w:tcW w:w="0" w:type="auto"/>
            <w:vAlign w:val="bottom"/>
          </w:tcPr>
          <w:p w14:paraId="39F00C01" w14:textId="78DC525C"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49094F9D" w14:textId="37508AA2" w:rsidR="00DB0217" w:rsidRPr="00A00C36" w:rsidRDefault="00DB0217" w:rsidP="00DB0217">
            <w:pPr>
              <w:ind w:firstLine="0"/>
              <w:jc w:val="right"/>
              <w:rPr>
                <w:rFonts w:cs="Times New Roman"/>
                <w:sz w:val="20"/>
                <w:szCs w:val="20"/>
              </w:rPr>
            </w:pPr>
            <w:r>
              <w:rPr>
                <w:color w:val="000000"/>
                <w:sz w:val="20"/>
                <w:szCs w:val="20"/>
              </w:rPr>
              <w:t>21.02</w:t>
            </w:r>
          </w:p>
        </w:tc>
        <w:tc>
          <w:tcPr>
            <w:tcW w:w="0" w:type="auto"/>
            <w:vAlign w:val="bottom"/>
          </w:tcPr>
          <w:p w14:paraId="05401E4B" w14:textId="506A72C8" w:rsidR="00DB0217" w:rsidRPr="00A00C36" w:rsidRDefault="00DB0217" w:rsidP="00DB0217">
            <w:pPr>
              <w:ind w:firstLine="0"/>
              <w:jc w:val="right"/>
              <w:rPr>
                <w:rFonts w:cs="Times New Roman"/>
                <w:sz w:val="20"/>
                <w:szCs w:val="20"/>
              </w:rPr>
            </w:pPr>
            <w:r>
              <w:rPr>
                <w:color w:val="000000"/>
                <w:sz w:val="20"/>
                <w:szCs w:val="20"/>
              </w:rPr>
              <w:t>0.8180</w:t>
            </w:r>
          </w:p>
        </w:tc>
      </w:tr>
      <w:tr w:rsidR="00DB0217" w14:paraId="000739D5" w14:textId="77777777" w:rsidTr="00A00C36">
        <w:tc>
          <w:tcPr>
            <w:tcW w:w="0" w:type="auto"/>
            <w:vAlign w:val="bottom"/>
          </w:tcPr>
          <w:p w14:paraId="582C068D" w14:textId="5476D27D" w:rsidR="00DB0217" w:rsidRPr="00A00C36" w:rsidRDefault="00DB0217" w:rsidP="00DB0217">
            <w:pPr>
              <w:ind w:firstLine="0"/>
              <w:rPr>
                <w:rFonts w:cs="Times New Roman"/>
                <w:sz w:val="20"/>
                <w:szCs w:val="20"/>
              </w:rPr>
            </w:pPr>
            <w:r>
              <w:rPr>
                <w:color w:val="000000"/>
                <w:sz w:val="20"/>
                <w:szCs w:val="20"/>
              </w:rPr>
              <w:t>MessagePack Csharp</w:t>
            </w:r>
          </w:p>
        </w:tc>
        <w:tc>
          <w:tcPr>
            <w:tcW w:w="0" w:type="auto"/>
            <w:vAlign w:val="bottom"/>
          </w:tcPr>
          <w:p w14:paraId="2C042B29" w14:textId="6D75EF48"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36F898DD" w14:textId="6069903F" w:rsidR="00DB0217" w:rsidRPr="00A00C36" w:rsidRDefault="00DB0217" w:rsidP="00DB0217">
            <w:pPr>
              <w:ind w:firstLine="0"/>
              <w:jc w:val="right"/>
              <w:rPr>
                <w:rFonts w:cs="Times New Roman"/>
                <w:sz w:val="20"/>
                <w:szCs w:val="20"/>
              </w:rPr>
            </w:pPr>
            <w:r>
              <w:rPr>
                <w:color w:val="000000"/>
                <w:sz w:val="20"/>
                <w:szCs w:val="20"/>
              </w:rPr>
              <w:t>45</w:t>
            </w:r>
          </w:p>
        </w:tc>
        <w:tc>
          <w:tcPr>
            <w:tcW w:w="0" w:type="auto"/>
            <w:vAlign w:val="bottom"/>
          </w:tcPr>
          <w:p w14:paraId="7A0D2F5F" w14:textId="4CCF9ABA" w:rsidR="00DB0217" w:rsidRPr="00A00C36" w:rsidRDefault="00DB0217" w:rsidP="00DB0217">
            <w:pPr>
              <w:ind w:firstLine="0"/>
              <w:jc w:val="right"/>
              <w:rPr>
                <w:rFonts w:cs="Times New Roman"/>
                <w:sz w:val="20"/>
                <w:szCs w:val="20"/>
              </w:rPr>
            </w:pPr>
            <w:r>
              <w:rPr>
                <w:color w:val="000000"/>
                <w:sz w:val="20"/>
                <w:szCs w:val="20"/>
              </w:rPr>
              <w:t>45564</w:t>
            </w:r>
          </w:p>
        </w:tc>
        <w:tc>
          <w:tcPr>
            <w:tcW w:w="0" w:type="auto"/>
            <w:vAlign w:val="bottom"/>
          </w:tcPr>
          <w:p w14:paraId="66DF4E97" w14:textId="536FA33E" w:rsidR="00DB0217" w:rsidRPr="00A00C36" w:rsidRDefault="00DB0217" w:rsidP="00DB0217">
            <w:pPr>
              <w:ind w:firstLine="0"/>
              <w:jc w:val="right"/>
              <w:rPr>
                <w:rFonts w:cs="Times New Roman"/>
                <w:sz w:val="20"/>
                <w:szCs w:val="20"/>
              </w:rPr>
            </w:pPr>
            <w:r>
              <w:rPr>
                <w:color w:val="000000"/>
                <w:sz w:val="20"/>
                <w:szCs w:val="20"/>
              </w:rPr>
              <w:t>4585</w:t>
            </w:r>
          </w:p>
        </w:tc>
        <w:tc>
          <w:tcPr>
            <w:tcW w:w="0" w:type="auto"/>
            <w:vAlign w:val="bottom"/>
          </w:tcPr>
          <w:p w14:paraId="1FD6D318" w14:textId="7CD65AE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0F6D0A33" w14:textId="466A913C"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652D0F22" w14:textId="0152768E" w:rsidR="00DB0217" w:rsidRPr="00A00C36" w:rsidRDefault="00DB0217" w:rsidP="00DB0217">
            <w:pPr>
              <w:ind w:firstLine="0"/>
              <w:jc w:val="right"/>
              <w:rPr>
                <w:rFonts w:cs="Times New Roman"/>
                <w:sz w:val="20"/>
                <w:szCs w:val="20"/>
              </w:rPr>
            </w:pPr>
            <w:r>
              <w:rPr>
                <w:color w:val="000000"/>
                <w:sz w:val="20"/>
                <w:szCs w:val="20"/>
              </w:rPr>
              <w:t>10.06</w:t>
            </w:r>
          </w:p>
        </w:tc>
        <w:tc>
          <w:tcPr>
            <w:tcW w:w="0" w:type="auto"/>
            <w:vAlign w:val="bottom"/>
          </w:tcPr>
          <w:p w14:paraId="0CAA6592" w14:textId="1EC24258" w:rsidR="00DB0217" w:rsidRPr="00A00C36" w:rsidRDefault="00DB0217" w:rsidP="00DB0217">
            <w:pPr>
              <w:ind w:firstLine="0"/>
              <w:jc w:val="right"/>
              <w:rPr>
                <w:rFonts w:cs="Times New Roman"/>
                <w:sz w:val="20"/>
                <w:szCs w:val="20"/>
              </w:rPr>
            </w:pPr>
            <w:r>
              <w:rPr>
                <w:color w:val="000000"/>
                <w:sz w:val="20"/>
                <w:szCs w:val="20"/>
              </w:rPr>
              <w:t>1.0907</w:t>
            </w:r>
          </w:p>
        </w:tc>
      </w:tr>
      <w:tr w:rsidR="00DB0217" w14:paraId="21659051" w14:textId="77777777" w:rsidTr="00A00C36">
        <w:tc>
          <w:tcPr>
            <w:tcW w:w="0" w:type="auto"/>
            <w:vAlign w:val="bottom"/>
          </w:tcPr>
          <w:p w14:paraId="30423ECD" w14:textId="5EB75020" w:rsidR="00DB0217" w:rsidRPr="00A00C36" w:rsidRDefault="00DB0217" w:rsidP="00DB0217">
            <w:pPr>
              <w:ind w:firstLine="0"/>
              <w:rPr>
                <w:rFonts w:cs="Times New Roman"/>
                <w:sz w:val="20"/>
                <w:szCs w:val="20"/>
              </w:rPr>
            </w:pPr>
            <w:r>
              <w:rPr>
                <w:color w:val="000000"/>
                <w:sz w:val="20"/>
                <w:szCs w:val="20"/>
              </w:rPr>
              <w:t>mini c</w:t>
            </w:r>
          </w:p>
        </w:tc>
        <w:tc>
          <w:tcPr>
            <w:tcW w:w="0" w:type="auto"/>
            <w:vAlign w:val="bottom"/>
          </w:tcPr>
          <w:p w14:paraId="78700E92" w14:textId="3989CFB1"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7DEBE52E" w14:textId="76F17AA3" w:rsidR="00DB0217" w:rsidRPr="00A00C36" w:rsidRDefault="00DB0217" w:rsidP="00DB0217">
            <w:pPr>
              <w:ind w:firstLine="0"/>
              <w:jc w:val="right"/>
              <w:rPr>
                <w:rFonts w:cs="Times New Roman"/>
                <w:sz w:val="20"/>
                <w:szCs w:val="20"/>
              </w:rPr>
            </w:pPr>
            <w:r>
              <w:rPr>
                <w:color w:val="000000"/>
                <w:sz w:val="20"/>
                <w:szCs w:val="20"/>
              </w:rPr>
              <w:t>1</w:t>
            </w:r>
          </w:p>
        </w:tc>
        <w:tc>
          <w:tcPr>
            <w:tcW w:w="0" w:type="auto"/>
            <w:vAlign w:val="bottom"/>
          </w:tcPr>
          <w:p w14:paraId="5DC41683" w14:textId="28FAA80B" w:rsidR="00DB0217" w:rsidRPr="00A00C36" w:rsidRDefault="00DB0217" w:rsidP="00DB0217">
            <w:pPr>
              <w:ind w:firstLine="0"/>
              <w:jc w:val="right"/>
              <w:rPr>
                <w:rFonts w:cs="Times New Roman"/>
                <w:sz w:val="20"/>
                <w:szCs w:val="20"/>
              </w:rPr>
            </w:pPr>
            <w:r>
              <w:rPr>
                <w:color w:val="000000"/>
                <w:sz w:val="20"/>
                <w:szCs w:val="20"/>
              </w:rPr>
              <w:t>3453</w:t>
            </w:r>
          </w:p>
        </w:tc>
        <w:tc>
          <w:tcPr>
            <w:tcW w:w="0" w:type="auto"/>
            <w:vAlign w:val="bottom"/>
          </w:tcPr>
          <w:p w14:paraId="46A082B8" w14:textId="330D65F8" w:rsidR="00DB0217" w:rsidRPr="00A00C36" w:rsidRDefault="00DB0217" w:rsidP="00DB0217">
            <w:pPr>
              <w:ind w:firstLine="0"/>
              <w:jc w:val="right"/>
              <w:rPr>
                <w:rFonts w:cs="Times New Roman"/>
                <w:sz w:val="20"/>
                <w:szCs w:val="20"/>
              </w:rPr>
            </w:pPr>
            <w:r>
              <w:rPr>
                <w:color w:val="000000"/>
                <w:sz w:val="20"/>
                <w:szCs w:val="20"/>
              </w:rPr>
              <w:t>6</w:t>
            </w:r>
          </w:p>
        </w:tc>
        <w:tc>
          <w:tcPr>
            <w:tcW w:w="0" w:type="auto"/>
            <w:vAlign w:val="bottom"/>
          </w:tcPr>
          <w:p w14:paraId="16C3B299" w14:textId="240DA8DF"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6CA764AE" w14:textId="3B143B5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CCE63E4" w14:textId="12347722" w:rsidR="00DB0217" w:rsidRPr="00A00C36" w:rsidRDefault="00DB0217" w:rsidP="00DB0217">
            <w:pPr>
              <w:ind w:firstLine="0"/>
              <w:jc w:val="right"/>
              <w:rPr>
                <w:rFonts w:cs="Times New Roman"/>
                <w:sz w:val="20"/>
                <w:szCs w:val="20"/>
              </w:rPr>
            </w:pPr>
            <w:r>
              <w:rPr>
                <w:color w:val="000000"/>
                <w:sz w:val="20"/>
                <w:szCs w:val="20"/>
              </w:rPr>
              <w:t>0.17</w:t>
            </w:r>
          </w:p>
        </w:tc>
        <w:tc>
          <w:tcPr>
            <w:tcW w:w="0" w:type="auto"/>
            <w:vAlign w:val="bottom"/>
          </w:tcPr>
          <w:p w14:paraId="44DB0542" w14:textId="1D77DBB9" w:rsidR="00DB0217" w:rsidRPr="00A00C36" w:rsidRDefault="00DB0217" w:rsidP="00DB0217">
            <w:pPr>
              <w:ind w:firstLine="0"/>
              <w:jc w:val="right"/>
              <w:rPr>
                <w:rFonts w:cs="Times New Roman"/>
                <w:sz w:val="20"/>
                <w:szCs w:val="20"/>
              </w:rPr>
            </w:pPr>
            <w:r>
              <w:rPr>
                <w:color w:val="000000"/>
                <w:sz w:val="20"/>
                <w:szCs w:val="20"/>
              </w:rPr>
              <w:t>0.3749</w:t>
            </w:r>
          </w:p>
        </w:tc>
      </w:tr>
      <w:tr w:rsidR="00DB0217" w14:paraId="38F635D5" w14:textId="77777777" w:rsidTr="00A00C36">
        <w:tc>
          <w:tcPr>
            <w:tcW w:w="0" w:type="auto"/>
            <w:vAlign w:val="bottom"/>
          </w:tcPr>
          <w:p w14:paraId="505E3703" w14:textId="6589BC69" w:rsidR="00DB0217" w:rsidRPr="00A00C36" w:rsidRDefault="00DB0217" w:rsidP="00DB0217">
            <w:pPr>
              <w:ind w:firstLine="0"/>
              <w:rPr>
                <w:rFonts w:cs="Times New Roman"/>
                <w:sz w:val="20"/>
                <w:szCs w:val="20"/>
              </w:rPr>
            </w:pPr>
            <w:r>
              <w:rPr>
                <w:color w:val="000000"/>
                <w:sz w:val="20"/>
                <w:szCs w:val="20"/>
              </w:rPr>
              <w:t>MissionPlanner</w:t>
            </w:r>
          </w:p>
        </w:tc>
        <w:tc>
          <w:tcPr>
            <w:tcW w:w="0" w:type="auto"/>
            <w:vAlign w:val="bottom"/>
          </w:tcPr>
          <w:p w14:paraId="497141C9" w14:textId="700DE654" w:rsidR="00DB0217" w:rsidRPr="00A00C36" w:rsidRDefault="00DB0217" w:rsidP="00DB0217">
            <w:pPr>
              <w:ind w:firstLine="0"/>
              <w:rPr>
                <w:rFonts w:cs="Times New Roman"/>
                <w:sz w:val="20"/>
                <w:szCs w:val="20"/>
              </w:rPr>
            </w:pPr>
            <w:r>
              <w:rPr>
                <w:color w:val="000000"/>
                <w:sz w:val="20"/>
                <w:szCs w:val="20"/>
              </w:rPr>
              <w:t>C#</w:t>
            </w:r>
          </w:p>
        </w:tc>
        <w:tc>
          <w:tcPr>
            <w:tcW w:w="0" w:type="auto"/>
            <w:vAlign w:val="bottom"/>
          </w:tcPr>
          <w:p w14:paraId="18F591BD" w14:textId="604A21B8" w:rsidR="00DB0217" w:rsidRPr="00A00C36" w:rsidRDefault="00DB0217" w:rsidP="00DB0217">
            <w:pPr>
              <w:ind w:firstLine="0"/>
              <w:jc w:val="right"/>
              <w:rPr>
                <w:rFonts w:cs="Times New Roman"/>
                <w:sz w:val="20"/>
                <w:szCs w:val="20"/>
              </w:rPr>
            </w:pPr>
            <w:r>
              <w:rPr>
                <w:color w:val="000000"/>
                <w:sz w:val="20"/>
                <w:szCs w:val="20"/>
              </w:rPr>
              <w:t>71</w:t>
            </w:r>
          </w:p>
        </w:tc>
        <w:tc>
          <w:tcPr>
            <w:tcW w:w="0" w:type="auto"/>
            <w:vAlign w:val="bottom"/>
          </w:tcPr>
          <w:p w14:paraId="1FE4D1B5" w14:textId="16FC7DC4" w:rsidR="00DB0217" w:rsidRPr="00A00C36" w:rsidRDefault="00DB0217" w:rsidP="00DB0217">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DB0217" w:rsidRPr="00A00C36" w:rsidRDefault="00DB0217" w:rsidP="00DB0217">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DB0217" w:rsidRPr="00A00C36" w:rsidRDefault="00DB0217" w:rsidP="00DB0217">
            <w:pPr>
              <w:ind w:firstLine="0"/>
              <w:jc w:val="right"/>
              <w:rPr>
                <w:rFonts w:cs="Times New Roman"/>
                <w:sz w:val="20"/>
                <w:szCs w:val="20"/>
              </w:rPr>
            </w:pPr>
            <w:r>
              <w:rPr>
                <w:color w:val="000000"/>
                <w:sz w:val="20"/>
                <w:szCs w:val="20"/>
              </w:rPr>
              <w:t>188</w:t>
            </w:r>
          </w:p>
        </w:tc>
        <w:tc>
          <w:tcPr>
            <w:tcW w:w="0" w:type="auto"/>
            <w:vAlign w:val="bottom"/>
          </w:tcPr>
          <w:p w14:paraId="2D10E604" w14:textId="3ECCFA6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7C54E1D2" w14:textId="58B05667" w:rsidR="00DB0217" w:rsidRPr="00A00C36" w:rsidRDefault="00DB0217" w:rsidP="00DB0217">
            <w:pPr>
              <w:ind w:firstLine="0"/>
              <w:jc w:val="right"/>
              <w:rPr>
                <w:rFonts w:cs="Times New Roman"/>
                <w:sz w:val="20"/>
                <w:szCs w:val="20"/>
              </w:rPr>
            </w:pPr>
            <w:r>
              <w:rPr>
                <w:color w:val="000000"/>
                <w:sz w:val="20"/>
                <w:szCs w:val="20"/>
              </w:rPr>
              <w:t>30.16</w:t>
            </w:r>
          </w:p>
        </w:tc>
        <w:tc>
          <w:tcPr>
            <w:tcW w:w="0" w:type="auto"/>
            <w:vAlign w:val="bottom"/>
          </w:tcPr>
          <w:p w14:paraId="5F68223C" w14:textId="1A351310" w:rsidR="00DB0217" w:rsidRPr="00A00C36" w:rsidRDefault="00DB0217" w:rsidP="00DB0217">
            <w:pPr>
              <w:ind w:firstLine="0"/>
              <w:jc w:val="right"/>
              <w:rPr>
                <w:rFonts w:cs="Times New Roman"/>
                <w:sz w:val="20"/>
                <w:szCs w:val="20"/>
              </w:rPr>
            </w:pPr>
            <w:r>
              <w:rPr>
                <w:color w:val="000000"/>
                <w:sz w:val="20"/>
                <w:szCs w:val="20"/>
              </w:rPr>
              <w:t>6.4076</w:t>
            </w:r>
          </w:p>
        </w:tc>
      </w:tr>
      <w:tr w:rsidR="00DB0217" w14:paraId="090086C7" w14:textId="77777777" w:rsidTr="00A00C36">
        <w:tc>
          <w:tcPr>
            <w:tcW w:w="0" w:type="auto"/>
            <w:vAlign w:val="bottom"/>
          </w:tcPr>
          <w:p w14:paraId="587C04A5" w14:textId="278E6DD3" w:rsidR="00DB0217" w:rsidRPr="00A00C36" w:rsidRDefault="00DB0217" w:rsidP="00DB0217">
            <w:pPr>
              <w:ind w:firstLine="0"/>
              <w:rPr>
                <w:rFonts w:cs="Times New Roman"/>
                <w:sz w:val="20"/>
                <w:szCs w:val="20"/>
              </w:rPr>
            </w:pPr>
            <w:r>
              <w:rPr>
                <w:color w:val="000000"/>
                <w:sz w:val="20"/>
                <w:szCs w:val="20"/>
              </w:rPr>
              <w:t>mono</w:t>
            </w:r>
          </w:p>
        </w:tc>
        <w:tc>
          <w:tcPr>
            <w:tcW w:w="0" w:type="auto"/>
            <w:vAlign w:val="bottom"/>
          </w:tcPr>
          <w:p w14:paraId="28CB06BC" w14:textId="1E1808CD" w:rsidR="00DB0217" w:rsidRPr="00A00C36" w:rsidRDefault="00DB0217" w:rsidP="00DB0217">
            <w:pPr>
              <w:ind w:firstLine="0"/>
              <w:rPr>
                <w:rFonts w:cs="Times New Roman"/>
                <w:sz w:val="20"/>
                <w:szCs w:val="20"/>
              </w:rPr>
            </w:pPr>
            <w:r>
              <w:rPr>
                <w:color w:val="000000"/>
                <w:sz w:val="20"/>
                <w:szCs w:val="20"/>
              </w:rPr>
              <w:t>C#/C/C++</w:t>
            </w:r>
          </w:p>
        </w:tc>
        <w:tc>
          <w:tcPr>
            <w:tcW w:w="0" w:type="auto"/>
            <w:vAlign w:val="bottom"/>
          </w:tcPr>
          <w:p w14:paraId="0FCE1724" w14:textId="1B166F73" w:rsidR="00DB0217" w:rsidRPr="00A00C36" w:rsidRDefault="00DB0217" w:rsidP="00DB0217">
            <w:pPr>
              <w:ind w:firstLine="0"/>
              <w:jc w:val="right"/>
              <w:rPr>
                <w:rFonts w:cs="Times New Roman"/>
                <w:sz w:val="20"/>
                <w:szCs w:val="20"/>
              </w:rPr>
            </w:pPr>
            <w:r>
              <w:rPr>
                <w:color w:val="000000"/>
                <w:sz w:val="20"/>
                <w:szCs w:val="20"/>
              </w:rPr>
              <w:t>747</w:t>
            </w:r>
          </w:p>
        </w:tc>
        <w:tc>
          <w:tcPr>
            <w:tcW w:w="0" w:type="auto"/>
            <w:vAlign w:val="bottom"/>
          </w:tcPr>
          <w:p w14:paraId="705A866F" w14:textId="46BE537D" w:rsidR="00DB0217" w:rsidRPr="00A00C36" w:rsidRDefault="00DB0217" w:rsidP="00DB0217">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DB0217" w:rsidRPr="00A00C36" w:rsidRDefault="00DB0217" w:rsidP="00DB0217">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57672036" w14:textId="79CA5D81"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2A4B9C66" w14:textId="63720BA2" w:rsidR="00DB0217" w:rsidRPr="00A00C36" w:rsidRDefault="00DB0217" w:rsidP="00DB0217">
            <w:pPr>
              <w:ind w:firstLine="0"/>
              <w:jc w:val="right"/>
              <w:rPr>
                <w:rFonts w:cs="Times New Roman"/>
                <w:sz w:val="20"/>
                <w:szCs w:val="20"/>
              </w:rPr>
            </w:pPr>
            <w:r>
              <w:rPr>
                <w:color w:val="000000"/>
                <w:sz w:val="20"/>
                <w:szCs w:val="20"/>
              </w:rPr>
              <w:t>21.41</w:t>
            </w:r>
          </w:p>
        </w:tc>
        <w:tc>
          <w:tcPr>
            <w:tcW w:w="0" w:type="auto"/>
            <w:vAlign w:val="bottom"/>
          </w:tcPr>
          <w:p w14:paraId="31BBB44C" w14:textId="012911E7" w:rsidR="00DB0217" w:rsidRPr="00A00C36" w:rsidRDefault="00DB0217" w:rsidP="00DB0217">
            <w:pPr>
              <w:ind w:firstLine="0"/>
              <w:jc w:val="right"/>
              <w:rPr>
                <w:rFonts w:cs="Times New Roman"/>
                <w:sz w:val="20"/>
                <w:szCs w:val="20"/>
              </w:rPr>
            </w:pPr>
            <w:r>
              <w:rPr>
                <w:color w:val="000000"/>
                <w:sz w:val="20"/>
                <w:szCs w:val="20"/>
              </w:rPr>
              <w:t>0.3749</w:t>
            </w:r>
          </w:p>
        </w:tc>
      </w:tr>
      <w:tr w:rsidR="00DB0217" w14:paraId="6E5BFCA1" w14:textId="77777777" w:rsidTr="00A00C36">
        <w:tc>
          <w:tcPr>
            <w:tcW w:w="0" w:type="auto"/>
            <w:vAlign w:val="bottom"/>
          </w:tcPr>
          <w:p w14:paraId="743F387D" w14:textId="76A8D3FC" w:rsidR="00DB0217" w:rsidRPr="00A00C36" w:rsidRDefault="00DB0217" w:rsidP="00DB0217">
            <w:pPr>
              <w:ind w:firstLine="0"/>
              <w:rPr>
                <w:rFonts w:cs="Times New Roman"/>
                <w:sz w:val="20"/>
                <w:szCs w:val="20"/>
              </w:rPr>
            </w:pPr>
            <w:r>
              <w:rPr>
                <w:color w:val="000000"/>
                <w:sz w:val="20"/>
                <w:szCs w:val="20"/>
              </w:rPr>
              <w:t>msgpack c</w:t>
            </w:r>
          </w:p>
        </w:tc>
        <w:tc>
          <w:tcPr>
            <w:tcW w:w="0" w:type="auto"/>
            <w:vAlign w:val="bottom"/>
          </w:tcPr>
          <w:p w14:paraId="3866F617" w14:textId="45D971F1"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60FBB2BC" w14:textId="41F50D15" w:rsidR="00DB0217" w:rsidRPr="00A00C36" w:rsidRDefault="00DB0217" w:rsidP="00DB0217">
            <w:pPr>
              <w:ind w:firstLine="0"/>
              <w:jc w:val="right"/>
              <w:rPr>
                <w:rFonts w:cs="Times New Roman"/>
                <w:sz w:val="20"/>
                <w:szCs w:val="20"/>
              </w:rPr>
            </w:pPr>
            <w:r>
              <w:rPr>
                <w:color w:val="000000"/>
                <w:sz w:val="20"/>
                <w:szCs w:val="20"/>
              </w:rPr>
              <w:t>113</w:t>
            </w:r>
          </w:p>
        </w:tc>
        <w:tc>
          <w:tcPr>
            <w:tcW w:w="0" w:type="auto"/>
            <w:vAlign w:val="bottom"/>
          </w:tcPr>
          <w:p w14:paraId="3304C318" w14:textId="7103B2FF" w:rsidR="00DB0217" w:rsidRPr="00A00C36" w:rsidRDefault="00DB0217" w:rsidP="00DB0217">
            <w:pPr>
              <w:ind w:firstLine="0"/>
              <w:jc w:val="right"/>
              <w:rPr>
                <w:rFonts w:cs="Times New Roman"/>
                <w:sz w:val="20"/>
                <w:szCs w:val="20"/>
              </w:rPr>
            </w:pPr>
            <w:r>
              <w:rPr>
                <w:color w:val="000000"/>
                <w:sz w:val="20"/>
                <w:szCs w:val="20"/>
              </w:rPr>
              <w:t>92989</w:t>
            </w:r>
          </w:p>
        </w:tc>
        <w:tc>
          <w:tcPr>
            <w:tcW w:w="0" w:type="auto"/>
            <w:vAlign w:val="bottom"/>
          </w:tcPr>
          <w:p w14:paraId="58BD3FAB" w14:textId="35F6CEB5" w:rsidR="00DB0217" w:rsidRPr="00A00C36" w:rsidRDefault="00DB0217" w:rsidP="00DB0217">
            <w:pPr>
              <w:ind w:firstLine="0"/>
              <w:jc w:val="right"/>
              <w:rPr>
                <w:rFonts w:cs="Times New Roman"/>
                <w:sz w:val="20"/>
                <w:szCs w:val="20"/>
              </w:rPr>
            </w:pPr>
            <w:r>
              <w:rPr>
                <w:color w:val="000000"/>
                <w:sz w:val="20"/>
                <w:szCs w:val="20"/>
              </w:rPr>
              <w:t>11583</w:t>
            </w:r>
          </w:p>
        </w:tc>
        <w:tc>
          <w:tcPr>
            <w:tcW w:w="0" w:type="auto"/>
            <w:vAlign w:val="bottom"/>
          </w:tcPr>
          <w:p w14:paraId="6F4055B1" w14:textId="5864C92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2244796" w14:textId="2D85970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4DB08B5" w14:textId="78FF309E" w:rsidR="00DB0217" w:rsidRPr="00A00C36" w:rsidRDefault="00DB0217" w:rsidP="00DB0217">
            <w:pPr>
              <w:ind w:firstLine="0"/>
              <w:jc w:val="right"/>
              <w:rPr>
                <w:rFonts w:cs="Times New Roman"/>
                <w:sz w:val="20"/>
                <w:szCs w:val="20"/>
              </w:rPr>
            </w:pPr>
            <w:r>
              <w:rPr>
                <w:color w:val="000000"/>
                <w:sz w:val="20"/>
                <w:szCs w:val="20"/>
              </w:rPr>
              <w:t>12.46</w:t>
            </w:r>
          </w:p>
        </w:tc>
        <w:tc>
          <w:tcPr>
            <w:tcW w:w="0" w:type="auto"/>
            <w:vAlign w:val="bottom"/>
          </w:tcPr>
          <w:p w14:paraId="31E9B89C" w14:textId="1FA06A2A"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47C4701" w14:textId="77777777" w:rsidTr="00A00C36">
        <w:tc>
          <w:tcPr>
            <w:tcW w:w="0" w:type="auto"/>
            <w:vAlign w:val="bottom"/>
          </w:tcPr>
          <w:p w14:paraId="59F7A306" w14:textId="1A1F0A97" w:rsidR="00DB0217" w:rsidRPr="00A00C36" w:rsidRDefault="00DB0217" w:rsidP="00DB0217">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0F6334B2" w14:textId="17E00FC9" w:rsidR="00DB0217" w:rsidRPr="00A00C36" w:rsidRDefault="00DB0217" w:rsidP="00DB0217">
            <w:pPr>
              <w:ind w:firstLine="0"/>
              <w:jc w:val="right"/>
              <w:rPr>
                <w:rFonts w:cs="Times New Roman"/>
                <w:sz w:val="20"/>
                <w:szCs w:val="20"/>
              </w:rPr>
            </w:pPr>
            <w:r>
              <w:rPr>
                <w:color w:val="000000"/>
                <w:sz w:val="20"/>
                <w:szCs w:val="20"/>
              </w:rPr>
              <w:t>32</w:t>
            </w:r>
          </w:p>
        </w:tc>
        <w:tc>
          <w:tcPr>
            <w:tcW w:w="0" w:type="auto"/>
            <w:vAlign w:val="bottom"/>
          </w:tcPr>
          <w:p w14:paraId="6BE94CAE" w14:textId="09CA5F59" w:rsidR="00DB0217" w:rsidRPr="00A00C36" w:rsidRDefault="00DB0217" w:rsidP="00DB0217">
            <w:pPr>
              <w:ind w:firstLine="0"/>
              <w:jc w:val="right"/>
              <w:rPr>
                <w:rFonts w:cs="Times New Roman"/>
                <w:sz w:val="20"/>
                <w:szCs w:val="20"/>
              </w:rPr>
            </w:pPr>
            <w:r>
              <w:rPr>
                <w:color w:val="000000"/>
                <w:sz w:val="20"/>
                <w:szCs w:val="20"/>
              </w:rPr>
              <w:t>16006</w:t>
            </w:r>
          </w:p>
        </w:tc>
        <w:tc>
          <w:tcPr>
            <w:tcW w:w="0" w:type="auto"/>
            <w:vAlign w:val="bottom"/>
          </w:tcPr>
          <w:p w14:paraId="702F9C01" w14:textId="33B89E31" w:rsidR="00DB0217" w:rsidRPr="00A00C36" w:rsidRDefault="00DB0217" w:rsidP="00DB0217">
            <w:pPr>
              <w:ind w:firstLine="0"/>
              <w:jc w:val="right"/>
              <w:rPr>
                <w:rFonts w:cs="Times New Roman"/>
                <w:sz w:val="20"/>
                <w:szCs w:val="20"/>
              </w:rPr>
            </w:pPr>
            <w:r>
              <w:rPr>
                <w:color w:val="000000"/>
                <w:sz w:val="20"/>
                <w:szCs w:val="20"/>
              </w:rPr>
              <w:t>1337</w:t>
            </w:r>
          </w:p>
        </w:tc>
        <w:tc>
          <w:tcPr>
            <w:tcW w:w="0" w:type="auto"/>
            <w:vAlign w:val="bottom"/>
          </w:tcPr>
          <w:p w14:paraId="6D80C8AC" w14:textId="4C9994DE"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009F677F" w14:textId="3AF0E509" w:rsidR="00DB0217" w:rsidRPr="00A00C36" w:rsidRDefault="00DB0217" w:rsidP="00DB0217">
            <w:pPr>
              <w:ind w:firstLine="0"/>
              <w:jc w:val="right"/>
              <w:rPr>
                <w:rFonts w:cs="Times New Roman"/>
                <w:sz w:val="20"/>
                <w:szCs w:val="20"/>
              </w:rPr>
            </w:pPr>
            <w:r>
              <w:rPr>
                <w:color w:val="000000"/>
                <w:sz w:val="20"/>
                <w:szCs w:val="20"/>
              </w:rPr>
              <w:t>7</w:t>
            </w:r>
          </w:p>
        </w:tc>
        <w:tc>
          <w:tcPr>
            <w:tcW w:w="0" w:type="auto"/>
            <w:vAlign w:val="bottom"/>
          </w:tcPr>
          <w:p w14:paraId="7E523419" w14:textId="468F62AF" w:rsidR="00DB0217" w:rsidRPr="00A00C36" w:rsidRDefault="00DB0217" w:rsidP="00DB0217">
            <w:pPr>
              <w:ind w:firstLine="0"/>
              <w:jc w:val="right"/>
              <w:rPr>
                <w:rFonts w:cs="Times New Roman"/>
                <w:sz w:val="20"/>
                <w:szCs w:val="20"/>
              </w:rPr>
            </w:pPr>
            <w:r>
              <w:rPr>
                <w:color w:val="000000"/>
                <w:sz w:val="20"/>
                <w:szCs w:val="20"/>
              </w:rPr>
              <w:t>8.35</w:t>
            </w:r>
          </w:p>
        </w:tc>
        <w:tc>
          <w:tcPr>
            <w:tcW w:w="0" w:type="auto"/>
            <w:vAlign w:val="bottom"/>
          </w:tcPr>
          <w:p w14:paraId="32A58F6E" w14:textId="68159D4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264FEA11" w14:textId="77777777" w:rsidTr="00A00C36">
        <w:tc>
          <w:tcPr>
            <w:tcW w:w="0" w:type="auto"/>
            <w:vAlign w:val="bottom"/>
          </w:tcPr>
          <w:p w14:paraId="7EBCB53F" w14:textId="26FCF6F0" w:rsidR="00DB0217" w:rsidRPr="00A00C36" w:rsidRDefault="00DB0217" w:rsidP="00DB0217">
            <w:pPr>
              <w:ind w:firstLine="0"/>
              <w:rPr>
                <w:rFonts w:cs="Times New Roman"/>
                <w:sz w:val="20"/>
                <w:szCs w:val="20"/>
              </w:rPr>
            </w:pPr>
            <w:r>
              <w:rPr>
                <w:color w:val="000000"/>
                <w:sz w:val="20"/>
                <w:szCs w:val="20"/>
              </w:rPr>
              <w:t>NiL.JS</w:t>
            </w:r>
          </w:p>
        </w:tc>
        <w:tc>
          <w:tcPr>
            <w:tcW w:w="0" w:type="auto"/>
            <w:vAlign w:val="bottom"/>
          </w:tcPr>
          <w:p w14:paraId="28822175" w14:textId="519A1C4B" w:rsidR="00DB0217" w:rsidRPr="00A00C36" w:rsidRDefault="00DB0217" w:rsidP="00DB0217">
            <w:pPr>
              <w:ind w:firstLine="0"/>
              <w:rPr>
                <w:rFonts w:cs="Times New Roman"/>
                <w:sz w:val="20"/>
                <w:szCs w:val="20"/>
              </w:rPr>
            </w:pPr>
            <w:r>
              <w:rPr>
                <w:color w:val="000000"/>
                <w:sz w:val="20"/>
                <w:szCs w:val="20"/>
              </w:rPr>
              <w:t>Java/C#</w:t>
            </w:r>
          </w:p>
        </w:tc>
        <w:tc>
          <w:tcPr>
            <w:tcW w:w="0" w:type="auto"/>
            <w:vAlign w:val="bottom"/>
          </w:tcPr>
          <w:p w14:paraId="234A4AD1" w14:textId="203C518C" w:rsidR="00DB0217" w:rsidRPr="00A00C36" w:rsidRDefault="00DB0217" w:rsidP="00DB0217">
            <w:pPr>
              <w:ind w:firstLine="0"/>
              <w:jc w:val="right"/>
              <w:rPr>
                <w:rFonts w:cs="Times New Roman"/>
                <w:sz w:val="20"/>
                <w:szCs w:val="20"/>
              </w:rPr>
            </w:pPr>
            <w:r>
              <w:rPr>
                <w:color w:val="000000"/>
                <w:sz w:val="20"/>
                <w:szCs w:val="20"/>
              </w:rPr>
              <w:t>8</w:t>
            </w:r>
          </w:p>
        </w:tc>
        <w:tc>
          <w:tcPr>
            <w:tcW w:w="0" w:type="auto"/>
            <w:vAlign w:val="bottom"/>
          </w:tcPr>
          <w:p w14:paraId="7424E813" w14:textId="45113BB4" w:rsidR="00DB0217" w:rsidRPr="00A00C36" w:rsidRDefault="00DB0217" w:rsidP="00DB0217">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DB0217" w:rsidRPr="00A00C36" w:rsidRDefault="00DB0217" w:rsidP="00DB0217">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B44EA4F" w14:textId="2D874BE0"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DDA700" w14:textId="3A76A951" w:rsidR="00DB0217" w:rsidRPr="00A00C36" w:rsidRDefault="00DB0217" w:rsidP="00DB0217">
            <w:pPr>
              <w:ind w:firstLine="0"/>
              <w:jc w:val="right"/>
              <w:rPr>
                <w:rFonts w:cs="Times New Roman"/>
                <w:sz w:val="20"/>
                <w:szCs w:val="20"/>
              </w:rPr>
            </w:pPr>
            <w:r>
              <w:rPr>
                <w:color w:val="000000"/>
                <w:sz w:val="20"/>
                <w:szCs w:val="20"/>
              </w:rPr>
              <w:t>27.60</w:t>
            </w:r>
          </w:p>
        </w:tc>
        <w:tc>
          <w:tcPr>
            <w:tcW w:w="0" w:type="auto"/>
            <w:vAlign w:val="bottom"/>
          </w:tcPr>
          <w:p w14:paraId="7B5C7DB8" w14:textId="203FB83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1E896AC3" w14:textId="77777777" w:rsidTr="00A00C36">
        <w:tc>
          <w:tcPr>
            <w:tcW w:w="0" w:type="auto"/>
            <w:vAlign w:val="bottom"/>
          </w:tcPr>
          <w:p w14:paraId="62D34924" w14:textId="3F66D65F" w:rsidR="00DB0217" w:rsidRPr="00A00C36" w:rsidRDefault="00DB0217" w:rsidP="00DB0217">
            <w:pPr>
              <w:ind w:firstLine="0"/>
              <w:rPr>
                <w:rFonts w:cs="Times New Roman"/>
                <w:sz w:val="20"/>
                <w:szCs w:val="20"/>
              </w:rPr>
            </w:pPr>
            <w:r>
              <w:rPr>
                <w:color w:val="000000"/>
                <w:sz w:val="20"/>
                <w:szCs w:val="20"/>
              </w:rPr>
              <w:t>node pg native</w:t>
            </w:r>
          </w:p>
        </w:tc>
        <w:tc>
          <w:tcPr>
            <w:tcW w:w="0" w:type="auto"/>
            <w:vAlign w:val="bottom"/>
          </w:tcPr>
          <w:p w14:paraId="5EA9E868" w14:textId="673AC450" w:rsidR="00DB0217" w:rsidRPr="00A00C36" w:rsidRDefault="00DB0217" w:rsidP="00DB0217">
            <w:pPr>
              <w:ind w:firstLine="0"/>
              <w:rPr>
                <w:rFonts w:cs="Times New Roman"/>
                <w:sz w:val="20"/>
                <w:szCs w:val="20"/>
              </w:rPr>
            </w:pPr>
            <w:r>
              <w:rPr>
                <w:color w:val="000000"/>
                <w:sz w:val="20"/>
                <w:szCs w:val="20"/>
              </w:rPr>
              <w:t>Java</w:t>
            </w:r>
          </w:p>
        </w:tc>
        <w:tc>
          <w:tcPr>
            <w:tcW w:w="0" w:type="auto"/>
            <w:vAlign w:val="bottom"/>
          </w:tcPr>
          <w:p w14:paraId="3745C110" w14:textId="548A2E0B" w:rsidR="00DB0217" w:rsidRPr="00A00C36" w:rsidRDefault="00DB0217" w:rsidP="00DB0217">
            <w:pPr>
              <w:ind w:firstLine="0"/>
              <w:jc w:val="right"/>
              <w:rPr>
                <w:rFonts w:cs="Times New Roman"/>
                <w:sz w:val="20"/>
                <w:szCs w:val="20"/>
              </w:rPr>
            </w:pPr>
            <w:r>
              <w:rPr>
                <w:color w:val="000000"/>
                <w:sz w:val="20"/>
                <w:szCs w:val="20"/>
              </w:rPr>
              <w:t>10</w:t>
            </w:r>
          </w:p>
        </w:tc>
        <w:tc>
          <w:tcPr>
            <w:tcW w:w="0" w:type="auto"/>
            <w:vAlign w:val="bottom"/>
          </w:tcPr>
          <w:p w14:paraId="0A0C5024" w14:textId="541534EF" w:rsidR="00DB0217" w:rsidRPr="00A00C36" w:rsidRDefault="00DB0217" w:rsidP="00DB0217">
            <w:pPr>
              <w:ind w:firstLine="0"/>
              <w:jc w:val="right"/>
              <w:rPr>
                <w:rFonts w:cs="Times New Roman"/>
                <w:sz w:val="20"/>
                <w:szCs w:val="20"/>
              </w:rPr>
            </w:pPr>
            <w:r>
              <w:rPr>
                <w:color w:val="000000"/>
                <w:sz w:val="20"/>
                <w:szCs w:val="20"/>
              </w:rPr>
              <w:t>1234</w:t>
            </w:r>
          </w:p>
        </w:tc>
        <w:tc>
          <w:tcPr>
            <w:tcW w:w="0" w:type="auto"/>
            <w:vAlign w:val="bottom"/>
          </w:tcPr>
          <w:p w14:paraId="156B39F1" w14:textId="4C9CA5F7" w:rsidR="00DB0217" w:rsidRPr="00A00C36" w:rsidRDefault="00DB0217" w:rsidP="00DB0217">
            <w:pPr>
              <w:ind w:firstLine="0"/>
              <w:jc w:val="right"/>
              <w:rPr>
                <w:rFonts w:cs="Times New Roman"/>
                <w:sz w:val="20"/>
                <w:szCs w:val="20"/>
              </w:rPr>
            </w:pPr>
            <w:r>
              <w:rPr>
                <w:color w:val="000000"/>
                <w:sz w:val="20"/>
                <w:szCs w:val="20"/>
              </w:rPr>
              <w:t>66</w:t>
            </w:r>
          </w:p>
        </w:tc>
        <w:tc>
          <w:tcPr>
            <w:tcW w:w="0" w:type="auto"/>
            <w:vAlign w:val="bottom"/>
          </w:tcPr>
          <w:p w14:paraId="4D9A8341" w14:textId="3097D936"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BAA3100" w14:textId="4C74B659"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B26A56B" w14:textId="348443FB" w:rsidR="00DB0217" w:rsidRPr="00A00C36" w:rsidRDefault="00DB0217" w:rsidP="00DB0217">
            <w:pPr>
              <w:ind w:firstLine="0"/>
              <w:jc w:val="right"/>
              <w:rPr>
                <w:rFonts w:cs="Times New Roman"/>
                <w:sz w:val="20"/>
                <w:szCs w:val="20"/>
              </w:rPr>
            </w:pPr>
            <w:r>
              <w:rPr>
                <w:color w:val="000000"/>
                <w:sz w:val="20"/>
                <w:szCs w:val="20"/>
              </w:rPr>
              <w:t>5.35</w:t>
            </w:r>
          </w:p>
        </w:tc>
        <w:tc>
          <w:tcPr>
            <w:tcW w:w="0" w:type="auto"/>
            <w:vAlign w:val="bottom"/>
          </w:tcPr>
          <w:p w14:paraId="64A4BA3C" w14:textId="478A4103" w:rsidR="00DB0217" w:rsidRPr="00A00C36" w:rsidRDefault="00DB0217" w:rsidP="00DB0217">
            <w:pPr>
              <w:ind w:firstLine="0"/>
              <w:jc w:val="right"/>
              <w:rPr>
                <w:rFonts w:cs="Times New Roman"/>
                <w:sz w:val="20"/>
                <w:szCs w:val="20"/>
              </w:rPr>
            </w:pPr>
            <w:r>
              <w:rPr>
                <w:color w:val="000000"/>
                <w:sz w:val="20"/>
                <w:szCs w:val="20"/>
              </w:rPr>
              <w:t>0.0000</w:t>
            </w:r>
          </w:p>
        </w:tc>
      </w:tr>
      <w:tr w:rsidR="00DB0217" w14:paraId="5C0F8EDC" w14:textId="77777777" w:rsidTr="00A00C36">
        <w:tc>
          <w:tcPr>
            <w:tcW w:w="0" w:type="auto"/>
            <w:vAlign w:val="bottom"/>
          </w:tcPr>
          <w:p w14:paraId="18D181F3" w14:textId="58D8284A" w:rsidR="00DB0217" w:rsidRPr="00A00C36" w:rsidRDefault="00DB0217" w:rsidP="00DB0217">
            <w:pPr>
              <w:ind w:firstLine="0"/>
              <w:rPr>
                <w:rFonts w:cs="Times New Roman"/>
                <w:sz w:val="20"/>
                <w:szCs w:val="20"/>
              </w:rPr>
            </w:pPr>
            <w:r>
              <w:rPr>
                <w:color w:val="000000"/>
                <w:sz w:val="20"/>
                <w:szCs w:val="20"/>
              </w:rPr>
              <w:t>node pre gyp</w:t>
            </w:r>
          </w:p>
        </w:tc>
        <w:tc>
          <w:tcPr>
            <w:tcW w:w="0" w:type="auto"/>
            <w:vAlign w:val="bottom"/>
          </w:tcPr>
          <w:p w14:paraId="38730937" w14:textId="778E86E1"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303556D4" w14:textId="31D96A70" w:rsidR="00DB0217" w:rsidRPr="00A00C36" w:rsidRDefault="00DB0217" w:rsidP="00DB0217">
            <w:pPr>
              <w:ind w:firstLine="0"/>
              <w:jc w:val="right"/>
              <w:rPr>
                <w:rFonts w:cs="Times New Roman"/>
                <w:sz w:val="20"/>
                <w:szCs w:val="20"/>
              </w:rPr>
            </w:pPr>
            <w:r>
              <w:rPr>
                <w:color w:val="000000"/>
                <w:sz w:val="20"/>
                <w:szCs w:val="20"/>
              </w:rPr>
              <w:t>47</w:t>
            </w:r>
          </w:p>
        </w:tc>
        <w:tc>
          <w:tcPr>
            <w:tcW w:w="0" w:type="auto"/>
            <w:vAlign w:val="bottom"/>
          </w:tcPr>
          <w:p w14:paraId="0950C050" w14:textId="7CD51889" w:rsidR="00DB0217" w:rsidRPr="00A00C36" w:rsidRDefault="00DB0217" w:rsidP="00DB0217">
            <w:pPr>
              <w:ind w:firstLine="0"/>
              <w:jc w:val="right"/>
              <w:rPr>
                <w:rFonts w:cs="Times New Roman"/>
                <w:sz w:val="20"/>
                <w:szCs w:val="20"/>
              </w:rPr>
            </w:pPr>
            <w:r>
              <w:rPr>
                <w:color w:val="000000"/>
                <w:sz w:val="20"/>
                <w:szCs w:val="20"/>
              </w:rPr>
              <w:t>2533</w:t>
            </w:r>
          </w:p>
        </w:tc>
        <w:tc>
          <w:tcPr>
            <w:tcW w:w="0" w:type="auto"/>
            <w:vAlign w:val="bottom"/>
          </w:tcPr>
          <w:p w14:paraId="79EE6080" w14:textId="161B3569" w:rsidR="00DB0217" w:rsidRPr="00A00C36" w:rsidRDefault="00DB0217" w:rsidP="00DB0217">
            <w:pPr>
              <w:ind w:firstLine="0"/>
              <w:jc w:val="right"/>
              <w:rPr>
                <w:rFonts w:cs="Times New Roman"/>
                <w:sz w:val="20"/>
                <w:szCs w:val="20"/>
              </w:rPr>
            </w:pPr>
            <w:r>
              <w:rPr>
                <w:color w:val="000000"/>
                <w:sz w:val="20"/>
                <w:szCs w:val="20"/>
              </w:rPr>
              <w:t>271</w:t>
            </w:r>
          </w:p>
        </w:tc>
        <w:tc>
          <w:tcPr>
            <w:tcW w:w="0" w:type="auto"/>
            <w:vAlign w:val="bottom"/>
          </w:tcPr>
          <w:p w14:paraId="48F90B7B" w14:textId="2CDCB78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153A46A0" w14:textId="2A79098A"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7B432E6" w14:textId="006FAAA9" w:rsidR="00DB0217" w:rsidRPr="00A00C36" w:rsidRDefault="00DB0217" w:rsidP="00DB0217">
            <w:pPr>
              <w:ind w:firstLine="0"/>
              <w:jc w:val="right"/>
              <w:rPr>
                <w:rFonts w:cs="Times New Roman"/>
                <w:sz w:val="20"/>
                <w:szCs w:val="20"/>
              </w:rPr>
            </w:pPr>
            <w:r>
              <w:rPr>
                <w:color w:val="000000"/>
                <w:sz w:val="20"/>
                <w:szCs w:val="20"/>
              </w:rPr>
              <w:t>10.70</w:t>
            </w:r>
          </w:p>
        </w:tc>
        <w:tc>
          <w:tcPr>
            <w:tcW w:w="0" w:type="auto"/>
            <w:vAlign w:val="bottom"/>
          </w:tcPr>
          <w:p w14:paraId="5711AC65" w14:textId="1DECEAAE"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F13EEC2" w14:textId="77777777" w:rsidTr="00A00C36">
        <w:tc>
          <w:tcPr>
            <w:tcW w:w="0" w:type="auto"/>
            <w:vAlign w:val="bottom"/>
          </w:tcPr>
          <w:p w14:paraId="5BE8648A" w14:textId="38BDDF75" w:rsidR="00DB0217" w:rsidRPr="00A00C36" w:rsidRDefault="00DB0217" w:rsidP="00DB0217">
            <w:pPr>
              <w:ind w:firstLine="0"/>
              <w:rPr>
                <w:rFonts w:cs="Times New Roman"/>
                <w:sz w:val="20"/>
                <w:szCs w:val="20"/>
              </w:rPr>
            </w:pPr>
            <w:r>
              <w:rPr>
                <w:color w:val="000000"/>
                <w:sz w:val="20"/>
                <w:szCs w:val="20"/>
              </w:rPr>
              <w:t>NodObjC</w:t>
            </w:r>
          </w:p>
        </w:tc>
        <w:tc>
          <w:tcPr>
            <w:tcW w:w="0" w:type="auto"/>
            <w:vAlign w:val="bottom"/>
          </w:tcPr>
          <w:p w14:paraId="7D65DB12" w14:textId="10A95233" w:rsidR="00DB0217" w:rsidRPr="00A00C36" w:rsidRDefault="00DB0217" w:rsidP="00DB0217">
            <w:pPr>
              <w:ind w:firstLine="0"/>
              <w:rPr>
                <w:rFonts w:cs="Times New Roman"/>
                <w:sz w:val="20"/>
                <w:szCs w:val="20"/>
              </w:rPr>
            </w:pPr>
            <w:r>
              <w:rPr>
                <w:color w:val="000000"/>
                <w:sz w:val="20"/>
                <w:szCs w:val="20"/>
              </w:rPr>
              <w:t>Java/C/C++</w:t>
            </w:r>
          </w:p>
        </w:tc>
        <w:tc>
          <w:tcPr>
            <w:tcW w:w="0" w:type="auto"/>
            <w:vAlign w:val="bottom"/>
          </w:tcPr>
          <w:p w14:paraId="479232AE" w14:textId="4AC329A5" w:rsidR="00DB0217" w:rsidRPr="00A00C36" w:rsidRDefault="00DB0217" w:rsidP="00DB0217">
            <w:pPr>
              <w:ind w:firstLine="0"/>
              <w:jc w:val="right"/>
              <w:rPr>
                <w:rFonts w:cs="Times New Roman"/>
                <w:sz w:val="20"/>
                <w:szCs w:val="20"/>
              </w:rPr>
            </w:pPr>
            <w:r>
              <w:rPr>
                <w:color w:val="000000"/>
                <w:sz w:val="20"/>
                <w:szCs w:val="20"/>
              </w:rPr>
              <w:t>11</w:t>
            </w:r>
          </w:p>
        </w:tc>
        <w:tc>
          <w:tcPr>
            <w:tcW w:w="0" w:type="auto"/>
            <w:vAlign w:val="bottom"/>
          </w:tcPr>
          <w:p w14:paraId="4EAF21D7" w14:textId="3C2184D8" w:rsidR="00DB0217" w:rsidRPr="00A00C36" w:rsidRDefault="00DB0217" w:rsidP="00DB0217">
            <w:pPr>
              <w:ind w:firstLine="0"/>
              <w:jc w:val="right"/>
              <w:rPr>
                <w:rFonts w:cs="Times New Roman"/>
                <w:sz w:val="20"/>
                <w:szCs w:val="20"/>
              </w:rPr>
            </w:pPr>
            <w:r>
              <w:rPr>
                <w:color w:val="000000"/>
                <w:sz w:val="20"/>
                <w:szCs w:val="20"/>
              </w:rPr>
              <w:t>9062</w:t>
            </w:r>
          </w:p>
        </w:tc>
        <w:tc>
          <w:tcPr>
            <w:tcW w:w="0" w:type="auto"/>
            <w:vAlign w:val="bottom"/>
          </w:tcPr>
          <w:p w14:paraId="2FB20CC6" w14:textId="6CF22D81" w:rsidR="00DB0217" w:rsidRPr="00A00C36" w:rsidRDefault="00DB0217" w:rsidP="00DB0217">
            <w:pPr>
              <w:ind w:firstLine="0"/>
              <w:jc w:val="right"/>
              <w:rPr>
                <w:rFonts w:cs="Times New Roman"/>
                <w:sz w:val="20"/>
                <w:szCs w:val="20"/>
              </w:rPr>
            </w:pPr>
            <w:r>
              <w:rPr>
                <w:color w:val="000000"/>
                <w:sz w:val="20"/>
                <w:szCs w:val="20"/>
              </w:rPr>
              <w:t>2495</w:t>
            </w:r>
          </w:p>
        </w:tc>
        <w:tc>
          <w:tcPr>
            <w:tcW w:w="0" w:type="auto"/>
            <w:vAlign w:val="bottom"/>
          </w:tcPr>
          <w:p w14:paraId="5CA0CF56" w14:textId="21C8A2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03EF40E" w14:textId="2907484E"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2A258073" w14:textId="176D9422" w:rsidR="00DB0217" w:rsidRPr="00A00C36" w:rsidRDefault="00DB0217" w:rsidP="00DB0217">
            <w:pPr>
              <w:ind w:firstLine="0"/>
              <w:jc w:val="right"/>
              <w:rPr>
                <w:rFonts w:cs="Times New Roman"/>
                <w:sz w:val="20"/>
                <w:szCs w:val="20"/>
              </w:rPr>
            </w:pPr>
            <w:r>
              <w:rPr>
                <w:color w:val="000000"/>
                <w:sz w:val="20"/>
                <w:szCs w:val="20"/>
              </w:rPr>
              <w:t>27.53</w:t>
            </w:r>
          </w:p>
        </w:tc>
        <w:tc>
          <w:tcPr>
            <w:tcW w:w="0" w:type="auto"/>
            <w:vAlign w:val="bottom"/>
          </w:tcPr>
          <w:p w14:paraId="7BBD7A90" w14:textId="24F3DFD7" w:rsidR="00DB0217" w:rsidRPr="00A00C36" w:rsidRDefault="00DB0217" w:rsidP="00DB0217">
            <w:pPr>
              <w:ind w:firstLine="0"/>
              <w:jc w:val="right"/>
              <w:rPr>
                <w:rFonts w:cs="Times New Roman"/>
                <w:sz w:val="20"/>
                <w:szCs w:val="20"/>
              </w:rPr>
            </w:pPr>
            <w:r>
              <w:rPr>
                <w:color w:val="000000"/>
                <w:sz w:val="20"/>
                <w:szCs w:val="20"/>
              </w:rPr>
              <w:t>0.0000</w:t>
            </w:r>
          </w:p>
        </w:tc>
      </w:tr>
      <w:tr w:rsidR="00DB0217" w14:paraId="40FFCE27" w14:textId="77777777" w:rsidTr="00A00C36">
        <w:tc>
          <w:tcPr>
            <w:tcW w:w="0" w:type="auto"/>
            <w:vAlign w:val="bottom"/>
          </w:tcPr>
          <w:p w14:paraId="2ABB597A" w14:textId="4BC7CD0D" w:rsidR="00DB0217" w:rsidRPr="00A00C36" w:rsidRDefault="00DB0217" w:rsidP="00DB0217">
            <w:pPr>
              <w:ind w:firstLine="0"/>
              <w:rPr>
                <w:rFonts w:cs="Times New Roman"/>
                <w:sz w:val="20"/>
                <w:szCs w:val="20"/>
              </w:rPr>
            </w:pPr>
            <w:r>
              <w:rPr>
                <w:color w:val="000000"/>
                <w:sz w:val="20"/>
                <w:szCs w:val="20"/>
              </w:rPr>
              <w:t>nuklear</w:t>
            </w:r>
          </w:p>
        </w:tc>
        <w:tc>
          <w:tcPr>
            <w:tcW w:w="0" w:type="auto"/>
            <w:vAlign w:val="bottom"/>
          </w:tcPr>
          <w:p w14:paraId="70645E5B" w14:textId="4B123D2B"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5584BC5F" w14:textId="15C18579" w:rsidR="00DB0217" w:rsidRPr="00A00C36" w:rsidRDefault="00DB0217" w:rsidP="00DB0217">
            <w:pPr>
              <w:ind w:firstLine="0"/>
              <w:jc w:val="right"/>
              <w:rPr>
                <w:rFonts w:cs="Times New Roman"/>
                <w:sz w:val="20"/>
                <w:szCs w:val="20"/>
              </w:rPr>
            </w:pPr>
            <w:r>
              <w:rPr>
                <w:color w:val="000000"/>
                <w:sz w:val="20"/>
                <w:szCs w:val="20"/>
              </w:rPr>
              <w:t>100</w:t>
            </w:r>
          </w:p>
        </w:tc>
        <w:tc>
          <w:tcPr>
            <w:tcW w:w="0" w:type="auto"/>
            <w:vAlign w:val="bottom"/>
          </w:tcPr>
          <w:p w14:paraId="603B7754" w14:textId="3C2A272F" w:rsidR="00DB0217" w:rsidRPr="00A00C36" w:rsidRDefault="00DB0217" w:rsidP="00DB0217">
            <w:pPr>
              <w:ind w:firstLine="0"/>
              <w:jc w:val="right"/>
              <w:rPr>
                <w:rFonts w:cs="Times New Roman"/>
                <w:sz w:val="20"/>
                <w:szCs w:val="20"/>
              </w:rPr>
            </w:pPr>
            <w:r>
              <w:rPr>
                <w:color w:val="000000"/>
                <w:sz w:val="20"/>
                <w:szCs w:val="20"/>
              </w:rPr>
              <w:t>59875</w:t>
            </w:r>
          </w:p>
        </w:tc>
        <w:tc>
          <w:tcPr>
            <w:tcW w:w="0" w:type="auto"/>
            <w:vAlign w:val="bottom"/>
          </w:tcPr>
          <w:p w14:paraId="645DC427" w14:textId="382E00B4" w:rsidR="00DB0217" w:rsidRPr="00A00C36" w:rsidRDefault="00DB0217" w:rsidP="00DB0217">
            <w:pPr>
              <w:ind w:firstLine="0"/>
              <w:jc w:val="right"/>
              <w:rPr>
                <w:rFonts w:cs="Times New Roman"/>
                <w:sz w:val="20"/>
                <w:szCs w:val="20"/>
              </w:rPr>
            </w:pPr>
            <w:r>
              <w:rPr>
                <w:color w:val="000000"/>
                <w:sz w:val="20"/>
                <w:szCs w:val="20"/>
              </w:rPr>
              <w:t>12260</w:t>
            </w:r>
          </w:p>
        </w:tc>
        <w:tc>
          <w:tcPr>
            <w:tcW w:w="0" w:type="auto"/>
            <w:vAlign w:val="bottom"/>
          </w:tcPr>
          <w:p w14:paraId="7C3B08EC" w14:textId="57DDCFE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7FD23021" w14:textId="737ED5CB"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3D8D5F7E" w14:textId="63DCC202" w:rsidR="00DB0217" w:rsidRPr="00A00C36" w:rsidRDefault="00DB0217" w:rsidP="00DB0217">
            <w:pPr>
              <w:ind w:firstLine="0"/>
              <w:jc w:val="right"/>
              <w:rPr>
                <w:rFonts w:cs="Times New Roman"/>
                <w:sz w:val="20"/>
                <w:szCs w:val="20"/>
              </w:rPr>
            </w:pPr>
            <w:r>
              <w:rPr>
                <w:color w:val="000000"/>
                <w:sz w:val="20"/>
                <w:szCs w:val="20"/>
              </w:rPr>
              <w:t>20.48</w:t>
            </w:r>
          </w:p>
        </w:tc>
        <w:tc>
          <w:tcPr>
            <w:tcW w:w="0" w:type="auto"/>
            <w:vAlign w:val="bottom"/>
          </w:tcPr>
          <w:p w14:paraId="73954833" w14:textId="3ADF11A6" w:rsidR="00DB0217" w:rsidRPr="00A00C36" w:rsidRDefault="00DB0217" w:rsidP="00DB0217">
            <w:pPr>
              <w:ind w:firstLine="0"/>
              <w:jc w:val="right"/>
              <w:rPr>
                <w:rFonts w:cs="Times New Roman"/>
                <w:sz w:val="20"/>
                <w:szCs w:val="20"/>
              </w:rPr>
            </w:pPr>
            <w:r>
              <w:rPr>
                <w:color w:val="000000"/>
                <w:sz w:val="20"/>
                <w:szCs w:val="20"/>
              </w:rPr>
              <w:t>0.0000</w:t>
            </w:r>
          </w:p>
        </w:tc>
      </w:tr>
      <w:tr w:rsidR="00DB0217" w14:paraId="3654E2C5" w14:textId="77777777" w:rsidTr="00A00C36">
        <w:tc>
          <w:tcPr>
            <w:tcW w:w="0" w:type="auto"/>
            <w:vAlign w:val="bottom"/>
          </w:tcPr>
          <w:p w14:paraId="3094914D" w14:textId="05A85A81" w:rsidR="00DB0217" w:rsidRPr="00A00C36" w:rsidRDefault="00DB0217" w:rsidP="00DB0217">
            <w:pPr>
              <w:ind w:firstLine="0"/>
              <w:rPr>
                <w:rFonts w:cs="Times New Roman"/>
                <w:sz w:val="20"/>
                <w:szCs w:val="20"/>
              </w:rPr>
            </w:pPr>
            <w:r>
              <w:rPr>
                <w:color w:val="000000"/>
                <w:sz w:val="20"/>
                <w:szCs w:val="20"/>
              </w:rPr>
              <w:t>oclint</w:t>
            </w:r>
          </w:p>
        </w:tc>
        <w:tc>
          <w:tcPr>
            <w:tcW w:w="0" w:type="auto"/>
            <w:vAlign w:val="bottom"/>
          </w:tcPr>
          <w:p w14:paraId="4E96F65D" w14:textId="26A4C0A3"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0761AE4" w14:textId="197EE26B" w:rsidR="00DB0217" w:rsidRPr="00A00C36" w:rsidRDefault="00DB0217" w:rsidP="00DB0217">
            <w:pPr>
              <w:ind w:firstLine="0"/>
              <w:jc w:val="right"/>
              <w:rPr>
                <w:rFonts w:cs="Times New Roman"/>
                <w:sz w:val="20"/>
                <w:szCs w:val="20"/>
              </w:rPr>
            </w:pPr>
            <w:r>
              <w:rPr>
                <w:color w:val="000000"/>
                <w:sz w:val="20"/>
                <w:szCs w:val="20"/>
              </w:rPr>
              <w:t>29</w:t>
            </w:r>
          </w:p>
        </w:tc>
        <w:tc>
          <w:tcPr>
            <w:tcW w:w="0" w:type="auto"/>
            <w:vAlign w:val="bottom"/>
          </w:tcPr>
          <w:p w14:paraId="1DF24CC9" w14:textId="33C0D500" w:rsidR="00DB0217" w:rsidRPr="00A00C36" w:rsidRDefault="00DB0217" w:rsidP="00DB0217">
            <w:pPr>
              <w:ind w:firstLine="0"/>
              <w:jc w:val="right"/>
              <w:rPr>
                <w:rFonts w:cs="Times New Roman"/>
                <w:sz w:val="20"/>
                <w:szCs w:val="20"/>
              </w:rPr>
            </w:pPr>
            <w:r>
              <w:rPr>
                <w:color w:val="000000"/>
                <w:sz w:val="20"/>
                <w:szCs w:val="20"/>
              </w:rPr>
              <w:t>21478</w:t>
            </w:r>
          </w:p>
        </w:tc>
        <w:tc>
          <w:tcPr>
            <w:tcW w:w="0" w:type="auto"/>
            <w:vAlign w:val="bottom"/>
          </w:tcPr>
          <w:p w14:paraId="73787815" w14:textId="07B82856" w:rsidR="00DB0217" w:rsidRPr="00A00C36" w:rsidRDefault="00DB0217" w:rsidP="00DB0217">
            <w:pPr>
              <w:ind w:firstLine="0"/>
              <w:jc w:val="right"/>
              <w:rPr>
                <w:rFonts w:cs="Times New Roman"/>
                <w:sz w:val="20"/>
                <w:szCs w:val="20"/>
              </w:rPr>
            </w:pPr>
            <w:r>
              <w:rPr>
                <w:color w:val="000000"/>
                <w:sz w:val="20"/>
                <w:szCs w:val="20"/>
              </w:rPr>
              <w:t>478</w:t>
            </w:r>
          </w:p>
        </w:tc>
        <w:tc>
          <w:tcPr>
            <w:tcW w:w="0" w:type="auto"/>
            <w:vAlign w:val="bottom"/>
          </w:tcPr>
          <w:p w14:paraId="6FA3BF41" w14:textId="3EF01BB9" w:rsidR="00DB0217" w:rsidRPr="00A00C36" w:rsidRDefault="00DB0217" w:rsidP="00DB0217">
            <w:pPr>
              <w:ind w:firstLine="0"/>
              <w:jc w:val="right"/>
              <w:rPr>
                <w:rFonts w:cs="Times New Roman"/>
                <w:sz w:val="20"/>
                <w:szCs w:val="20"/>
              </w:rPr>
            </w:pPr>
            <w:r>
              <w:rPr>
                <w:color w:val="000000"/>
                <w:sz w:val="20"/>
                <w:szCs w:val="20"/>
              </w:rPr>
              <w:t>59</w:t>
            </w:r>
          </w:p>
        </w:tc>
        <w:tc>
          <w:tcPr>
            <w:tcW w:w="0" w:type="auto"/>
            <w:vAlign w:val="bottom"/>
          </w:tcPr>
          <w:p w14:paraId="77ED03BE" w14:textId="1C644FB1" w:rsidR="00DB0217" w:rsidRPr="00A00C36" w:rsidRDefault="00DB0217" w:rsidP="00DB0217">
            <w:pPr>
              <w:ind w:firstLine="0"/>
              <w:jc w:val="right"/>
              <w:rPr>
                <w:rFonts w:cs="Times New Roman"/>
                <w:sz w:val="20"/>
                <w:szCs w:val="20"/>
              </w:rPr>
            </w:pPr>
            <w:r>
              <w:rPr>
                <w:color w:val="000000"/>
                <w:sz w:val="20"/>
                <w:szCs w:val="20"/>
              </w:rPr>
              <w:t>13</w:t>
            </w:r>
          </w:p>
        </w:tc>
        <w:tc>
          <w:tcPr>
            <w:tcW w:w="0" w:type="auto"/>
            <w:vAlign w:val="bottom"/>
          </w:tcPr>
          <w:p w14:paraId="5AB575DA" w14:textId="4F51F7B7" w:rsidR="00DB0217" w:rsidRPr="00A00C36" w:rsidRDefault="00DB0217" w:rsidP="00DB0217">
            <w:pPr>
              <w:ind w:firstLine="0"/>
              <w:jc w:val="right"/>
              <w:rPr>
                <w:rFonts w:cs="Times New Roman"/>
                <w:sz w:val="20"/>
                <w:szCs w:val="20"/>
              </w:rPr>
            </w:pPr>
            <w:r>
              <w:rPr>
                <w:color w:val="000000"/>
                <w:sz w:val="20"/>
                <w:szCs w:val="20"/>
              </w:rPr>
              <w:t>2.23</w:t>
            </w:r>
          </w:p>
        </w:tc>
        <w:tc>
          <w:tcPr>
            <w:tcW w:w="0" w:type="auto"/>
            <w:vAlign w:val="bottom"/>
          </w:tcPr>
          <w:p w14:paraId="7E770056" w14:textId="1AB4DF47" w:rsidR="00DB0217" w:rsidRPr="00A00C36" w:rsidRDefault="00DB0217" w:rsidP="00DB0217">
            <w:pPr>
              <w:ind w:firstLine="0"/>
              <w:jc w:val="right"/>
              <w:rPr>
                <w:rFonts w:cs="Times New Roman"/>
                <w:sz w:val="20"/>
                <w:szCs w:val="20"/>
              </w:rPr>
            </w:pPr>
            <w:r>
              <w:rPr>
                <w:color w:val="000000"/>
                <w:sz w:val="20"/>
                <w:szCs w:val="20"/>
              </w:rPr>
              <w:t>2.0109</w:t>
            </w:r>
          </w:p>
        </w:tc>
      </w:tr>
      <w:tr w:rsidR="00DB0217" w14:paraId="40129C56" w14:textId="77777777" w:rsidTr="00A00C36">
        <w:tc>
          <w:tcPr>
            <w:tcW w:w="0" w:type="auto"/>
            <w:vAlign w:val="bottom"/>
          </w:tcPr>
          <w:p w14:paraId="718C7F66" w14:textId="0897C429" w:rsidR="00DB0217" w:rsidRPr="00A00C36" w:rsidRDefault="00DB0217" w:rsidP="00DB0217">
            <w:pPr>
              <w:ind w:firstLine="0"/>
              <w:rPr>
                <w:rFonts w:cs="Times New Roman"/>
                <w:sz w:val="20"/>
                <w:szCs w:val="20"/>
              </w:rPr>
            </w:pPr>
            <w:r>
              <w:rPr>
                <w:color w:val="000000"/>
                <w:sz w:val="20"/>
                <w:szCs w:val="20"/>
              </w:rPr>
              <w:t>Openwrt NetKeeper</w:t>
            </w:r>
          </w:p>
        </w:tc>
        <w:tc>
          <w:tcPr>
            <w:tcW w:w="0" w:type="auto"/>
            <w:vAlign w:val="bottom"/>
          </w:tcPr>
          <w:p w14:paraId="3600521C" w14:textId="414D1117"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455ABEEF" w14:textId="44958209" w:rsidR="00DB0217" w:rsidRPr="00A00C36" w:rsidRDefault="00DB0217" w:rsidP="00DB0217">
            <w:pPr>
              <w:ind w:firstLine="0"/>
              <w:jc w:val="right"/>
              <w:rPr>
                <w:rFonts w:cs="Times New Roman"/>
                <w:sz w:val="20"/>
                <w:szCs w:val="20"/>
              </w:rPr>
            </w:pPr>
            <w:r>
              <w:rPr>
                <w:color w:val="000000"/>
                <w:sz w:val="20"/>
                <w:szCs w:val="20"/>
              </w:rPr>
              <w:t>15</w:t>
            </w:r>
          </w:p>
        </w:tc>
        <w:tc>
          <w:tcPr>
            <w:tcW w:w="0" w:type="auto"/>
            <w:vAlign w:val="bottom"/>
          </w:tcPr>
          <w:p w14:paraId="455BAA98" w14:textId="36AA7594" w:rsidR="00DB0217" w:rsidRPr="00A00C36" w:rsidRDefault="00DB0217" w:rsidP="00DB0217">
            <w:pPr>
              <w:ind w:firstLine="0"/>
              <w:jc w:val="right"/>
              <w:rPr>
                <w:rFonts w:cs="Times New Roman"/>
                <w:sz w:val="20"/>
                <w:szCs w:val="20"/>
              </w:rPr>
            </w:pPr>
            <w:r>
              <w:rPr>
                <w:color w:val="000000"/>
                <w:sz w:val="20"/>
                <w:szCs w:val="20"/>
              </w:rPr>
              <w:t>1519</w:t>
            </w:r>
          </w:p>
        </w:tc>
        <w:tc>
          <w:tcPr>
            <w:tcW w:w="0" w:type="auto"/>
            <w:vAlign w:val="bottom"/>
          </w:tcPr>
          <w:p w14:paraId="68AC65E7" w14:textId="446D6E3B" w:rsidR="00DB0217" w:rsidRPr="00A00C36" w:rsidRDefault="00DB0217" w:rsidP="00DB0217">
            <w:pPr>
              <w:ind w:firstLine="0"/>
              <w:jc w:val="right"/>
              <w:rPr>
                <w:rFonts w:cs="Times New Roman"/>
                <w:sz w:val="20"/>
                <w:szCs w:val="20"/>
              </w:rPr>
            </w:pPr>
            <w:r>
              <w:rPr>
                <w:color w:val="000000"/>
                <w:sz w:val="20"/>
                <w:szCs w:val="20"/>
              </w:rPr>
              <w:t>322</w:t>
            </w:r>
          </w:p>
        </w:tc>
        <w:tc>
          <w:tcPr>
            <w:tcW w:w="0" w:type="auto"/>
            <w:vAlign w:val="bottom"/>
          </w:tcPr>
          <w:p w14:paraId="38CE4335" w14:textId="352AA181"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5BF51E7F" w14:textId="3F82A40F"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59FCA99" w14:textId="11DCB742" w:rsidR="00DB0217" w:rsidRPr="00A00C36" w:rsidRDefault="00DB0217" w:rsidP="00DB0217">
            <w:pPr>
              <w:ind w:firstLine="0"/>
              <w:jc w:val="right"/>
              <w:rPr>
                <w:rFonts w:cs="Times New Roman"/>
                <w:sz w:val="20"/>
                <w:szCs w:val="20"/>
              </w:rPr>
            </w:pPr>
            <w:r>
              <w:rPr>
                <w:color w:val="000000"/>
                <w:sz w:val="20"/>
                <w:szCs w:val="20"/>
              </w:rPr>
              <w:t>21.20</w:t>
            </w:r>
          </w:p>
        </w:tc>
        <w:tc>
          <w:tcPr>
            <w:tcW w:w="0" w:type="auto"/>
            <w:vAlign w:val="bottom"/>
          </w:tcPr>
          <w:p w14:paraId="3E2C2EF7" w14:textId="27E675B2" w:rsidR="00DB0217" w:rsidRPr="00A00C36" w:rsidRDefault="00DB0217" w:rsidP="00DB0217">
            <w:pPr>
              <w:ind w:firstLine="0"/>
              <w:jc w:val="right"/>
              <w:rPr>
                <w:rFonts w:cs="Times New Roman"/>
                <w:sz w:val="20"/>
                <w:szCs w:val="20"/>
              </w:rPr>
            </w:pPr>
            <w:r>
              <w:rPr>
                <w:color w:val="000000"/>
                <w:sz w:val="20"/>
                <w:szCs w:val="20"/>
              </w:rPr>
              <w:t>0.0000</w:t>
            </w:r>
          </w:p>
        </w:tc>
      </w:tr>
      <w:tr w:rsidR="00DB0217" w14:paraId="2D7D1570" w14:textId="77777777" w:rsidTr="00A00C36">
        <w:tc>
          <w:tcPr>
            <w:tcW w:w="0" w:type="auto"/>
            <w:vAlign w:val="bottom"/>
          </w:tcPr>
          <w:p w14:paraId="25046A95" w14:textId="4ED3416F" w:rsidR="00DB0217" w:rsidRPr="00A00C36" w:rsidRDefault="00DB0217" w:rsidP="00DB0217">
            <w:pPr>
              <w:ind w:firstLine="0"/>
              <w:rPr>
                <w:rFonts w:cs="Times New Roman"/>
                <w:sz w:val="20"/>
                <w:szCs w:val="20"/>
              </w:rPr>
            </w:pPr>
            <w:r>
              <w:rPr>
                <w:color w:val="000000"/>
                <w:sz w:val="20"/>
                <w:szCs w:val="20"/>
              </w:rPr>
              <w:t>osrm backend</w:t>
            </w:r>
          </w:p>
        </w:tc>
        <w:tc>
          <w:tcPr>
            <w:tcW w:w="0" w:type="auto"/>
            <w:vAlign w:val="bottom"/>
          </w:tcPr>
          <w:p w14:paraId="357999B7" w14:textId="19821904" w:rsidR="00DB0217" w:rsidRPr="00A00C36" w:rsidRDefault="00DB0217" w:rsidP="00DB0217">
            <w:pPr>
              <w:ind w:firstLine="0"/>
              <w:rPr>
                <w:rFonts w:cs="Times New Roman"/>
                <w:sz w:val="20"/>
                <w:szCs w:val="20"/>
              </w:rPr>
            </w:pPr>
            <w:r>
              <w:rPr>
                <w:color w:val="000000"/>
                <w:sz w:val="20"/>
                <w:szCs w:val="20"/>
              </w:rPr>
              <w:t>C/C++</w:t>
            </w:r>
          </w:p>
        </w:tc>
        <w:tc>
          <w:tcPr>
            <w:tcW w:w="0" w:type="auto"/>
            <w:vAlign w:val="bottom"/>
          </w:tcPr>
          <w:p w14:paraId="150AD52E" w14:textId="2F067231" w:rsidR="00DB0217" w:rsidRPr="00A00C36" w:rsidRDefault="00DB0217" w:rsidP="00DB0217">
            <w:pPr>
              <w:ind w:firstLine="0"/>
              <w:jc w:val="right"/>
              <w:rPr>
                <w:rFonts w:cs="Times New Roman"/>
                <w:sz w:val="20"/>
                <w:szCs w:val="20"/>
              </w:rPr>
            </w:pPr>
            <w:r>
              <w:rPr>
                <w:color w:val="000000"/>
                <w:sz w:val="20"/>
                <w:szCs w:val="20"/>
              </w:rPr>
              <w:t>109</w:t>
            </w:r>
          </w:p>
        </w:tc>
        <w:tc>
          <w:tcPr>
            <w:tcW w:w="0" w:type="auto"/>
            <w:vAlign w:val="bottom"/>
          </w:tcPr>
          <w:p w14:paraId="5BA0F510" w14:textId="25577D12" w:rsidR="00DB0217" w:rsidRPr="00A00C36" w:rsidRDefault="00DB0217" w:rsidP="00DB0217">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DB0217" w:rsidRPr="00A00C36" w:rsidRDefault="00DB0217" w:rsidP="00DB0217">
            <w:pPr>
              <w:ind w:firstLine="0"/>
              <w:jc w:val="right"/>
              <w:rPr>
                <w:rFonts w:cs="Times New Roman"/>
                <w:sz w:val="20"/>
                <w:szCs w:val="20"/>
              </w:rPr>
            </w:pPr>
            <w:r>
              <w:rPr>
                <w:color w:val="000000"/>
                <w:sz w:val="20"/>
                <w:szCs w:val="20"/>
              </w:rPr>
              <w:t>30768</w:t>
            </w:r>
          </w:p>
        </w:tc>
        <w:tc>
          <w:tcPr>
            <w:tcW w:w="0" w:type="auto"/>
            <w:vAlign w:val="bottom"/>
          </w:tcPr>
          <w:p w14:paraId="48DFE393" w14:textId="68A9113F" w:rsidR="00DB0217" w:rsidRPr="00A00C36" w:rsidRDefault="00DB0217" w:rsidP="00DB0217">
            <w:pPr>
              <w:ind w:firstLine="0"/>
              <w:jc w:val="right"/>
              <w:rPr>
                <w:rFonts w:cs="Times New Roman"/>
                <w:sz w:val="20"/>
                <w:szCs w:val="20"/>
              </w:rPr>
            </w:pPr>
            <w:r>
              <w:rPr>
                <w:color w:val="000000"/>
                <w:sz w:val="20"/>
                <w:szCs w:val="20"/>
              </w:rPr>
              <w:t>42</w:t>
            </w:r>
          </w:p>
        </w:tc>
        <w:tc>
          <w:tcPr>
            <w:tcW w:w="0" w:type="auto"/>
            <w:vAlign w:val="bottom"/>
          </w:tcPr>
          <w:p w14:paraId="502A5E63" w14:textId="39079313"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0473C998" w14:textId="72A21D09" w:rsidR="00DB0217" w:rsidRPr="00A00C36" w:rsidRDefault="00DB0217" w:rsidP="00DB0217">
            <w:pPr>
              <w:ind w:firstLine="0"/>
              <w:jc w:val="right"/>
              <w:rPr>
                <w:rFonts w:cs="Times New Roman"/>
                <w:sz w:val="20"/>
                <w:szCs w:val="20"/>
              </w:rPr>
            </w:pPr>
            <w:r>
              <w:rPr>
                <w:color w:val="000000"/>
                <w:sz w:val="20"/>
                <w:szCs w:val="20"/>
              </w:rPr>
              <w:t>16.39</w:t>
            </w:r>
          </w:p>
        </w:tc>
        <w:tc>
          <w:tcPr>
            <w:tcW w:w="0" w:type="auto"/>
            <w:vAlign w:val="bottom"/>
          </w:tcPr>
          <w:p w14:paraId="69098696" w14:textId="4F3DEB68" w:rsidR="00DB0217" w:rsidRPr="00A00C36" w:rsidRDefault="00DB0217" w:rsidP="00DB0217">
            <w:pPr>
              <w:ind w:firstLine="0"/>
              <w:jc w:val="right"/>
              <w:rPr>
                <w:rFonts w:cs="Times New Roman"/>
                <w:sz w:val="20"/>
                <w:szCs w:val="20"/>
              </w:rPr>
            </w:pPr>
            <w:r>
              <w:rPr>
                <w:color w:val="000000"/>
                <w:sz w:val="20"/>
                <w:szCs w:val="20"/>
              </w:rPr>
              <w:t>1.4315</w:t>
            </w:r>
          </w:p>
        </w:tc>
      </w:tr>
      <w:tr w:rsidR="00DB0217" w14:paraId="5FBD9744" w14:textId="77777777" w:rsidTr="00A00C36">
        <w:tc>
          <w:tcPr>
            <w:tcW w:w="0" w:type="auto"/>
            <w:vAlign w:val="bottom"/>
          </w:tcPr>
          <w:p w14:paraId="32AC4793" w14:textId="62F83C64" w:rsidR="00DB0217" w:rsidRPr="00A00C36" w:rsidRDefault="00DB0217" w:rsidP="00DB0217">
            <w:pPr>
              <w:ind w:firstLine="0"/>
              <w:rPr>
                <w:rFonts w:cs="Times New Roman"/>
                <w:sz w:val="20"/>
                <w:szCs w:val="20"/>
              </w:rPr>
            </w:pPr>
            <w:r>
              <w:rPr>
                <w:color w:val="000000"/>
                <w:sz w:val="20"/>
                <w:szCs w:val="20"/>
              </w:rPr>
              <w:t>QR Code generator</w:t>
            </w:r>
          </w:p>
        </w:tc>
        <w:tc>
          <w:tcPr>
            <w:tcW w:w="0" w:type="auto"/>
            <w:vAlign w:val="bottom"/>
          </w:tcPr>
          <w:p w14:paraId="16429CBC" w14:textId="6831B4F9" w:rsidR="00DB0217" w:rsidRPr="00A00C36" w:rsidRDefault="00DB0217" w:rsidP="00DB0217">
            <w:pPr>
              <w:ind w:firstLine="0"/>
              <w:rPr>
                <w:rFonts w:cs="Times New Roman"/>
                <w:sz w:val="20"/>
                <w:szCs w:val="20"/>
              </w:rPr>
            </w:pPr>
            <w:r>
              <w:rPr>
                <w:color w:val="000000"/>
                <w:sz w:val="20"/>
                <w:szCs w:val="20"/>
              </w:rPr>
              <w:t>C/Java/C++</w:t>
            </w:r>
          </w:p>
        </w:tc>
        <w:tc>
          <w:tcPr>
            <w:tcW w:w="0" w:type="auto"/>
            <w:vAlign w:val="bottom"/>
          </w:tcPr>
          <w:p w14:paraId="148392F8" w14:textId="55F89CD5" w:rsidR="00DB0217" w:rsidRPr="00A00C36" w:rsidRDefault="00DB0217" w:rsidP="00DB0217">
            <w:pPr>
              <w:ind w:firstLine="0"/>
              <w:jc w:val="right"/>
              <w:rPr>
                <w:rFonts w:cs="Times New Roman"/>
                <w:sz w:val="20"/>
                <w:szCs w:val="20"/>
              </w:rPr>
            </w:pPr>
            <w:r>
              <w:rPr>
                <w:color w:val="000000"/>
                <w:sz w:val="20"/>
                <w:szCs w:val="20"/>
              </w:rPr>
              <w:t>2</w:t>
            </w:r>
          </w:p>
        </w:tc>
        <w:tc>
          <w:tcPr>
            <w:tcW w:w="0" w:type="auto"/>
            <w:vAlign w:val="bottom"/>
          </w:tcPr>
          <w:p w14:paraId="16A9F030" w14:textId="3DA57231" w:rsidR="00DB0217" w:rsidRPr="00A00C36" w:rsidRDefault="00DB0217" w:rsidP="00DB0217">
            <w:pPr>
              <w:ind w:firstLine="0"/>
              <w:jc w:val="right"/>
              <w:rPr>
                <w:rFonts w:cs="Times New Roman"/>
                <w:sz w:val="20"/>
                <w:szCs w:val="20"/>
              </w:rPr>
            </w:pPr>
            <w:r>
              <w:rPr>
                <w:color w:val="000000"/>
                <w:sz w:val="20"/>
                <w:szCs w:val="20"/>
              </w:rPr>
              <w:t>3910</w:t>
            </w:r>
          </w:p>
        </w:tc>
        <w:tc>
          <w:tcPr>
            <w:tcW w:w="0" w:type="auto"/>
            <w:vAlign w:val="bottom"/>
          </w:tcPr>
          <w:p w14:paraId="10702ED7" w14:textId="0F1AA156" w:rsidR="00DB0217" w:rsidRPr="00A00C36" w:rsidRDefault="00DB0217" w:rsidP="00DB0217">
            <w:pPr>
              <w:ind w:firstLine="0"/>
              <w:jc w:val="right"/>
              <w:rPr>
                <w:rFonts w:cs="Times New Roman"/>
                <w:sz w:val="20"/>
                <w:szCs w:val="20"/>
              </w:rPr>
            </w:pPr>
            <w:r>
              <w:rPr>
                <w:color w:val="000000"/>
                <w:sz w:val="20"/>
                <w:szCs w:val="20"/>
              </w:rPr>
              <w:t>1206</w:t>
            </w:r>
          </w:p>
        </w:tc>
        <w:tc>
          <w:tcPr>
            <w:tcW w:w="0" w:type="auto"/>
            <w:vAlign w:val="bottom"/>
          </w:tcPr>
          <w:p w14:paraId="3AC1B9EF" w14:textId="0BAC2A6D" w:rsidR="00DB0217" w:rsidRPr="00A00C36" w:rsidRDefault="00DB0217" w:rsidP="00DB0217">
            <w:pPr>
              <w:ind w:firstLine="0"/>
              <w:jc w:val="right"/>
              <w:rPr>
                <w:rFonts w:cs="Times New Roman"/>
                <w:sz w:val="20"/>
                <w:szCs w:val="20"/>
              </w:rPr>
            </w:pPr>
            <w:r>
              <w:rPr>
                <w:color w:val="000000"/>
                <w:sz w:val="20"/>
                <w:szCs w:val="20"/>
              </w:rPr>
              <w:t>53</w:t>
            </w:r>
          </w:p>
        </w:tc>
        <w:tc>
          <w:tcPr>
            <w:tcW w:w="0" w:type="auto"/>
            <w:vAlign w:val="bottom"/>
          </w:tcPr>
          <w:p w14:paraId="3506D8C5" w14:textId="66E44454" w:rsidR="00DB0217" w:rsidRPr="00A00C36" w:rsidRDefault="00DB0217" w:rsidP="00DB0217">
            <w:pPr>
              <w:ind w:firstLine="0"/>
              <w:jc w:val="right"/>
              <w:rPr>
                <w:rFonts w:cs="Times New Roman"/>
                <w:sz w:val="20"/>
                <w:szCs w:val="20"/>
              </w:rPr>
            </w:pPr>
            <w:r>
              <w:rPr>
                <w:color w:val="000000"/>
                <w:sz w:val="20"/>
                <w:szCs w:val="20"/>
              </w:rPr>
              <w:t>0</w:t>
            </w:r>
          </w:p>
        </w:tc>
        <w:tc>
          <w:tcPr>
            <w:tcW w:w="0" w:type="auto"/>
            <w:vAlign w:val="bottom"/>
          </w:tcPr>
          <w:p w14:paraId="62B6DA53" w14:textId="5E1E3536" w:rsidR="00DB0217" w:rsidRPr="00A00C36" w:rsidRDefault="00DB0217" w:rsidP="00DB0217">
            <w:pPr>
              <w:ind w:firstLine="0"/>
              <w:jc w:val="right"/>
              <w:rPr>
                <w:rFonts w:cs="Times New Roman"/>
                <w:sz w:val="20"/>
                <w:szCs w:val="20"/>
              </w:rPr>
            </w:pPr>
            <w:r>
              <w:rPr>
                <w:color w:val="000000"/>
                <w:sz w:val="20"/>
                <w:szCs w:val="20"/>
              </w:rPr>
              <w:t>30.84</w:t>
            </w:r>
          </w:p>
        </w:tc>
        <w:tc>
          <w:tcPr>
            <w:tcW w:w="0" w:type="auto"/>
            <w:vAlign w:val="bottom"/>
          </w:tcPr>
          <w:p w14:paraId="1BE29D69" w14:textId="157CC209" w:rsidR="00DB0217" w:rsidRPr="00A00C36" w:rsidRDefault="00DB0217" w:rsidP="00DB0217">
            <w:pPr>
              <w:ind w:firstLine="0"/>
              <w:jc w:val="right"/>
              <w:rPr>
                <w:rFonts w:cs="Times New Roman"/>
                <w:sz w:val="20"/>
                <w:szCs w:val="20"/>
              </w:rPr>
            </w:pPr>
            <w:r>
              <w:rPr>
                <w:color w:val="000000"/>
                <w:sz w:val="20"/>
                <w:szCs w:val="20"/>
              </w:rPr>
              <w:t>1.8064</w:t>
            </w:r>
          </w:p>
        </w:tc>
      </w:tr>
      <w:tr w:rsidR="00A85809" w14:paraId="51904E74" w14:textId="77777777" w:rsidTr="00A00C36">
        <w:tc>
          <w:tcPr>
            <w:tcW w:w="0" w:type="auto"/>
            <w:vAlign w:val="bottom"/>
          </w:tcPr>
          <w:p w14:paraId="0760E88B" w14:textId="4F1E58B9" w:rsidR="00A85809" w:rsidRPr="00A00C36" w:rsidRDefault="00A85809" w:rsidP="00A85809">
            <w:pPr>
              <w:ind w:firstLine="0"/>
              <w:rPr>
                <w:rFonts w:cs="Times New Roman"/>
                <w:sz w:val="20"/>
                <w:szCs w:val="20"/>
              </w:rPr>
            </w:pPr>
            <w:r>
              <w:rPr>
                <w:color w:val="000000"/>
                <w:sz w:val="20"/>
                <w:szCs w:val="20"/>
              </w:rPr>
              <w:t>QuantLib</w:t>
            </w:r>
          </w:p>
        </w:tc>
        <w:tc>
          <w:tcPr>
            <w:tcW w:w="0" w:type="auto"/>
            <w:vAlign w:val="bottom"/>
          </w:tcPr>
          <w:p w14:paraId="2BC5D1FF" w14:textId="5A3E8700"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5F15F1A3" w14:textId="2BCDE404" w:rsidR="00A85809" w:rsidRPr="00A00C36" w:rsidRDefault="00A85809" w:rsidP="00A85809">
            <w:pPr>
              <w:ind w:firstLine="0"/>
              <w:jc w:val="right"/>
              <w:rPr>
                <w:rFonts w:cs="Times New Roman"/>
                <w:sz w:val="20"/>
                <w:szCs w:val="20"/>
              </w:rPr>
            </w:pPr>
            <w:r>
              <w:rPr>
                <w:color w:val="000000"/>
                <w:sz w:val="20"/>
                <w:szCs w:val="20"/>
              </w:rPr>
              <w:t>99</w:t>
            </w:r>
          </w:p>
        </w:tc>
        <w:tc>
          <w:tcPr>
            <w:tcW w:w="0" w:type="auto"/>
            <w:vAlign w:val="bottom"/>
          </w:tcPr>
          <w:p w14:paraId="67E3D76C" w14:textId="14B13F34" w:rsidR="00A85809" w:rsidRPr="00A00C36" w:rsidRDefault="00A85809" w:rsidP="00A85809">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85809" w:rsidRPr="00A00C36" w:rsidRDefault="00A85809" w:rsidP="00A85809">
            <w:pPr>
              <w:ind w:firstLine="0"/>
              <w:jc w:val="right"/>
              <w:rPr>
                <w:rFonts w:cs="Times New Roman"/>
                <w:sz w:val="20"/>
                <w:szCs w:val="20"/>
              </w:rPr>
            </w:pPr>
            <w:r>
              <w:rPr>
                <w:color w:val="000000"/>
                <w:sz w:val="20"/>
                <w:szCs w:val="20"/>
              </w:rPr>
              <w:t>72562</w:t>
            </w:r>
          </w:p>
        </w:tc>
        <w:tc>
          <w:tcPr>
            <w:tcW w:w="0" w:type="auto"/>
            <w:vAlign w:val="bottom"/>
          </w:tcPr>
          <w:p w14:paraId="7A16FEF1" w14:textId="6E2C9128" w:rsidR="00A85809" w:rsidRPr="00A00C36" w:rsidRDefault="00A85809" w:rsidP="00A85809">
            <w:pPr>
              <w:ind w:firstLine="0"/>
              <w:jc w:val="right"/>
              <w:rPr>
                <w:rFonts w:cs="Times New Roman"/>
                <w:sz w:val="20"/>
                <w:szCs w:val="20"/>
              </w:rPr>
            </w:pPr>
            <w:r>
              <w:rPr>
                <w:color w:val="000000"/>
                <w:sz w:val="20"/>
                <w:szCs w:val="20"/>
              </w:rPr>
              <w:t>163</w:t>
            </w:r>
          </w:p>
        </w:tc>
        <w:tc>
          <w:tcPr>
            <w:tcW w:w="0" w:type="auto"/>
            <w:vAlign w:val="bottom"/>
          </w:tcPr>
          <w:p w14:paraId="5F3F68FF" w14:textId="1FF5623E" w:rsidR="00A85809" w:rsidRPr="00A00C36" w:rsidRDefault="00A85809" w:rsidP="00A85809">
            <w:pPr>
              <w:ind w:firstLine="0"/>
              <w:jc w:val="right"/>
              <w:rPr>
                <w:rFonts w:cs="Times New Roman"/>
                <w:sz w:val="20"/>
                <w:szCs w:val="20"/>
              </w:rPr>
            </w:pPr>
            <w:r>
              <w:rPr>
                <w:color w:val="000000"/>
                <w:sz w:val="20"/>
                <w:szCs w:val="20"/>
              </w:rPr>
              <w:t>11</w:t>
            </w:r>
          </w:p>
        </w:tc>
        <w:tc>
          <w:tcPr>
            <w:tcW w:w="0" w:type="auto"/>
            <w:vAlign w:val="bottom"/>
          </w:tcPr>
          <w:p w14:paraId="1EABEBCF" w14:textId="23C6B3F3" w:rsidR="00A85809" w:rsidRPr="00A00C36" w:rsidRDefault="00A85809" w:rsidP="00A85809">
            <w:pPr>
              <w:ind w:firstLine="0"/>
              <w:jc w:val="right"/>
              <w:rPr>
                <w:rFonts w:cs="Times New Roman"/>
                <w:sz w:val="20"/>
                <w:szCs w:val="20"/>
              </w:rPr>
            </w:pPr>
            <w:r>
              <w:rPr>
                <w:color w:val="000000"/>
                <w:sz w:val="20"/>
                <w:szCs w:val="20"/>
              </w:rPr>
              <w:t>19.28</w:t>
            </w:r>
          </w:p>
        </w:tc>
        <w:tc>
          <w:tcPr>
            <w:tcW w:w="0" w:type="auto"/>
            <w:vAlign w:val="bottom"/>
          </w:tcPr>
          <w:p w14:paraId="448230A0" w14:textId="5A01DAB7" w:rsidR="00A85809" w:rsidRPr="00A00C36" w:rsidRDefault="00A85809" w:rsidP="00A85809">
            <w:pPr>
              <w:ind w:firstLine="0"/>
              <w:jc w:val="right"/>
              <w:rPr>
                <w:rFonts w:cs="Times New Roman"/>
                <w:sz w:val="20"/>
                <w:szCs w:val="20"/>
              </w:rPr>
            </w:pPr>
            <w:r>
              <w:rPr>
                <w:color w:val="000000"/>
                <w:sz w:val="20"/>
                <w:szCs w:val="20"/>
              </w:rPr>
              <w:t>5.5215</w:t>
            </w:r>
          </w:p>
        </w:tc>
      </w:tr>
      <w:tr w:rsidR="00A85809" w14:paraId="1D0F4D02" w14:textId="77777777" w:rsidTr="00A00C36">
        <w:tc>
          <w:tcPr>
            <w:tcW w:w="0" w:type="auto"/>
            <w:vAlign w:val="bottom"/>
          </w:tcPr>
          <w:p w14:paraId="281E9A4C" w14:textId="1F922E18" w:rsidR="00A85809" w:rsidRPr="00A00C36" w:rsidRDefault="00A85809" w:rsidP="00A85809">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096863D1" w14:textId="64F83355" w:rsidR="00A85809" w:rsidRPr="00A00C36" w:rsidRDefault="00A85809" w:rsidP="00A85809">
            <w:pPr>
              <w:ind w:firstLine="0"/>
              <w:jc w:val="right"/>
              <w:rPr>
                <w:rFonts w:cs="Times New Roman"/>
                <w:sz w:val="20"/>
                <w:szCs w:val="20"/>
              </w:rPr>
            </w:pPr>
            <w:r>
              <w:rPr>
                <w:color w:val="000000"/>
                <w:sz w:val="20"/>
                <w:szCs w:val="20"/>
              </w:rPr>
              <w:t>110</w:t>
            </w:r>
          </w:p>
        </w:tc>
        <w:tc>
          <w:tcPr>
            <w:tcW w:w="0" w:type="auto"/>
            <w:vAlign w:val="bottom"/>
          </w:tcPr>
          <w:p w14:paraId="04C9F403" w14:textId="20D6291C" w:rsidR="00A85809" w:rsidRPr="00A00C36" w:rsidRDefault="00A85809" w:rsidP="00A85809">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85809" w:rsidRPr="00A00C36" w:rsidRDefault="00A85809" w:rsidP="00A85809">
            <w:pPr>
              <w:ind w:firstLine="0"/>
              <w:jc w:val="right"/>
              <w:rPr>
                <w:rFonts w:cs="Times New Roman"/>
                <w:sz w:val="20"/>
                <w:szCs w:val="20"/>
              </w:rPr>
            </w:pPr>
            <w:r>
              <w:rPr>
                <w:color w:val="000000"/>
                <w:sz w:val="20"/>
                <w:szCs w:val="20"/>
              </w:rPr>
              <w:t>2178</w:t>
            </w:r>
          </w:p>
        </w:tc>
        <w:tc>
          <w:tcPr>
            <w:tcW w:w="0" w:type="auto"/>
            <w:vAlign w:val="bottom"/>
          </w:tcPr>
          <w:p w14:paraId="4CCE70FD" w14:textId="1430816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6D18AE7" w14:textId="558B2F03"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FCA9676" w14:textId="57977A01" w:rsidR="00A85809" w:rsidRPr="00A00C36" w:rsidRDefault="00A85809" w:rsidP="00A85809">
            <w:pPr>
              <w:ind w:firstLine="0"/>
              <w:jc w:val="right"/>
              <w:rPr>
                <w:rFonts w:cs="Times New Roman"/>
                <w:sz w:val="20"/>
                <w:szCs w:val="20"/>
              </w:rPr>
            </w:pPr>
            <w:r>
              <w:rPr>
                <w:color w:val="000000"/>
                <w:sz w:val="20"/>
                <w:szCs w:val="20"/>
              </w:rPr>
              <w:t>10.25</w:t>
            </w:r>
          </w:p>
        </w:tc>
        <w:tc>
          <w:tcPr>
            <w:tcW w:w="0" w:type="auto"/>
            <w:vAlign w:val="bottom"/>
          </w:tcPr>
          <w:p w14:paraId="29FAFED7" w14:textId="23E083D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8F79D38" w14:textId="77777777" w:rsidTr="00A00C36">
        <w:tc>
          <w:tcPr>
            <w:tcW w:w="0" w:type="auto"/>
            <w:vAlign w:val="bottom"/>
          </w:tcPr>
          <w:p w14:paraId="6F0A0377" w14:textId="7DCB86B0" w:rsidR="00A85809" w:rsidRPr="00A00C36" w:rsidRDefault="00A85809" w:rsidP="00A85809">
            <w:pPr>
              <w:ind w:firstLine="0"/>
              <w:rPr>
                <w:rFonts w:cs="Times New Roman"/>
                <w:sz w:val="20"/>
                <w:szCs w:val="20"/>
              </w:rPr>
            </w:pPr>
            <w:r>
              <w:rPr>
                <w:color w:val="000000"/>
                <w:sz w:val="20"/>
                <w:szCs w:val="20"/>
              </w:rPr>
              <w:t>ServiceStack.Redis</w:t>
            </w:r>
          </w:p>
        </w:tc>
        <w:tc>
          <w:tcPr>
            <w:tcW w:w="0" w:type="auto"/>
            <w:vAlign w:val="bottom"/>
          </w:tcPr>
          <w:p w14:paraId="6E33DFD8" w14:textId="03FB11D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571F45CC" w14:textId="51E7266A" w:rsidR="00A85809" w:rsidRPr="00A00C36" w:rsidRDefault="00A85809" w:rsidP="00A85809">
            <w:pPr>
              <w:ind w:firstLine="0"/>
              <w:jc w:val="right"/>
              <w:rPr>
                <w:rFonts w:cs="Times New Roman"/>
                <w:sz w:val="20"/>
                <w:szCs w:val="20"/>
              </w:rPr>
            </w:pPr>
            <w:r>
              <w:rPr>
                <w:color w:val="000000"/>
                <w:sz w:val="20"/>
                <w:szCs w:val="20"/>
              </w:rPr>
              <w:t>61</w:t>
            </w:r>
          </w:p>
        </w:tc>
        <w:tc>
          <w:tcPr>
            <w:tcW w:w="0" w:type="auto"/>
            <w:vAlign w:val="bottom"/>
          </w:tcPr>
          <w:p w14:paraId="65C58557" w14:textId="2BB97FC9" w:rsidR="00A85809" w:rsidRPr="00A00C36" w:rsidRDefault="00A85809" w:rsidP="00A85809">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85809" w:rsidRPr="00A00C36" w:rsidRDefault="00A85809" w:rsidP="00A85809">
            <w:pPr>
              <w:ind w:firstLine="0"/>
              <w:jc w:val="right"/>
              <w:rPr>
                <w:rFonts w:cs="Times New Roman"/>
                <w:sz w:val="20"/>
                <w:szCs w:val="20"/>
              </w:rPr>
            </w:pPr>
            <w:r>
              <w:rPr>
                <w:color w:val="000000"/>
                <w:sz w:val="20"/>
                <w:szCs w:val="20"/>
              </w:rPr>
              <w:t>3529</w:t>
            </w:r>
          </w:p>
        </w:tc>
        <w:tc>
          <w:tcPr>
            <w:tcW w:w="0" w:type="auto"/>
            <w:vAlign w:val="bottom"/>
          </w:tcPr>
          <w:p w14:paraId="423E626C" w14:textId="772D9C0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6E529B0E" w14:textId="07354A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72134F69" w14:textId="22817155" w:rsidR="00A85809" w:rsidRPr="00A00C36" w:rsidRDefault="00A85809" w:rsidP="00A85809">
            <w:pPr>
              <w:ind w:firstLine="0"/>
              <w:jc w:val="right"/>
              <w:rPr>
                <w:rFonts w:cs="Times New Roman"/>
                <w:sz w:val="20"/>
                <w:szCs w:val="20"/>
              </w:rPr>
            </w:pPr>
            <w:r>
              <w:rPr>
                <w:color w:val="000000"/>
                <w:sz w:val="20"/>
                <w:szCs w:val="20"/>
              </w:rPr>
              <w:t>12.00</w:t>
            </w:r>
          </w:p>
        </w:tc>
        <w:tc>
          <w:tcPr>
            <w:tcW w:w="0" w:type="auto"/>
            <w:vAlign w:val="bottom"/>
          </w:tcPr>
          <w:p w14:paraId="69DA5B90" w14:textId="2BC78DBD" w:rsidR="00A85809" w:rsidRPr="00A00C36" w:rsidRDefault="00A85809" w:rsidP="00A85809">
            <w:pPr>
              <w:ind w:firstLine="0"/>
              <w:jc w:val="right"/>
              <w:rPr>
                <w:rFonts w:cs="Times New Roman"/>
                <w:sz w:val="20"/>
                <w:szCs w:val="20"/>
              </w:rPr>
            </w:pPr>
            <w:r>
              <w:rPr>
                <w:color w:val="000000"/>
                <w:sz w:val="20"/>
                <w:szCs w:val="20"/>
              </w:rPr>
              <w:t>0.0000</w:t>
            </w:r>
          </w:p>
        </w:tc>
      </w:tr>
      <w:tr w:rsidR="00A85809" w14:paraId="2D3912D7" w14:textId="77777777" w:rsidTr="00A00C36">
        <w:tc>
          <w:tcPr>
            <w:tcW w:w="0" w:type="auto"/>
            <w:vAlign w:val="bottom"/>
          </w:tcPr>
          <w:p w14:paraId="4E575B7D" w14:textId="33290529" w:rsidR="00A85809" w:rsidRPr="00A00C36" w:rsidRDefault="00A85809" w:rsidP="00A85809">
            <w:pPr>
              <w:ind w:firstLine="0"/>
              <w:rPr>
                <w:rFonts w:cs="Times New Roman"/>
                <w:sz w:val="20"/>
                <w:szCs w:val="20"/>
              </w:rPr>
            </w:pPr>
            <w:r>
              <w:rPr>
                <w:color w:val="000000"/>
                <w:sz w:val="20"/>
                <w:szCs w:val="20"/>
              </w:rPr>
              <w:t>SharpSCADA</w:t>
            </w:r>
          </w:p>
        </w:tc>
        <w:tc>
          <w:tcPr>
            <w:tcW w:w="0" w:type="auto"/>
            <w:vAlign w:val="bottom"/>
          </w:tcPr>
          <w:p w14:paraId="085DA4DA" w14:textId="47B7BF8D"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0B89FBE4" w14:textId="6F3C4CE7" w:rsidR="00A85809" w:rsidRPr="00A00C36" w:rsidRDefault="00A85809" w:rsidP="00A85809">
            <w:pPr>
              <w:ind w:firstLine="0"/>
              <w:jc w:val="right"/>
              <w:rPr>
                <w:rFonts w:cs="Times New Roman"/>
                <w:sz w:val="20"/>
                <w:szCs w:val="20"/>
              </w:rPr>
            </w:pPr>
            <w:r>
              <w:rPr>
                <w:color w:val="000000"/>
                <w:sz w:val="20"/>
                <w:szCs w:val="20"/>
              </w:rPr>
              <w:t>4</w:t>
            </w:r>
          </w:p>
        </w:tc>
        <w:tc>
          <w:tcPr>
            <w:tcW w:w="0" w:type="auto"/>
            <w:vAlign w:val="bottom"/>
          </w:tcPr>
          <w:p w14:paraId="47911240" w14:textId="775F1B19" w:rsidR="00A85809" w:rsidRPr="00A00C36" w:rsidRDefault="00A85809" w:rsidP="00A85809">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85809" w:rsidRPr="00A00C36" w:rsidRDefault="00A85809" w:rsidP="00A85809">
            <w:pPr>
              <w:ind w:firstLine="0"/>
              <w:jc w:val="right"/>
              <w:rPr>
                <w:rFonts w:cs="Times New Roman"/>
                <w:sz w:val="20"/>
                <w:szCs w:val="20"/>
              </w:rPr>
            </w:pPr>
            <w:r>
              <w:rPr>
                <w:color w:val="000000"/>
                <w:sz w:val="20"/>
                <w:szCs w:val="20"/>
              </w:rPr>
              <w:t>3846</w:t>
            </w:r>
          </w:p>
        </w:tc>
        <w:tc>
          <w:tcPr>
            <w:tcW w:w="0" w:type="auto"/>
            <w:vAlign w:val="bottom"/>
          </w:tcPr>
          <w:p w14:paraId="7EE3E1E5" w14:textId="2195535E"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5E1B83" w14:textId="04DE2C07"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05213E2" w14:textId="5A4BAA56" w:rsidR="00A85809" w:rsidRPr="00A00C36" w:rsidRDefault="00A85809" w:rsidP="00A85809">
            <w:pPr>
              <w:ind w:firstLine="0"/>
              <w:jc w:val="right"/>
              <w:rPr>
                <w:rFonts w:cs="Times New Roman"/>
                <w:sz w:val="20"/>
                <w:szCs w:val="20"/>
              </w:rPr>
            </w:pPr>
            <w:r>
              <w:rPr>
                <w:color w:val="000000"/>
                <w:sz w:val="20"/>
                <w:szCs w:val="20"/>
              </w:rPr>
              <w:t>6.87</w:t>
            </w:r>
          </w:p>
        </w:tc>
        <w:tc>
          <w:tcPr>
            <w:tcW w:w="0" w:type="auto"/>
            <w:vAlign w:val="bottom"/>
          </w:tcPr>
          <w:p w14:paraId="27D18DC9" w14:textId="78AC107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4D35FEF9" w14:textId="77777777" w:rsidTr="00A00C36">
        <w:tc>
          <w:tcPr>
            <w:tcW w:w="0" w:type="auto"/>
            <w:vAlign w:val="bottom"/>
          </w:tcPr>
          <w:p w14:paraId="01948C24" w14:textId="5CEC3F9A" w:rsidR="00A85809" w:rsidRPr="00A00C36" w:rsidRDefault="00A85809" w:rsidP="00A85809">
            <w:pPr>
              <w:ind w:firstLine="0"/>
              <w:rPr>
                <w:rFonts w:cs="Times New Roman"/>
                <w:sz w:val="20"/>
                <w:szCs w:val="20"/>
              </w:rPr>
            </w:pPr>
            <w:r>
              <w:rPr>
                <w:color w:val="000000"/>
                <w:sz w:val="20"/>
                <w:szCs w:val="20"/>
              </w:rPr>
              <w:t>sonar objective c</w:t>
            </w:r>
          </w:p>
        </w:tc>
        <w:tc>
          <w:tcPr>
            <w:tcW w:w="0" w:type="auto"/>
            <w:vAlign w:val="bottom"/>
          </w:tcPr>
          <w:p w14:paraId="3AD0DFE0" w14:textId="6E50DFD8" w:rsidR="00A85809" w:rsidRPr="00A00C36" w:rsidRDefault="00A85809" w:rsidP="00A85809">
            <w:pPr>
              <w:ind w:firstLine="0"/>
              <w:rPr>
                <w:rFonts w:cs="Times New Roman"/>
                <w:sz w:val="20"/>
                <w:szCs w:val="20"/>
              </w:rPr>
            </w:pPr>
            <w:r>
              <w:rPr>
                <w:color w:val="000000"/>
                <w:sz w:val="20"/>
                <w:szCs w:val="20"/>
              </w:rPr>
              <w:t>Java/C/C++</w:t>
            </w:r>
          </w:p>
        </w:tc>
        <w:tc>
          <w:tcPr>
            <w:tcW w:w="0" w:type="auto"/>
            <w:vAlign w:val="bottom"/>
          </w:tcPr>
          <w:p w14:paraId="7A2960F3" w14:textId="2FA846B3" w:rsidR="00A85809" w:rsidRPr="00A00C36" w:rsidRDefault="00A85809" w:rsidP="00A85809">
            <w:pPr>
              <w:ind w:firstLine="0"/>
              <w:jc w:val="right"/>
              <w:rPr>
                <w:rFonts w:cs="Times New Roman"/>
                <w:sz w:val="20"/>
                <w:szCs w:val="20"/>
              </w:rPr>
            </w:pPr>
            <w:r>
              <w:rPr>
                <w:color w:val="000000"/>
                <w:sz w:val="20"/>
                <w:szCs w:val="20"/>
              </w:rPr>
              <w:t>8</w:t>
            </w:r>
          </w:p>
        </w:tc>
        <w:tc>
          <w:tcPr>
            <w:tcW w:w="0" w:type="auto"/>
            <w:vAlign w:val="bottom"/>
          </w:tcPr>
          <w:p w14:paraId="20794802" w14:textId="65AD03C9" w:rsidR="00A85809" w:rsidRPr="00A00C36" w:rsidRDefault="00A85809" w:rsidP="00A85809">
            <w:pPr>
              <w:ind w:firstLine="0"/>
              <w:jc w:val="right"/>
              <w:rPr>
                <w:rFonts w:cs="Times New Roman"/>
                <w:sz w:val="20"/>
                <w:szCs w:val="20"/>
              </w:rPr>
            </w:pPr>
            <w:r>
              <w:rPr>
                <w:color w:val="000000"/>
                <w:sz w:val="20"/>
                <w:szCs w:val="20"/>
              </w:rPr>
              <w:t>1904</w:t>
            </w:r>
          </w:p>
        </w:tc>
        <w:tc>
          <w:tcPr>
            <w:tcW w:w="0" w:type="auto"/>
            <w:vAlign w:val="bottom"/>
          </w:tcPr>
          <w:p w14:paraId="67CC46C5" w14:textId="39773027" w:rsidR="00A85809" w:rsidRPr="00A00C36" w:rsidRDefault="00A85809" w:rsidP="00A85809">
            <w:pPr>
              <w:ind w:firstLine="0"/>
              <w:jc w:val="right"/>
              <w:rPr>
                <w:rFonts w:cs="Times New Roman"/>
                <w:sz w:val="20"/>
                <w:szCs w:val="20"/>
              </w:rPr>
            </w:pPr>
            <w:r>
              <w:rPr>
                <w:color w:val="000000"/>
                <w:sz w:val="20"/>
                <w:szCs w:val="20"/>
              </w:rPr>
              <w:t>895</w:t>
            </w:r>
          </w:p>
        </w:tc>
        <w:tc>
          <w:tcPr>
            <w:tcW w:w="0" w:type="auto"/>
            <w:vAlign w:val="bottom"/>
          </w:tcPr>
          <w:p w14:paraId="22C3EFCD" w14:textId="7C00A4D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51D34517" w14:textId="24B5B37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10E7758" w14:textId="69B3724A" w:rsidR="00A85809" w:rsidRPr="00A00C36" w:rsidRDefault="00A85809" w:rsidP="00A85809">
            <w:pPr>
              <w:ind w:firstLine="0"/>
              <w:jc w:val="right"/>
              <w:rPr>
                <w:rFonts w:cs="Times New Roman"/>
                <w:sz w:val="20"/>
                <w:szCs w:val="20"/>
              </w:rPr>
            </w:pPr>
            <w:r>
              <w:rPr>
                <w:color w:val="000000"/>
                <w:sz w:val="20"/>
                <w:szCs w:val="20"/>
              </w:rPr>
              <w:t>47.01</w:t>
            </w:r>
          </w:p>
        </w:tc>
        <w:tc>
          <w:tcPr>
            <w:tcW w:w="0" w:type="auto"/>
            <w:vAlign w:val="bottom"/>
          </w:tcPr>
          <w:p w14:paraId="13054BB4" w14:textId="3FC0661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DC183BF" w14:textId="77777777" w:rsidTr="00A00C36">
        <w:tc>
          <w:tcPr>
            <w:tcW w:w="0" w:type="auto"/>
            <w:vAlign w:val="bottom"/>
          </w:tcPr>
          <w:p w14:paraId="2B837458" w14:textId="07EDD85B" w:rsidR="00A85809" w:rsidRPr="00A00C36" w:rsidRDefault="00A85809" w:rsidP="00A85809">
            <w:pPr>
              <w:ind w:firstLine="0"/>
              <w:rPr>
                <w:rFonts w:cs="Times New Roman"/>
                <w:sz w:val="20"/>
                <w:szCs w:val="20"/>
              </w:rPr>
            </w:pPr>
            <w:r>
              <w:rPr>
                <w:color w:val="000000"/>
                <w:sz w:val="20"/>
                <w:szCs w:val="20"/>
              </w:rPr>
              <w:t>stb</w:t>
            </w:r>
          </w:p>
        </w:tc>
        <w:tc>
          <w:tcPr>
            <w:tcW w:w="0" w:type="auto"/>
            <w:vAlign w:val="bottom"/>
          </w:tcPr>
          <w:p w14:paraId="6D131E4C" w14:textId="4A91D74D"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117E2AA5" w14:textId="57FD804F" w:rsidR="00A85809" w:rsidRPr="00A00C36" w:rsidRDefault="00A85809" w:rsidP="00A85809">
            <w:pPr>
              <w:ind w:firstLine="0"/>
              <w:jc w:val="right"/>
              <w:rPr>
                <w:rFonts w:cs="Times New Roman"/>
                <w:sz w:val="20"/>
                <w:szCs w:val="20"/>
              </w:rPr>
            </w:pPr>
            <w:r>
              <w:rPr>
                <w:color w:val="000000"/>
                <w:sz w:val="20"/>
                <w:szCs w:val="20"/>
              </w:rPr>
              <w:t>158</w:t>
            </w:r>
          </w:p>
        </w:tc>
        <w:tc>
          <w:tcPr>
            <w:tcW w:w="0" w:type="auto"/>
            <w:vAlign w:val="bottom"/>
          </w:tcPr>
          <w:p w14:paraId="3036B81C" w14:textId="026651C1" w:rsidR="00A85809" w:rsidRPr="00A00C36" w:rsidRDefault="00A85809" w:rsidP="00A85809">
            <w:pPr>
              <w:ind w:firstLine="0"/>
              <w:jc w:val="right"/>
              <w:rPr>
                <w:rFonts w:cs="Times New Roman"/>
                <w:sz w:val="20"/>
                <w:szCs w:val="20"/>
              </w:rPr>
            </w:pPr>
            <w:r>
              <w:rPr>
                <w:color w:val="000000"/>
                <w:sz w:val="20"/>
                <w:szCs w:val="20"/>
              </w:rPr>
              <w:t>69878</w:t>
            </w:r>
          </w:p>
        </w:tc>
        <w:tc>
          <w:tcPr>
            <w:tcW w:w="0" w:type="auto"/>
            <w:vAlign w:val="bottom"/>
          </w:tcPr>
          <w:p w14:paraId="3E41DE8B" w14:textId="5D2CF400" w:rsidR="00A85809" w:rsidRPr="00A00C36" w:rsidRDefault="00A85809" w:rsidP="00A85809">
            <w:pPr>
              <w:ind w:firstLine="0"/>
              <w:jc w:val="right"/>
              <w:rPr>
                <w:rFonts w:cs="Times New Roman"/>
                <w:sz w:val="20"/>
                <w:szCs w:val="20"/>
              </w:rPr>
            </w:pPr>
            <w:r>
              <w:rPr>
                <w:color w:val="000000"/>
                <w:sz w:val="20"/>
                <w:szCs w:val="20"/>
              </w:rPr>
              <w:t>11952</w:t>
            </w:r>
          </w:p>
        </w:tc>
        <w:tc>
          <w:tcPr>
            <w:tcW w:w="0" w:type="auto"/>
            <w:vAlign w:val="bottom"/>
          </w:tcPr>
          <w:p w14:paraId="00034235" w14:textId="5319F4D8" w:rsidR="00A85809" w:rsidRPr="00A00C36" w:rsidRDefault="00A85809" w:rsidP="00A85809">
            <w:pPr>
              <w:ind w:firstLine="0"/>
              <w:jc w:val="right"/>
              <w:rPr>
                <w:rFonts w:cs="Times New Roman"/>
                <w:sz w:val="20"/>
                <w:szCs w:val="20"/>
              </w:rPr>
            </w:pPr>
            <w:r>
              <w:rPr>
                <w:color w:val="000000"/>
                <w:sz w:val="20"/>
                <w:szCs w:val="20"/>
              </w:rPr>
              <w:t>14</w:t>
            </w:r>
          </w:p>
        </w:tc>
        <w:tc>
          <w:tcPr>
            <w:tcW w:w="0" w:type="auto"/>
            <w:vAlign w:val="bottom"/>
          </w:tcPr>
          <w:p w14:paraId="180F9837" w14:textId="3ADF59E4"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94F28DC" w14:textId="258855B3" w:rsidR="00A85809" w:rsidRPr="00A00C36" w:rsidRDefault="00A85809" w:rsidP="00A85809">
            <w:pPr>
              <w:ind w:firstLine="0"/>
              <w:jc w:val="right"/>
              <w:rPr>
                <w:rFonts w:cs="Times New Roman"/>
                <w:sz w:val="20"/>
                <w:szCs w:val="20"/>
              </w:rPr>
            </w:pPr>
            <w:r>
              <w:rPr>
                <w:color w:val="000000"/>
                <w:sz w:val="20"/>
                <w:szCs w:val="20"/>
              </w:rPr>
              <w:t>17.10</w:t>
            </w:r>
          </w:p>
        </w:tc>
        <w:tc>
          <w:tcPr>
            <w:tcW w:w="0" w:type="auto"/>
            <w:vAlign w:val="bottom"/>
          </w:tcPr>
          <w:p w14:paraId="5CDF4E08" w14:textId="25D2F6E9" w:rsidR="00A85809" w:rsidRPr="00A00C36" w:rsidRDefault="00A85809" w:rsidP="00A85809">
            <w:pPr>
              <w:ind w:firstLine="0"/>
              <w:jc w:val="right"/>
              <w:rPr>
                <w:rFonts w:cs="Times New Roman"/>
                <w:sz w:val="20"/>
                <w:szCs w:val="20"/>
              </w:rPr>
            </w:pPr>
            <w:r>
              <w:rPr>
                <w:color w:val="000000"/>
                <w:sz w:val="20"/>
                <w:szCs w:val="20"/>
              </w:rPr>
              <w:t>0.4772</w:t>
            </w:r>
          </w:p>
        </w:tc>
      </w:tr>
      <w:tr w:rsidR="00A85809" w14:paraId="631D4A16" w14:textId="77777777" w:rsidTr="00A00C36">
        <w:tc>
          <w:tcPr>
            <w:tcW w:w="0" w:type="auto"/>
            <w:vAlign w:val="bottom"/>
          </w:tcPr>
          <w:p w14:paraId="03E8420F" w14:textId="611746EE" w:rsidR="00A85809" w:rsidRPr="00A00C36" w:rsidRDefault="00A85809" w:rsidP="00A85809">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D332DB4" w14:textId="544CB9BF" w:rsidR="00A85809" w:rsidRPr="00A00C36" w:rsidRDefault="00A85809" w:rsidP="00A85809">
            <w:pPr>
              <w:ind w:firstLine="0"/>
              <w:jc w:val="right"/>
              <w:rPr>
                <w:rFonts w:cs="Times New Roman"/>
                <w:sz w:val="20"/>
                <w:szCs w:val="20"/>
              </w:rPr>
            </w:pPr>
            <w:r>
              <w:rPr>
                <w:color w:val="000000"/>
                <w:sz w:val="20"/>
                <w:szCs w:val="20"/>
              </w:rPr>
              <w:t>62</w:t>
            </w:r>
          </w:p>
        </w:tc>
        <w:tc>
          <w:tcPr>
            <w:tcW w:w="0" w:type="auto"/>
            <w:vAlign w:val="bottom"/>
          </w:tcPr>
          <w:p w14:paraId="5F6D3393" w14:textId="1E7EB246" w:rsidR="00A85809" w:rsidRPr="00A00C36" w:rsidRDefault="00A85809" w:rsidP="00A85809">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85809" w:rsidRPr="00A00C36" w:rsidRDefault="00A85809" w:rsidP="00A85809">
            <w:pPr>
              <w:ind w:firstLine="0"/>
              <w:jc w:val="right"/>
              <w:rPr>
                <w:rFonts w:cs="Times New Roman"/>
                <w:sz w:val="20"/>
                <w:szCs w:val="20"/>
              </w:rPr>
            </w:pPr>
            <w:r>
              <w:rPr>
                <w:color w:val="000000"/>
                <w:sz w:val="20"/>
                <w:szCs w:val="20"/>
              </w:rPr>
              <w:t>38753</w:t>
            </w:r>
          </w:p>
        </w:tc>
        <w:tc>
          <w:tcPr>
            <w:tcW w:w="0" w:type="auto"/>
            <w:vAlign w:val="bottom"/>
          </w:tcPr>
          <w:p w14:paraId="3C582686" w14:textId="2957067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CCAB986" w14:textId="6AAADDC1"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83C112A" w14:textId="380A2FD9" w:rsidR="00A85809" w:rsidRPr="00A00C36" w:rsidRDefault="00A85809" w:rsidP="00A85809">
            <w:pPr>
              <w:ind w:firstLine="0"/>
              <w:jc w:val="right"/>
              <w:rPr>
                <w:rFonts w:cs="Times New Roman"/>
                <w:sz w:val="20"/>
                <w:szCs w:val="20"/>
              </w:rPr>
            </w:pPr>
            <w:r>
              <w:rPr>
                <w:color w:val="000000"/>
                <w:sz w:val="20"/>
                <w:szCs w:val="20"/>
              </w:rPr>
              <w:t>18.59</w:t>
            </w:r>
          </w:p>
        </w:tc>
        <w:tc>
          <w:tcPr>
            <w:tcW w:w="0" w:type="auto"/>
            <w:vAlign w:val="bottom"/>
          </w:tcPr>
          <w:p w14:paraId="236B36AD" w14:textId="0A9FB11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37C453D8" w14:textId="77777777" w:rsidTr="00A00C36">
        <w:tc>
          <w:tcPr>
            <w:tcW w:w="0" w:type="auto"/>
            <w:vAlign w:val="bottom"/>
          </w:tcPr>
          <w:p w14:paraId="75B01384" w14:textId="49900474" w:rsidR="00A85809" w:rsidRPr="00A00C36" w:rsidRDefault="00A85809" w:rsidP="00A85809">
            <w:pPr>
              <w:ind w:firstLine="0"/>
              <w:rPr>
                <w:rFonts w:cs="Times New Roman"/>
                <w:sz w:val="20"/>
                <w:szCs w:val="20"/>
              </w:rPr>
            </w:pPr>
            <w:r>
              <w:rPr>
                <w:color w:val="000000"/>
                <w:sz w:val="20"/>
                <w:szCs w:val="20"/>
              </w:rPr>
              <w:t>UnityCsReference</w:t>
            </w:r>
          </w:p>
        </w:tc>
        <w:tc>
          <w:tcPr>
            <w:tcW w:w="0" w:type="auto"/>
            <w:vAlign w:val="bottom"/>
          </w:tcPr>
          <w:p w14:paraId="7EE9B3DF" w14:textId="3507AF62" w:rsidR="00A85809" w:rsidRPr="00A00C36" w:rsidRDefault="00A85809" w:rsidP="00A85809">
            <w:pPr>
              <w:ind w:firstLine="0"/>
              <w:rPr>
                <w:rFonts w:cs="Times New Roman"/>
                <w:sz w:val="20"/>
                <w:szCs w:val="20"/>
              </w:rPr>
            </w:pPr>
            <w:r>
              <w:rPr>
                <w:color w:val="000000"/>
                <w:sz w:val="20"/>
                <w:szCs w:val="20"/>
              </w:rPr>
              <w:t>C#</w:t>
            </w:r>
          </w:p>
        </w:tc>
        <w:tc>
          <w:tcPr>
            <w:tcW w:w="0" w:type="auto"/>
            <w:vAlign w:val="bottom"/>
          </w:tcPr>
          <w:p w14:paraId="66A67B34" w14:textId="02E002E5" w:rsidR="00A85809" w:rsidRPr="00A00C36" w:rsidRDefault="00A85809" w:rsidP="00A85809">
            <w:pPr>
              <w:ind w:firstLine="0"/>
              <w:jc w:val="right"/>
              <w:rPr>
                <w:rFonts w:cs="Times New Roman"/>
                <w:sz w:val="20"/>
                <w:szCs w:val="20"/>
              </w:rPr>
            </w:pPr>
            <w:r>
              <w:rPr>
                <w:color w:val="000000"/>
                <w:sz w:val="20"/>
                <w:szCs w:val="20"/>
              </w:rPr>
              <w:t>150</w:t>
            </w:r>
          </w:p>
        </w:tc>
        <w:tc>
          <w:tcPr>
            <w:tcW w:w="0" w:type="auto"/>
            <w:vAlign w:val="bottom"/>
          </w:tcPr>
          <w:p w14:paraId="1BD16A36" w14:textId="66DBB8D2" w:rsidR="00A85809" w:rsidRPr="00A00C36" w:rsidRDefault="00A85809" w:rsidP="00A85809">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85809" w:rsidRPr="00A00C36" w:rsidRDefault="00A85809" w:rsidP="00A85809">
            <w:pPr>
              <w:ind w:firstLine="0"/>
              <w:jc w:val="right"/>
              <w:rPr>
                <w:rFonts w:cs="Times New Roman"/>
                <w:sz w:val="20"/>
                <w:szCs w:val="20"/>
              </w:rPr>
            </w:pPr>
            <w:r>
              <w:rPr>
                <w:color w:val="000000"/>
                <w:sz w:val="20"/>
                <w:szCs w:val="20"/>
              </w:rPr>
              <w:t>35634</w:t>
            </w:r>
          </w:p>
        </w:tc>
        <w:tc>
          <w:tcPr>
            <w:tcW w:w="0" w:type="auto"/>
            <w:vAlign w:val="bottom"/>
          </w:tcPr>
          <w:p w14:paraId="120970E6" w14:textId="2B597920"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F3CF316" w14:textId="3290956C"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30464A11" w14:textId="6FC122F4" w:rsidR="00A85809" w:rsidRPr="00A00C36" w:rsidRDefault="00A85809" w:rsidP="00A85809">
            <w:pPr>
              <w:ind w:firstLine="0"/>
              <w:jc w:val="right"/>
              <w:rPr>
                <w:rFonts w:cs="Times New Roman"/>
                <w:sz w:val="20"/>
                <w:szCs w:val="20"/>
              </w:rPr>
            </w:pPr>
            <w:r>
              <w:rPr>
                <w:color w:val="000000"/>
                <w:sz w:val="20"/>
                <w:szCs w:val="20"/>
              </w:rPr>
              <w:t>7.62</w:t>
            </w:r>
          </w:p>
        </w:tc>
        <w:tc>
          <w:tcPr>
            <w:tcW w:w="0" w:type="auto"/>
            <w:vAlign w:val="bottom"/>
          </w:tcPr>
          <w:p w14:paraId="13943510" w14:textId="22889C31" w:rsidR="00A85809" w:rsidRPr="00A00C36" w:rsidRDefault="00A85809" w:rsidP="00A85809">
            <w:pPr>
              <w:ind w:firstLine="0"/>
              <w:jc w:val="right"/>
              <w:rPr>
                <w:rFonts w:cs="Times New Roman"/>
                <w:sz w:val="20"/>
                <w:szCs w:val="20"/>
              </w:rPr>
            </w:pPr>
            <w:r>
              <w:rPr>
                <w:color w:val="000000"/>
                <w:sz w:val="20"/>
                <w:szCs w:val="20"/>
              </w:rPr>
              <w:t>0.0000</w:t>
            </w:r>
          </w:p>
        </w:tc>
      </w:tr>
      <w:tr w:rsidR="00A85809" w14:paraId="7CB983F7" w14:textId="77777777" w:rsidTr="00A00C36">
        <w:tc>
          <w:tcPr>
            <w:tcW w:w="0" w:type="auto"/>
            <w:vAlign w:val="bottom"/>
          </w:tcPr>
          <w:p w14:paraId="01D165AE" w14:textId="079A5142" w:rsidR="00A85809" w:rsidRPr="00A00C36" w:rsidRDefault="00A85809" w:rsidP="00A85809">
            <w:pPr>
              <w:ind w:firstLine="0"/>
              <w:rPr>
                <w:rFonts w:cs="Times New Roman"/>
                <w:sz w:val="20"/>
                <w:szCs w:val="20"/>
              </w:rPr>
            </w:pPr>
            <w:r>
              <w:rPr>
                <w:color w:val="000000"/>
                <w:sz w:val="20"/>
                <w:szCs w:val="20"/>
              </w:rPr>
              <w:t>v7</w:t>
            </w:r>
          </w:p>
        </w:tc>
        <w:tc>
          <w:tcPr>
            <w:tcW w:w="0" w:type="auto"/>
            <w:vAlign w:val="bottom"/>
          </w:tcPr>
          <w:p w14:paraId="59368061" w14:textId="462C0294" w:rsidR="00A85809" w:rsidRPr="00A00C36" w:rsidRDefault="00A85809" w:rsidP="00A85809">
            <w:pPr>
              <w:ind w:firstLine="0"/>
              <w:rPr>
                <w:rFonts w:cs="Times New Roman"/>
                <w:sz w:val="20"/>
                <w:szCs w:val="20"/>
              </w:rPr>
            </w:pPr>
            <w:r>
              <w:rPr>
                <w:color w:val="000000"/>
                <w:sz w:val="20"/>
                <w:szCs w:val="20"/>
              </w:rPr>
              <w:t>C/C++/Java</w:t>
            </w:r>
          </w:p>
        </w:tc>
        <w:tc>
          <w:tcPr>
            <w:tcW w:w="0" w:type="auto"/>
            <w:vAlign w:val="bottom"/>
          </w:tcPr>
          <w:p w14:paraId="1AE7DD9D" w14:textId="216BCB0C" w:rsidR="00A85809" w:rsidRPr="00A00C36" w:rsidRDefault="00A85809" w:rsidP="00A85809">
            <w:pPr>
              <w:ind w:firstLine="0"/>
              <w:jc w:val="right"/>
              <w:rPr>
                <w:rFonts w:cs="Times New Roman"/>
                <w:sz w:val="20"/>
                <w:szCs w:val="20"/>
              </w:rPr>
            </w:pPr>
            <w:r>
              <w:rPr>
                <w:color w:val="000000"/>
                <w:sz w:val="20"/>
                <w:szCs w:val="20"/>
              </w:rPr>
              <w:t>17</w:t>
            </w:r>
          </w:p>
        </w:tc>
        <w:tc>
          <w:tcPr>
            <w:tcW w:w="0" w:type="auto"/>
            <w:vAlign w:val="bottom"/>
          </w:tcPr>
          <w:p w14:paraId="4C2D8861" w14:textId="3F5958B0" w:rsidR="00A85809" w:rsidRPr="00A00C36" w:rsidRDefault="00A85809" w:rsidP="00A85809">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85809" w:rsidRPr="00A00C36" w:rsidRDefault="00A85809" w:rsidP="00A85809">
            <w:pPr>
              <w:ind w:firstLine="0"/>
              <w:jc w:val="right"/>
              <w:rPr>
                <w:rFonts w:cs="Times New Roman"/>
                <w:sz w:val="20"/>
                <w:szCs w:val="20"/>
              </w:rPr>
            </w:pPr>
            <w:r>
              <w:rPr>
                <w:color w:val="000000"/>
                <w:sz w:val="20"/>
                <w:szCs w:val="20"/>
              </w:rPr>
              <w:t>8982</w:t>
            </w:r>
          </w:p>
        </w:tc>
        <w:tc>
          <w:tcPr>
            <w:tcW w:w="0" w:type="auto"/>
            <w:vAlign w:val="bottom"/>
          </w:tcPr>
          <w:p w14:paraId="6D46689F" w14:textId="6DDCB5E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1288257" w14:textId="103CBBBD"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4A1D10B5" w14:textId="04FAF3B7" w:rsidR="00A85809" w:rsidRPr="00A00C36" w:rsidRDefault="00A85809" w:rsidP="00A85809">
            <w:pPr>
              <w:ind w:firstLine="0"/>
              <w:jc w:val="right"/>
              <w:rPr>
                <w:rFonts w:cs="Times New Roman"/>
                <w:sz w:val="20"/>
                <w:szCs w:val="20"/>
              </w:rPr>
            </w:pPr>
            <w:r>
              <w:rPr>
                <w:color w:val="000000"/>
                <w:sz w:val="20"/>
                <w:szCs w:val="20"/>
              </w:rPr>
              <w:t>29.67</w:t>
            </w:r>
          </w:p>
        </w:tc>
        <w:tc>
          <w:tcPr>
            <w:tcW w:w="0" w:type="auto"/>
            <w:vAlign w:val="bottom"/>
          </w:tcPr>
          <w:p w14:paraId="5816C612" w14:textId="473C32CB" w:rsidR="00A85809" w:rsidRPr="00A00C36" w:rsidRDefault="00A85809" w:rsidP="00A85809">
            <w:pPr>
              <w:ind w:firstLine="0"/>
              <w:jc w:val="right"/>
              <w:rPr>
                <w:rFonts w:cs="Times New Roman"/>
                <w:sz w:val="20"/>
                <w:szCs w:val="20"/>
              </w:rPr>
            </w:pPr>
            <w:r>
              <w:rPr>
                <w:color w:val="000000"/>
                <w:sz w:val="20"/>
                <w:szCs w:val="20"/>
              </w:rPr>
              <w:t>0.0000</w:t>
            </w:r>
          </w:p>
        </w:tc>
      </w:tr>
      <w:tr w:rsidR="00A85809" w14:paraId="5A97141B" w14:textId="77777777" w:rsidTr="00A00C36">
        <w:tc>
          <w:tcPr>
            <w:tcW w:w="0" w:type="auto"/>
            <w:vAlign w:val="bottom"/>
          </w:tcPr>
          <w:p w14:paraId="74089C5B" w14:textId="6ABD006E" w:rsidR="00A85809" w:rsidRPr="00A00C36" w:rsidRDefault="00A85809" w:rsidP="00A85809">
            <w:pPr>
              <w:ind w:firstLine="0"/>
              <w:rPr>
                <w:rFonts w:cs="Times New Roman"/>
                <w:sz w:val="20"/>
                <w:szCs w:val="20"/>
              </w:rPr>
            </w:pPr>
            <w:r>
              <w:rPr>
                <w:color w:val="000000"/>
                <w:sz w:val="20"/>
                <w:szCs w:val="20"/>
              </w:rPr>
              <w:t>websocketpp</w:t>
            </w:r>
          </w:p>
        </w:tc>
        <w:tc>
          <w:tcPr>
            <w:tcW w:w="0" w:type="auto"/>
            <w:vAlign w:val="bottom"/>
          </w:tcPr>
          <w:p w14:paraId="09633231" w14:textId="6FC6696E" w:rsidR="00A85809" w:rsidRPr="00A00C36" w:rsidRDefault="00A85809" w:rsidP="00A85809">
            <w:pPr>
              <w:ind w:firstLine="0"/>
              <w:rPr>
                <w:rFonts w:cs="Times New Roman"/>
                <w:sz w:val="20"/>
                <w:szCs w:val="20"/>
              </w:rPr>
            </w:pPr>
            <w:r>
              <w:rPr>
                <w:color w:val="000000"/>
                <w:sz w:val="20"/>
                <w:szCs w:val="20"/>
              </w:rPr>
              <w:t>C/C++</w:t>
            </w:r>
          </w:p>
        </w:tc>
        <w:tc>
          <w:tcPr>
            <w:tcW w:w="0" w:type="auto"/>
            <w:vAlign w:val="bottom"/>
          </w:tcPr>
          <w:p w14:paraId="3D894144" w14:textId="29C78943" w:rsidR="00A85809" w:rsidRPr="00A00C36" w:rsidRDefault="00A85809" w:rsidP="00A85809">
            <w:pPr>
              <w:ind w:firstLine="0"/>
              <w:jc w:val="right"/>
              <w:rPr>
                <w:rFonts w:cs="Times New Roman"/>
                <w:sz w:val="20"/>
                <w:szCs w:val="20"/>
              </w:rPr>
            </w:pPr>
            <w:r>
              <w:rPr>
                <w:color w:val="000000"/>
                <w:sz w:val="20"/>
                <w:szCs w:val="20"/>
              </w:rPr>
              <w:t>41</w:t>
            </w:r>
          </w:p>
        </w:tc>
        <w:tc>
          <w:tcPr>
            <w:tcW w:w="0" w:type="auto"/>
            <w:vAlign w:val="bottom"/>
          </w:tcPr>
          <w:p w14:paraId="5599A1C6" w14:textId="66E9A32F" w:rsidR="00A85809" w:rsidRPr="00A00C36" w:rsidRDefault="00A85809" w:rsidP="00A85809">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85809" w:rsidRPr="00A00C36" w:rsidRDefault="00A85809" w:rsidP="00A85809">
            <w:pPr>
              <w:ind w:firstLine="0"/>
              <w:jc w:val="right"/>
              <w:rPr>
                <w:rFonts w:cs="Times New Roman"/>
                <w:sz w:val="20"/>
                <w:szCs w:val="20"/>
              </w:rPr>
            </w:pPr>
            <w:r>
              <w:rPr>
                <w:color w:val="000000"/>
                <w:sz w:val="20"/>
                <w:szCs w:val="20"/>
              </w:rPr>
              <w:t>12500</w:t>
            </w:r>
          </w:p>
        </w:tc>
        <w:tc>
          <w:tcPr>
            <w:tcW w:w="0" w:type="auto"/>
            <w:vAlign w:val="bottom"/>
          </w:tcPr>
          <w:p w14:paraId="08B1DE6F" w14:textId="6B756C9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2AAEF9B5" w14:textId="75FA6946"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15AE53C3" w14:textId="22A5A1BC" w:rsidR="00A85809" w:rsidRPr="00A00C36" w:rsidRDefault="00A85809" w:rsidP="00A85809">
            <w:pPr>
              <w:ind w:firstLine="0"/>
              <w:jc w:val="right"/>
              <w:rPr>
                <w:rFonts w:cs="Times New Roman"/>
                <w:sz w:val="20"/>
                <w:szCs w:val="20"/>
              </w:rPr>
            </w:pPr>
            <w:r>
              <w:rPr>
                <w:color w:val="000000"/>
                <w:sz w:val="20"/>
                <w:szCs w:val="20"/>
              </w:rPr>
              <w:t>63.91</w:t>
            </w:r>
          </w:p>
        </w:tc>
        <w:tc>
          <w:tcPr>
            <w:tcW w:w="0" w:type="auto"/>
            <w:vAlign w:val="bottom"/>
          </w:tcPr>
          <w:p w14:paraId="5BD02137" w14:textId="12D3A457" w:rsidR="00A85809" w:rsidRPr="00A00C36" w:rsidRDefault="00A85809" w:rsidP="00A85809">
            <w:pPr>
              <w:ind w:firstLine="0"/>
              <w:jc w:val="right"/>
              <w:rPr>
                <w:rFonts w:cs="Times New Roman"/>
                <w:sz w:val="20"/>
                <w:szCs w:val="20"/>
              </w:rPr>
            </w:pPr>
            <w:r>
              <w:rPr>
                <w:color w:val="000000"/>
                <w:sz w:val="20"/>
                <w:szCs w:val="20"/>
              </w:rPr>
              <w:t>0.0000</w:t>
            </w:r>
          </w:p>
        </w:tc>
      </w:tr>
      <w:tr w:rsidR="00A85809" w14:paraId="6CC82418" w14:textId="77777777" w:rsidTr="00A00C36">
        <w:tc>
          <w:tcPr>
            <w:tcW w:w="0" w:type="auto"/>
            <w:vAlign w:val="bottom"/>
          </w:tcPr>
          <w:p w14:paraId="70EB3F26" w14:textId="2886C141" w:rsidR="00A85809" w:rsidRPr="00A00C36" w:rsidRDefault="00A85809" w:rsidP="00A85809">
            <w:pPr>
              <w:ind w:firstLine="0"/>
              <w:rPr>
                <w:rFonts w:cs="Times New Roman"/>
                <w:sz w:val="20"/>
                <w:szCs w:val="20"/>
              </w:rPr>
            </w:pPr>
            <w:r>
              <w:rPr>
                <w:color w:val="000000"/>
                <w:sz w:val="20"/>
                <w:szCs w:val="20"/>
              </w:rPr>
              <w:t>XobotOS</w:t>
            </w:r>
          </w:p>
        </w:tc>
        <w:tc>
          <w:tcPr>
            <w:tcW w:w="0" w:type="auto"/>
            <w:vAlign w:val="bottom"/>
          </w:tcPr>
          <w:p w14:paraId="0BE291DD" w14:textId="54B0A039" w:rsidR="00A85809" w:rsidRPr="00A00C36" w:rsidRDefault="00A85809" w:rsidP="00A85809">
            <w:pPr>
              <w:ind w:firstLine="0"/>
              <w:rPr>
                <w:rFonts w:cs="Times New Roman"/>
                <w:sz w:val="20"/>
                <w:szCs w:val="20"/>
              </w:rPr>
            </w:pPr>
            <w:r>
              <w:rPr>
                <w:color w:val="000000"/>
                <w:sz w:val="20"/>
                <w:szCs w:val="20"/>
              </w:rPr>
              <w:t>Java/C++/C#/C</w:t>
            </w:r>
          </w:p>
        </w:tc>
        <w:tc>
          <w:tcPr>
            <w:tcW w:w="0" w:type="auto"/>
            <w:vAlign w:val="bottom"/>
          </w:tcPr>
          <w:p w14:paraId="0E0284E9" w14:textId="16FF7ABC" w:rsidR="00A85809" w:rsidRPr="00A00C36" w:rsidRDefault="00A85809" w:rsidP="00A85809">
            <w:pPr>
              <w:ind w:firstLine="0"/>
              <w:jc w:val="right"/>
              <w:rPr>
                <w:rFonts w:cs="Times New Roman"/>
                <w:sz w:val="20"/>
                <w:szCs w:val="20"/>
              </w:rPr>
            </w:pPr>
            <w:r>
              <w:rPr>
                <w:color w:val="000000"/>
                <w:sz w:val="20"/>
                <w:szCs w:val="20"/>
              </w:rPr>
              <w:t>1</w:t>
            </w:r>
          </w:p>
        </w:tc>
        <w:tc>
          <w:tcPr>
            <w:tcW w:w="0" w:type="auto"/>
            <w:vAlign w:val="bottom"/>
          </w:tcPr>
          <w:p w14:paraId="11B185E9" w14:textId="62143179" w:rsidR="00A85809" w:rsidRPr="00A00C36" w:rsidRDefault="00A85809" w:rsidP="00A85809">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85809" w:rsidRPr="00A00C36" w:rsidRDefault="00A85809" w:rsidP="00A85809">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A85809" w:rsidRPr="00A00C36" w:rsidRDefault="00A85809" w:rsidP="00A85809">
            <w:pPr>
              <w:ind w:firstLine="0"/>
              <w:jc w:val="right"/>
              <w:rPr>
                <w:rFonts w:cs="Times New Roman"/>
                <w:sz w:val="20"/>
                <w:szCs w:val="20"/>
              </w:rPr>
            </w:pPr>
            <w:r>
              <w:rPr>
                <w:color w:val="000000"/>
                <w:sz w:val="20"/>
                <w:szCs w:val="20"/>
              </w:rPr>
              <w:t>33</w:t>
            </w:r>
          </w:p>
        </w:tc>
        <w:tc>
          <w:tcPr>
            <w:tcW w:w="0" w:type="auto"/>
            <w:vAlign w:val="bottom"/>
          </w:tcPr>
          <w:p w14:paraId="32C33D28" w14:textId="4875A3A8" w:rsidR="00A85809" w:rsidRPr="00A00C36" w:rsidRDefault="00A85809" w:rsidP="00A85809">
            <w:pPr>
              <w:ind w:firstLine="0"/>
              <w:jc w:val="right"/>
              <w:rPr>
                <w:rFonts w:cs="Times New Roman"/>
                <w:sz w:val="20"/>
                <w:szCs w:val="20"/>
              </w:rPr>
            </w:pPr>
            <w:r>
              <w:rPr>
                <w:color w:val="000000"/>
                <w:sz w:val="20"/>
                <w:szCs w:val="20"/>
              </w:rPr>
              <w:t>0</w:t>
            </w:r>
          </w:p>
        </w:tc>
        <w:tc>
          <w:tcPr>
            <w:tcW w:w="0" w:type="auto"/>
            <w:vAlign w:val="bottom"/>
          </w:tcPr>
          <w:p w14:paraId="070DF1DD" w14:textId="64143DDE" w:rsidR="00A85809" w:rsidRPr="00A00C36" w:rsidRDefault="00A85809" w:rsidP="00A85809">
            <w:pPr>
              <w:ind w:firstLine="0"/>
              <w:jc w:val="right"/>
              <w:rPr>
                <w:rFonts w:cs="Times New Roman"/>
                <w:sz w:val="20"/>
                <w:szCs w:val="20"/>
              </w:rPr>
            </w:pPr>
            <w:r>
              <w:rPr>
                <w:color w:val="000000"/>
                <w:sz w:val="20"/>
                <w:szCs w:val="20"/>
              </w:rPr>
              <w:t>56.19</w:t>
            </w:r>
          </w:p>
        </w:tc>
        <w:tc>
          <w:tcPr>
            <w:tcW w:w="0" w:type="auto"/>
            <w:vAlign w:val="bottom"/>
          </w:tcPr>
          <w:p w14:paraId="3D0465F4" w14:textId="2B60D129" w:rsidR="00A85809" w:rsidRPr="00A00C36" w:rsidRDefault="00A85809" w:rsidP="00A85809">
            <w:pPr>
              <w:ind w:firstLine="0"/>
              <w:jc w:val="right"/>
              <w:rPr>
                <w:rFonts w:cs="Times New Roman"/>
                <w:sz w:val="20"/>
                <w:szCs w:val="20"/>
              </w:rPr>
            </w:pPr>
            <w:r>
              <w:rPr>
                <w:color w:val="000000"/>
                <w:sz w:val="20"/>
                <w:szCs w:val="20"/>
              </w:rPr>
              <w:t>1.1247</w:t>
            </w:r>
          </w:p>
        </w:tc>
      </w:tr>
      <w:tr w:rsidR="00A85809" w14:paraId="50D7CCC1" w14:textId="77777777" w:rsidTr="00A00C36">
        <w:tc>
          <w:tcPr>
            <w:tcW w:w="0" w:type="auto"/>
            <w:vAlign w:val="bottom"/>
          </w:tcPr>
          <w:p w14:paraId="551DA07B" w14:textId="5FC7C3F6" w:rsidR="00A85809" w:rsidRPr="00A00C36" w:rsidRDefault="00A85809" w:rsidP="00A85809">
            <w:pPr>
              <w:ind w:firstLine="0"/>
              <w:rPr>
                <w:rFonts w:cs="Times New Roman"/>
                <w:sz w:val="20"/>
                <w:szCs w:val="20"/>
              </w:rPr>
            </w:pPr>
            <w:r>
              <w:rPr>
                <w:color w:val="000000"/>
                <w:sz w:val="20"/>
                <w:szCs w:val="20"/>
              </w:rPr>
              <w:t>Total</w:t>
            </w:r>
          </w:p>
        </w:tc>
        <w:tc>
          <w:tcPr>
            <w:tcW w:w="0" w:type="auto"/>
            <w:vAlign w:val="bottom"/>
          </w:tcPr>
          <w:p w14:paraId="6CA280F2" w14:textId="77777777" w:rsidR="00A85809" w:rsidRPr="00A00C36" w:rsidRDefault="00A85809" w:rsidP="00A85809">
            <w:pPr>
              <w:ind w:firstLine="0"/>
              <w:rPr>
                <w:rFonts w:cs="Times New Roman"/>
                <w:sz w:val="20"/>
                <w:szCs w:val="20"/>
              </w:rPr>
            </w:pPr>
          </w:p>
        </w:tc>
        <w:tc>
          <w:tcPr>
            <w:tcW w:w="0" w:type="auto"/>
            <w:vAlign w:val="bottom"/>
          </w:tcPr>
          <w:p w14:paraId="3139C431" w14:textId="0DB5A909" w:rsidR="00A85809" w:rsidRPr="00A00C36" w:rsidRDefault="00A85809" w:rsidP="00A85809">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85809" w:rsidRPr="00A00C36" w:rsidRDefault="00A85809" w:rsidP="00A85809">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85809" w:rsidRPr="00A00C36" w:rsidRDefault="00A85809" w:rsidP="00A85809">
            <w:pPr>
              <w:ind w:firstLine="0"/>
              <w:jc w:val="right"/>
              <w:rPr>
                <w:rFonts w:cs="Times New Roman"/>
                <w:sz w:val="20"/>
                <w:szCs w:val="20"/>
              </w:rPr>
            </w:pPr>
            <w:r>
              <w:rPr>
                <w:color w:val="000000"/>
                <w:sz w:val="20"/>
                <w:szCs w:val="20"/>
              </w:rPr>
              <w:t>7762182.00</w:t>
            </w:r>
          </w:p>
        </w:tc>
        <w:tc>
          <w:tcPr>
            <w:tcW w:w="0" w:type="auto"/>
            <w:vAlign w:val="bottom"/>
          </w:tcPr>
          <w:p w14:paraId="7D8BD063" w14:textId="3C44EF2E" w:rsidR="00A85809" w:rsidRPr="00A00C36" w:rsidRDefault="00A85809" w:rsidP="00A85809">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A85809" w:rsidRPr="00A00C36" w:rsidRDefault="00A85809" w:rsidP="00A85809">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85809" w:rsidRPr="00A00C36" w:rsidRDefault="00A85809" w:rsidP="00A85809">
            <w:pPr>
              <w:ind w:firstLine="0"/>
              <w:jc w:val="right"/>
              <w:rPr>
                <w:rFonts w:cs="Times New Roman"/>
                <w:sz w:val="20"/>
                <w:szCs w:val="20"/>
              </w:rPr>
            </w:pPr>
          </w:p>
        </w:tc>
        <w:tc>
          <w:tcPr>
            <w:tcW w:w="0" w:type="auto"/>
            <w:vAlign w:val="bottom"/>
          </w:tcPr>
          <w:p w14:paraId="1EC3992B" w14:textId="3B989705" w:rsidR="00A85809" w:rsidRPr="00A00C36" w:rsidRDefault="00A85809" w:rsidP="00A85809">
            <w:pPr>
              <w:ind w:firstLine="0"/>
              <w:jc w:val="right"/>
              <w:rPr>
                <w:rFonts w:cs="Times New Roman"/>
                <w:sz w:val="20"/>
                <w:szCs w:val="20"/>
              </w:rPr>
            </w:pPr>
            <w:r>
              <w:rPr>
                <w:color w:val="000000"/>
                <w:sz w:val="20"/>
                <w:szCs w:val="20"/>
              </w:rPr>
              <w:t>100.0000</w:t>
            </w:r>
          </w:p>
        </w:tc>
      </w:tr>
      <w:tr w:rsidR="00A85809" w14:paraId="63705C09" w14:textId="77777777" w:rsidTr="00A00C36">
        <w:tc>
          <w:tcPr>
            <w:tcW w:w="0" w:type="auto"/>
            <w:vAlign w:val="bottom"/>
          </w:tcPr>
          <w:p w14:paraId="01D6E28E" w14:textId="1F3386A7" w:rsidR="00A85809" w:rsidRPr="00A00C36" w:rsidRDefault="00A85809" w:rsidP="00A85809">
            <w:pPr>
              <w:ind w:firstLine="0"/>
              <w:rPr>
                <w:rFonts w:cs="Times New Roman"/>
                <w:sz w:val="20"/>
                <w:szCs w:val="20"/>
              </w:rPr>
            </w:pPr>
            <w:r>
              <w:rPr>
                <w:color w:val="000000"/>
                <w:sz w:val="20"/>
                <w:szCs w:val="20"/>
              </w:rPr>
              <w:t>Average</w:t>
            </w:r>
          </w:p>
        </w:tc>
        <w:tc>
          <w:tcPr>
            <w:tcW w:w="0" w:type="auto"/>
            <w:vAlign w:val="bottom"/>
          </w:tcPr>
          <w:p w14:paraId="2BBE1E48" w14:textId="77777777" w:rsidR="00A85809" w:rsidRPr="00A00C36" w:rsidRDefault="00A85809" w:rsidP="00A85809">
            <w:pPr>
              <w:ind w:firstLine="0"/>
              <w:rPr>
                <w:rFonts w:cs="Times New Roman"/>
                <w:sz w:val="20"/>
                <w:szCs w:val="20"/>
              </w:rPr>
            </w:pPr>
          </w:p>
        </w:tc>
        <w:tc>
          <w:tcPr>
            <w:tcW w:w="0" w:type="auto"/>
            <w:vAlign w:val="bottom"/>
          </w:tcPr>
          <w:p w14:paraId="379C6895" w14:textId="16C16560" w:rsidR="00A85809" w:rsidRPr="00A00C36" w:rsidRDefault="00A85809" w:rsidP="00A85809">
            <w:pPr>
              <w:ind w:firstLine="0"/>
              <w:jc w:val="right"/>
              <w:rPr>
                <w:rFonts w:cs="Times New Roman"/>
                <w:sz w:val="20"/>
                <w:szCs w:val="20"/>
              </w:rPr>
            </w:pPr>
            <w:r>
              <w:rPr>
                <w:color w:val="000000"/>
                <w:sz w:val="20"/>
                <w:szCs w:val="20"/>
              </w:rPr>
              <w:t>64.38</w:t>
            </w:r>
          </w:p>
        </w:tc>
        <w:tc>
          <w:tcPr>
            <w:tcW w:w="0" w:type="auto"/>
            <w:vAlign w:val="bottom"/>
          </w:tcPr>
          <w:p w14:paraId="0664DDFF" w14:textId="145AC9E7" w:rsidR="00A85809" w:rsidRPr="00A00C36" w:rsidRDefault="00A85809" w:rsidP="00A85809">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85809" w:rsidRPr="00A00C36" w:rsidRDefault="00A85809" w:rsidP="00A85809">
            <w:pPr>
              <w:ind w:firstLine="0"/>
              <w:jc w:val="right"/>
              <w:rPr>
                <w:rFonts w:cs="Times New Roman"/>
                <w:sz w:val="20"/>
                <w:szCs w:val="20"/>
              </w:rPr>
            </w:pPr>
            <w:r>
              <w:rPr>
                <w:color w:val="000000"/>
                <w:sz w:val="20"/>
                <w:szCs w:val="20"/>
              </w:rPr>
              <w:t>99515.15</w:t>
            </w:r>
          </w:p>
        </w:tc>
        <w:tc>
          <w:tcPr>
            <w:tcW w:w="0" w:type="auto"/>
            <w:vAlign w:val="bottom"/>
          </w:tcPr>
          <w:p w14:paraId="68B56794" w14:textId="67E67674" w:rsidR="00A85809" w:rsidRPr="00A00C36" w:rsidRDefault="00A85809" w:rsidP="00A85809">
            <w:pPr>
              <w:ind w:firstLine="0"/>
              <w:jc w:val="right"/>
              <w:rPr>
                <w:rFonts w:cs="Times New Roman"/>
                <w:sz w:val="20"/>
                <w:szCs w:val="20"/>
              </w:rPr>
            </w:pPr>
            <w:r>
              <w:rPr>
                <w:color w:val="000000"/>
                <w:sz w:val="20"/>
                <w:szCs w:val="20"/>
              </w:rPr>
              <w:t>37.63</w:t>
            </w:r>
          </w:p>
        </w:tc>
        <w:tc>
          <w:tcPr>
            <w:tcW w:w="0" w:type="auto"/>
            <w:vAlign w:val="bottom"/>
          </w:tcPr>
          <w:p w14:paraId="12538890" w14:textId="1F021754" w:rsidR="00A85809" w:rsidRPr="00A00C36" w:rsidRDefault="00A85809" w:rsidP="00A85809">
            <w:pPr>
              <w:ind w:firstLine="0"/>
              <w:jc w:val="right"/>
              <w:rPr>
                <w:rFonts w:cs="Times New Roman"/>
                <w:sz w:val="20"/>
                <w:szCs w:val="20"/>
              </w:rPr>
            </w:pPr>
            <w:r>
              <w:rPr>
                <w:color w:val="000000"/>
                <w:sz w:val="20"/>
                <w:szCs w:val="20"/>
              </w:rPr>
              <w:t>3.88</w:t>
            </w:r>
          </w:p>
        </w:tc>
        <w:tc>
          <w:tcPr>
            <w:tcW w:w="0" w:type="auto"/>
            <w:vAlign w:val="bottom"/>
          </w:tcPr>
          <w:p w14:paraId="29AAB017" w14:textId="2E45BFAB" w:rsidR="00A85809" w:rsidRPr="00A00C36" w:rsidRDefault="00A85809" w:rsidP="00A85809">
            <w:pPr>
              <w:ind w:firstLine="0"/>
              <w:jc w:val="right"/>
              <w:rPr>
                <w:rFonts w:cs="Times New Roman"/>
                <w:sz w:val="20"/>
                <w:szCs w:val="20"/>
              </w:rPr>
            </w:pPr>
            <w:r>
              <w:rPr>
                <w:color w:val="000000"/>
                <w:sz w:val="20"/>
                <w:szCs w:val="20"/>
              </w:rPr>
              <w:t>23.15</w:t>
            </w:r>
          </w:p>
        </w:tc>
        <w:tc>
          <w:tcPr>
            <w:tcW w:w="0" w:type="auto"/>
            <w:vAlign w:val="bottom"/>
          </w:tcPr>
          <w:p w14:paraId="1432298A" w14:textId="59CA2368" w:rsidR="00A85809" w:rsidRPr="00A00C36" w:rsidRDefault="00CD6B7C" w:rsidP="00A85809">
            <w:pPr>
              <w:ind w:firstLine="0"/>
              <w:jc w:val="right"/>
              <w:rPr>
                <w:rFonts w:cs="Times New Roman"/>
                <w:sz w:val="20"/>
                <w:szCs w:val="20"/>
              </w:rPr>
            </w:pPr>
            <w:r>
              <w:rPr>
                <w:color w:val="000000"/>
                <w:sz w:val="20"/>
                <w:szCs w:val="20"/>
              </w:rPr>
              <w:t>3.8000</w:t>
            </w:r>
          </w:p>
        </w:tc>
      </w:tr>
      <w:tr w:rsidR="00A85809" w14:paraId="74B3C493" w14:textId="77777777" w:rsidTr="00A00C36">
        <w:tc>
          <w:tcPr>
            <w:tcW w:w="0" w:type="auto"/>
            <w:vAlign w:val="bottom"/>
          </w:tcPr>
          <w:p w14:paraId="6887BB5B" w14:textId="7EBFDF60" w:rsidR="00A85809" w:rsidRPr="00A00C36" w:rsidRDefault="00A85809" w:rsidP="00A85809">
            <w:pPr>
              <w:ind w:firstLine="0"/>
              <w:rPr>
                <w:rFonts w:cs="Times New Roman"/>
                <w:sz w:val="20"/>
                <w:szCs w:val="20"/>
              </w:rPr>
            </w:pPr>
            <w:r>
              <w:rPr>
                <w:color w:val="000000"/>
                <w:sz w:val="20"/>
                <w:szCs w:val="20"/>
              </w:rPr>
              <w:t>Median</w:t>
            </w:r>
          </w:p>
        </w:tc>
        <w:tc>
          <w:tcPr>
            <w:tcW w:w="0" w:type="auto"/>
            <w:vAlign w:val="bottom"/>
          </w:tcPr>
          <w:p w14:paraId="3A2B7617" w14:textId="77777777" w:rsidR="00A85809" w:rsidRPr="00A00C36" w:rsidRDefault="00A85809" w:rsidP="00A85809">
            <w:pPr>
              <w:ind w:firstLine="0"/>
              <w:rPr>
                <w:rFonts w:cs="Times New Roman"/>
                <w:sz w:val="20"/>
                <w:szCs w:val="20"/>
              </w:rPr>
            </w:pPr>
          </w:p>
        </w:tc>
        <w:tc>
          <w:tcPr>
            <w:tcW w:w="0" w:type="auto"/>
            <w:vAlign w:val="bottom"/>
          </w:tcPr>
          <w:p w14:paraId="305E16A4" w14:textId="21E96CC0" w:rsidR="00A85809" w:rsidRPr="00A00C36" w:rsidRDefault="00A85809" w:rsidP="00A85809">
            <w:pPr>
              <w:ind w:firstLine="0"/>
              <w:jc w:val="right"/>
              <w:rPr>
                <w:rFonts w:cs="Times New Roman"/>
                <w:sz w:val="20"/>
                <w:szCs w:val="20"/>
              </w:rPr>
            </w:pPr>
            <w:r>
              <w:rPr>
                <w:color w:val="000000"/>
                <w:sz w:val="20"/>
                <w:szCs w:val="20"/>
              </w:rPr>
              <w:t>32.50</w:t>
            </w:r>
          </w:p>
        </w:tc>
        <w:tc>
          <w:tcPr>
            <w:tcW w:w="0" w:type="auto"/>
            <w:vAlign w:val="bottom"/>
          </w:tcPr>
          <w:p w14:paraId="24975398" w14:textId="12FDB36E" w:rsidR="00A85809" w:rsidRPr="00A00C36" w:rsidRDefault="00A85809" w:rsidP="00A85809">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85809" w:rsidRPr="00A00C36" w:rsidRDefault="00A85809" w:rsidP="00A85809">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4D734C36" w14:textId="325D90DE" w:rsidR="00A85809" w:rsidRPr="00A00C36" w:rsidRDefault="00A85809" w:rsidP="00A85809">
            <w:pPr>
              <w:ind w:firstLine="0"/>
              <w:jc w:val="right"/>
              <w:rPr>
                <w:rFonts w:cs="Times New Roman"/>
                <w:sz w:val="20"/>
                <w:szCs w:val="20"/>
              </w:rPr>
            </w:pPr>
            <w:r>
              <w:rPr>
                <w:color w:val="000000"/>
                <w:sz w:val="20"/>
                <w:szCs w:val="20"/>
              </w:rPr>
              <w:t>0.00</w:t>
            </w:r>
          </w:p>
        </w:tc>
        <w:tc>
          <w:tcPr>
            <w:tcW w:w="0" w:type="auto"/>
            <w:vAlign w:val="bottom"/>
          </w:tcPr>
          <w:p w14:paraId="5B3F86B6" w14:textId="4A8B6831" w:rsidR="00A85809" w:rsidRPr="00A00C36" w:rsidRDefault="00A85809" w:rsidP="00A85809">
            <w:pPr>
              <w:ind w:firstLine="0"/>
              <w:jc w:val="right"/>
              <w:rPr>
                <w:rFonts w:cs="Times New Roman"/>
                <w:sz w:val="20"/>
                <w:szCs w:val="20"/>
              </w:rPr>
            </w:pPr>
            <w:r>
              <w:rPr>
                <w:color w:val="000000"/>
                <w:sz w:val="20"/>
                <w:szCs w:val="20"/>
              </w:rPr>
              <w:t>18.95</w:t>
            </w:r>
          </w:p>
        </w:tc>
        <w:tc>
          <w:tcPr>
            <w:tcW w:w="0" w:type="auto"/>
            <w:vAlign w:val="bottom"/>
          </w:tcPr>
          <w:p w14:paraId="2F1FDED1" w14:textId="3E7047C0" w:rsidR="00A85809" w:rsidRPr="00A00C36" w:rsidRDefault="00A85809" w:rsidP="00A85809">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This includes removing the stars at the beginning of each line of a Doxygen/Javadoc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This file name is extracted from the path information provided by srcML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56B59531" w:rsidR="00177283" w:rsidRPr="002248ED" w:rsidRDefault="00177283" w:rsidP="003D080F">
      <w:pPr>
        <w:pStyle w:val="TableCaption"/>
      </w:pPr>
      <w:bookmarkStart w:id="25" w:name="_Ref34252126"/>
      <w:bookmarkStart w:id="26" w:name="_Ref34252119"/>
      <w:r w:rsidRPr="002248ED">
        <w:t>T</w:t>
      </w:r>
      <w:r w:rsidR="005145F5">
        <w:t>ABLE</w:t>
      </w:r>
      <w:r w:rsidRPr="002248ED">
        <w:t xml:space="preserve"> </w:t>
      </w:r>
      <w:fldSimple w:instr=" SEQ Table \* ARABIC ">
        <w:r w:rsidR="003D080F">
          <w:rPr>
            <w:noProof/>
          </w:rPr>
          <w:t>10</w:t>
        </w:r>
      </w:fldSimple>
      <w:bookmarkStart w:id="27" w:name="_Ref34252123"/>
      <w:bookmarkEnd w:id="25"/>
      <w:r w:rsidR="00CF64B0">
        <w:rPr>
          <w:noProof/>
        </w:rPr>
        <w:t xml:space="preserv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 xml:space="preserve">The third column shows whether or not the comment is part of a block comment, if it is then it shows </w:t>
      </w:r>
      <w:r w:rsidR="000F1417" w:rsidRPr="00AA6716">
        <w:t>the lines of the file 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26"/>
      <w:bookmarkEnd w:id="2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less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or certain cases where it may be unclear if it was commented out code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03E1D0E" w14:textId="31DE0BA7" w:rsidR="0046337F" w:rsidRDefault="00AF3569" w:rsidP="006A4504">
      <w:r>
        <w:fldChar w:fldCharType="begin"/>
      </w:r>
      <w:r>
        <w:instrText xml:space="preserve"> REF _Ref36051781 \h </w:instrText>
      </w:r>
      <w:r>
        <w:fldChar w:fldCharType="separate"/>
      </w:r>
      <w:r w:rsidR="003D080F" w:rsidRPr="00962E78">
        <w:t xml:space="preserve">TABLE </w:t>
      </w:r>
      <w:r w:rsidR="003D080F">
        <w:rPr>
          <w:noProof/>
        </w:rPr>
        <w:t>11</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due to issues with detection C and C++ have been combined as .h files detected by srcML are labeled as C files</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The lines of commented-out code are the total number of lines which are commented out code</w:t>
      </w:r>
      <w:r w:rsidR="00CF64B0">
        <w:t xml:space="preserve">.  </w:t>
      </w:r>
      <w:r w:rsidR="0032657B" w:rsidRPr="0032657B">
        <w:t>The lines containing code references are a count of the lines which reference pieces of code but are not true lines of commented 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3D080F" w:rsidRPr="00962E78">
        <w:t xml:space="preserve">TABLE </w:t>
      </w:r>
      <w:r w:rsidR="003D080F">
        <w:rPr>
          <w:noProof/>
        </w:rPr>
        <w:t>11</w:t>
      </w:r>
      <w:r>
        <w:fldChar w:fldCharType="end"/>
      </w:r>
      <w:r w:rsidR="00AA08D0">
        <w:t xml:space="preserve">does show us that a large amount of the gold set does contain a large amount of C/C++ a large amount of it is non-cpp being primarily made from .h files.  </w:t>
      </w:r>
      <w:r w:rsidR="00085ED4">
        <w:t xml:space="preserve">A part of why this happened is because we deal with </w:t>
      </w:r>
      <w:r w:rsidR="00C23F8F">
        <w:t xml:space="preserve">the exposure and prevalence of C/C++ across all projects, as both of these languages are a framework of C# and Java.  </w:t>
      </w:r>
      <w:r w:rsidR="00BA40F8">
        <w:t>This is exemplified by looking at the percentage of coverage each language has across all 78 projects.  C/C++ appear in over 59% and 67% of projects respectively, meanwhile C# and Java only appear in 29% and 31% of projects.  Another interesting detail that we found in this table is that Java and C# use regular block comments very rarely, preferring to use Doxygen and Javadoc for block commenting.  This also explains why Java is more likely to contain code references than C/C++ because Javadoc utilizes code references for documentation purposes</w:t>
      </w:r>
      <w:r w:rsidR="00114577">
        <w:t xml:space="preserve"> (as shown in TABLE 12)</w:t>
      </w:r>
      <w:r w:rsidR="00BA40F8">
        <w:t>.</w:t>
      </w:r>
      <w:r w:rsidR="00114577">
        <w:t xml:space="preserve">  Equally interesting is the </w:t>
      </w:r>
      <w:r w:rsidR="00114577">
        <w:lastRenderedPageBreak/>
        <w:t>fact that though C/C++ is less likely to use Doxygen and Javadoc in commenting, based off of the data we gathered, they maintain a higher average length of block type comments then both Java and C#.</w:t>
      </w:r>
    </w:p>
    <w:p w14:paraId="77ABC88E" w14:textId="1415FC7E" w:rsidR="00114577" w:rsidRDefault="00114577" w:rsidP="006A4504">
      <w:r>
        <w:fldChar w:fldCharType="begin"/>
      </w:r>
      <w:r>
        <w:instrText xml:space="preserve"> REF _Ref37252254 \h </w:instrText>
      </w:r>
      <w:r>
        <w:fldChar w:fldCharType="separate"/>
      </w:r>
      <w:r w:rsidR="003D080F">
        <w:t xml:space="preserve">TABLE </w:t>
      </w:r>
      <w:r w:rsidR="003D080F">
        <w:rPr>
          <w:noProof/>
        </w:rPr>
        <w:t>12</w:t>
      </w:r>
      <w:r>
        <w:fldChar w:fldCharType="end"/>
      </w:r>
      <w:r>
        <w:t xml:space="preserve"> </w:t>
      </w:r>
      <w:r w:rsidRPr="00962E78">
        <w:t>Break</w:t>
      </w:r>
      <w:r>
        <w:t xml:space="preserve">s </w:t>
      </w:r>
      <w:r w:rsidRPr="00962E78">
        <w:t>down the gold set by</w:t>
      </w:r>
      <w:r>
        <w:t xml:space="preserve"> comment type and</w:t>
      </w:r>
      <w:r w:rsidRPr="00962E78">
        <w:t xml:space="preserve"> language</w:t>
      </w:r>
      <w:r>
        <w:t xml:space="preserve">.  </w:t>
      </w:r>
      <w:r w:rsidRPr="00962E78">
        <w:t>The first column contains the language, due to issues with detection C and C++ have been combined as</w:t>
      </w:r>
      <w:r>
        <w:t xml:space="preserve">.  </w:t>
      </w:r>
      <w:r w:rsidRPr="00962E78">
        <w:t>The number of sample lines is the total number of lines of comments for the particular language, these are largely C/C++</w:t>
      </w:r>
      <w:r>
        <w:t xml:space="preserve">.  </w:t>
      </w:r>
      <w:r w:rsidRPr="00962E78">
        <w:t>The lines of commented-out code are the total number of lines which are commented out code</w:t>
      </w:r>
      <w:r>
        <w:t xml:space="preserve">.  </w:t>
      </w:r>
      <w:r w:rsidRPr="00962E78">
        <w:t>The lines containing code references are a count of the lines which reference pieces of code but are not true lines of commented out code</w:t>
      </w:r>
      <w:r>
        <w:t xml:space="preserve">.  </w:t>
      </w:r>
      <w:r w:rsidRPr="00962E78">
        <w:t>The lines containing standard terms are lines which contain standardized terms such as virtual, void, and int.</w:t>
      </w:r>
      <w:r>
        <w:t xml:space="preserve">  As referenced in the explanation of TABLE 11, code references are much more prevalent in Java than in C/C++.  Likely, this is also a reason why commented-out code is less prevalent in these languages as neither Doxygen nor Javadoc can be used to quickly comment out code in the same manner as a standard block comment or line comment.</w:t>
      </w:r>
      <w:r w:rsidR="00DB06B3">
        <w:t xml:space="preserve"> C# and C/C++ have a much higher rate of containing standard terms than Java, this is due to the fact that these identifiers are typically not present unless there is commented-out code which Java had no samples of in our gold set.  Interestingly, C# has over double the likelihood to contain commented out code as compared to C/C++, this could be an interesting point to investigate further in the future.</w:t>
      </w:r>
    </w:p>
    <w:p w14:paraId="72E9257C" w14:textId="5E9E922B" w:rsidR="001816ED" w:rsidRDefault="001816ED" w:rsidP="001816ED">
      <w:pPr>
        <w:rPr>
          <w:rFonts w:cs="Times New Roman"/>
          <w:szCs w:val="24"/>
        </w:rPr>
      </w:pPr>
      <w:r>
        <w:rPr>
          <w:rFonts w:cs="Times New Roman"/>
          <w:szCs w:val="24"/>
        </w:rPr>
        <w:fldChar w:fldCharType="begin"/>
      </w:r>
      <w:r>
        <w:rPr>
          <w:rFonts w:cs="Times New Roman"/>
          <w:szCs w:val="24"/>
        </w:rPr>
        <w:instrText xml:space="preserve"> REF _Ref37143497 \h </w:instrText>
      </w:r>
      <w:r>
        <w:rPr>
          <w:rFonts w:cs="Times New Roman"/>
          <w:szCs w:val="24"/>
        </w:rPr>
        <w:fldChar w:fldCharType="separate"/>
      </w:r>
      <w:r w:rsidR="003D080F">
        <w:rPr>
          <w:rFonts w:cs="Times New Roman"/>
          <w:b/>
          <w:bCs/>
          <w:szCs w:val="24"/>
        </w:rPr>
        <w:t>Error! Reference source not found.</w:t>
      </w:r>
      <w:r>
        <w:rPr>
          <w:rFonts w:cs="Times New Roman"/>
          <w:szCs w:val="24"/>
        </w:rPr>
        <w:fldChar w:fldCharType="end"/>
      </w:r>
      <w:r w:rsidRPr="00D2216F">
        <w:t xml:space="preserve"> </w:t>
      </w:r>
      <w:r>
        <w:t xml:space="preserve">provides a breakdown of the comments in the gold set by type.  Line comments make up almost exactly 50% of the comment types.  Doxygen/Javadoc comments make up another approximately 30% of the comment types with Block comments making the remainder.  This shows the data set contains a good variety of comment types.  Interestingly amongst block style comments Doxygen/Javadoc style comments </w:t>
      </w:r>
      <w:r>
        <w:lastRenderedPageBreak/>
        <w:t>seem to dominate. This is likely because Doxygen/Javadoc comments offer much more utility than just a standard block comment has to offer.</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12ADC3" w14:textId="66A23C2A" w:rsidR="001816ED" w:rsidRPr="00E1440C" w:rsidRDefault="001816ED" w:rsidP="001816ED">
      <w:pPr>
        <w:pStyle w:val="FigureCaption"/>
      </w:pPr>
      <w:r w:rsidRPr="00262C1C">
        <w:t xml:space="preserve">FIGURE </w:t>
      </w:r>
      <w:fldSimple w:instr=" SEQ Figure \* ARABIC ">
        <w:r w:rsidR="003D080F">
          <w:rPr>
            <w:noProof/>
          </w:rPr>
          <w:t>1</w:t>
        </w:r>
      </w:fldSimple>
      <w:r w:rsidRPr="00E1440C">
        <w:t>.  This figure provides a breakdown of the comments in the gold set by type.  Line comments make up almost exactly 50% of the comment types.  Doxygen/Javadoc comments make up another approximately 30% of the comment types with Block comments making the remainder.</w:t>
      </w:r>
    </w:p>
    <w:p w14:paraId="5E0EA552" w14:textId="77777777" w:rsidR="001816ED" w:rsidRDefault="001816ED" w:rsidP="006A4504"/>
    <w:p w14:paraId="54C2CB7E" w14:textId="1B2B2369" w:rsidR="003D080F" w:rsidRPr="003D080F" w:rsidRDefault="00CF64B0" w:rsidP="003D080F">
      <w:r>
        <w:t xml:space="preserve">  </w:t>
      </w:r>
      <w:r w:rsidR="00F659FC">
        <w:fldChar w:fldCharType="begin"/>
      </w:r>
      <w:r w:rsidR="00F659FC">
        <w:instrText xml:space="preserve"> REF _Ref36729448 \h </w:instrText>
      </w:r>
      <w:r w:rsidR="006A4504">
        <w:instrText xml:space="preserve"> \* MERGEFORMAT </w:instrText>
      </w:r>
      <w:r w:rsidR="00F659FC">
        <w:fldChar w:fldCharType="separate"/>
      </w:r>
      <w:r w:rsidR="003D080F" w:rsidRPr="00A00C36">
        <w:t xml:space="preserve">TABLE </w:t>
      </w:r>
      <w:r w:rsidR="003D080F">
        <w:rPr>
          <w:noProof/>
        </w:rPr>
        <w:t>9</w:t>
      </w:r>
      <w:r w:rsidR="00F659FC">
        <w:fldChar w:fldCharType="end"/>
      </w:r>
      <w:r w:rsidR="00F659FC">
        <w:t xml:space="preserve"> </w:t>
      </w:r>
      <w:r w:rsidR="008A7307">
        <w:t xml:space="preserve">and </w:t>
      </w:r>
      <w:r w:rsidR="008A7307">
        <w:fldChar w:fldCharType="begin"/>
      </w:r>
      <w:r w:rsidR="008A7307">
        <w:instrText xml:space="preserve"> REF _Ref36745819 \h </w:instrText>
      </w:r>
      <w:r w:rsidR="006A4504">
        <w:instrText xml:space="preserve"> \* MERGEFORMAT </w:instrText>
      </w:r>
      <w:r w:rsidR="008A7307">
        <w:fldChar w:fldCharType="separate"/>
      </w:r>
    </w:p>
    <w:p w14:paraId="50059656" w14:textId="77777777" w:rsidR="003D080F" w:rsidRDefault="003D080F" w:rsidP="00E33F63"/>
    <w:p w14:paraId="01653ADC" w14:textId="77777777" w:rsidR="003D080F" w:rsidRDefault="003D080F" w:rsidP="00E33F63">
      <w:pPr>
        <w:rPr>
          <w:noProof/>
        </w:rPr>
      </w:pPr>
    </w:p>
    <w:p w14:paraId="238FC6B1" w14:textId="77777777" w:rsidR="003D080F" w:rsidRDefault="003D080F" w:rsidP="00E33F63"/>
    <w:p w14:paraId="5DC633B1" w14:textId="77777777" w:rsidR="003D080F" w:rsidRDefault="003D080F" w:rsidP="00E33F63"/>
    <w:p w14:paraId="17B9E5E8" w14:textId="77777777" w:rsidR="003D080F" w:rsidRDefault="003D080F" w:rsidP="00E33F63"/>
    <w:p w14:paraId="51B5B3EC" w14:textId="77777777" w:rsidR="003D080F" w:rsidRPr="00E33F63" w:rsidRDefault="003D080F" w:rsidP="00473AE0"/>
    <w:p w14:paraId="06BDF513" w14:textId="776C1625" w:rsidR="00665A7C" w:rsidRDefault="003D080F" w:rsidP="006A4504">
      <w:r w:rsidRPr="002F6D12">
        <w:t xml:space="preserve">TABLE </w:t>
      </w:r>
      <w:r>
        <w:rPr>
          <w:noProof/>
        </w:rPr>
        <w:t>13</w:t>
      </w:r>
      <w:r w:rsidR="008A7307">
        <w:fldChar w:fldCharType="end"/>
      </w:r>
      <w:r w:rsidR="008A7307">
        <w:t xml:space="preserve"> </w:t>
      </w:r>
      <w:r w:rsidR="000F1694">
        <w:t>are both described in detail here</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the project that srcML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srcML</w:t>
      </w:r>
      <w:r w:rsidR="00CF64B0">
        <w:t xml:space="preserve">.  </w:t>
      </w:r>
      <w:r w:rsidR="00F659FC" w:rsidRPr="00EA2A9D">
        <w:t>The fourth column provides a total count of the number of comments present in the source code that srcML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The sixth column provides the total number of lines of commented out code present in the gold 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CF64B0">
        <w:t xml:space="preserve">.  </w:t>
      </w:r>
      <w:r w:rsidR="00F659FC" w:rsidRPr="00EA2A9D">
        <w:t>The ninth column gives the percentage of comment coverage across the whole corpus for each project within the corpus</w:t>
      </w:r>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 is not an extremely large file however, the size of the comments in its source files are extremely large with one particular block comment being 80 lines long.  Having this file be a such a strong portion of the gold set is </w:t>
      </w:r>
      <w:r w:rsidR="00A15F39">
        <w:lastRenderedPageBreak/>
        <w:t xml:space="preserve">not seen as a negative thing for us due to the over </w:t>
      </w:r>
      <w:commentRangeStart w:id="28"/>
      <w:commentRangeStart w:id="29"/>
      <w:commentRangeStart w:id="30"/>
      <w:r w:rsidR="00A15F39">
        <w:t xml:space="preserve">500 contributors present on the project.  </w:t>
      </w:r>
      <w:commentRangeEnd w:id="28"/>
      <w:r w:rsidR="0026046E">
        <w:rPr>
          <w:rStyle w:val="CommentReference"/>
        </w:rPr>
        <w:commentReference w:id="28"/>
      </w:r>
      <w:commentRangeEnd w:id="29"/>
      <w:r w:rsidR="00C061CA">
        <w:rPr>
          <w:rStyle w:val="CommentReference"/>
        </w:rPr>
        <w:commentReference w:id="29"/>
      </w:r>
      <w:commentRangeEnd w:id="30"/>
      <w:r w:rsidR="00DB06B3">
        <w:rPr>
          <w:rStyle w:val="CommentReference"/>
        </w:rPr>
        <w:commentReference w:id="30"/>
      </w:r>
      <w:r w:rsidR="00A15F39">
        <w:t xml:space="preserve">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a meager .17% while the highest is a whooping 100.43%. interestingly we also find that the amount of comments in projects has little to do with the size of the project with the lowest outlier being an extremely small project of only 3453 lines of code vs our largest outlier containing nearly 2.5 million lines of code.  Further, there is an almost 5% deviation between the average </w:t>
      </w:r>
      <w:r w:rsidR="00D5447F">
        <w:t xml:space="preserve">ratio and the median, with the average ratio being 23.15% and the median being 18.95%.  Something else that we noticed in this analysis is that the projects on average have 64 authors.  This is important for our study because each author will bring their own style to code and comments when writing, which is part of the reason that automated detection is so complex.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792B1F98" w14:textId="1223C174" w:rsidR="00916E39" w:rsidRPr="00962E78" w:rsidRDefault="00916E39" w:rsidP="00A76343">
      <w:pPr>
        <w:pStyle w:val="TableCaption"/>
      </w:pPr>
      <w:bookmarkStart w:id="31" w:name="_Ref36051781"/>
      <w:r w:rsidRPr="00962E78">
        <w:lastRenderedPageBreak/>
        <w:t xml:space="preserve">TABLE </w:t>
      </w:r>
      <w:fldSimple w:instr=" SEQ Table \* ARABIC ">
        <w:r w:rsidR="003D080F">
          <w:rPr>
            <w:noProof/>
          </w:rPr>
          <w:t>11</w:t>
        </w:r>
      </w:fldSimple>
      <w:bookmarkStart w:id="32" w:name="_Hlk36051824"/>
      <w:bookmarkEnd w:id="31"/>
      <w:r w:rsidR="00CF64B0">
        <w:t xml:space="preserve">.  </w:t>
      </w:r>
      <w:r w:rsidRPr="00962E78">
        <w:t>Breakdown of the gold set by</w:t>
      </w:r>
      <w:r w:rsidR="001816ED">
        <w:t xml:space="preserve"> comment type and</w:t>
      </w:r>
      <w:r w:rsidRPr="00962E78">
        <w:t xml:space="preserve"> language</w:t>
      </w:r>
      <w:r w:rsidR="00CF64B0">
        <w:t xml:space="preserve">.  </w:t>
      </w:r>
      <w:r w:rsidRPr="00962E78">
        <w:t>The first column contains the language, due to issues with detection C and C++ have been combined as .h files detected by srcML are labeled as C++ files</w:t>
      </w:r>
      <w:r w:rsidR="00CF64B0">
        <w:t xml:space="preserve">.  </w:t>
      </w:r>
      <w:r w:rsidRPr="00962E78">
        <w:t>The number of sample lines is the total number of lines of comments for the particular language, these are largely C/C++</w:t>
      </w:r>
      <w:r w:rsidR="00CF64B0">
        <w:t xml:space="preserve">.  </w:t>
      </w:r>
      <w:r w:rsidRPr="00962E78">
        <w:t>The number of Block comments is the number of non-Doxygen/Javadoc block comments</w:t>
      </w:r>
      <w:r w:rsidR="00CF64B0">
        <w:t xml:space="preserve">.  </w:t>
      </w:r>
      <w:r w:rsidRPr="00962E78">
        <w:t>The number of line comments is the number of single line comments</w:t>
      </w:r>
      <w:r w:rsidR="00CF64B0">
        <w:t xml:space="preserve">.  </w:t>
      </w:r>
      <w:r w:rsidRPr="00962E78">
        <w:t>The number of Doxygen/Javadoc comments is the count of block comments made in the Doxygen/Javadoc style only</w:t>
      </w:r>
      <w:r w:rsidR="00CF64B0">
        <w:t xml:space="preserve">.  </w:t>
      </w:r>
      <w:r w:rsidR="00C872E2">
        <w:t xml:space="preserve">Total number of comments is the total of block, line, and Doxygen/Javadoc comments.  </w:t>
      </w:r>
      <w:r w:rsidR="001A1C33">
        <w:t>The average lengths of Doxygen/Javadoc/Block comments contains the average length of none line comments</w:t>
      </w:r>
      <w:bookmarkEnd w:id="32"/>
      <w:r w:rsidR="004E41B0">
        <w:t>.</w:t>
      </w:r>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6E4030" w14:paraId="5C4D9C9D" w14:textId="77777777" w:rsidTr="006E4030">
        <w:tc>
          <w:tcPr>
            <w:tcW w:w="1230" w:type="dxa"/>
          </w:tcPr>
          <w:p w14:paraId="59756FE0" w14:textId="3E0483B4" w:rsidR="00083FC8" w:rsidRPr="00962E78" w:rsidRDefault="00083FC8" w:rsidP="00962E78">
            <w:pPr>
              <w:ind w:firstLine="0"/>
              <w:jc w:val="center"/>
              <w:rPr>
                <w:rFonts w:cs="Times New Roman"/>
                <w:b/>
                <w:bCs/>
                <w:szCs w:val="24"/>
              </w:rPr>
            </w:pPr>
            <w:r>
              <w:rPr>
                <w:rFonts w:cs="Times New Roman"/>
                <w:b/>
                <w:bCs/>
                <w:szCs w:val="24"/>
              </w:rPr>
              <w:t>Language</w:t>
            </w:r>
          </w:p>
        </w:tc>
        <w:tc>
          <w:tcPr>
            <w:tcW w:w="1120" w:type="dxa"/>
          </w:tcPr>
          <w:p w14:paraId="0951CD34" w14:textId="45BB8D04" w:rsidR="00083FC8" w:rsidRPr="00962E78" w:rsidRDefault="00083FC8" w:rsidP="00962E78">
            <w:pPr>
              <w:ind w:firstLine="0"/>
              <w:jc w:val="center"/>
              <w:rPr>
                <w:rFonts w:cs="Times New Roman"/>
                <w:b/>
                <w:bCs/>
                <w:szCs w:val="24"/>
              </w:rPr>
            </w:pPr>
            <w:r>
              <w:rPr>
                <w:rFonts w:cs="Times New Roman"/>
                <w:b/>
                <w:bCs/>
                <w:szCs w:val="24"/>
              </w:rPr>
              <w:t>Number of Sample Lines</w:t>
            </w:r>
          </w:p>
        </w:tc>
        <w:tc>
          <w:tcPr>
            <w:tcW w:w="1605" w:type="dxa"/>
          </w:tcPr>
          <w:p w14:paraId="2239FBCA" w14:textId="6DBFFC9D" w:rsidR="00083FC8" w:rsidRPr="00962E78" w:rsidRDefault="00083FC8" w:rsidP="00962E78">
            <w:pPr>
              <w:ind w:firstLine="0"/>
              <w:jc w:val="center"/>
              <w:rPr>
                <w:rFonts w:cs="Times New Roman"/>
                <w:b/>
                <w:bCs/>
                <w:szCs w:val="24"/>
              </w:rPr>
            </w:pPr>
            <w:r>
              <w:rPr>
                <w:rFonts w:cs="Times New Roman"/>
                <w:b/>
                <w:bCs/>
                <w:szCs w:val="24"/>
              </w:rPr>
              <w:t xml:space="preserve">Number of Block Comments </w:t>
            </w:r>
          </w:p>
        </w:tc>
        <w:tc>
          <w:tcPr>
            <w:tcW w:w="1710" w:type="dxa"/>
          </w:tcPr>
          <w:p w14:paraId="257D3B31" w14:textId="33DF4591" w:rsidR="00083FC8" w:rsidRPr="00962E78" w:rsidRDefault="00083FC8" w:rsidP="00962E78">
            <w:pPr>
              <w:ind w:firstLine="0"/>
              <w:jc w:val="center"/>
              <w:rPr>
                <w:rFonts w:cs="Times New Roman"/>
                <w:b/>
                <w:bCs/>
                <w:szCs w:val="24"/>
              </w:rPr>
            </w:pPr>
            <w:r>
              <w:rPr>
                <w:rFonts w:cs="Times New Roman"/>
                <w:b/>
                <w:bCs/>
                <w:szCs w:val="24"/>
              </w:rPr>
              <w:t xml:space="preserve">Number of Line Comments </w:t>
            </w:r>
          </w:p>
        </w:tc>
        <w:tc>
          <w:tcPr>
            <w:tcW w:w="1980" w:type="dxa"/>
          </w:tcPr>
          <w:p w14:paraId="1F23E2CD" w14:textId="77777777" w:rsidR="00083FC8" w:rsidRDefault="00083FC8" w:rsidP="00033C01">
            <w:pPr>
              <w:ind w:firstLine="0"/>
              <w:jc w:val="center"/>
              <w:rPr>
                <w:rFonts w:cs="Times New Roman"/>
                <w:b/>
                <w:bCs/>
                <w:szCs w:val="24"/>
              </w:rPr>
            </w:pPr>
            <w:r>
              <w:rPr>
                <w:rFonts w:cs="Times New Roman"/>
                <w:b/>
                <w:bCs/>
                <w:szCs w:val="24"/>
              </w:rPr>
              <w:t>Number of Doxygen/Javadoc</w:t>
            </w:r>
          </w:p>
          <w:p w14:paraId="5054933A" w14:textId="036FA956" w:rsidR="00083FC8" w:rsidRPr="00962E78" w:rsidRDefault="00083FC8" w:rsidP="00962E78">
            <w:pPr>
              <w:ind w:firstLine="0"/>
              <w:jc w:val="center"/>
              <w:rPr>
                <w:rFonts w:cs="Times New Roman"/>
                <w:b/>
                <w:bCs/>
                <w:szCs w:val="24"/>
              </w:rPr>
            </w:pPr>
            <w:r>
              <w:rPr>
                <w:rFonts w:cs="Times New Roman"/>
                <w:b/>
                <w:bCs/>
                <w:szCs w:val="24"/>
              </w:rPr>
              <w:t>Comments</w:t>
            </w:r>
          </w:p>
        </w:tc>
        <w:tc>
          <w:tcPr>
            <w:tcW w:w="1980" w:type="dxa"/>
          </w:tcPr>
          <w:p w14:paraId="48F38E03" w14:textId="63BC0723" w:rsidR="00083FC8" w:rsidRPr="00083FC8" w:rsidRDefault="00083FC8" w:rsidP="00083FC8">
            <w:pPr>
              <w:ind w:firstLine="0"/>
              <w:jc w:val="center"/>
              <w:rPr>
                <w:rFonts w:cs="Times New Roman"/>
                <w:b/>
                <w:bCs/>
                <w:szCs w:val="24"/>
              </w:rPr>
            </w:pPr>
            <w:r w:rsidRPr="009B1DF7">
              <w:rPr>
                <w:rFonts w:cs="Times New Roman"/>
                <w:b/>
                <w:bCs/>
                <w:szCs w:val="24"/>
              </w:rPr>
              <w:t>Total Number of Comments</w:t>
            </w:r>
          </w:p>
        </w:tc>
        <w:tc>
          <w:tcPr>
            <w:tcW w:w="3134" w:type="dxa"/>
          </w:tcPr>
          <w:p w14:paraId="57A0FC66" w14:textId="0D531FB1" w:rsidR="00083FC8" w:rsidRPr="00962E78" w:rsidRDefault="00083FC8" w:rsidP="00962E78">
            <w:pPr>
              <w:ind w:firstLine="0"/>
              <w:jc w:val="center"/>
              <w:rPr>
                <w:rFonts w:cs="Times New Roman"/>
                <w:b/>
                <w:bCs/>
                <w:szCs w:val="24"/>
              </w:rPr>
            </w:pPr>
            <w:r>
              <w:rPr>
                <w:rFonts w:cs="Times New Roman"/>
                <w:b/>
                <w:bCs/>
                <w:szCs w:val="24"/>
              </w:rPr>
              <w:t>Average Lines of Doxygen/Javadoc/Block Comments</w:t>
            </w:r>
          </w:p>
        </w:tc>
      </w:tr>
      <w:tr w:rsidR="006E4030" w14:paraId="365D1D52" w14:textId="77777777" w:rsidTr="006E4030">
        <w:tc>
          <w:tcPr>
            <w:tcW w:w="1230" w:type="dxa"/>
          </w:tcPr>
          <w:p w14:paraId="3E6056BF" w14:textId="66B5D136" w:rsidR="00083FC8" w:rsidRDefault="00083FC8" w:rsidP="004E5433">
            <w:pPr>
              <w:ind w:firstLine="0"/>
              <w:rPr>
                <w:rFonts w:cs="Times New Roman"/>
                <w:szCs w:val="24"/>
              </w:rPr>
            </w:pPr>
            <w:r>
              <w:rPr>
                <w:rFonts w:cs="Times New Roman"/>
                <w:szCs w:val="24"/>
              </w:rPr>
              <w:t>C#</w:t>
            </w:r>
          </w:p>
        </w:tc>
        <w:tc>
          <w:tcPr>
            <w:tcW w:w="1120" w:type="dxa"/>
          </w:tcPr>
          <w:p w14:paraId="10ECA83E" w14:textId="07432DAD" w:rsidR="00083FC8" w:rsidRDefault="00083FC8" w:rsidP="004E5433">
            <w:pPr>
              <w:ind w:firstLine="0"/>
              <w:rPr>
                <w:rFonts w:cs="Times New Roman"/>
                <w:szCs w:val="24"/>
              </w:rPr>
            </w:pPr>
            <w:r>
              <w:rPr>
                <w:rFonts w:cs="Times New Roman"/>
                <w:szCs w:val="24"/>
              </w:rPr>
              <w:t>287</w:t>
            </w:r>
          </w:p>
        </w:tc>
        <w:tc>
          <w:tcPr>
            <w:tcW w:w="1605" w:type="dxa"/>
          </w:tcPr>
          <w:p w14:paraId="61FF179B" w14:textId="6BF9C0AB" w:rsidR="00083FC8" w:rsidRDefault="00083FC8" w:rsidP="004E5433">
            <w:pPr>
              <w:ind w:firstLine="0"/>
              <w:rPr>
                <w:rFonts w:cs="Times New Roman"/>
                <w:szCs w:val="24"/>
              </w:rPr>
            </w:pPr>
            <w:r>
              <w:rPr>
                <w:rFonts w:cs="Times New Roman"/>
                <w:szCs w:val="24"/>
              </w:rPr>
              <w:t>4 (2.</w:t>
            </w:r>
            <w:r w:rsidR="006E4030">
              <w:rPr>
                <w:rFonts w:cs="Times New Roman"/>
                <w:szCs w:val="24"/>
              </w:rPr>
              <w:t>25</w:t>
            </w:r>
            <w:r>
              <w:rPr>
                <w:rFonts w:cs="Times New Roman"/>
                <w:szCs w:val="24"/>
              </w:rPr>
              <w:t>%)</w:t>
            </w:r>
          </w:p>
        </w:tc>
        <w:tc>
          <w:tcPr>
            <w:tcW w:w="1710" w:type="dxa"/>
          </w:tcPr>
          <w:p w14:paraId="12398149" w14:textId="73A2FAD9" w:rsidR="00083FC8" w:rsidRDefault="00083FC8" w:rsidP="004E5433">
            <w:pPr>
              <w:ind w:firstLine="0"/>
              <w:rPr>
                <w:rFonts w:cs="Times New Roman"/>
                <w:szCs w:val="24"/>
              </w:rPr>
            </w:pPr>
            <w:r>
              <w:rPr>
                <w:rFonts w:cs="Times New Roman"/>
                <w:szCs w:val="24"/>
              </w:rPr>
              <w:t>98 (</w:t>
            </w:r>
            <w:r w:rsidR="006E4030">
              <w:rPr>
                <w:rFonts w:cs="Times New Roman"/>
                <w:szCs w:val="24"/>
              </w:rPr>
              <w:t>55.06</w:t>
            </w:r>
            <w:r>
              <w:rPr>
                <w:rFonts w:cs="Times New Roman"/>
                <w:szCs w:val="24"/>
              </w:rPr>
              <w:t>%)</w:t>
            </w:r>
          </w:p>
        </w:tc>
        <w:tc>
          <w:tcPr>
            <w:tcW w:w="1980" w:type="dxa"/>
          </w:tcPr>
          <w:p w14:paraId="4321772E" w14:textId="5BCD34D5" w:rsidR="00083FC8" w:rsidRDefault="00083FC8" w:rsidP="004E5433">
            <w:pPr>
              <w:ind w:firstLine="0"/>
              <w:rPr>
                <w:rFonts w:cs="Times New Roman"/>
                <w:szCs w:val="24"/>
              </w:rPr>
            </w:pPr>
            <w:r>
              <w:rPr>
                <w:rFonts w:cs="Times New Roman"/>
                <w:szCs w:val="24"/>
              </w:rPr>
              <w:t>76 (4</w:t>
            </w:r>
            <w:r w:rsidR="006E4030">
              <w:rPr>
                <w:rFonts w:cs="Times New Roman"/>
                <w:szCs w:val="24"/>
              </w:rPr>
              <w:t>2</w:t>
            </w:r>
            <w:r>
              <w:rPr>
                <w:rFonts w:cs="Times New Roman"/>
                <w:szCs w:val="24"/>
              </w:rPr>
              <w:t>.</w:t>
            </w:r>
            <w:r w:rsidR="006E4030">
              <w:rPr>
                <w:rFonts w:cs="Times New Roman"/>
                <w:szCs w:val="24"/>
              </w:rPr>
              <w:t>70</w:t>
            </w:r>
            <w:r>
              <w:rPr>
                <w:rFonts w:cs="Times New Roman"/>
                <w:szCs w:val="24"/>
              </w:rPr>
              <w:t>%)</w:t>
            </w:r>
          </w:p>
        </w:tc>
        <w:tc>
          <w:tcPr>
            <w:tcW w:w="1980" w:type="dxa"/>
          </w:tcPr>
          <w:p w14:paraId="6EDC92F8" w14:textId="35B1E1B5" w:rsidR="00083FC8" w:rsidRDefault="00083FC8" w:rsidP="004E5433">
            <w:pPr>
              <w:ind w:firstLine="0"/>
              <w:rPr>
                <w:rFonts w:cs="Times New Roman"/>
                <w:szCs w:val="24"/>
              </w:rPr>
            </w:pPr>
            <w:r>
              <w:rPr>
                <w:rFonts w:cs="Times New Roman"/>
                <w:szCs w:val="24"/>
              </w:rPr>
              <w:t>178</w:t>
            </w:r>
          </w:p>
        </w:tc>
        <w:tc>
          <w:tcPr>
            <w:tcW w:w="3134" w:type="dxa"/>
          </w:tcPr>
          <w:p w14:paraId="75E5F93F" w14:textId="429BD238" w:rsidR="00083FC8" w:rsidRDefault="00083FC8" w:rsidP="004E5433">
            <w:pPr>
              <w:ind w:firstLine="0"/>
              <w:rPr>
                <w:rFonts w:cs="Times New Roman"/>
                <w:szCs w:val="24"/>
              </w:rPr>
            </w:pPr>
            <w:r>
              <w:rPr>
                <w:rFonts w:cs="Times New Roman"/>
                <w:szCs w:val="24"/>
              </w:rPr>
              <w:t>2.36</w:t>
            </w:r>
          </w:p>
        </w:tc>
      </w:tr>
      <w:tr w:rsidR="006E4030" w14:paraId="621D0720" w14:textId="77777777" w:rsidTr="006E4030">
        <w:tc>
          <w:tcPr>
            <w:tcW w:w="1230" w:type="dxa"/>
          </w:tcPr>
          <w:p w14:paraId="2D3AA523" w14:textId="170FE735" w:rsidR="00083FC8" w:rsidRDefault="00083FC8" w:rsidP="004E5433">
            <w:pPr>
              <w:ind w:firstLine="0"/>
              <w:rPr>
                <w:rFonts w:cs="Times New Roman"/>
                <w:szCs w:val="24"/>
              </w:rPr>
            </w:pPr>
            <w:r>
              <w:rPr>
                <w:rFonts w:cs="Times New Roman"/>
                <w:szCs w:val="24"/>
              </w:rPr>
              <w:t>C/C++</w:t>
            </w:r>
          </w:p>
        </w:tc>
        <w:tc>
          <w:tcPr>
            <w:tcW w:w="1120" w:type="dxa"/>
          </w:tcPr>
          <w:p w14:paraId="3DDDFB18" w14:textId="6B833E9E" w:rsidR="00083FC8" w:rsidRDefault="00083FC8" w:rsidP="004E5433">
            <w:pPr>
              <w:ind w:firstLine="0"/>
              <w:rPr>
                <w:rFonts w:cs="Times New Roman"/>
                <w:szCs w:val="24"/>
              </w:rPr>
            </w:pPr>
            <w:r>
              <w:rPr>
                <w:rFonts w:cs="Times New Roman"/>
                <w:szCs w:val="24"/>
              </w:rPr>
              <w:t>2408</w:t>
            </w:r>
          </w:p>
        </w:tc>
        <w:tc>
          <w:tcPr>
            <w:tcW w:w="1605" w:type="dxa"/>
          </w:tcPr>
          <w:p w14:paraId="07F69739" w14:textId="3EC8C74A" w:rsidR="00083FC8" w:rsidRDefault="00083FC8" w:rsidP="004E5433">
            <w:pPr>
              <w:ind w:firstLine="0"/>
              <w:rPr>
                <w:rFonts w:cs="Times New Roman"/>
                <w:szCs w:val="24"/>
              </w:rPr>
            </w:pPr>
            <w:r>
              <w:rPr>
                <w:rFonts w:cs="Times New Roman"/>
                <w:szCs w:val="24"/>
              </w:rPr>
              <w:t>168 (</w:t>
            </w:r>
            <w:r w:rsidR="006E4030">
              <w:rPr>
                <w:rFonts w:cs="Times New Roman"/>
                <w:szCs w:val="24"/>
              </w:rPr>
              <w:t>17.20</w:t>
            </w:r>
            <w:r>
              <w:rPr>
                <w:rFonts w:cs="Times New Roman"/>
                <w:szCs w:val="24"/>
              </w:rPr>
              <w:t>%)</w:t>
            </w:r>
          </w:p>
        </w:tc>
        <w:tc>
          <w:tcPr>
            <w:tcW w:w="1710" w:type="dxa"/>
          </w:tcPr>
          <w:p w14:paraId="1A140E78" w14:textId="209A3E09" w:rsidR="00083FC8" w:rsidRDefault="00083FC8" w:rsidP="004E5433">
            <w:pPr>
              <w:ind w:firstLine="0"/>
              <w:rPr>
                <w:rFonts w:cs="Times New Roman"/>
                <w:szCs w:val="24"/>
              </w:rPr>
            </w:pPr>
            <w:r>
              <w:rPr>
                <w:rFonts w:cs="Times New Roman"/>
                <w:szCs w:val="24"/>
              </w:rPr>
              <w:t>505 (</w:t>
            </w:r>
            <w:r w:rsidR="006E4030">
              <w:rPr>
                <w:rFonts w:cs="Times New Roman"/>
                <w:szCs w:val="24"/>
              </w:rPr>
              <w:t>51.69</w:t>
            </w:r>
            <w:r>
              <w:rPr>
                <w:rFonts w:cs="Times New Roman"/>
                <w:szCs w:val="24"/>
              </w:rPr>
              <w:t>%)</w:t>
            </w:r>
          </w:p>
        </w:tc>
        <w:tc>
          <w:tcPr>
            <w:tcW w:w="1980" w:type="dxa"/>
          </w:tcPr>
          <w:p w14:paraId="0E7BE43E" w14:textId="641AB5D5" w:rsidR="00083FC8" w:rsidRDefault="00083FC8" w:rsidP="004E5433">
            <w:pPr>
              <w:ind w:firstLine="0"/>
              <w:rPr>
                <w:rFonts w:cs="Times New Roman"/>
                <w:szCs w:val="24"/>
              </w:rPr>
            </w:pPr>
            <w:r>
              <w:rPr>
                <w:rFonts w:cs="Times New Roman"/>
                <w:szCs w:val="24"/>
              </w:rPr>
              <w:t>304 (</w:t>
            </w:r>
            <w:r w:rsidR="006E4030">
              <w:rPr>
                <w:rFonts w:cs="Times New Roman"/>
                <w:szCs w:val="24"/>
              </w:rPr>
              <w:t>31</w:t>
            </w:r>
            <w:r>
              <w:rPr>
                <w:rFonts w:cs="Times New Roman"/>
                <w:szCs w:val="24"/>
              </w:rPr>
              <w:t>.</w:t>
            </w:r>
            <w:r w:rsidR="006E4030">
              <w:rPr>
                <w:rFonts w:cs="Times New Roman"/>
                <w:szCs w:val="24"/>
              </w:rPr>
              <w:t>12</w:t>
            </w:r>
            <w:r>
              <w:rPr>
                <w:rFonts w:cs="Times New Roman"/>
                <w:szCs w:val="24"/>
              </w:rPr>
              <w:t>%)</w:t>
            </w:r>
          </w:p>
        </w:tc>
        <w:tc>
          <w:tcPr>
            <w:tcW w:w="1980" w:type="dxa"/>
          </w:tcPr>
          <w:p w14:paraId="3F32BD2F" w14:textId="59DF29EC" w:rsidR="00083FC8" w:rsidRDefault="00083FC8" w:rsidP="004E5433">
            <w:pPr>
              <w:ind w:firstLine="0"/>
              <w:rPr>
                <w:rFonts w:cs="Times New Roman"/>
                <w:szCs w:val="24"/>
              </w:rPr>
            </w:pPr>
            <w:r>
              <w:rPr>
                <w:rFonts w:cs="Times New Roman"/>
                <w:szCs w:val="24"/>
              </w:rPr>
              <w:t>977</w:t>
            </w:r>
          </w:p>
        </w:tc>
        <w:tc>
          <w:tcPr>
            <w:tcW w:w="3134" w:type="dxa"/>
          </w:tcPr>
          <w:p w14:paraId="41EFDF69" w14:textId="1EFF3220" w:rsidR="00083FC8" w:rsidRDefault="00083FC8" w:rsidP="004E5433">
            <w:pPr>
              <w:ind w:firstLine="0"/>
              <w:rPr>
                <w:rFonts w:cs="Times New Roman"/>
                <w:szCs w:val="24"/>
              </w:rPr>
            </w:pPr>
            <w:r>
              <w:rPr>
                <w:rFonts w:cs="Times New Roman"/>
                <w:szCs w:val="24"/>
              </w:rPr>
              <w:t>4.03</w:t>
            </w:r>
          </w:p>
        </w:tc>
      </w:tr>
      <w:tr w:rsidR="006E4030" w14:paraId="484628DD" w14:textId="77777777" w:rsidTr="006E4030">
        <w:tc>
          <w:tcPr>
            <w:tcW w:w="1230" w:type="dxa"/>
          </w:tcPr>
          <w:p w14:paraId="0EA74FCA" w14:textId="47757BFE" w:rsidR="00083FC8" w:rsidRDefault="00083FC8" w:rsidP="004E5433">
            <w:pPr>
              <w:ind w:firstLine="0"/>
              <w:rPr>
                <w:rFonts w:cs="Times New Roman"/>
                <w:szCs w:val="24"/>
              </w:rPr>
            </w:pPr>
            <w:r>
              <w:rPr>
                <w:rFonts w:cs="Times New Roman"/>
                <w:szCs w:val="24"/>
              </w:rPr>
              <w:t>Java</w:t>
            </w:r>
          </w:p>
        </w:tc>
        <w:tc>
          <w:tcPr>
            <w:tcW w:w="1120" w:type="dxa"/>
          </w:tcPr>
          <w:p w14:paraId="43ACA0D8" w14:textId="2624AF5C" w:rsidR="00083FC8" w:rsidRDefault="00083FC8" w:rsidP="004E5433">
            <w:pPr>
              <w:ind w:firstLine="0"/>
              <w:rPr>
                <w:rFonts w:cs="Times New Roman"/>
                <w:szCs w:val="24"/>
              </w:rPr>
            </w:pPr>
            <w:r>
              <w:rPr>
                <w:rFonts w:cs="Times New Roman"/>
                <w:szCs w:val="24"/>
              </w:rPr>
              <w:t>239</w:t>
            </w:r>
          </w:p>
        </w:tc>
        <w:tc>
          <w:tcPr>
            <w:tcW w:w="1605" w:type="dxa"/>
          </w:tcPr>
          <w:p w14:paraId="50A35B9B" w14:textId="71934345" w:rsidR="00083FC8" w:rsidRDefault="00083FC8" w:rsidP="004E5433">
            <w:pPr>
              <w:ind w:firstLine="0"/>
              <w:rPr>
                <w:rFonts w:cs="Times New Roman"/>
                <w:szCs w:val="24"/>
              </w:rPr>
            </w:pPr>
            <w:r>
              <w:rPr>
                <w:rFonts w:cs="Times New Roman"/>
                <w:szCs w:val="24"/>
              </w:rPr>
              <w:t>5 (</w:t>
            </w:r>
            <w:r w:rsidR="006E4030">
              <w:rPr>
                <w:rFonts w:cs="Times New Roman"/>
                <w:szCs w:val="24"/>
              </w:rPr>
              <w:t>5.75</w:t>
            </w:r>
            <w:r>
              <w:rPr>
                <w:rFonts w:cs="Times New Roman"/>
                <w:szCs w:val="24"/>
              </w:rPr>
              <w:t>%)</w:t>
            </w:r>
          </w:p>
        </w:tc>
        <w:tc>
          <w:tcPr>
            <w:tcW w:w="1710" w:type="dxa"/>
          </w:tcPr>
          <w:p w14:paraId="25FE1AAF" w14:textId="7127DD46" w:rsidR="00083FC8" w:rsidRDefault="00083FC8" w:rsidP="004E5433">
            <w:pPr>
              <w:ind w:firstLine="0"/>
              <w:rPr>
                <w:rFonts w:cs="Times New Roman"/>
                <w:szCs w:val="24"/>
              </w:rPr>
            </w:pPr>
            <w:r>
              <w:rPr>
                <w:rFonts w:cs="Times New Roman"/>
                <w:szCs w:val="24"/>
              </w:rPr>
              <w:t>22 (</w:t>
            </w:r>
            <w:r w:rsidR="006E4030">
              <w:rPr>
                <w:rFonts w:cs="Times New Roman"/>
                <w:szCs w:val="24"/>
              </w:rPr>
              <w:t>25.29</w:t>
            </w:r>
            <w:r>
              <w:rPr>
                <w:rFonts w:cs="Times New Roman"/>
                <w:szCs w:val="24"/>
              </w:rPr>
              <w:t>%)</w:t>
            </w:r>
          </w:p>
        </w:tc>
        <w:tc>
          <w:tcPr>
            <w:tcW w:w="1980" w:type="dxa"/>
          </w:tcPr>
          <w:p w14:paraId="20526918" w14:textId="34BBB7DE" w:rsidR="00083FC8" w:rsidRDefault="00083FC8" w:rsidP="004E5433">
            <w:pPr>
              <w:ind w:firstLine="0"/>
              <w:rPr>
                <w:rFonts w:cs="Times New Roman"/>
                <w:szCs w:val="24"/>
              </w:rPr>
            </w:pPr>
            <w:r>
              <w:rPr>
                <w:rFonts w:cs="Times New Roman"/>
                <w:szCs w:val="24"/>
              </w:rPr>
              <w:t>60 (</w:t>
            </w:r>
            <w:r w:rsidR="006E4030">
              <w:rPr>
                <w:rFonts w:cs="Times New Roman"/>
                <w:szCs w:val="24"/>
              </w:rPr>
              <w:t>68.97</w:t>
            </w:r>
            <w:r>
              <w:rPr>
                <w:rFonts w:cs="Times New Roman"/>
                <w:szCs w:val="24"/>
              </w:rPr>
              <w:t>%)</w:t>
            </w:r>
          </w:p>
        </w:tc>
        <w:tc>
          <w:tcPr>
            <w:tcW w:w="1980" w:type="dxa"/>
          </w:tcPr>
          <w:p w14:paraId="79905EFC" w14:textId="06FB6762" w:rsidR="00083FC8" w:rsidRDefault="00083FC8" w:rsidP="004E5433">
            <w:pPr>
              <w:ind w:firstLine="0"/>
              <w:rPr>
                <w:rFonts w:cs="Times New Roman"/>
                <w:szCs w:val="24"/>
              </w:rPr>
            </w:pPr>
            <w:r>
              <w:rPr>
                <w:rFonts w:cs="Times New Roman"/>
                <w:szCs w:val="24"/>
              </w:rPr>
              <w:t>87</w:t>
            </w:r>
          </w:p>
        </w:tc>
        <w:tc>
          <w:tcPr>
            <w:tcW w:w="3134" w:type="dxa"/>
          </w:tcPr>
          <w:p w14:paraId="14967611" w14:textId="18907976" w:rsidR="00083FC8" w:rsidRDefault="00083FC8" w:rsidP="004E5433">
            <w:pPr>
              <w:ind w:firstLine="0"/>
              <w:rPr>
                <w:rFonts w:cs="Times New Roman"/>
                <w:szCs w:val="24"/>
              </w:rPr>
            </w:pPr>
            <w:r>
              <w:rPr>
                <w:rFonts w:cs="Times New Roman"/>
                <w:szCs w:val="24"/>
              </w:rPr>
              <w:t>3.34</w:t>
            </w:r>
          </w:p>
        </w:tc>
      </w:tr>
      <w:tr w:rsidR="006E4030" w14:paraId="555C8483" w14:textId="77777777" w:rsidTr="006E4030">
        <w:tc>
          <w:tcPr>
            <w:tcW w:w="1230" w:type="dxa"/>
          </w:tcPr>
          <w:p w14:paraId="3BC056B6" w14:textId="17882075" w:rsidR="00083FC8" w:rsidRDefault="00083FC8" w:rsidP="004E5433">
            <w:pPr>
              <w:ind w:firstLine="0"/>
              <w:rPr>
                <w:rFonts w:cs="Times New Roman"/>
                <w:szCs w:val="24"/>
              </w:rPr>
            </w:pPr>
            <w:r>
              <w:rPr>
                <w:rFonts w:cs="Times New Roman"/>
                <w:szCs w:val="24"/>
              </w:rPr>
              <w:t>Total</w:t>
            </w:r>
          </w:p>
        </w:tc>
        <w:tc>
          <w:tcPr>
            <w:tcW w:w="1120" w:type="dxa"/>
          </w:tcPr>
          <w:p w14:paraId="5CCB478D" w14:textId="30FECCF7" w:rsidR="00083FC8" w:rsidRDefault="00083FC8" w:rsidP="004E5433">
            <w:pPr>
              <w:ind w:firstLine="0"/>
              <w:rPr>
                <w:rFonts w:cs="Times New Roman"/>
                <w:szCs w:val="24"/>
              </w:rPr>
            </w:pPr>
            <w:r>
              <w:rPr>
                <w:rFonts w:cs="Times New Roman"/>
                <w:szCs w:val="24"/>
              </w:rPr>
              <w:t>2934</w:t>
            </w:r>
          </w:p>
        </w:tc>
        <w:tc>
          <w:tcPr>
            <w:tcW w:w="1605" w:type="dxa"/>
          </w:tcPr>
          <w:p w14:paraId="7D84D857" w14:textId="6BBF5467" w:rsidR="00083FC8" w:rsidRDefault="00083FC8" w:rsidP="004E5433">
            <w:pPr>
              <w:ind w:firstLine="0"/>
              <w:rPr>
                <w:rFonts w:cs="Times New Roman"/>
                <w:szCs w:val="24"/>
              </w:rPr>
            </w:pPr>
            <w:r>
              <w:rPr>
                <w:rFonts w:cs="Times New Roman"/>
                <w:szCs w:val="24"/>
              </w:rPr>
              <w:t>177 (</w:t>
            </w:r>
            <w:r w:rsidR="006E4030">
              <w:rPr>
                <w:rFonts w:cs="Times New Roman"/>
                <w:szCs w:val="24"/>
              </w:rPr>
              <w:t>14.25</w:t>
            </w:r>
            <w:r>
              <w:rPr>
                <w:rFonts w:cs="Times New Roman"/>
                <w:szCs w:val="24"/>
              </w:rPr>
              <w:t>%)</w:t>
            </w:r>
          </w:p>
        </w:tc>
        <w:tc>
          <w:tcPr>
            <w:tcW w:w="1710" w:type="dxa"/>
          </w:tcPr>
          <w:p w14:paraId="6C6C85ED" w14:textId="1B3C8BCE" w:rsidR="00083FC8" w:rsidRDefault="00083FC8" w:rsidP="004E5433">
            <w:pPr>
              <w:ind w:firstLine="0"/>
              <w:rPr>
                <w:rFonts w:cs="Times New Roman"/>
                <w:szCs w:val="24"/>
              </w:rPr>
            </w:pPr>
            <w:r>
              <w:rPr>
                <w:rFonts w:cs="Times New Roman"/>
                <w:szCs w:val="24"/>
              </w:rPr>
              <w:t>625 (</w:t>
            </w:r>
            <w:r w:rsidR="006E4030">
              <w:rPr>
                <w:rFonts w:cs="Times New Roman"/>
                <w:szCs w:val="24"/>
              </w:rPr>
              <w:t>50.32</w:t>
            </w:r>
            <w:r>
              <w:rPr>
                <w:rFonts w:cs="Times New Roman"/>
                <w:szCs w:val="24"/>
              </w:rPr>
              <w:t>%)</w:t>
            </w:r>
          </w:p>
        </w:tc>
        <w:tc>
          <w:tcPr>
            <w:tcW w:w="1980" w:type="dxa"/>
          </w:tcPr>
          <w:p w14:paraId="1A5ACCE9" w14:textId="7442945B" w:rsidR="00083FC8" w:rsidRDefault="00083FC8" w:rsidP="004E5433">
            <w:pPr>
              <w:ind w:firstLine="0"/>
              <w:rPr>
                <w:rFonts w:cs="Times New Roman"/>
                <w:szCs w:val="24"/>
              </w:rPr>
            </w:pPr>
            <w:r>
              <w:rPr>
                <w:rFonts w:cs="Times New Roman"/>
                <w:szCs w:val="24"/>
              </w:rPr>
              <w:t>440 (</w:t>
            </w:r>
            <w:r w:rsidR="006E4030">
              <w:rPr>
                <w:rFonts w:cs="Times New Roman"/>
                <w:szCs w:val="24"/>
              </w:rPr>
              <w:t>35.43</w:t>
            </w:r>
            <w:r>
              <w:rPr>
                <w:rFonts w:cs="Times New Roman"/>
                <w:szCs w:val="24"/>
              </w:rPr>
              <w:t>%)</w:t>
            </w:r>
          </w:p>
        </w:tc>
        <w:tc>
          <w:tcPr>
            <w:tcW w:w="1980" w:type="dxa"/>
          </w:tcPr>
          <w:p w14:paraId="2B5B49D1" w14:textId="0094C032" w:rsidR="00083FC8" w:rsidRDefault="00083FC8" w:rsidP="004E5433">
            <w:pPr>
              <w:ind w:firstLine="0"/>
              <w:rPr>
                <w:rFonts w:cs="Times New Roman"/>
                <w:szCs w:val="24"/>
              </w:rPr>
            </w:pPr>
            <w:r>
              <w:rPr>
                <w:rFonts w:cs="Times New Roman"/>
                <w:szCs w:val="24"/>
              </w:rPr>
              <w:t>1242</w:t>
            </w:r>
          </w:p>
        </w:tc>
        <w:tc>
          <w:tcPr>
            <w:tcW w:w="3134" w:type="dxa"/>
          </w:tcPr>
          <w:p w14:paraId="2873CB35" w14:textId="3298CF73" w:rsidR="00083FC8" w:rsidRDefault="00083FC8"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1D1C98EE" w:rsidR="001A1C33" w:rsidRDefault="001A1C33" w:rsidP="00A76343">
      <w:pPr>
        <w:pStyle w:val="TableCaption"/>
      </w:pPr>
      <w:bookmarkStart w:id="33" w:name="_Ref37252254"/>
      <w:r>
        <w:lastRenderedPageBreak/>
        <w:t xml:space="preserve">TABLE </w:t>
      </w:r>
      <w:fldSimple w:instr=" SEQ Table \* ARABIC ">
        <w:r w:rsidR="003D080F">
          <w:rPr>
            <w:noProof/>
          </w:rPr>
          <w:t>12</w:t>
        </w:r>
      </w:fldSimple>
      <w:bookmarkEnd w:id="33"/>
      <w:r w:rsidR="00CF64B0">
        <w:t xml:space="preserve">.  </w:t>
      </w:r>
      <w:r w:rsidRPr="00962E78">
        <w:t>Breakdown of the gold set by</w:t>
      </w:r>
      <w:r w:rsidR="00114577">
        <w:t xml:space="preserve"> comment type and</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The lines of commented-out code are the total number of lines which are commented out code</w:t>
      </w:r>
      <w:r w:rsidR="00CF64B0">
        <w:t xml:space="preserve">.  </w:t>
      </w:r>
      <w:r w:rsidRPr="00962E78">
        <w:t>The lines containing code references are a count of the lines which reference pieces of code but are not true lines of commented out code</w:t>
      </w:r>
      <w:r w:rsidR="00CF64B0">
        <w:t xml:space="preserve">.  </w:t>
      </w:r>
      <w:r w:rsidRPr="00962E78">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34"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2D06A073" w:rsidR="00755023" w:rsidRPr="003D5D8D" w:rsidRDefault="00755023" w:rsidP="003D080F">
      <w:pPr>
        <w:pStyle w:val="TableCaption"/>
      </w:pPr>
      <w:r w:rsidRPr="002F6D12">
        <w:lastRenderedPageBreak/>
        <w:t>T</w:t>
      </w:r>
      <w:r w:rsidR="008A7307" w:rsidRPr="002F6D12">
        <w:t>ABLE</w:t>
      </w:r>
      <w:r w:rsidRPr="002F6D12">
        <w:t xml:space="preserve"> </w:t>
      </w:r>
      <w:fldSimple w:instr=" SEQ Table \* ARABIC ">
        <w:r w:rsidR="003D080F">
          <w:rPr>
            <w:noProof/>
          </w:rPr>
          <w:t>13</w:t>
        </w:r>
      </w:fldSimple>
      <w:bookmarkEnd w:id="34"/>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3D080F" w:rsidRPr="00A00C36">
        <w:t xml:space="preserve">TABLE </w:t>
      </w:r>
      <w:r w:rsidR="003D080F">
        <w:rPr>
          <w:noProof/>
        </w:rPr>
        <w:t>9</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The second column gives all of the languages that were used in the project that srcML is capable of parsing</w:t>
      </w:r>
      <w:r w:rsidR="00CF64B0">
        <w:t xml:space="preserve">.  </w:t>
      </w:r>
      <w:r w:rsidR="008A7307" w:rsidRPr="002F6D12">
        <w:t>The third column gives the total number of lines of code of each project capable of being parsed by srcML</w:t>
      </w:r>
      <w:r w:rsidR="00CF64B0">
        <w:t xml:space="preserve">.  </w:t>
      </w:r>
      <w:r w:rsidR="008A7307" w:rsidRPr="002F6D12">
        <w:t>The fourth column provides a total count of the number of comments present in the source code that srcML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The sixth column provides the total number of lines of commented out code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07"/>
        <w:gridCol w:w="1464"/>
        <w:gridCol w:w="1161"/>
        <w:gridCol w:w="1311"/>
        <w:gridCol w:w="1392"/>
        <w:gridCol w:w="1374"/>
        <w:gridCol w:w="1648"/>
        <w:gridCol w:w="1459"/>
        <w:gridCol w:w="1434"/>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C061CA" w14:paraId="0E6D9626" w14:textId="77777777" w:rsidTr="002F6D12">
        <w:tc>
          <w:tcPr>
            <w:tcW w:w="0" w:type="auto"/>
            <w:vAlign w:val="bottom"/>
          </w:tcPr>
          <w:p w14:paraId="790AAB65" w14:textId="60F86405" w:rsidR="00DB0217" w:rsidRDefault="00DB0217" w:rsidP="00DB0217">
            <w:pPr>
              <w:ind w:firstLine="0"/>
              <w:rPr>
                <w:rFonts w:cs="Times New Roman"/>
                <w:szCs w:val="24"/>
              </w:rPr>
            </w:pPr>
            <w:r>
              <w:rPr>
                <w:color w:val="000000"/>
                <w:sz w:val="20"/>
                <w:szCs w:val="20"/>
              </w:rPr>
              <w:t>8cc</w:t>
            </w:r>
          </w:p>
        </w:tc>
        <w:tc>
          <w:tcPr>
            <w:tcW w:w="0" w:type="auto"/>
            <w:vAlign w:val="bottom"/>
          </w:tcPr>
          <w:p w14:paraId="295E2B58" w14:textId="3422094E" w:rsidR="00DB0217" w:rsidRDefault="00DB0217" w:rsidP="00DB0217">
            <w:pPr>
              <w:ind w:firstLine="0"/>
              <w:rPr>
                <w:rFonts w:cs="Times New Roman"/>
                <w:szCs w:val="24"/>
              </w:rPr>
            </w:pPr>
            <w:r>
              <w:rPr>
                <w:color w:val="000000"/>
                <w:sz w:val="20"/>
                <w:szCs w:val="20"/>
              </w:rPr>
              <w:t>C</w:t>
            </w:r>
          </w:p>
        </w:tc>
        <w:tc>
          <w:tcPr>
            <w:tcW w:w="0" w:type="auto"/>
            <w:vAlign w:val="bottom"/>
          </w:tcPr>
          <w:p w14:paraId="1CB186F1" w14:textId="18CBC7FC"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61929953" w14:textId="5CC3CF6F" w:rsidR="00DB0217" w:rsidRDefault="00DB0217" w:rsidP="00DB0217">
            <w:pPr>
              <w:ind w:firstLine="0"/>
              <w:jc w:val="right"/>
              <w:rPr>
                <w:rFonts w:cs="Times New Roman"/>
                <w:szCs w:val="24"/>
              </w:rPr>
            </w:pPr>
            <w:r>
              <w:rPr>
                <w:color w:val="000000"/>
                <w:sz w:val="20"/>
                <w:szCs w:val="20"/>
              </w:rPr>
              <w:t>9615</w:t>
            </w:r>
          </w:p>
        </w:tc>
        <w:tc>
          <w:tcPr>
            <w:tcW w:w="0" w:type="auto"/>
            <w:vAlign w:val="bottom"/>
          </w:tcPr>
          <w:p w14:paraId="5010F3D2" w14:textId="5EF9BAB3" w:rsidR="00DB0217" w:rsidRDefault="00DB0217" w:rsidP="00DB0217">
            <w:pPr>
              <w:ind w:firstLine="0"/>
              <w:jc w:val="right"/>
              <w:rPr>
                <w:rFonts w:cs="Times New Roman"/>
                <w:szCs w:val="24"/>
              </w:rPr>
            </w:pPr>
            <w:r>
              <w:rPr>
                <w:color w:val="000000"/>
                <w:sz w:val="20"/>
                <w:szCs w:val="20"/>
              </w:rPr>
              <w:t>712</w:t>
            </w:r>
          </w:p>
        </w:tc>
        <w:tc>
          <w:tcPr>
            <w:tcW w:w="0" w:type="auto"/>
            <w:vAlign w:val="bottom"/>
          </w:tcPr>
          <w:p w14:paraId="3566A3FE" w14:textId="2D7C5C04"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DAE25E9" w14:textId="16E2CA0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F11EEE" w14:textId="156CB6A6" w:rsidR="00DB0217" w:rsidRDefault="00DB0217" w:rsidP="00DB0217">
            <w:pPr>
              <w:ind w:firstLine="0"/>
              <w:jc w:val="right"/>
              <w:rPr>
                <w:rFonts w:cs="Times New Roman"/>
                <w:szCs w:val="24"/>
              </w:rPr>
            </w:pPr>
            <w:r>
              <w:rPr>
                <w:color w:val="000000"/>
                <w:sz w:val="20"/>
                <w:szCs w:val="20"/>
              </w:rPr>
              <w:t>7.41</w:t>
            </w:r>
          </w:p>
        </w:tc>
        <w:tc>
          <w:tcPr>
            <w:tcW w:w="0" w:type="auto"/>
            <w:vAlign w:val="bottom"/>
          </w:tcPr>
          <w:p w14:paraId="293C6EA6" w14:textId="10A7C918" w:rsidR="00DB0217" w:rsidRDefault="00DB0217" w:rsidP="00DB0217">
            <w:pPr>
              <w:ind w:firstLine="0"/>
              <w:jc w:val="right"/>
              <w:rPr>
                <w:rFonts w:cs="Times New Roman"/>
                <w:szCs w:val="24"/>
              </w:rPr>
            </w:pPr>
            <w:r>
              <w:rPr>
                <w:color w:val="000000"/>
                <w:sz w:val="20"/>
                <w:szCs w:val="20"/>
              </w:rPr>
              <w:t>0.0341</w:t>
            </w:r>
          </w:p>
        </w:tc>
      </w:tr>
      <w:tr w:rsidR="00C061CA" w14:paraId="4C3203E1" w14:textId="77777777" w:rsidTr="002F6D12">
        <w:tc>
          <w:tcPr>
            <w:tcW w:w="0" w:type="auto"/>
            <w:vAlign w:val="bottom"/>
          </w:tcPr>
          <w:p w14:paraId="1D25D9FE" w14:textId="6D36367A" w:rsidR="00DB0217" w:rsidRDefault="00DB0217" w:rsidP="00DB0217">
            <w:pPr>
              <w:ind w:firstLine="0"/>
              <w:rPr>
                <w:rFonts w:cs="Times New Roman"/>
                <w:szCs w:val="24"/>
              </w:rPr>
            </w:pPr>
            <w:r>
              <w:rPr>
                <w:color w:val="000000"/>
                <w:sz w:val="20"/>
                <w:szCs w:val="20"/>
              </w:rPr>
              <w:t>aleth</w:t>
            </w:r>
          </w:p>
        </w:tc>
        <w:tc>
          <w:tcPr>
            <w:tcW w:w="0" w:type="auto"/>
            <w:vAlign w:val="bottom"/>
          </w:tcPr>
          <w:p w14:paraId="5028A2DD" w14:textId="53D4DB22" w:rsidR="00DB0217" w:rsidRDefault="00DB0217" w:rsidP="00DB0217">
            <w:pPr>
              <w:ind w:firstLine="0"/>
              <w:rPr>
                <w:rFonts w:cs="Times New Roman"/>
                <w:szCs w:val="24"/>
              </w:rPr>
            </w:pPr>
            <w:r>
              <w:rPr>
                <w:color w:val="000000"/>
                <w:sz w:val="20"/>
                <w:szCs w:val="20"/>
              </w:rPr>
              <w:t>C++</w:t>
            </w:r>
          </w:p>
        </w:tc>
        <w:tc>
          <w:tcPr>
            <w:tcW w:w="0" w:type="auto"/>
            <w:vAlign w:val="bottom"/>
          </w:tcPr>
          <w:p w14:paraId="41FCDDF7" w14:textId="27E78816" w:rsidR="00DB0217" w:rsidRDefault="00DB0217" w:rsidP="00DB0217">
            <w:pPr>
              <w:ind w:firstLine="0"/>
              <w:jc w:val="right"/>
              <w:rPr>
                <w:rFonts w:cs="Times New Roman"/>
                <w:szCs w:val="24"/>
              </w:rPr>
            </w:pPr>
            <w:r>
              <w:rPr>
                <w:color w:val="000000"/>
                <w:sz w:val="20"/>
                <w:szCs w:val="20"/>
              </w:rPr>
              <w:t>148</w:t>
            </w:r>
          </w:p>
        </w:tc>
        <w:tc>
          <w:tcPr>
            <w:tcW w:w="0" w:type="auto"/>
            <w:vAlign w:val="bottom"/>
          </w:tcPr>
          <w:p w14:paraId="1CDC12DE" w14:textId="785C7A92" w:rsidR="00DB0217" w:rsidRDefault="00DB0217" w:rsidP="00DB0217">
            <w:pPr>
              <w:ind w:firstLine="0"/>
              <w:jc w:val="right"/>
              <w:rPr>
                <w:rFonts w:cs="Times New Roman"/>
                <w:szCs w:val="24"/>
              </w:rPr>
            </w:pPr>
            <w:r>
              <w:rPr>
                <w:color w:val="000000"/>
                <w:sz w:val="20"/>
                <w:szCs w:val="20"/>
              </w:rPr>
              <w:t>89971</w:t>
            </w:r>
          </w:p>
        </w:tc>
        <w:tc>
          <w:tcPr>
            <w:tcW w:w="0" w:type="auto"/>
            <w:vAlign w:val="bottom"/>
          </w:tcPr>
          <w:p w14:paraId="41CC82B9" w14:textId="0ED7374A" w:rsidR="00DB0217" w:rsidRDefault="00DB0217" w:rsidP="00DB0217">
            <w:pPr>
              <w:ind w:firstLine="0"/>
              <w:jc w:val="right"/>
              <w:rPr>
                <w:rFonts w:cs="Times New Roman"/>
                <w:szCs w:val="24"/>
              </w:rPr>
            </w:pPr>
            <w:r>
              <w:rPr>
                <w:color w:val="000000"/>
                <w:sz w:val="20"/>
                <w:szCs w:val="20"/>
              </w:rPr>
              <w:t>9979</w:t>
            </w:r>
          </w:p>
        </w:tc>
        <w:tc>
          <w:tcPr>
            <w:tcW w:w="0" w:type="auto"/>
            <w:vAlign w:val="bottom"/>
          </w:tcPr>
          <w:p w14:paraId="5DBFD643" w14:textId="7170DC49"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38BA720" w14:textId="11BFC486"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3F9747D9" w14:textId="04E300A8" w:rsidR="00DB0217" w:rsidRDefault="00DB0217" w:rsidP="00DB0217">
            <w:pPr>
              <w:ind w:firstLine="0"/>
              <w:jc w:val="right"/>
              <w:rPr>
                <w:rFonts w:cs="Times New Roman"/>
                <w:szCs w:val="24"/>
              </w:rPr>
            </w:pPr>
            <w:r>
              <w:rPr>
                <w:color w:val="000000"/>
                <w:sz w:val="20"/>
                <w:szCs w:val="20"/>
              </w:rPr>
              <w:t>11.09</w:t>
            </w:r>
          </w:p>
        </w:tc>
        <w:tc>
          <w:tcPr>
            <w:tcW w:w="0" w:type="auto"/>
            <w:vAlign w:val="bottom"/>
          </w:tcPr>
          <w:p w14:paraId="29AC25C7" w14:textId="0FDA691A" w:rsidR="00DB0217" w:rsidRDefault="00DB0217" w:rsidP="00DB0217">
            <w:pPr>
              <w:ind w:firstLine="0"/>
              <w:jc w:val="right"/>
              <w:rPr>
                <w:rFonts w:cs="Times New Roman"/>
                <w:szCs w:val="24"/>
              </w:rPr>
            </w:pPr>
            <w:r>
              <w:rPr>
                <w:color w:val="000000"/>
                <w:sz w:val="20"/>
                <w:szCs w:val="20"/>
              </w:rPr>
              <w:t>4.5671</w:t>
            </w:r>
          </w:p>
        </w:tc>
      </w:tr>
      <w:tr w:rsidR="00C061CA" w14:paraId="2E7058B7" w14:textId="77777777" w:rsidTr="002F6D12">
        <w:tc>
          <w:tcPr>
            <w:tcW w:w="0" w:type="auto"/>
            <w:vAlign w:val="bottom"/>
          </w:tcPr>
          <w:p w14:paraId="35CBBE9B" w14:textId="028EE1B9" w:rsidR="00DB0217" w:rsidRDefault="00DB0217" w:rsidP="00DB0217">
            <w:pPr>
              <w:ind w:firstLine="0"/>
              <w:rPr>
                <w:rFonts w:cs="Times New Roman"/>
                <w:szCs w:val="24"/>
              </w:rPr>
            </w:pPr>
            <w:r>
              <w:rPr>
                <w:color w:val="000000"/>
                <w:sz w:val="20"/>
                <w:szCs w:val="20"/>
              </w:rPr>
              <w:t>algorithms</w:t>
            </w:r>
          </w:p>
        </w:tc>
        <w:tc>
          <w:tcPr>
            <w:tcW w:w="0" w:type="auto"/>
            <w:vAlign w:val="bottom"/>
          </w:tcPr>
          <w:p w14:paraId="645C216A" w14:textId="3E76348C" w:rsidR="00DB0217" w:rsidRDefault="00DB0217" w:rsidP="00DB0217">
            <w:pPr>
              <w:ind w:firstLine="0"/>
              <w:rPr>
                <w:rFonts w:cs="Times New Roman"/>
                <w:szCs w:val="24"/>
              </w:rPr>
            </w:pPr>
            <w:r>
              <w:rPr>
                <w:color w:val="000000"/>
                <w:sz w:val="20"/>
                <w:szCs w:val="20"/>
              </w:rPr>
              <w:t>C++</w:t>
            </w:r>
          </w:p>
        </w:tc>
        <w:tc>
          <w:tcPr>
            <w:tcW w:w="0" w:type="auto"/>
            <w:vAlign w:val="bottom"/>
          </w:tcPr>
          <w:p w14:paraId="3D7AC8EF" w14:textId="57CABD7F" w:rsidR="00DB0217" w:rsidRDefault="00DB0217" w:rsidP="00DB0217">
            <w:pPr>
              <w:ind w:firstLine="0"/>
              <w:jc w:val="right"/>
              <w:rPr>
                <w:rFonts w:cs="Times New Roman"/>
                <w:szCs w:val="24"/>
              </w:rPr>
            </w:pPr>
            <w:r>
              <w:rPr>
                <w:color w:val="000000"/>
                <w:sz w:val="20"/>
                <w:szCs w:val="20"/>
              </w:rPr>
              <w:t>134</w:t>
            </w:r>
          </w:p>
        </w:tc>
        <w:tc>
          <w:tcPr>
            <w:tcW w:w="0" w:type="auto"/>
            <w:vAlign w:val="bottom"/>
          </w:tcPr>
          <w:p w14:paraId="2A7B421B" w14:textId="17D48B6E" w:rsidR="00DB0217" w:rsidRDefault="00DB0217" w:rsidP="00DB0217">
            <w:pPr>
              <w:ind w:firstLine="0"/>
              <w:jc w:val="right"/>
              <w:rPr>
                <w:rFonts w:cs="Times New Roman"/>
                <w:szCs w:val="24"/>
              </w:rPr>
            </w:pPr>
            <w:r>
              <w:rPr>
                <w:color w:val="000000"/>
                <w:sz w:val="20"/>
                <w:szCs w:val="20"/>
              </w:rPr>
              <w:t>9243</w:t>
            </w:r>
          </w:p>
        </w:tc>
        <w:tc>
          <w:tcPr>
            <w:tcW w:w="0" w:type="auto"/>
            <w:vAlign w:val="bottom"/>
          </w:tcPr>
          <w:p w14:paraId="55A3D202" w14:textId="26D9AC13" w:rsidR="00DB0217" w:rsidRDefault="00DB0217" w:rsidP="00DB0217">
            <w:pPr>
              <w:ind w:firstLine="0"/>
              <w:jc w:val="right"/>
              <w:rPr>
                <w:rFonts w:cs="Times New Roman"/>
                <w:szCs w:val="24"/>
              </w:rPr>
            </w:pPr>
            <w:r>
              <w:rPr>
                <w:color w:val="000000"/>
                <w:sz w:val="20"/>
                <w:szCs w:val="20"/>
              </w:rPr>
              <w:t>2789</w:t>
            </w:r>
          </w:p>
        </w:tc>
        <w:tc>
          <w:tcPr>
            <w:tcW w:w="0" w:type="auto"/>
            <w:vAlign w:val="bottom"/>
          </w:tcPr>
          <w:p w14:paraId="08BC8C84" w14:textId="1E7CB882"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44676C1C" w14:textId="31BF23B3"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EAB44F0" w14:textId="0CC96704" w:rsidR="00DB0217" w:rsidRDefault="00DB0217" w:rsidP="00DB0217">
            <w:pPr>
              <w:ind w:firstLine="0"/>
              <w:jc w:val="right"/>
              <w:rPr>
                <w:rFonts w:cs="Times New Roman"/>
                <w:szCs w:val="24"/>
              </w:rPr>
            </w:pPr>
            <w:r>
              <w:rPr>
                <w:color w:val="000000"/>
                <w:sz w:val="20"/>
                <w:szCs w:val="20"/>
              </w:rPr>
              <w:t>30.39</w:t>
            </w:r>
          </w:p>
        </w:tc>
        <w:tc>
          <w:tcPr>
            <w:tcW w:w="0" w:type="auto"/>
            <w:vAlign w:val="bottom"/>
          </w:tcPr>
          <w:p w14:paraId="1B809211" w14:textId="48FEB395" w:rsidR="00DB0217" w:rsidRDefault="00DB0217" w:rsidP="00DB0217">
            <w:pPr>
              <w:ind w:firstLine="0"/>
              <w:jc w:val="right"/>
              <w:rPr>
                <w:rFonts w:cs="Times New Roman"/>
                <w:szCs w:val="24"/>
              </w:rPr>
            </w:pPr>
            <w:r>
              <w:rPr>
                <w:color w:val="000000"/>
                <w:sz w:val="20"/>
                <w:szCs w:val="20"/>
              </w:rPr>
              <w:t>0.0341</w:t>
            </w:r>
          </w:p>
        </w:tc>
      </w:tr>
      <w:tr w:rsidR="00C061CA" w14:paraId="5D28A7B8" w14:textId="77777777" w:rsidTr="002F6D12">
        <w:tc>
          <w:tcPr>
            <w:tcW w:w="0" w:type="auto"/>
            <w:vAlign w:val="bottom"/>
          </w:tcPr>
          <w:p w14:paraId="27082359" w14:textId="7EDE3B95" w:rsidR="00DB0217" w:rsidRDefault="00DB0217" w:rsidP="00DB0217">
            <w:pPr>
              <w:ind w:firstLine="0"/>
              <w:rPr>
                <w:rFonts w:cs="Times New Roman"/>
                <w:szCs w:val="24"/>
              </w:rPr>
            </w:pPr>
            <w:r>
              <w:rPr>
                <w:color w:val="000000"/>
                <w:sz w:val="20"/>
                <w:szCs w:val="20"/>
              </w:rPr>
              <w:t>asio</w:t>
            </w:r>
          </w:p>
        </w:tc>
        <w:tc>
          <w:tcPr>
            <w:tcW w:w="0" w:type="auto"/>
            <w:vAlign w:val="bottom"/>
          </w:tcPr>
          <w:p w14:paraId="7E40D004" w14:textId="2EA0C774" w:rsidR="00DB0217" w:rsidRDefault="00DB0217" w:rsidP="00DB0217">
            <w:pPr>
              <w:ind w:firstLine="0"/>
              <w:rPr>
                <w:rFonts w:cs="Times New Roman"/>
                <w:szCs w:val="24"/>
              </w:rPr>
            </w:pPr>
            <w:r>
              <w:rPr>
                <w:color w:val="000000"/>
                <w:sz w:val="20"/>
                <w:szCs w:val="20"/>
              </w:rPr>
              <w:t>C++</w:t>
            </w:r>
          </w:p>
        </w:tc>
        <w:tc>
          <w:tcPr>
            <w:tcW w:w="0" w:type="auto"/>
            <w:vAlign w:val="bottom"/>
          </w:tcPr>
          <w:p w14:paraId="17791C9F" w14:textId="69107E96" w:rsidR="00DB0217" w:rsidRDefault="00DB0217" w:rsidP="00DB0217">
            <w:pPr>
              <w:ind w:firstLine="0"/>
              <w:jc w:val="right"/>
              <w:rPr>
                <w:rFonts w:cs="Times New Roman"/>
                <w:szCs w:val="24"/>
              </w:rPr>
            </w:pPr>
            <w:r>
              <w:rPr>
                <w:color w:val="000000"/>
                <w:sz w:val="20"/>
                <w:szCs w:val="20"/>
              </w:rPr>
              <w:t>28</w:t>
            </w:r>
          </w:p>
        </w:tc>
        <w:tc>
          <w:tcPr>
            <w:tcW w:w="0" w:type="auto"/>
            <w:vAlign w:val="bottom"/>
          </w:tcPr>
          <w:p w14:paraId="1C4BBA49" w14:textId="38D52B57" w:rsidR="00DB0217" w:rsidRDefault="00DB0217" w:rsidP="00DB0217">
            <w:pPr>
              <w:ind w:firstLine="0"/>
              <w:jc w:val="right"/>
              <w:rPr>
                <w:rFonts w:cs="Times New Roman"/>
                <w:szCs w:val="24"/>
              </w:rPr>
            </w:pPr>
            <w:r>
              <w:rPr>
                <w:color w:val="000000"/>
                <w:sz w:val="20"/>
                <w:szCs w:val="20"/>
              </w:rPr>
              <w:t>120472</w:t>
            </w:r>
          </w:p>
        </w:tc>
        <w:tc>
          <w:tcPr>
            <w:tcW w:w="0" w:type="auto"/>
            <w:vAlign w:val="bottom"/>
          </w:tcPr>
          <w:p w14:paraId="203630AD" w14:textId="4802BC2F" w:rsidR="00DB0217" w:rsidRDefault="00DB0217" w:rsidP="00DB0217">
            <w:pPr>
              <w:ind w:firstLine="0"/>
              <w:jc w:val="right"/>
              <w:rPr>
                <w:rFonts w:cs="Times New Roman"/>
                <w:szCs w:val="24"/>
              </w:rPr>
            </w:pPr>
            <w:r>
              <w:rPr>
                <w:color w:val="000000"/>
                <w:sz w:val="20"/>
                <w:szCs w:val="20"/>
              </w:rPr>
              <w:t>37813</w:t>
            </w:r>
          </w:p>
        </w:tc>
        <w:tc>
          <w:tcPr>
            <w:tcW w:w="0" w:type="auto"/>
            <w:vAlign w:val="bottom"/>
          </w:tcPr>
          <w:p w14:paraId="59F6327D" w14:textId="6071DFCA" w:rsidR="00DB0217" w:rsidRDefault="00DB0217" w:rsidP="00DB0217">
            <w:pPr>
              <w:ind w:firstLine="0"/>
              <w:jc w:val="right"/>
              <w:rPr>
                <w:rFonts w:cs="Times New Roman"/>
                <w:szCs w:val="24"/>
              </w:rPr>
            </w:pPr>
            <w:r>
              <w:rPr>
                <w:color w:val="000000"/>
                <w:sz w:val="20"/>
                <w:szCs w:val="20"/>
              </w:rPr>
              <w:t>47</w:t>
            </w:r>
          </w:p>
        </w:tc>
        <w:tc>
          <w:tcPr>
            <w:tcW w:w="0" w:type="auto"/>
            <w:vAlign w:val="bottom"/>
          </w:tcPr>
          <w:p w14:paraId="54FBD6DA" w14:textId="0BA3454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5C6E432F" w14:textId="11A5F9DC" w:rsidR="00DB0217" w:rsidRDefault="00DB0217" w:rsidP="00DB0217">
            <w:pPr>
              <w:ind w:firstLine="0"/>
              <w:jc w:val="right"/>
              <w:rPr>
                <w:rFonts w:cs="Times New Roman"/>
                <w:szCs w:val="24"/>
              </w:rPr>
            </w:pPr>
            <w:r>
              <w:rPr>
                <w:color w:val="000000"/>
                <w:sz w:val="20"/>
                <w:szCs w:val="20"/>
              </w:rPr>
              <w:t>31.55</w:t>
            </w:r>
          </w:p>
        </w:tc>
        <w:tc>
          <w:tcPr>
            <w:tcW w:w="0" w:type="auto"/>
            <w:vAlign w:val="bottom"/>
          </w:tcPr>
          <w:p w14:paraId="0D1441B0" w14:textId="6E3C2A40" w:rsidR="00DB0217" w:rsidRDefault="00DB0217" w:rsidP="00DB0217">
            <w:pPr>
              <w:ind w:firstLine="0"/>
              <w:jc w:val="right"/>
              <w:rPr>
                <w:rFonts w:cs="Times New Roman"/>
                <w:szCs w:val="24"/>
              </w:rPr>
            </w:pPr>
            <w:r>
              <w:rPr>
                <w:color w:val="000000"/>
                <w:sz w:val="20"/>
                <w:szCs w:val="20"/>
              </w:rPr>
              <w:t>1.6019</w:t>
            </w:r>
          </w:p>
        </w:tc>
      </w:tr>
      <w:tr w:rsidR="00C061CA" w14:paraId="451C3CEE" w14:textId="77777777" w:rsidTr="002F6D12">
        <w:tc>
          <w:tcPr>
            <w:tcW w:w="0" w:type="auto"/>
            <w:vAlign w:val="bottom"/>
          </w:tcPr>
          <w:p w14:paraId="7BB7332E" w14:textId="6B970D9B" w:rsidR="00DB0217" w:rsidRDefault="00DB0217" w:rsidP="00DB0217">
            <w:pPr>
              <w:ind w:firstLine="0"/>
              <w:rPr>
                <w:rFonts w:cs="Times New Roman"/>
                <w:szCs w:val="24"/>
              </w:rPr>
            </w:pPr>
            <w:r>
              <w:rPr>
                <w:color w:val="000000"/>
                <w:sz w:val="20"/>
                <w:szCs w:val="20"/>
              </w:rPr>
              <w:t>aws sdk cpp</w:t>
            </w:r>
          </w:p>
        </w:tc>
        <w:tc>
          <w:tcPr>
            <w:tcW w:w="0" w:type="auto"/>
            <w:vAlign w:val="bottom"/>
          </w:tcPr>
          <w:p w14:paraId="3E3356C9" w14:textId="1CF1E6ED" w:rsidR="00DB0217" w:rsidRDefault="00DB0217" w:rsidP="00DB0217">
            <w:pPr>
              <w:ind w:firstLine="0"/>
              <w:rPr>
                <w:rFonts w:cs="Times New Roman"/>
                <w:szCs w:val="24"/>
              </w:rPr>
            </w:pPr>
            <w:r>
              <w:rPr>
                <w:color w:val="000000"/>
                <w:sz w:val="20"/>
                <w:szCs w:val="20"/>
              </w:rPr>
              <w:t>C++</w:t>
            </w:r>
          </w:p>
        </w:tc>
        <w:tc>
          <w:tcPr>
            <w:tcW w:w="0" w:type="auto"/>
            <w:vAlign w:val="bottom"/>
          </w:tcPr>
          <w:p w14:paraId="52952639" w14:textId="0734D011" w:rsidR="00DB0217" w:rsidRDefault="00DB0217" w:rsidP="00DB0217">
            <w:pPr>
              <w:ind w:firstLine="0"/>
              <w:jc w:val="right"/>
              <w:rPr>
                <w:rFonts w:cs="Times New Roman"/>
                <w:szCs w:val="24"/>
              </w:rPr>
            </w:pPr>
            <w:r>
              <w:rPr>
                <w:color w:val="000000"/>
                <w:sz w:val="20"/>
                <w:szCs w:val="20"/>
              </w:rPr>
              <w:t>57</w:t>
            </w:r>
          </w:p>
        </w:tc>
        <w:tc>
          <w:tcPr>
            <w:tcW w:w="0" w:type="auto"/>
            <w:vAlign w:val="bottom"/>
          </w:tcPr>
          <w:p w14:paraId="3EE8444E" w14:textId="101ED7F9" w:rsidR="00DB0217" w:rsidRDefault="00DB0217" w:rsidP="00DB0217">
            <w:pPr>
              <w:ind w:firstLine="0"/>
              <w:jc w:val="right"/>
              <w:rPr>
                <w:rFonts w:cs="Times New Roman"/>
                <w:szCs w:val="24"/>
              </w:rPr>
            </w:pPr>
            <w:r>
              <w:rPr>
                <w:color w:val="000000"/>
                <w:sz w:val="20"/>
                <w:szCs w:val="20"/>
              </w:rPr>
              <w:t>2498435</w:t>
            </w:r>
          </w:p>
        </w:tc>
        <w:tc>
          <w:tcPr>
            <w:tcW w:w="0" w:type="auto"/>
            <w:vAlign w:val="bottom"/>
          </w:tcPr>
          <w:p w14:paraId="6F9137E1" w14:textId="0A501CFD" w:rsidR="00DB0217" w:rsidRDefault="00DB0217" w:rsidP="00DB0217">
            <w:pPr>
              <w:ind w:firstLine="0"/>
              <w:jc w:val="right"/>
              <w:rPr>
                <w:rFonts w:cs="Times New Roman"/>
                <w:szCs w:val="24"/>
              </w:rPr>
            </w:pPr>
            <w:r>
              <w:rPr>
                <w:color w:val="000000"/>
                <w:sz w:val="20"/>
                <w:szCs w:val="20"/>
              </w:rPr>
              <w:t>2509104</w:t>
            </w:r>
          </w:p>
        </w:tc>
        <w:tc>
          <w:tcPr>
            <w:tcW w:w="0" w:type="auto"/>
            <w:vAlign w:val="bottom"/>
          </w:tcPr>
          <w:p w14:paraId="3119A0E2" w14:textId="3E74CBDC" w:rsidR="00DB0217" w:rsidRDefault="00DB0217" w:rsidP="00DB0217">
            <w:pPr>
              <w:ind w:firstLine="0"/>
              <w:jc w:val="right"/>
              <w:rPr>
                <w:rFonts w:cs="Times New Roman"/>
                <w:szCs w:val="24"/>
              </w:rPr>
            </w:pPr>
            <w:r>
              <w:rPr>
                <w:color w:val="000000"/>
                <w:sz w:val="20"/>
                <w:szCs w:val="20"/>
              </w:rPr>
              <w:t>217</w:t>
            </w:r>
          </w:p>
        </w:tc>
        <w:tc>
          <w:tcPr>
            <w:tcW w:w="0" w:type="auto"/>
            <w:vAlign w:val="bottom"/>
          </w:tcPr>
          <w:p w14:paraId="3F3DD88A" w14:textId="21BD885F"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A90930" w14:textId="7F2568FE" w:rsidR="00DB0217" w:rsidRDefault="00DB0217" w:rsidP="00DB0217">
            <w:pPr>
              <w:ind w:firstLine="0"/>
              <w:jc w:val="right"/>
              <w:rPr>
                <w:rFonts w:cs="Times New Roman"/>
                <w:szCs w:val="24"/>
              </w:rPr>
            </w:pPr>
            <w:r>
              <w:rPr>
                <w:color w:val="000000"/>
                <w:sz w:val="20"/>
                <w:szCs w:val="20"/>
              </w:rPr>
              <w:t>100.43</w:t>
            </w:r>
          </w:p>
        </w:tc>
        <w:tc>
          <w:tcPr>
            <w:tcW w:w="0" w:type="auto"/>
            <w:vAlign w:val="bottom"/>
          </w:tcPr>
          <w:p w14:paraId="69D25538" w14:textId="152DD243" w:rsidR="00DB0217" w:rsidRDefault="00DB0217" w:rsidP="00DB0217">
            <w:pPr>
              <w:ind w:firstLine="0"/>
              <w:jc w:val="right"/>
              <w:rPr>
                <w:rFonts w:cs="Times New Roman"/>
                <w:szCs w:val="24"/>
              </w:rPr>
            </w:pPr>
            <w:r>
              <w:rPr>
                <w:color w:val="000000"/>
                <w:sz w:val="20"/>
                <w:szCs w:val="20"/>
              </w:rPr>
              <w:t>7.3960</w:t>
            </w:r>
          </w:p>
        </w:tc>
      </w:tr>
      <w:tr w:rsidR="00C061CA" w14:paraId="4E4EB9A0" w14:textId="77777777" w:rsidTr="002F6D12">
        <w:tc>
          <w:tcPr>
            <w:tcW w:w="0" w:type="auto"/>
            <w:vAlign w:val="bottom"/>
          </w:tcPr>
          <w:p w14:paraId="675A4C67" w14:textId="1B4F50C7" w:rsidR="00DB0217" w:rsidRDefault="00DB0217" w:rsidP="00DB0217">
            <w:pPr>
              <w:ind w:firstLine="0"/>
              <w:rPr>
                <w:rFonts w:cs="Times New Roman"/>
                <w:szCs w:val="24"/>
              </w:rPr>
            </w:pPr>
            <w:r>
              <w:rPr>
                <w:color w:val="000000"/>
                <w:sz w:val="20"/>
                <w:szCs w:val="20"/>
              </w:rPr>
              <w:t>cdt</w:t>
            </w:r>
          </w:p>
        </w:tc>
        <w:tc>
          <w:tcPr>
            <w:tcW w:w="0" w:type="auto"/>
            <w:vAlign w:val="bottom"/>
          </w:tcPr>
          <w:p w14:paraId="0E31F25F" w14:textId="4CDA9971" w:rsidR="00DB0217" w:rsidRDefault="00DB0217" w:rsidP="00DB0217">
            <w:pPr>
              <w:ind w:firstLine="0"/>
              <w:rPr>
                <w:rFonts w:cs="Times New Roman"/>
                <w:szCs w:val="24"/>
              </w:rPr>
            </w:pPr>
            <w:r>
              <w:rPr>
                <w:color w:val="000000"/>
                <w:sz w:val="20"/>
                <w:szCs w:val="20"/>
              </w:rPr>
              <w:t>Java/C++/C</w:t>
            </w:r>
          </w:p>
        </w:tc>
        <w:tc>
          <w:tcPr>
            <w:tcW w:w="0" w:type="auto"/>
            <w:vAlign w:val="bottom"/>
          </w:tcPr>
          <w:p w14:paraId="2D2BF005" w14:textId="793D51E6" w:rsidR="00DB0217" w:rsidRDefault="00DB0217" w:rsidP="00DB0217">
            <w:pPr>
              <w:ind w:firstLine="0"/>
              <w:jc w:val="right"/>
              <w:rPr>
                <w:rFonts w:cs="Times New Roman"/>
                <w:szCs w:val="24"/>
              </w:rPr>
            </w:pPr>
            <w:r>
              <w:rPr>
                <w:color w:val="000000"/>
                <w:sz w:val="20"/>
                <w:szCs w:val="20"/>
              </w:rPr>
              <w:t>154</w:t>
            </w:r>
          </w:p>
        </w:tc>
        <w:tc>
          <w:tcPr>
            <w:tcW w:w="0" w:type="auto"/>
            <w:vAlign w:val="bottom"/>
          </w:tcPr>
          <w:p w14:paraId="09A3AA90" w14:textId="407BDA31" w:rsidR="00DB0217" w:rsidRDefault="00DB0217" w:rsidP="00DB0217">
            <w:pPr>
              <w:ind w:firstLine="0"/>
              <w:jc w:val="right"/>
              <w:rPr>
                <w:rFonts w:cs="Times New Roman"/>
                <w:szCs w:val="24"/>
              </w:rPr>
            </w:pPr>
            <w:r>
              <w:rPr>
                <w:color w:val="000000"/>
                <w:sz w:val="20"/>
                <w:szCs w:val="20"/>
              </w:rPr>
              <w:t>1119730</w:t>
            </w:r>
          </w:p>
        </w:tc>
        <w:tc>
          <w:tcPr>
            <w:tcW w:w="0" w:type="auto"/>
            <w:vAlign w:val="bottom"/>
          </w:tcPr>
          <w:p w14:paraId="66D3195F" w14:textId="6A6E6A88" w:rsidR="00DB0217" w:rsidRDefault="00DB0217" w:rsidP="00DB0217">
            <w:pPr>
              <w:ind w:firstLine="0"/>
              <w:jc w:val="right"/>
              <w:rPr>
                <w:rFonts w:cs="Times New Roman"/>
                <w:szCs w:val="24"/>
              </w:rPr>
            </w:pPr>
            <w:r>
              <w:rPr>
                <w:color w:val="000000"/>
                <w:sz w:val="20"/>
                <w:szCs w:val="20"/>
              </w:rPr>
              <w:t>450027</w:t>
            </w:r>
          </w:p>
        </w:tc>
        <w:tc>
          <w:tcPr>
            <w:tcW w:w="0" w:type="auto"/>
            <w:vAlign w:val="bottom"/>
          </w:tcPr>
          <w:p w14:paraId="4B814128" w14:textId="28F9D05B" w:rsidR="00DB0217" w:rsidRDefault="00DB0217" w:rsidP="00DB0217">
            <w:pPr>
              <w:ind w:firstLine="0"/>
              <w:jc w:val="right"/>
              <w:rPr>
                <w:rFonts w:cs="Times New Roman"/>
                <w:szCs w:val="24"/>
              </w:rPr>
            </w:pPr>
            <w:r>
              <w:rPr>
                <w:color w:val="000000"/>
                <w:sz w:val="20"/>
                <w:szCs w:val="20"/>
              </w:rPr>
              <w:t>85</w:t>
            </w:r>
          </w:p>
        </w:tc>
        <w:tc>
          <w:tcPr>
            <w:tcW w:w="0" w:type="auto"/>
            <w:vAlign w:val="bottom"/>
          </w:tcPr>
          <w:p w14:paraId="38AD67BC" w14:textId="12BAEA95"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F7166B8" w14:textId="27C62076" w:rsidR="00DB0217" w:rsidRDefault="00DB0217" w:rsidP="00DB0217">
            <w:pPr>
              <w:ind w:firstLine="0"/>
              <w:jc w:val="right"/>
              <w:rPr>
                <w:rFonts w:cs="Times New Roman"/>
                <w:szCs w:val="24"/>
              </w:rPr>
            </w:pPr>
            <w:r>
              <w:rPr>
                <w:color w:val="000000"/>
                <w:sz w:val="20"/>
                <w:szCs w:val="20"/>
              </w:rPr>
              <w:t>40.19</w:t>
            </w:r>
          </w:p>
        </w:tc>
        <w:tc>
          <w:tcPr>
            <w:tcW w:w="0" w:type="auto"/>
            <w:vAlign w:val="bottom"/>
          </w:tcPr>
          <w:p w14:paraId="6C7E8F5C" w14:textId="19E8154E" w:rsidR="00DB0217" w:rsidRDefault="00DB0217" w:rsidP="00DB0217">
            <w:pPr>
              <w:ind w:firstLine="0"/>
              <w:jc w:val="right"/>
              <w:rPr>
                <w:rFonts w:cs="Times New Roman"/>
                <w:szCs w:val="24"/>
              </w:rPr>
            </w:pPr>
            <w:r>
              <w:rPr>
                <w:color w:val="000000"/>
                <w:sz w:val="20"/>
                <w:szCs w:val="20"/>
              </w:rPr>
              <w:t>2.8971</w:t>
            </w:r>
          </w:p>
        </w:tc>
      </w:tr>
      <w:tr w:rsidR="00C061CA" w14:paraId="1AD06CB2" w14:textId="77777777" w:rsidTr="002F6D12">
        <w:tc>
          <w:tcPr>
            <w:tcW w:w="0" w:type="auto"/>
            <w:vAlign w:val="bottom"/>
          </w:tcPr>
          <w:p w14:paraId="3D341D0C" w14:textId="58F2AF39" w:rsidR="00DB0217" w:rsidRDefault="00DB0217" w:rsidP="00DB0217">
            <w:pPr>
              <w:ind w:firstLine="0"/>
              <w:rPr>
                <w:rFonts w:cs="Times New Roman"/>
                <w:szCs w:val="24"/>
              </w:rPr>
            </w:pPr>
            <w:r>
              <w:rPr>
                <w:color w:val="000000"/>
                <w:sz w:val="20"/>
                <w:szCs w:val="20"/>
              </w:rPr>
              <w:t>C Plus Plus</w:t>
            </w:r>
          </w:p>
        </w:tc>
        <w:tc>
          <w:tcPr>
            <w:tcW w:w="0" w:type="auto"/>
            <w:vAlign w:val="bottom"/>
          </w:tcPr>
          <w:p w14:paraId="134B1ABF" w14:textId="7139119E" w:rsidR="00DB0217" w:rsidRDefault="00DB0217" w:rsidP="00DB0217">
            <w:pPr>
              <w:ind w:firstLine="0"/>
              <w:rPr>
                <w:rFonts w:cs="Times New Roman"/>
                <w:szCs w:val="24"/>
              </w:rPr>
            </w:pPr>
            <w:r>
              <w:rPr>
                <w:color w:val="000000"/>
                <w:sz w:val="20"/>
                <w:szCs w:val="20"/>
              </w:rPr>
              <w:t>C++/C</w:t>
            </w:r>
          </w:p>
        </w:tc>
        <w:tc>
          <w:tcPr>
            <w:tcW w:w="0" w:type="auto"/>
            <w:vAlign w:val="bottom"/>
          </w:tcPr>
          <w:p w14:paraId="434DCC81" w14:textId="3565DA87" w:rsidR="00DB0217" w:rsidRDefault="00DB0217" w:rsidP="00DB0217">
            <w:pPr>
              <w:ind w:firstLine="0"/>
              <w:jc w:val="right"/>
              <w:rPr>
                <w:rFonts w:cs="Times New Roman"/>
                <w:szCs w:val="24"/>
              </w:rPr>
            </w:pPr>
            <w:r>
              <w:rPr>
                <w:color w:val="000000"/>
                <w:sz w:val="20"/>
                <w:szCs w:val="20"/>
              </w:rPr>
              <w:t>100</w:t>
            </w:r>
          </w:p>
        </w:tc>
        <w:tc>
          <w:tcPr>
            <w:tcW w:w="0" w:type="auto"/>
            <w:vAlign w:val="bottom"/>
          </w:tcPr>
          <w:p w14:paraId="1AAB56C5" w14:textId="1F7D37E6" w:rsidR="00DB0217" w:rsidRDefault="00DB0217" w:rsidP="00DB0217">
            <w:pPr>
              <w:ind w:firstLine="0"/>
              <w:jc w:val="right"/>
              <w:rPr>
                <w:rFonts w:cs="Times New Roman"/>
                <w:szCs w:val="24"/>
              </w:rPr>
            </w:pPr>
            <w:r>
              <w:rPr>
                <w:color w:val="000000"/>
                <w:sz w:val="20"/>
                <w:szCs w:val="20"/>
              </w:rPr>
              <w:t>5768</w:t>
            </w:r>
          </w:p>
        </w:tc>
        <w:tc>
          <w:tcPr>
            <w:tcW w:w="0" w:type="auto"/>
            <w:vAlign w:val="bottom"/>
          </w:tcPr>
          <w:p w14:paraId="3A2C783E" w14:textId="21D637A4" w:rsidR="00DB0217" w:rsidRDefault="00DB0217" w:rsidP="00DB0217">
            <w:pPr>
              <w:ind w:firstLine="0"/>
              <w:jc w:val="right"/>
              <w:rPr>
                <w:rFonts w:cs="Times New Roman"/>
                <w:szCs w:val="24"/>
              </w:rPr>
            </w:pPr>
            <w:r>
              <w:rPr>
                <w:color w:val="000000"/>
                <w:sz w:val="20"/>
                <w:szCs w:val="20"/>
              </w:rPr>
              <w:t>576</w:t>
            </w:r>
          </w:p>
        </w:tc>
        <w:tc>
          <w:tcPr>
            <w:tcW w:w="0" w:type="auto"/>
            <w:vAlign w:val="bottom"/>
          </w:tcPr>
          <w:p w14:paraId="570DB099" w14:textId="32215430" w:rsidR="00DB0217" w:rsidRDefault="00DB0217" w:rsidP="00DB0217">
            <w:pPr>
              <w:ind w:firstLine="0"/>
              <w:jc w:val="right"/>
              <w:rPr>
                <w:rFonts w:cs="Times New Roman"/>
                <w:szCs w:val="24"/>
              </w:rPr>
            </w:pPr>
            <w:r>
              <w:rPr>
                <w:color w:val="000000"/>
                <w:sz w:val="20"/>
                <w:szCs w:val="20"/>
              </w:rPr>
              <w:t>31</w:t>
            </w:r>
          </w:p>
        </w:tc>
        <w:tc>
          <w:tcPr>
            <w:tcW w:w="0" w:type="auto"/>
            <w:vAlign w:val="bottom"/>
          </w:tcPr>
          <w:p w14:paraId="433CC1C3" w14:textId="43A78576" w:rsidR="00DB0217" w:rsidRDefault="00DB0217" w:rsidP="00DB0217">
            <w:pPr>
              <w:ind w:firstLine="0"/>
              <w:jc w:val="right"/>
              <w:rPr>
                <w:rFonts w:cs="Times New Roman"/>
                <w:szCs w:val="24"/>
              </w:rPr>
            </w:pPr>
            <w:r>
              <w:rPr>
                <w:color w:val="000000"/>
                <w:sz w:val="20"/>
                <w:szCs w:val="20"/>
              </w:rPr>
              <w:t>26</w:t>
            </w:r>
          </w:p>
        </w:tc>
        <w:tc>
          <w:tcPr>
            <w:tcW w:w="0" w:type="auto"/>
            <w:vAlign w:val="bottom"/>
          </w:tcPr>
          <w:p w14:paraId="0CE22A10" w14:textId="0CB7D969" w:rsidR="00DB0217" w:rsidRDefault="00DB0217" w:rsidP="00DB0217">
            <w:pPr>
              <w:ind w:firstLine="0"/>
              <w:jc w:val="right"/>
              <w:rPr>
                <w:rFonts w:cs="Times New Roman"/>
                <w:szCs w:val="24"/>
              </w:rPr>
            </w:pPr>
            <w:r>
              <w:rPr>
                <w:color w:val="000000"/>
                <w:sz w:val="20"/>
                <w:szCs w:val="20"/>
              </w:rPr>
              <w:t>9.99</w:t>
            </w:r>
          </w:p>
        </w:tc>
        <w:tc>
          <w:tcPr>
            <w:tcW w:w="0" w:type="auto"/>
            <w:vAlign w:val="bottom"/>
          </w:tcPr>
          <w:p w14:paraId="5B746195" w14:textId="77861751" w:rsidR="00DB0217" w:rsidRDefault="00DB0217" w:rsidP="00DB0217">
            <w:pPr>
              <w:ind w:firstLine="0"/>
              <w:jc w:val="right"/>
              <w:rPr>
                <w:rFonts w:cs="Times New Roman"/>
                <w:szCs w:val="24"/>
              </w:rPr>
            </w:pPr>
            <w:r>
              <w:rPr>
                <w:color w:val="000000"/>
                <w:sz w:val="20"/>
                <w:szCs w:val="20"/>
              </w:rPr>
              <w:t>1.0566</w:t>
            </w:r>
          </w:p>
        </w:tc>
      </w:tr>
      <w:tr w:rsidR="00C061CA" w14:paraId="028591B3" w14:textId="77777777" w:rsidTr="002F6D12">
        <w:tc>
          <w:tcPr>
            <w:tcW w:w="0" w:type="auto"/>
            <w:vAlign w:val="bottom"/>
          </w:tcPr>
          <w:p w14:paraId="48E69ACA" w14:textId="4BDA756D" w:rsidR="00DB0217" w:rsidRDefault="00DB0217" w:rsidP="00DB0217">
            <w:pPr>
              <w:ind w:firstLine="0"/>
              <w:rPr>
                <w:rFonts w:cs="Times New Roman"/>
                <w:szCs w:val="24"/>
              </w:rPr>
            </w:pPr>
            <w:r>
              <w:rPr>
                <w:color w:val="000000"/>
                <w:sz w:val="20"/>
                <w:szCs w:val="20"/>
              </w:rPr>
              <w:t>DynamicExpresso</w:t>
            </w:r>
          </w:p>
        </w:tc>
        <w:tc>
          <w:tcPr>
            <w:tcW w:w="0" w:type="auto"/>
            <w:vAlign w:val="bottom"/>
          </w:tcPr>
          <w:p w14:paraId="51CD2514" w14:textId="16D7A354" w:rsidR="00DB0217" w:rsidRDefault="00DB0217" w:rsidP="00DB0217">
            <w:pPr>
              <w:ind w:firstLine="0"/>
              <w:rPr>
                <w:rFonts w:cs="Times New Roman"/>
                <w:szCs w:val="24"/>
              </w:rPr>
            </w:pPr>
            <w:r>
              <w:rPr>
                <w:color w:val="000000"/>
                <w:sz w:val="20"/>
                <w:szCs w:val="20"/>
              </w:rPr>
              <w:t>Java/C#</w:t>
            </w:r>
          </w:p>
        </w:tc>
        <w:tc>
          <w:tcPr>
            <w:tcW w:w="0" w:type="auto"/>
            <w:vAlign w:val="bottom"/>
          </w:tcPr>
          <w:p w14:paraId="4614471C" w14:textId="69A180FD" w:rsidR="00DB0217" w:rsidRDefault="00DB0217" w:rsidP="00DB0217">
            <w:pPr>
              <w:ind w:firstLine="0"/>
              <w:jc w:val="right"/>
              <w:rPr>
                <w:rFonts w:cs="Times New Roman"/>
                <w:szCs w:val="24"/>
              </w:rPr>
            </w:pPr>
            <w:r>
              <w:rPr>
                <w:color w:val="000000"/>
                <w:sz w:val="20"/>
                <w:szCs w:val="20"/>
              </w:rPr>
              <w:t>15</w:t>
            </w:r>
          </w:p>
        </w:tc>
        <w:tc>
          <w:tcPr>
            <w:tcW w:w="0" w:type="auto"/>
            <w:vAlign w:val="bottom"/>
          </w:tcPr>
          <w:p w14:paraId="12F8C4A8" w14:textId="73DE61F1" w:rsidR="00DB0217" w:rsidRDefault="00DB0217" w:rsidP="00DB0217">
            <w:pPr>
              <w:ind w:firstLine="0"/>
              <w:jc w:val="right"/>
              <w:rPr>
                <w:rFonts w:cs="Times New Roman"/>
                <w:szCs w:val="24"/>
              </w:rPr>
            </w:pPr>
            <w:r>
              <w:rPr>
                <w:color w:val="000000"/>
                <w:sz w:val="20"/>
                <w:szCs w:val="20"/>
              </w:rPr>
              <w:t>15245</w:t>
            </w:r>
          </w:p>
        </w:tc>
        <w:tc>
          <w:tcPr>
            <w:tcW w:w="0" w:type="auto"/>
            <w:vAlign w:val="bottom"/>
          </w:tcPr>
          <w:p w14:paraId="6C9D1F72" w14:textId="35605A4E" w:rsidR="00DB0217" w:rsidRDefault="00DB0217" w:rsidP="00DB0217">
            <w:pPr>
              <w:ind w:firstLine="0"/>
              <w:jc w:val="right"/>
              <w:rPr>
                <w:rFonts w:cs="Times New Roman"/>
                <w:szCs w:val="24"/>
              </w:rPr>
            </w:pPr>
            <w:r>
              <w:rPr>
                <w:color w:val="000000"/>
                <w:sz w:val="20"/>
                <w:szCs w:val="20"/>
              </w:rPr>
              <w:t>4521</w:t>
            </w:r>
          </w:p>
        </w:tc>
        <w:tc>
          <w:tcPr>
            <w:tcW w:w="0" w:type="auto"/>
            <w:vAlign w:val="bottom"/>
          </w:tcPr>
          <w:p w14:paraId="62CC3E04" w14:textId="4C7530A3" w:rsidR="00DB0217" w:rsidRDefault="00DB0217" w:rsidP="00DB0217">
            <w:pPr>
              <w:ind w:firstLine="0"/>
              <w:jc w:val="right"/>
              <w:rPr>
                <w:rFonts w:cs="Times New Roman"/>
                <w:szCs w:val="24"/>
              </w:rPr>
            </w:pPr>
            <w:r>
              <w:rPr>
                <w:color w:val="000000"/>
                <w:sz w:val="20"/>
                <w:szCs w:val="20"/>
              </w:rPr>
              <w:t>9</w:t>
            </w:r>
          </w:p>
        </w:tc>
        <w:tc>
          <w:tcPr>
            <w:tcW w:w="0" w:type="auto"/>
            <w:vAlign w:val="bottom"/>
          </w:tcPr>
          <w:p w14:paraId="507404FB" w14:textId="46D7AFF0"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DEFEFBF" w14:textId="5B85520B" w:rsidR="00DB0217" w:rsidRDefault="00DB0217" w:rsidP="00DB0217">
            <w:pPr>
              <w:ind w:firstLine="0"/>
              <w:jc w:val="right"/>
              <w:rPr>
                <w:rFonts w:cs="Times New Roman"/>
                <w:szCs w:val="24"/>
              </w:rPr>
            </w:pPr>
            <w:r>
              <w:rPr>
                <w:color w:val="000000"/>
                <w:sz w:val="20"/>
                <w:szCs w:val="20"/>
              </w:rPr>
              <w:t>29.66</w:t>
            </w:r>
          </w:p>
        </w:tc>
        <w:tc>
          <w:tcPr>
            <w:tcW w:w="0" w:type="auto"/>
            <w:vAlign w:val="bottom"/>
          </w:tcPr>
          <w:p w14:paraId="48CD2EB4" w14:textId="6E39714A" w:rsidR="00DB0217" w:rsidRDefault="00DB0217" w:rsidP="00DB0217">
            <w:pPr>
              <w:ind w:firstLine="0"/>
              <w:jc w:val="right"/>
              <w:rPr>
                <w:rFonts w:cs="Times New Roman"/>
                <w:szCs w:val="24"/>
              </w:rPr>
            </w:pPr>
            <w:r>
              <w:rPr>
                <w:color w:val="000000"/>
                <w:sz w:val="20"/>
                <w:szCs w:val="20"/>
              </w:rPr>
              <w:t>0.3067</w:t>
            </w:r>
          </w:p>
        </w:tc>
      </w:tr>
      <w:tr w:rsidR="00C061CA" w14:paraId="239CB66C" w14:textId="77777777" w:rsidTr="002F6D12">
        <w:tc>
          <w:tcPr>
            <w:tcW w:w="0" w:type="auto"/>
            <w:vAlign w:val="bottom"/>
          </w:tcPr>
          <w:p w14:paraId="59333F7E" w14:textId="0E9EFB9D" w:rsidR="00DB0217" w:rsidRDefault="00DB0217" w:rsidP="00DB0217">
            <w:pPr>
              <w:ind w:firstLine="0"/>
              <w:rPr>
                <w:rFonts w:cs="Times New Roman"/>
                <w:szCs w:val="24"/>
              </w:rPr>
            </w:pPr>
            <w:r>
              <w:rPr>
                <w:color w:val="000000"/>
                <w:sz w:val="20"/>
                <w:szCs w:val="20"/>
              </w:rPr>
              <w:t>EnsageSharp</w:t>
            </w:r>
          </w:p>
        </w:tc>
        <w:tc>
          <w:tcPr>
            <w:tcW w:w="0" w:type="auto"/>
            <w:vAlign w:val="bottom"/>
          </w:tcPr>
          <w:p w14:paraId="1E1798D9" w14:textId="04277714" w:rsidR="00DB0217" w:rsidRDefault="00DB0217" w:rsidP="00DB0217">
            <w:pPr>
              <w:ind w:firstLine="0"/>
              <w:rPr>
                <w:rFonts w:cs="Times New Roman"/>
                <w:szCs w:val="24"/>
              </w:rPr>
            </w:pPr>
            <w:r>
              <w:rPr>
                <w:color w:val="000000"/>
                <w:sz w:val="20"/>
                <w:szCs w:val="20"/>
              </w:rPr>
              <w:t>C#</w:t>
            </w:r>
          </w:p>
        </w:tc>
        <w:tc>
          <w:tcPr>
            <w:tcW w:w="0" w:type="auto"/>
            <w:vAlign w:val="bottom"/>
          </w:tcPr>
          <w:p w14:paraId="0A4F7FAC" w14:textId="790FE0DA" w:rsidR="00DB0217" w:rsidRDefault="00DB0217" w:rsidP="00DB0217">
            <w:pPr>
              <w:ind w:firstLine="0"/>
              <w:jc w:val="right"/>
              <w:rPr>
                <w:rFonts w:cs="Times New Roman"/>
                <w:szCs w:val="24"/>
              </w:rPr>
            </w:pPr>
            <w:r>
              <w:rPr>
                <w:color w:val="000000"/>
                <w:sz w:val="20"/>
                <w:szCs w:val="20"/>
              </w:rPr>
              <w:t>8</w:t>
            </w:r>
          </w:p>
        </w:tc>
        <w:tc>
          <w:tcPr>
            <w:tcW w:w="0" w:type="auto"/>
            <w:vAlign w:val="bottom"/>
          </w:tcPr>
          <w:p w14:paraId="26E19DDC" w14:textId="7131F9F0" w:rsidR="00DB0217" w:rsidRDefault="00DB0217" w:rsidP="00DB0217">
            <w:pPr>
              <w:ind w:firstLine="0"/>
              <w:jc w:val="right"/>
              <w:rPr>
                <w:rFonts w:cs="Times New Roman"/>
                <w:szCs w:val="24"/>
              </w:rPr>
            </w:pPr>
            <w:r>
              <w:rPr>
                <w:color w:val="000000"/>
                <w:sz w:val="20"/>
                <w:szCs w:val="20"/>
              </w:rPr>
              <w:t>36262</w:t>
            </w:r>
          </w:p>
        </w:tc>
        <w:tc>
          <w:tcPr>
            <w:tcW w:w="0" w:type="auto"/>
            <w:vAlign w:val="bottom"/>
          </w:tcPr>
          <w:p w14:paraId="3871D97D" w14:textId="254E5803" w:rsidR="00DB0217" w:rsidRDefault="00DB0217" w:rsidP="00DB0217">
            <w:pPr>
              <w:ind w:firstLine="0"/>
              <w:jc w:val="right"/>
              <w:rPr>
                <w:rFonts w:cs="Times New Roman"/>
                <w:szCs w:val="24"/>
              </w:rPr>
            </w:pPr>
            <w:r>
              <w:rPr>
                <w:color w:val="000000"/>
                <w:sz w:val="20"/>
                <w:szCs w:val="20"/>
              </w:rPr>
              <w:t>3345</w:t>
            </w:r>
          </w:p>
        </w:tc>
        <w:tc>
          <w:tcPr>
            <w:tcW w:w="0" w:type="auto"/>
            <w:vAlign w:val="bottom"/>
          </w:tcPr>
          <w:p w14:paraId="02B15EB7" w14:textId="49932D4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8B3ED6" w14:textId="2E3BD900"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1DF685F7" w14:textId="4900AC4B" w:rsidR="00DB0217" w:rsidRDefault="00DB0217" w:rsidP="00DB0217">
            <w:pPr>
              <w:ind w:firstLine="0"/>
              <w:jc w:val="right"/>
              <w:rPr>
                <w:rFonts w:cs="Times New Roman"/>
                <w:szCs w:val="24"/>
              </w:rPr>
            </w:pPr>
            <w:r>
              <w:rPr>
                <w:color w:val="000000"/>
                <w:sz w:val="20"/>
                <w:szCs w:val="20"/>
              </w:rPr>
              <w:t>9.22</w:t>
            </w:r>
          </w:p>
        </w:tc>
        <w:tc>
          <w:tcPr>
            <w:tcW w:w="0" w:type="auto"/>
            <w:vAlign w:val="bottom"/>
          </w:tcPr>
          <w:p w14:paraId="157E26A1" w14:textId="2CBC0F42" w:rsidR="00DB0217" w:rsidRDefault="00DB0217" w:rsidP="00DB0217">
            <w:pPr>
              <w:ind w:firstLine="0"/>
              <w:jc w:val="right"/>
              <w:rPr>
                <w:rFonts w:cs="Times New Roman"/>
                <w:szCs w:val="24"/>
              </w:rPr>
            </w:pPr>
            <w:r>
              <w:rPr>
                <w:color w:val="000000"/>
                <w:sz w:val="20"/>
                <w:szCs w:val="20"/>
              </w:rPr>
              <w:t>0.4431</w:t>
            </w:r>
          </w:p>
        </w:tc>
      </w:tr>
      <w:tr w:rsidR="00C061CA" w14:paraId="2F0918D3" w14:textId="77777777" w:rsidTr="002F6D12">
        <w:tc>
          <w:tcPr>
            <w:tcW w:w="0" w:type="auto"/>
            <w:vAlign w:val="bottom"/>
          </w:tcPr>
          <w:p w14:paraId="4E0F0F19" w14:textId="28817E67" w:rsidR="00DB0217" w:rsidRDefault="00DB0217" w:rsidP="00DB0217">
            <w:pPr>
              <w:ind w:firstLine="0"/>
              <w:rPr>
                <w:rFonts w:cs="Times New Roman"/>
                <w:szCs w:val="24"/>
              </w:rPr>
            </w:pPr>
            <w:r>
              <w:rPr>
                <w:color w:val="000000"/>
                <w:sz w:val="20"/>
                <w:szCs w:val="20"/>
              </w:rPr>
              <w:t>faster than c</w:t>
            </w:r>
          </w:p>
        </w:tc>
        <w:tc>
          <w:tcPr>
            <w:tcW w:w="0" w:type="auto"/>
            <w:vAlign w:val="bottom"/>
          </w:tcPr>
          <w:p w14:paraId="32C2FEF6" w14:textId="0ADAF6E9" w:rsidR="00DB0217" w:rsidRDefault="00DB0217" w:rsidP="00DB0217">
            <w:pPr>
              <w:ind w:firstLine="0"/>
              <w:rPr>
                <w:rFonts w:cs="Times New Roman"/>
                <w:szCs w:val="24"/>
              </w:rPr>
            </w:pPr>
            <w:r>
              <w:rPr>
                <w:color w:val="000000"/>
                <w:sz w:val="20"/>
                <w:szCs w:val="20"/>
              </w:rPr>
              <w:t>Java</w:t>
            </w:r>
          </w:p>
        </w:tc>
        <w:tc>
          <w:tcPr>
            <w:tcW w:w="0" w:type="auto"/>
            <w:vAlign w:val="bottom"/>
          </w:tcPr>
          <w:p w14:paraId="7DBBE4C7" w14:textId="0D3EF2AF" w:rsidR="00DB0217" w:rsidRDefault="00DB0217" w:rsidP="00DB0217">
            <w:pPr>
              <w:ind w:firstLine="0"/>
              <w:jc w:val="right"/>
              <w:rPr>
                <w:rFonts w:cs="Times New Roman"/>
                <w:szCs w:val="24"/>
              </w:rPr>
            </w:pPr>
            <w:r>
              <w:rPr>
                <w:color w:val="000000"/>
                <w:sz w:val="20"/>
                <w:szCs w:val="20"/>
              </w:rPr>
              <w:t>3</w:t>
            </w:r>
          </w:p>
        </w:tc>
        <w:tc>
          <w:tcPr>
            <w:tcW w:w="0" w:type="auto"/>
            <w:vAlign w:val="bottom"/>
          </w:tcPr>
          <w:p w14:paraId="2C449616" w14:textId="42F0D33B" w:rsidR="00DB0217" w:rsidRDefault="00DB0217" w:rsidP="00DB0217">
            <w:pPr>
              <w:ind w:firstLine="0"/>
              <w:jc w:val="right"/>
              <w:rPr>
                <w:rFonts w:cs="Times New Roman"/>
                <w:szCs w:val="24"/>
              </w:rPr>
            </w:pPr>
            <w:r>
              <w:rPr>
                <w:color w:val="000000"/>
                <w:sz w:val="20"/>
                <w:szCs w:val="20"/>
              </w:rPr>
              <w:t>446</w:t>
            </w:r>
          </w:p>
        </w:tc>
        <w:tc>
          <w:tcPr>
            <w:tcW w:w="0" w:type="auto"/>
            <w:vAlign w:val="bottom"/>
          </w:tcPr>
          <w:p w14:paraId="5E3EA421" w14:textId="2BE445FE" w:rsidR="00DB0217" w:rsidRDefault="00DB0217" w:rsidP="00DB0217">
            <w:pPr>
              <w:ind w:firstLine="0"/>
              <w:jc w:val="right"/>
              <w:rPr>
                <w:rFonts w:cs="Times New Roman"/>
                <w:szCs w:val="24"/>
              </w:rPr>
            </w:pPr>
            <w:r>
              <w:rPr>
                <w:color w:val="000000"/>
                <w:sz w:val="20"/>
                <w:szCs w:val="20"/>
              </w:rPr>
              <w:t>18</w:t>
            </w:r>
          </w:p>
        </w:tc>
        <w:tc>
          <w:tcPr>
            <w:tcW w:w="0" w:type="auto"/>
            <w:vAlign w:val="bottom"/>
          </w:tcPr>
          <w:p w14:paraId="242B7389" w14:textId="6F5DE6A8"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31FC17AD" w14:textId="00669C84"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2F251793" w14:textId="7B8F3390" w:rsidR="00DB0217" w:rsidRDefault="00DB0217" w:rsidP="00DB0217">
            <w:pPr>
              <w:ind w:firstLine="0"/>
              <w:jc w:val="right"/>
              <w:rPr>
                <w:rFonts w:cs="Times New Roman"/>
                <w:szCs w:val="24"/>
              </w:rPr>
            </w:pPr>
            <w:r>
              <w:rPr>
                <w:color w:val="000000"/>
                <w:sz w:val="20"/>
                <w:szCs w:val="20"/>
              </w:rPr>
              <w:t>4.04</w:t>
            </w:r>
          </w:p>
        </w:tc>
        <w:tc>
          <w:tcPr>
            <w:tcW w:w="0" w:type="auto"/>
            <w:vAlign w:val="bottom"/>
          </w:tcPr>
          <w:p w14:paraId="3D062012" w14:textId="45A215B1" w:rsidR="00DB0217" w:rsidRDefault="00DB0217" w:rsidP="00DB0217">
            <w:pPr>
              <w:ind w:firstLine="0"/>
              <w:jc w:val="right"/>
              <w:rPr>
                <w:rFonts w:cs="Times New Roman"/>
                <w:szCs w:val="24"/>
              </w:rPr>
            </w:pPr>
            <w:r>
              <w:rPr>
                <w:color w:val="000000"/>
                <w:sz w:val="20"/>
                <w:szCs w:val="20"/>
              </w:rPr>
              <w:t>0.0341</w:t>
            </w:r>
          </w:p>
        </w:tc>
      </w:tr>
      <w:tr w:rsidR="00C061CA" w14:paraId="15C4D306" w14:textId="77777777" w:rsidTr="002F6D12">
        <w:tc>
          <w:tcPr>
            <w:tcW w:w="0" w:type="auto"/>
            <w:vAlign w:val="bottom"/>
          </w:tcPr>
          <w:p w14:paraId="0B0A18AB" w14:textId="62F7C8EA" w:rsidR="00DB0217" w:rsidRDefault="00DB0217" w:rsidP="00DB0217">
            <w:pPr>
              <w:ind w:firstLine="0"/>
              <w:rPr>
                <w:rFonts w:cs="Times New Roman"/>
                <w:szCs w:val="24"/>
              </w:rPr>
            </w:pPr>
            <w:r>
              <w:rPr>
                <w:color w:val="000000"/>
                <w:sz w:val="20"/>
                <w:szCs w:val="20"/>
              </w:rPr>
              <w:lastRenderedPageBreak/>
              <w:t>folly</w:t>
            </w:r>
          </w:p>
        </w:tc>
        <w:tc>
          <w:tcPr>
            <w:tcW w:w="0" w:type="auto"/>
            <w:vAlign w:val="bottom"/>
          </w:tcPr>
          <w:p w14:paraId="1D610C93" w14:textId="56E398C4" w:rsidR="00DB0217" w:rsidRDefault="00DB0217" w:rsidP="00DB0217">
            <w:pPr>
              <w:ind w:firstLine="0"/>
              <w:rPr>
                <w:rFonts w:cs="Times New Roman"/>
                <w:szCs w:val="24"/>
              </w:rPr>
            </w:pPr>
            <w:r>
              <w:rPr>
                <w:color w:val="000000"/>
                <w:sz w:val="20"/>
                <w:szCs w:val="20"/>
              </w:rPr>
              <w:t>C++/C</w:t>
            </w:r>
          </w:p>
        </w:tc>
        <w:tc>
          <w:tcPr>
            <w:tcW w:w="0" w:type="auto"/>
            <w:vAlign w:val="bottom"/>
          </w:tcPr>
          <w:p w14:paraId="2F2C1C93" w14:textId="74687649" w:rsidR="00DB0217" w:rsidRDefault="00DB0217" w:rsidP="00DB0217">
            <w:pPr>
              <w:ind w:firstLine="0"/>
              <w:jc w:val="right"/>
              <w:rPr>
                <w:rFonts w:cs="Times New Roman"/>
                <w:szCs w:val="24"/>
              </w:rPr>
            </w:pPr>
            <w:r>
              <w:rPr>
                <w:color w:val="000000"/>
                <w:sz w:val="20"/>
                <w:szCs w:val="20"/>
              </w:rPr>
              <w:t>501</w:t>
            </w:r>
          </w:p>
        </w:tc>
        <w:tc>
          <w:tcPr>
            <w:tcW w:w="0" w:type="auto"/>
            <w:vAlign w:val="bottom"/>
          </w:tcPr>
          <w:p w14:paraId="4A50FD95" w14:textId="668EBB9D" w:rsidR="00DB0217" w:rsidRDefault="00DB0217" w:rsidP="00DB0217">
            <w:pPr>
              <w:ind w:firstLine="0"/>
              <w:jc w:val="right"/>
              <w:rPr>
                <w:rFonts w:cs="Times New Roman"/>
                <w:szCs w:val="24"/>
              </w:rPr>
            </w:pPr>
            <w:r>
              <w:rPr>
                <w:color w:val="000000"/>
                <w:sz w:val="20"/>
                <w:szCs w:val="20"/>
              </w:rPr>
              <w:t>285918</w:t>
            </w:r>
          </w:p>
        </w:tc>
        <w:tc>
          <w:tcPr>
            <w:tcW w:w="0" w:type="auto"/>
            <w:vAlign w:val="bottom"/>
          </w:tcPr>
          <w:p w14:paraId="201D103A" w14:textId="0CC061DC" w:rsidR="00DB0217" w:rsidRDefault="00DB0217" w:rsidP="00DB0217">
            <w:pPr>
              <w:ind w:firstLine="0"/>
              <w:jc w:val="right"/>
              <w:rPr>
                <w:rFonts w:cs="Times New Roman"/>
                <w:szCs w:val="24"/>
              </w:rPr>
            </w:pPr>
            <w:r>
              <w:rPr>
                <w:color w:val="000000"/>
                <w:sz w:val="20"/>
                <w:szCs w:val="20"/>
              </w:rPr>
              <w:t>84631</w:t>
            </w:r>
          </w:p>
        </w:tc>
        <w:tc>
          <w:tcPr>
            <w:tcW w:w="0" w:type="auto"/>
            <w:vAlign w:val="bottom"/>
          </w:tcPr>
          <w:p w14:paraId="16044568" w14:textId="4B76F702" w:rsidR="00DB0217" w:rsidRDefault="00DB0217" w:rsidP="00DB0217">
            <w:pPr>
              <w:ind w:firstLine="0"/>
              <w:jc w:val="right"/>
              <w:rPr>
                <w:rFonts w:cs="Times New Roman"/>
                <w:szCs w:val="24"/>
              </w:rPr>
            </w:pPr>
            <w:r>
              <w:rPr>
                <w:color w:val="000000"/>
                <w:sz w:val="20"/>
                <w:szCs w:val="20"/>
              </w:rPr>
              <w:t>1249</w:t>
            </w:r>
          </w:p>
        </w:tc>
        <w:tc>
          <w:tcPr>
            <w:tcW w:w="0" w:type="auto"/>
            <w:vAlign w:val="bottom"/>
          </w:tcPr>
          <w:p w14:paraId="3CE7736F" w14:textId="3A83780A" w:rsidR="00DB0217" w:rsidRDefault="00DB0217" w:rsidP="00DB0217">
            <w:pPr>
              <w:ind w:firstLine="0"/>
              <w:jc w:val="right"/>
              <w:rPr>
                <w:rFonts w:cs="Times New Roman"/>
                <w:szCs w:val="24"/>
              </w:rPr>
            </w:pPr>
            <w:r>
              <w:rPr>
                <w:color w:val="000000"/>
                <w:sz w:val="20"/>
                <w:szCs w:val="20"/>
              </w:rPr>
              <w:t>78</w:t>
            </w:r>
          </w:p>
        </w:tc>
        <w:tc>
          <w:tcPr>
            <w:tcW w:w="0" w:type="auto"/>
            <w:vAlign w:val="bottom"/>
          </w:tcPr>
          <w:p w14:paraId="16443C33" w14:textId="4180FBA4" w:rsidR="00DB0217" w:rsidRDefault="00DB0217" w:rsidP="00DB0217">
            <w:pPr>
              <w:ind w:firstLine="0"/>
              <w:jc w:val="right"/>
              <w:rPr>
                <w:rFonts w:cs="Times New Roman"/>
                <w:szCs w:val="24"/>
              </w:rPr>
            </w:pPr>
            <w:r>
              <w:rPr>
                <w:color w:val="000000"/>
                <w:sz w:val="20"/>
                <w:szCs w:val="20"/>
              </w:rPr>
              <w:t>29.60</w:t>
            </w:r>
          </w:p>
        </w:tc>
        <w:tc>
          <w:tcPr>
            <w:tcW w:w="0" w:type="auto"/>
            <w:vAlign w:val="bottom"/>
          </w:tcPr>
          <w:p w14:paraId="52C61FF5" w14:textId="76270269" w:rsidR="00DB0217" w:rsidRDefault="00DB0217" w:rsidP="00DB0217">
            <w:pPr>
              <w:ind w:firstLine="0"/>
              <w:jc w:val="right"/>
              <w:rPr>
                <w:rFonts w:cs="Times New Roman"/>
                <w:szCs w:val="24"/>
              </w:rPr>
            </w:pPr>
            <w:r>
              <w:rPr>
                <w:color w:val="000000"/>
                <w:sz w:val="20"/>
                <w:szCs w:val="20"/>
              </w:rPr>
              <w:t>42.5699</w:t>
            </w:r>
          </w:p>
        </w:tc>
      </w:tr>
      <w:tr w:rsidR="00C061CA" w14:paraId="27203ABC" w14:textId="77777777" w:rsidTr="002F6D12">
        <w:tc>
          <w:tcPr>
            <w:tcW w:w="0" w:type="auto"/>
            <w:vAlign w:val="bottom"/>
          </w:tcPr>
          <w:p w14:paraId="3AE03890" w14:textId="702D20EC" w:rsidR="00DB0217" w:rsidRDefault="00DB0217" w:rsidP="00DB0217">
            <w:pPr>
              <w:ind w:firstLine="0"/>
              <w:rPr>
                <w:rFonts w:cs="Times New Roman"/>
                <w:szCs w:val="24"/>
              </w:rPr>
            </w:pPr>
            <w:r>
              <w:rPr>
                <w:color w:val="000000"/>
                <w:sz w:val="20"/>
                <w:szCs w:val="20"/>
              </w:rPr>
              <w:t>j2c</w:t>
            </w:r>
          </w:p>
        </w:tc>
        <w:tc>
          <w:tcPr>
            <w:tcW w:w="0" w:type="auto"/>
            <w:vAlign w:val="bottom"/>
          </w:tcPr>
          <w:p w14:paraId="46E6CCAC" w14:textId="0E54FA32" w:rsidR="00DB0217" w:rsidRDefault="00DB0217" w:rsidP="00DB0217">
            <w:pPr>
              <w:ind w:firstLine="0"/>
              <w:rPr>
                <w:rFonts w:cs="Times New Roman"/>
                <w:szCs w:val="24"/>
              </w:rPr>
            </w:pPr>
            <w:r>
              <w:rPr>
                <w:color w:val="000000"/>
                <w:sz w:val="20"/>
                <w:szCs w:val="20"/>
              </w:rPr>
              <w:t>Java/C/C++</w:t>
            </w:r>
          </w:p>
        </w:tc>
        <w:tc>
          <w:tcPr>
            <w:tcW w:w="0" w:type="auto"/>
            <w:vAlign w:val="bottom"/>
          </w:tcPr>
          <w:p w14:paraId="1F46AC97" w14:textId="6D0EF866"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7557E8FB" w14:textId="725C4FA5" w:rsidR="00DB0217" w:rsidRDefault="00DB0217" w:rsidP="00DB0217">
            <w:pPr>
              <w:ind w:firstLine="0"/>
              <w:jc w:val="right"/>
              <w:rPr>
                <w:rFonts w:cs="Times New Roman"/>
                <w:szCs w:val="24"/>
              </w:rPr>
            </w:pPr>
            <w:r>
              <w:rPr>
                <w:color w:val="000000"/>
                <w:sz w:val="20"/>
                <w:szCs w:val="20"/>
              </w:rPr>
              <w:t>10948</w:t>
            </w:r>
          </w:p>
        </w:tc>
        <w:tc>
          <w:tcPr>
            <w:tcW w:w="0" w:type="auto"/>
            <w:vAlign w:val="bottom"/>
          </w:tcPr>
          <w:p w14:paraId="4891D401" w14:textId="5A68710A" w:rsidR="00DB0217" w:rsidRDefault="00DB0217" w:rsidP="00DB0217">
            <w:pPr>
              <w:ind w:firstLine="0"/>
              <w:jc w:val="right"/>
              <w:rPr>
                <w:rFonts w:cs="Times New Roman"/>
                <w:szCs w:val="24"/>
              </w:rPr>
            </w:pPr>
            <w:r>
              <w:rPr>
                <w:color w:val="000000"/>
                <w:sz w:val="20"/>
                <w:szCs w:val="20"/>
              </w:rPr>
              <w:t>350</w:t>
            </w:r>
          </w:p>
        </w:tc>
        <w:tc>
          <w:tcPr>
            <w:tcW w:w="0" w:type="auto"/>
            <w:vAlign w:val="bottom"/>
          </w:tcPr>
          <w:p w14:paraId="1D7EF6B8" w14:textId="73C56F76" w:rsidR="00DB0217" w:rsidRDefault="00DB0217" w:rsidP="00DB0217">
            <w:pPr>
              <w:ind w:firstLine="0"/>
              <w:jc w:val="right"/>
              <w:rPr>
                <w:rFonts w:cs="Times New Roman"/>
                <w:szCs w:val="24"/>
              </w:rPr>
            </w:pPr>
            <w:r>
              <w:rPr>
                <w:color w:val="000000"/>
                <w:sz w:val="20"/>
                <w:szCs w:val="20"/>
              </w:rPr>
              <w:t>27</w:t>
            </w:r>
          </w:p>
        </w:tc>
        <w:tc>
          <w:tcPr>
            <w:tcW w:w="0" w:type="auto"/>
            <w:vAlign w:val="bottom"/>
          </w:tcPr>
          <w:p w14:paraId="2ACBA7D8" w14:textId="7851F21B"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61F2C961" w14:textId="7AC1F9E7" w:rsidR="00DB0217" w:rsidRDefault="00DB0217" w:rsidP="00DB0217">
            <w:pPr>
              <w:ind w:firstLine="0"/>
              <w:jc w:val="right"/>
              <w:rPr>
                <w:rFonts w:cs="Times New Roman"/>
                <w:szCs w:val="24"/>
              </w:rPr>
            </w:pPr>
            <w:r>
              <w:rPr>
                <w:color w:val="000000"/>
                <w:sz w:val="20"/>
                <w:szCs w:val="20"/>
              </w:rPr>
              <w:t>3.20</w:t>
            </w:r>
          </w:p>
        </w:tc>
        <w:tc>
          <w:tcPr>
            <w:tcW w:w="0" w:type="auto"/>
            <w:vAlign w:val="bottom"/>
          </w:tcPr>
          <w:p w14:paraId="3A248C1E" w14:textId="5194718D" w:rsidR="00DB0217" w:rsidRDefault="00DB0217" w:rsidP="00DB0217">
            <w:pPr>
              <w:ind w:firstLine="0"/>
              <w:jc w:val="right"/>
              <w:rPr>
                <w:rFonts w:cs="Times New Roman"/>
                <w:szCs w:val="24"/>
              </w:rPr>
            </w:pPr>
            <w:r>
              <w:rPr>
                <w:color w:val="000000"/>
                <w:sz w:val="20"/>
                <w:szCs w:val="20"/>
              </w:rPr>
              <w:t>0.9202</w:t>
            </w:r>
          </w:p>
        </w:tc>
      </w:tr>
      <w:tr w:rsidR="00C061CA" w14:paraId="262C23D9" w14:textId="77777777" w:rsidTr="002F6D12">
        <w:tc>
          <w:tcPr>
            <w:tcW w:w="0" w:type="auto"/>
            <w:vAlign w:val="bottom"/>
          </w:tcPr>
          <w:p w14:paraId="1A79FDFD" w14:textId="6C4C4E7D" w:rsidR="00DB0217" w:rsidRDefault="00DB0217" w:rsidP="00DB0217">
            <w:pPr>
              <w:ind w:firstLine="0"/>
              <w:rPr>
                <w:rFonts w:cs="Times New Roman"/>
                <w:szCs w:val="24"/>
              </w:rPr>
            </w:pPr>
            <w:r>
              <w:rPr>
                <w:color w:val="000000"/>
                <w:sz w:val="20"/>
                <w:szCs w:val="20"/>
              </w:rPr>
              <w:t>j2objc</w:t>
            </w:r>
          </w:p>
        </w:tc>
        <w:tc>
          <w:tcPr>
            <w:tcW w:w="0" w:type="auto"/>
            <w:vAlign w:val="bottom"/>
          </w:tcPr>
          <w:p w14:paraId="55119585" w14:textId="466BF60A" w:rsidR="00DB0217" w:rsidRDefault="00DB0217" w:rsidP="00DB0217">
            <w:pPr>
              <w:ind w:firstLine="0"/>
              <w:rPr>
                <w:rFonts w:cs="Times New Roman"/>
                <w:szCs w:val="24"/>
              </w:rPr>
            </w:pPr>
            <w:r>
              <w:rPr>
                <w:color w:val="000000"/>
                <w:sz w:val="20"/>
                <w:szCs w:val="20"/>
              </w:rPr>
              <w:t>Breaks CLOC</w:t>
            </w:r>
          </w:p>
        </w:tc>
        <w:tc>
          <w:tcPr>
            <w:tcW w:w="0" w:type="auto"/>
            <w:vAlign w:val="bottom"/>
          </w:tcPr>
          <w:p w14:paraId="1EA1FB84" w14:textId="36CAB560" w:rsidR="00DB0217" w:rsidRDefault="00DB0217" w:rsidP="00DB0217">
            <w:pPr>
              <w:ind w:firstLine="0"/>
              <w:jc w:val="right"/>
              <w:rPr>
                <w:rFonts w:cs="Times New Roman"/>
                <w:szCs w:val="24"/>
              </w:rPr>
            </w:pPr>
            <w:r>
              <w:rPr>
                <w:color w:val="000000"/>
                <w:sz w:val="20"/>
                <w:szCs w:val="20"/>
              </w:rPr>
              <w:t>66</w:t>
            </w:r>
          </w:p>
        </w:tc>
        <w:tc>
          <w:tcPr>
            <w:tcW w:w="0" w:type="auto"/>
            <w:vAlign w:val="bottom"/>
          </w:tcPr>
          <w:p w14:paraId="473AB585" w14:textId="199CF241" w:rsidR="00DB0217" w:rsidRDefault="00DB0217" w:rsidP="00DB0217">
            <w:pPr>
              <w:ind w:firstLine="0"/>
              <w:jc w:val="right"/>
              <w:rPr>
                <w:rFonts w:cs="Times New Roman"/>
                <w:szCs w:val="24"/>
              </w:rPr>
            </w:pPr>
            <w:r>
              <w:rPr>
                <w:color w:val="000000"/>
                <w:sz w:val="20"/>
                <w:szCs w:val="20"/>
              </w:rPr>
              <w:t>857752</w:t>
            </w:r>
          </w:p>
        </w:tc>
        <w:tc>
          <w:tcPr>
            <w:tcW w:w="0" w:type="auto"/>
            <w:vAlign w:val="bottom"/>
          </w:tcPr>
          <w:p w14:paraId="32527C7E" w14:textId="188D89F1" w:rsidR="00DB0217" w:rsidRDefault="00DB0217" w:rsidP="00DB0217">
            <w:pPr>
              <w:ind w:firstLine="0"/>
              <w:jc w:val="right"/>
              <w:rPr>
                <w:rFonts w:cs="Times New Roman"/>
                <w:szCs w:val="24"/>
              </w:rPr>
            </w:pPr>
            <w:r>
              <w:rPr>
                <w:color w:val="000000"/>
                <w:sz w:val="20"/>
                <w:szCs w:val="20"/>
              </w:rPr>
              <w:t>636878</w:t>
            </w:r>
          </w:p>
        </w:tc>
        <w:tc>
          <w:tcPr>
            <w:tcW w:w="0" w:type="auto"/>
            <w:vAlign w:val="bottom"/>
          </w:tcPr>
          <w:p w14:paraId="217ECB10" w14:textId="4FDB9349" w:rsidR="00DB0217" w:rsidRDefault="00DB0217" w:rsidP="00DB0217">
            <w:pPr>
              <w:ind w:firstLine="0"/>
              <w:jc w:val="right"/>
              <w:rPr>
                <w:rFonts w:cs="Times New Roman"/>
                <w:szCs w:val="24"/>
              </w:rPr>
            </w:pPr>
            <w:r>
              <w:rPr>
                <w:color w:val="000000"/>
                <w:sz w:val="20"/>
                <w:szCs w:val="20"/>
              </w:rPr>
              <w:t>63</w:t>
            </w:r>
          </w:p>
        </w:tc>
        <w:tc>
          <w:tcPr>
            <w:tcW w:w="0" w:type="auto"/>
            <w:vAlign w:val="bottom"/>
          </w:tcPr>
          <w:p w14:paraId="1840DDC3" w14:textId="35AE3927"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88371E" w14:textId="77D35AA4" w:rsidR="00DB0217" w:rsidRDefault="00DB0217" w:rsidP="00DB0217">
            <w:pPr>
              <w:ind w:firstLine="0"/>
              <w:jc w:val="right"/>
              <w:rPr>
                <w:rFonts w:cs="Times New Roman"/>
                <w:szCs w:val="24"/>
              </w:rPr>
            </w:pPr>
            <w:r>
              <w:rPr>
                <w:color w:val="000000"/>
                <w:sz w:val="20"/>
                <w:szCs w:val="20"/>
              </w:rPr>
              <w:t>74.25</w:t>
            </w:r>
          </w:p>
        </w:tc>
        <w:tc>
          <w:tcPr>
            <w:tcW w:w="0" w:type="auto"/>
            <w:vAlign w:val="bottom"/>
          </w:tcPr>
          <w:p w14:paraId="03B732FF" w14:textId="46D50E5B" w:rsidR="00DB0217" w:rsidRDefault="00DB0217" w:rsidP="00DB0217">
            <w:pPr>
              <w:ind w:firstLine="0"/>
              <w:jc w:val="right"/>
              <w:rPr>
                <w:rFonts w:cs="Times New Roman"/>
                <w:szCs w:val="24"/>
              </w:rPr>
            </w:pPr>
            <w:r>
              <w:rPr>
                <w:color w:val="000000"/>
                <w:sz w:val="20"/>
                <w:szCs w:val="20"/>
              </w:rPr>
              <w:t>2.1472</w:t>
            </w:r>
          </w:p>
        </w:tc>
      </w:tr>
      <w:tr w:rsidR="00C061CA" w14:paraId="3372653A" w14:textId="77777777" w:rsidTr="002F6D12">
        <w:tc>
          <w:tcPr>
            <w:tcW w:w="0" w:type="auto"/>
            <w:vAlign w:val="bottom"/>
          </w:tcPr>
          <w:p w14:paraId="0668130D" w14:textId="4EF8A78F" w:rsidR="00DB0217" w:rsidRDefault="00DB0217" w:rsidP="00DB0217">
            <w:pPr>
              <w:ind w:firstLine="0"/>
              <w:rPr>
                <w:rFonts w:cs="Times New Roman"/>
                <w:szCs w:val="24"/>
              </w:rPr>
            </w:pPr>
            <w:r>
              <w:rPr>
                <w:color w:val="000000"/>
                <w:sz w:val="20"/>
                <w:szCs w:val="20"/>
              </w:rPr>
              <w:t>libigl</w:t>
            </w:r>
          </w:p>
        </w:tc>
        <w:tc>
          <w:tcPr>
            <w:tcW w:w="0" w:type="auto"/>
            <w:vAlign w:val="bottom"/>
          </w:tcPr>
          <w:p w14:paraId="61AF9DAE" w14:textId="3440FD0F" w:rsidR="00DB0217" w:rsidRDefault="00DB0217" w:rsidP="00DB0217">
            <w:pPr>
              <w:ind w:firstLine="0"/>
              <w:rPr>
                <w:rFonts w:cs="Times New Roman"/>
                <w:szCs w:val="24"/>
              </w:rPr>
            </w:pPr>
            <w:r>
              <w:rPr>
                <w:color w:val="000000"/>
                <w:sz w:val="20"/>
                <w:szCs w:val="20"/>
              </w:rPr>
              <w:t>C++/C</w:t>
            </w:r>
          </w:p>
        </w:tc>
        <w:tc>
          <w:tcPr>
            <w:tcW w:w="0" w:type="auto"/>
            <w:vAlign w:val="bottom"/>
          </w:tcPr>
          <w:p w14:paraId="294112C0" w14:textId="3C38E657" w:rsidR="00DB0217" w:rsidRDefault="00DB0217" w:rsidP="00DB0217">
            <w:pPr>
              <w:ind w:firstLine="0"/>
              <w:jc w:val="right"/>
              <w:rPr>
                <w:rFonts w:cs="Times New Roman"/>
                <w:szCs w:val="24"/>
              </w:rPr>
            </w:pPr>
            <w:r>
              <w:rPr>
                <w:color w:val="000000"/>
                <w:sz w:val="20"/>
                <w:szCs w:val="20"/>
              </w:rPr>
              <w:t>82</w:t>
            </w:r>
          </w:p>
        </w:tc>
        <w:tc>
          <w:tcPr>
            <w:tcW w:w="0" w:type="auto"/>
            <w:vAlign w:val="bottom"/>
          </w:tcPr>
          <w:p w14:paraId="407910DD" w14:textId="6DE972CA" w:rsidR="00DB0217" w:rsidRDefault="00DB0217" w:rsidP="00DB0217">
            <w:pPr>
              <w:ind w:firstLine="0"/>
              <w:jc w:val="right"/>
              <w:rPr>
                <w:rFonts w:cs="Times New Roman"/>
                <w:szCs w:val="24"/>
              </w:rPr>
            </w:pPr>
            <w:r>
              <w:rPr>
                <w:color w:val="000000"/>
                <w:sz w:val="20"/>
                <w:szCs w:val="20"/>
              </w:rPr>
              <w:t>92036</w:t>
            </w:r>
          </w:p>
        </w:tc>
        <w:tc>
          <w:tcPr>
            <w:tcW w:w="0" w:type="auto"/>
            <w:vAlign w:val="bottom"/>
          </w:tcPr>
          <w:p w14:paraId="7F88C234" w14:textId="2FE5B1C2" w:rsidR="00DB0217" w:rsidRDefault="00DB0217" w:rsidP="00DB0217">
            <w:pPr>
              <w:ind w:firstLine="0"/>
              <w:jc w:val="right"/>
              <w:rPr>
                <w:rFonts w:cs="Times New Roman"/>
                <w:szCs w:val="24"/>
              </w:rPr>
            </w:pPr>
            <w:r>
              <w:rPr>
                <w:color w:val="000000"/>
                <w:sz w:val="20"/>
                <w:szCs w:val="20"/>
              </w:rPr>
              <w:t>28712</w:t>
            </w:r>
          </w:p>
        </w:tc>
        <w:tc>
          <w:tcPr>
            <w:tcW w:w="0" w:type="auto"/>
            <w:vAlign w:val="bottom"/>
          </w:tcPr>
          <w:p w14:paraId="3C8F2F84" w14:textId="19E13B6B" w:rsidR="00DB0217" w:rsidRDefault="00DB0217" w:rsidP="00DB0217">
            <w:pPr>
              <w:ind w:firstLine="0"/>
              <w:jc w:val="right"/>
              <w:rPr>
                <w:rFonts w:cs="Times New Roman"/>
                <w:szCs w:val="24"/>
              </w:rPr>
            </w:pPr>
            <w:r>
              <w:rPr>
                <w:color w:val="000000"/>
                <w:sz w:val="20"/>
                <w:szCs w:val="20"/>
              </w:rPr>
              <w:t>385</w:t>
            </w:r>
          </w:p>
        </w:tc>
        <w:tc>
          <w:tcPr>
            <w:tcW w:w="0" w:type="auto"/>
            <w:vAlign w:val="bottom"/>
          </w:tcPr>
          <w:p w14:paraId="5C1EA0B6" w14:textId="70B12679" w:rsidR="00DB0217" w:rsidRDefault="00DB0217" w:rsidP="00DB0217">
            <w:pPr>
              <w:ind w:firstLine="0"/>
              <w:jc w:val="right"/>
              <w:rPr>
                <w:rFonts w:cs="Times New Roman"/>
                <w:szCs w:val="24"/>
              </w:rPr>
            </w:pPr>
            <w:r>
              <w:rPr>
                <w:color w:val="000000"/>
                <w:sz w:val="20"/>
                <w:szCs w:val="20"/>
              </w:rPr>
              <w:t>94</w:t>
            </w:r>
          </w:p>
        </w:tc>
        <w:tc>
          <w:tcPr>
            <w:tcW w:w="0" w:type="auto"/>
            <w:vAlign w:val="bottom"/>
          </w:tcPr>
          <w:p w14:paraId="1E084414" w14:textId="571DEF69" w:rsidR="00DB0217" w:rsidRDefault="00DB0217" w:rsidP="00DB0217">
            <w:pPr>
              <w:ind w:firstLine="0"/>
              <w:jc w:val="right"/>
              <w:rPr>
                <w:rFonts w:cs="Times New Roman"/>
                <w:szCs w:val="24"/>
              </w:rPr>
            </w:pPr>
            <w:r>
              <w:rPr>
                <w:color w:val="000000"/>
                <w:sz w:val="20"/>
                <w:szCs w:val="20"/>
              </w:rPr>
              <w:t>31.20</w:t>
            </w:r>
          </w:p>
        </w:tc>
        <w:tc>
          <w:tcPr>
            <w:tcW w:w="0" w:type="auto"/>
            <w:vAlign w:val="bottom"/>
          </w:tcPr>
          <w:p w14:paraId="3E288490" w14:textId="7694949E" w:rsidR="00DB0217" w:rsidRDefault="00DB0217" w:rsidP="00DB0217">
            <w:pPr>
              <w:ind w:firstLine="0"/>
              <w:jc w:val="right"/>
              <w:rPr>
                <w:rFonts w:cs="Times New Roman"/>
                <w:szCs w:val="24"/>
              </w:rPr>
            </w:pPr>
            <w:r>
              <w:rPr>
                <w:color w:val="000000"/>
                <w:sz w:val="20"/>
                <w:szCs w:val="20"/>
              </w:rPr>
              <w:t>13.1220</w:t>
            </w:r>
          </w:p>
        </w:tc>
      </w:tr>
      <w:tr w:rsidR="00C061CA" w14:paraId="7919D315" w14:textId="77777777" w:rsidTr="002F6D12">
        <w:tc>
          <w:tcPr>
            <w:tcW w:w="0" w:type="auto"/>
            <w:vAlign w:val="bottom"/>
          </w:tcPr>
          <w:p w14:paraId="46A21E8A" w14:textId="037E1F09" w:rsidR="00DB0217" w:rsidRDefault="00DB0217" w:rsidP="00DB0217">
            <w:pPr>
              <w:ind w:firstLine="0"/>
              <w:rPr>
                <w:rFonts w:cs="Times New Roman"/>
                <w:szCs w:val="24"/>
              </w:rPr>
            </w:pPr>
            <w:r>
              <w:rPr>
                <w:color w:val="000000"/>
                <w:sz w:val="20"/>
                <w:szCs w:val="20"/>
              </w:rPr>
              <w:t>markdowndeep</w:t>
            </w:r>
          </w:p>
        </w:tc>
        <w:tc>
          <w:tcPr>
            <w:tcW w:w="0" w:type="auto"/>
            <w:vAlign w:val="bottom"/>
          </w:tcPr>
          <w:p w14:paraId="547A5E03" w14:textId="18793C44" w:rsidR="00DB0217" w:rsidRDefault="00DB0217" w:rsidP="00DB0217">
            <w:pPr>
              <w:ind w:firstLine="0"/>
              <w:rPr>
                <w:rFonts w:cs="Times New Roman"/>
                <w:szCs w:val="24"/>
              </w:rPr>
            </w:pPr>
            <w:r>
              <w:rPr>
                <w:color w:val="000000"/>
                <w:sz w:val="20"/>
                <w:szCs w:val="20"/>
              </w:rPr>
              <w:t>Java/C#</w:t>
            </w:r>
          </w:p>
        </w:tc>
        <w:tc>
          <w:tcPr>
            <w:tcW w:w="0" w:type="auto"/>
            <w:vAlign w:val="bottom"/>
          </w:tcPr>
          <w:p w14:paraId="757576AC" w14:textId="7E09C5AE"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36569FAB" w14:textId="57F1A144" w:rsidR="00DB0217" w:rsidRDefault="00DB0217" w:rsidP="00DB0217">
            <w:pPr>
              <w:ind w:firstLine="0"/>
              <w:jc w:val="right"/>
              <w:rPr>
                <w:rFonts w:cs="Times New Roman"/>
                <w:szCs w:val="24"/>
              </w:rPr>
            </w:pPr>
            <w:r>
              <w:rPr>
                <w:color w:val="000000"/>
                <w:sz w:val="20"/>
                <w:szCs w:val="20"/>
              </w:rPr>
              <w:t>51833</w:t>
            </w:r>
          </w:p>
        </w:tc>
        <w:tc>
          <w:tcPr>
            <w:tcW w:w="0" w:type="auto"/>
            <w:vAlign w:val="bottom"/>
          </w:tcPr>
          <w:p w14:paraId="34382E46" w14:textId="6BC48DAF" w:rsidR="00DB0217" w:rsidRDefault="00DB0217" w:rsidP="00DB0217">
            <w:pPr>
              <w:ind w:firstLine="0"/>
              <w:jc w:val="right"/>
              <w:rPr>
                <w:rFonts w:cs="Times New Roman"/>
                <w:szCs w:val="24"/>
              </w:rPr>
            </w:pPr>
            <w:r>
              <w:rPr>
                <w:color w:val="000000"/>
                <w:sz w:val="20"/>
                <w:szCs w:val="20"/>
              </w:rPr>
              <w:t>10893</w:t>
            </w:r>
          </w:p>
        </w:tc>
        <w:tc>
          <w:tcPr>
            <w:tcW w:w="0" w:type="auto"/>
            <w:vAlign w:val="bottom"/>
          </w:tcPr>
          <w:p w14:paraId="6A541462" w14:textId="6E7C6690" w:rsidR="00DB0217" w:rsidRDefault="00DB0217" w:rsidP="00DB0217">
            <w:pPr>
              <w:ind w:firstLine="0"/>
              <w:jc w:val="right"/>
              <w:rPr>
                <w:rFonts w:cs="Times New Roman"/>
                <w:szCs w:val="24"/>
              </w:rPr>
            </w:pPr>
            <w:r>
              <w:rPr>
                <w:color w:val="000000"/>
                <w:sz w:val="20"/>
                <w:szCs w:val="20"/>
              </w:rPr>
              <w:t>24</w:t>
            </w:r>
          </w:p>
        </w:tc>
        <w:tc>
          <w:tcPr>
            <w:tcW w:w="0" w:type="auto"/>
            <w:vAlign w:val="bottom"/>
          </w:tcPr>
          <w:p w14:paraId="369EF574" w14:textId="3577830C"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B3B34AB" w14:textId="44EB2A04" w:rsidR="00DB0217" w:rsidRDefault="00DB0217" w:rsidP="00DB0217">
            <w:pPr>
              <w:ind w:firstLine="0"/>
              <w:jc w:val="right"/>
              <w:rPr>
                <w:rFonts w:cs="Times New Roman"/>
                <w:szCs w:val="24"/>
              </w:rPr>
            </w:pPr>
            <w:r>
              <w:rPr>
                <w:color w:val="000000"/>
                <w:sz w:val="20"/>
                <w:szCs w:val="20"/>
              </w:rPr>
              <w:t>21.02</w:t>
            </w:r>
          </w:p>
        </w:tc>
        <w:tc>
          <w:tcPr>
            <w:tcW w:w="0" w:type="auto"/>
            <w:vAlign w:val="bottom"/>
          </w:tcPr>
          <w:p w14:paraId="79602935" w14:textId="3D167041" w:rsidR="00DB0217" w:rsidRDefault="00DB0217" w:rsidP="00DB0217">
            <w:pPr>
              <w:ind w:firstLine="0"/>
              <w:jc w:val="right"/>
              <w:rPr>
                <w:rFonts w:cs="Times New Roman"/>
                <w:szCs w:val="24"/>
              </w:rPr>
            </w:pPr>
            <w:r>
              <w:rPr>
                <w:color w:val="000000"/>
                <w:sz w:val="20"/>
                <w:szCs w:val="20"/>
              </w:rPr>
              <w:t>0.8180</w:t>
            </w:r>
          </w:p>
        </w:tc>
      </w:tr>
      <w:tr w:rsidR="00C061CA" w14:paraId="4E62D638" w14:textId="77777777" w:rsidTr="002F6D12">
        <w:tc>
          <w:tcPr>
            <w:tcW w:w="0" w:type="auto"/>
            <w:vAlign w:val="bottom"/>
          </w:tcPr>
          <w:p w14:paraId="6EC3BE25" w14:textId="00595CE9" w:rsidR="00DB0217" w:rsidRDefault="00DB0217" w:rsidP="00DB0217">
            <w:pPr>
              <w:ind w:firstLine="0"/>
              <w:rPr>
                <w:rFonts w:cs="Times New Roman"/>
                <w:szCs w:val="24"/>
              </w:rPr>
            </w:pPr>
            <w:r>
              <w:rPr>
                <w:color w:val="000000"/>
                <w:sz w:val="20"/>
                <w:szCs w:val="20"/>
              </w:rPr>
              <w:t>MessagePack Csharp</w:t>
            </w:r>
          </w:p>
        </w:tc>
        <w:tc>
          <w:tcPr>
            <w:tcW w:w="0" w:type="auto"/>
            <w:vAlign w:val="bottom"/>
          </w:tcPr>
          <w:p w14:paraId="66627279" w14:textId="7F4E11AF" w:rsidR="00DB0217" w:rsidRDefault="00DB0217" w:rsidP="00DB0217">
            <w:pPr>
              <w:ind w:firstLine="0"/>
              <w:rPr>
                <w:rFonts w:cs="Times New Roman"/>
                <w:szCs w:val="24"/>
              </w:rPr>
            </w:pPr>
            <w:r>
              <w:rPr>
                <w:color w:val="000000"/>
                <w:sz w:val="20"/>
                <w:szCs w:val="20"/>
              </w:rPr>
              <w:t>C#</w:t>
            </w:r>
          </w:p>
        </w:tc>
        <w:tc>
          <w:tcPr>
            <w:tcW w:w="0" w:type="auto"/>
            <w:vAlign w:val="bottom"/>
          </w:tcPr>
          <w:p w14:paraId="69CE6E7C" w14:textId="71096BDF" w:rsidR="00DB0217" w:rsidRDefault="00DB0217" w:rsidP="00DB0217">
            <w:pPr>
              <w:ind w:firstLine="0"/>
              <w:jc w:val="right"/>
              <w:rPr>
                <w:rFonts w:cs="Times New Roman"/>
                <w:szCs w:val="24"/>
              </w:rPr>
            </w:pPr>
            <w:r>
              <w:rPr>
                <w:color w:val="000000"/>
                <w:sz w:val="20"/>
                <w:szCs w:val="20"/>
              </w:rPr>
              <w:t>45</w:t>
            </w:r>
          </w:p>
        </w:tc>
        <w:tc>
          <w:tcPr>
            <w:tcW w:w="0" w:type="auto"/>
            <w:vAlign w:val="bottom"/>
          </w:tcPr>
          <w:p w14:paraId="2F7185C8" w14:textId="117C37A3" w:rsidR="00DB0217" w:rsidRDefault="00DB0217" w:rsidP="00DB0217">
            <w:pPr>
              <w:ind w:firstLine="0"/>
              <w:jc w:val="right"/>
              <w:rPr>
                <w:rFonts w:cs="Times New Roman"/>
                <w:szCs w:val="24"/>
              </w:rPr>
            </w:pPr>
            <w:r>
              <w:rPr>
                <w:color w:val="000000"/>
                <w:sz w:val="20"/>
                <w:szCs w:val="20"/>
              </w:rPr>
              <w:t>45564</w:t>
            </w:r>
          </w:p>
        </w:tc>
        <w:tc>
          <w:tcPr>
            <w:tcW w:w="0" w:type="auto"/>
            <w:vAlign w:val="bottom"/>
          </w:tcPr>
          <w:p w14:paraId="3126115D" w14:textId="656F11CC" w:rsidR="00DB0217" w:rsidRDefault="00DB0217" w:rsidP="00DB0217">
            <w:pPr>
              <w:ind w:firstLine="0"/>
              <w:jc w:val="right"/>
              <w:rPr>
                <w:rFonts w:cs="Times New Roman"/>
                <w:szCs w:val="24"/>
              </w:rPr>
            </w:pPr>
            <w:r>
              <w:rPr>
                <w:color w:val="000000"/>
                <w:sz w:val="20"/>
                <w:szCs w:val="20"/>
              </w:rPr>
              <w:t>4585</w:t>
            </w:r>
          </w:p>
        </w:tc>
        <w:tc>
          <w:tcPr>
            <w:tcW w:w="0" w:type="auto"/>
            <w:vAlign w:val="bottom"/>
          </w:tcPr>
          <w:p w14:paraId="1C74F01C" w14:textId="710AB80A"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D2C150C" w14:textId="43435E47"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2F305403" w14:textId="0A84B35F" w:rsidR="00DB0217" w:rsidRDefault="00DB0217" w:rsidP="00DB0217">
            <w:pPr>
              <w:ind w:firstLine="0"/>
              <w:jc w:val="right"/>
              <w:rPr>
                <w:rFonts w:cs="Times New Roman"/>
                <w:szCs w:val="24"/>
              </w:rPr>
            </w:pPr>
            <w:r>
              <w:rPr>
                <w:color w:val="000000"/>
                <w:sz w:val="20"/>
                <w:szCs w:val="20"/>
              </w:rPr>
              <w:t>10.06</w:t>
            </w:r>
          </w:p>
        </w:tc>
        <w:tc>
          <w:tcPr>
            <w:tcW w:w="0" w:type="auto"/>
            <w:vAlign w:val="bottom"/>
          </w:tcPr>
          <w:p w14:paraId="6C13CB15" w14:textId="20DD3506" w:rsidR="00DB0217" w:rsidRDefault="00DB0217" w:rsidP="00DB0217">
            <w:pPr>
              <w:ind w:firstLine="0"/>
              <w:jc w:val="right"/>
              <w:rPr>
                <w:rFonts w:cs="Times New Roman"/>
                <w:szCs w:val="24"/>
              </w:rPr>
            </w:pPr>
            <w:r>
              <w:rPr>
                <w:color w:val="000000"/>
                <w:sz w:val="20"/>
                <w:szCs w:val="20"/>
              </w:rPr>
              <w:t>1.0907</w:t>
            </w:r>
          </w:p>
        </w:tc>
      </w:tr>
      <w:tr w:rsidR="00C061CA" w14:paraId="27C48914" w14:textId="77777777" w:rsidTr="002F6D12">
        <w:tc>
          <w:tcPr>
            <w:tcW w:w="0" w:type="auto"/>
            <w:vAlign w:val="bottom"/>
          </w:tcPr>
          <w:p w14:paraId="40C10A45" w14:textId="3A687E1C" w:rsidR="00DB0217" w:rsidRDefault="00DB0217" w:rsidP="00DB0217">
            <w:pPr>
              <w:ind w:firstLine="0"/>
              <w:rPr>
                <w:rFonts w:cs="Times New Roman"/>
                <w:szCs w:val="24"/>
              </w:rPr>
            </w:pPr>
            <w:r>
              <w:rPr>
                <w:color w:val="000000"/>
                <w:sz w:val="20"/>
                <w:szCs w:val="20"/>
              </w:rPr>
              <w:t>mini c</w:t>
            </w:r>
          </w:p>
        </w:tc>
        <w:tc>
          <w:tcPr>
            <w:tcW w:w="0" w:type="auto"/>
            <w:vAlign w:val="bottom"/>
          </w:tcPr>
          <w:p w14:paraId="48B3D06F" w14:textId="55BAC858" w:rsidR="00DB0217" w:rsidRDefault="00DB0217" w:rsidP="00DB0217">
            <w:pPr>
              <w:ind w:firstLine="0"/>
              <w:rPr>
                <w:rFonts w:cs="Times New Roman"/>
                <w:szCs w:val="24"/>
              </w:rPr>
            </w:pPr>
            <w:r>
              <w:rPr>
                <w:color w:val="000000"/>
                <w:sz w:val="20"/>
                <w:szCs w:val="20"/>
              </w:rPr>
              <w:t>C</w:t>
            </w:r>
          </w:p>
        </w:tc>
        <w:tc>
          <w:tcPr>
            <w:tcW w:w="0" w:type="auto"/>
            <w:vAlign w:val="bottom"/>
          </w:tcPr>
          <w:p w14:paraId="35500439" w14:textId="79A4BF71" w:rsidR="00DB0217" w:rsidRDefault="00DB0217" w:rsidP="00DB0217">
            <w:pPr>
              <w:ind w:firstLine="0"/>
              <w:jc w:val="right"/>
              <w:rPr>
                <w:rFonts w:cs="Times New Roman"/>
                <w:szCs w:val="24"/>
              </w:rPr>
            </w:pPr>
            <w:r>
              <w:rPr>
                <w:color w:val="000000"/>
                <w:sz w:val="20"/>
                <w:szCs w:val="20"/>
              </w:rPr>
              <w:t>1</w:t>
            </w:r>
          </w:p>
        </w:tc>
        <w:tc>
          <w:tcPr>
            <w:tcW w:w="0" w:type="auto"/>
            <w:vAlign w:val="bottom"/>
          </w:tcPr>
          <w:p w14:paraId="59BEC6A3" w14:textId="40514C56" w:rsidR="00DB0217" w:rsidRDefault="00DB0217" w:rsidP="00DB0217">
            <w:pPr>
              <w:ind w:firstLine="0"/>
              <w:jc w:val="right"/>
              <w:rPr>
                <w:rFonts w:cs="Times New Roman"/>
                <w:szCs w:val="24"/>
              </w:rPr>
            </w:pPr>
            <w:r>
              <w:rPr>
                <w:color w:val="000000"/>
                <w:sz w:val="20"/>
                <w:szCs w:val="20"/>
              </w:rPr>
              <w:t>3453</w:t>
            </w:r>
          </w:p>
        </w:tc>
        <w:tc>
          <w:tcPr>
            <w:tcW w:w="0" w:type="auto"/>
            <w:vAlign w:val="bottom"/>
          </w:tcPr>
          <w:p w14:paraId="06D74372" w14:textId="09EA4381" w:rsidR="00DB0217" w:rsidRDefault="00DB0217" w:rsidP="00DB0217">
            <w:pPr>
              <w:ind w:firstLine="0"/>
              <w:jc w:val="right"/>
              <w:rPr>
                <w:rFonts w:cs="Times New Roman"/>
                <w:szCs w:val="24"/>
              </w:rPr>
            </w:pPr>
            <w:r>
              <w:rPr>
                <w:color w:val="000000"/>
                <w:sz w:val="20"/>
                <w:szCs w:val="20"/>
              </w:rPr>
              <w:t>6</w:t>
            </w:r>
          </w:p>
        </w:tc>
        <w:tc>
          <w:tcPr>
            <w:tcW w:w="0" w:type="auto"/>
            <w:vAlign w:val="bottom"/>
          </w:tcPr>
          <w:p w14:paraId="0B4312EE" w14:textId="7B2C718B"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2739F5E0" w14:textId="730CDED9"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759A5BCD" w14:textId="4FCE26B0" w:rsidR="00DB0217" w:rsidRDefault="00DB0217" w:rsidP="00DB0217">
            <w:pPr>
              <w:ind w:firstLine="0"/>
              <w:jc w:val="right"/>
              <w:rPr>
                <w:rFonts w:cs="Times New Roman"/>
                <w:szCs w:val="24"/>
              </w:rPr>
            </w:pPr>
            <w:r>
              <w:rPr>
                <w:color w:val="000000"/>
                <w:sz w:val="20"/>
                <w:szCs w:val="20"/>
              </w:rPr>
              <w:t>0.17</w:t>
            </w:r>
          </w:p>
        </w:tc>
        <w:tc>
          <w:tcPr>
            <w:tcW w:w="0" w:type="auto"/>
            <w:vAlign w:val="bottom"/>
          </w:tcPr>
          <w:p w14:paraId="3DC0C7FA" w14:textId="6147DEA0" w:rsidR="00DB0217" w:rsidRDefault="00DB0217" w:rsidP="00DB0217">
            <w:pPr>
              <w:ind w:firstLine="0"/>
              <w:jc w:val="right"/>
              <w:rPr>
                <w:rFonts w:cs="Times New Roman"/>
                <w:szCs w:val="24"/>
              </w:rPr>
            </w:pPr>
            <w:r>
              <w:rPr>
                <w:color w:val="000000"/>
                <w:sz w:val="20"/>
                <w:szCs w:val="20"/>
              </w:rPr>
              <w:t>0.3749</w:t>
            </w:r>
          </w:p>
        </w:tc>
      </w:tr>
      <w:tr w:rsidR="00C061CA" w14:paraId="0DA53481" w14:textId="77777777" w:rsidTr="002F6D12">
        <w:tc>
          <w:tcPr>
            <w:tcW w:w="0" w:type="auto"/>
            <w:vAlign w:val="bottom"/>
          </w:tcPr>
          <w:p w14:paraId="39CB9424" w14:textId="013FDE28" w:rsidR="00DB0217" w:rsidRDefault="00DB0217" w:rsidP="00DB0217">
            <w:pPr>
              <w:ind w:firstLine="0"/>
              <w:rPr>
                <w:rFonts w:cs="Times New Roman"/>
                <w:szCs w:val="24"/>
              </w:rPr>
            </w:pPr>
            <w:r>
              <w:rPr>
                <w:color w:val="000000"/>
                <w:sz w:val="20"/>
                <w:szCs w:val="20"/>
              </w:rPr>
              <w:t>MissionPlanner</w:t>
            </w:r>
          </w:p>
        </w:tc>
        <w:tc>
          <w:tcPr>
            <w:tcW w:w="0" w:type="auto"/>
            <w:vAlign w:val="bottom"/>
          </w:tcPr>
          <w:p w14:paraId="51FEF4AE" w14:textId="0A3A58E9" w:rsidR="00DB0217" w:rsidRDefault="00DB0217" w:rsidP="00DB0217">
            <w:pPr>
              <w:ind w:firstLine="0"/>
              <w:rPr>
                <w:rFonts w:cs="Times New Roman"/>
                <w:szCs w:val="24"/>
              </w:rPr>
            </w:pPr>
            <w:r>
              <w:rPr>
                <w:color w:val="000000"/>
                <w:sz w:val="20"/>
                <w:szCs w:val="20"/>
              </w:rPr>
              <w:t>C#</w:t>
            </w:r>
          </w:p>
        </w:tc>
        <w:tc>
          <w:tcPr>
            <w:tcW w:w="0" w:type="auto"/>
            <w:vAlign w:val="bottom"/>
          </w:tcPr>
          <w:p w14:paraId="3CFD9B9E" w14:textId="7B7194D8" w:rsidR="00DB0217" w:rsidRDefault="00DB0217" w:rsidP="00DB0217">
            <w:pPr>
              <w:ind w:firstLine="0"/>
              <w:jc w:val="right"/>
              <w:rPr>
                <w:rFonts w:cs="Times New Roman"/>
                <w:szCs w:val="24"/>
              </w:rPr>
            </w:pPr>
            <w:r>
              <w:rPr>
                <w:color w:val="000000"/>
                <w:sz w:val="20"/>
                <w:szCs w:val="20"/>
              </w:rPr>
              <w:t>71</w:t>
            </w:r>
          </w:p>
        </w:tc>
        <w:tc>
          <w:tcPr>
            <w:tcW w:w="0" w:type="auto"/>
            <w:vAlign w:val="bottom"/>
          </w:tcPr>
          <w:p w14:paraId="6847BF28" w14:textId="4F6822A2" w:rsidR="00DB0217" w:rsidRDefault="00DB0217" w:rsidP="00DB0217">
            <w:pPr>
              <w:ind w:firstLine="0"/>
              <w:jc w:val="right"/>
              <w:rPr>
                <w:rFonts w:cs="Times New Roman"/>
                <w:szCs w:val="24"/>
              </w:rPr>
            </w:pPr>
            <w:r>
              <w:rPr>
                <w:color w:val="000000"/>
                <w:sz w:val="20"/>
                <w:szCs w:val="20"/>
              </w:rPr>
              <w:t>798229</w:t>
            </w:r>
          </w:p>
        </w:tc>
        <w:tc>
          <w:tcPr>
            <w:tcW w:w="0" w:type="auto"/>
            <w:vAlign w:val="bottom"/>
          </w:tcPr>
          <w:p w14:paraId="237D5BAB" w14:textId="69058255" w:rsidR="00DB0217" w:rsidRDefault="00DB0217" w:rsidP="00DB0217">
            <w:pPr>
              <w:ind w:firstLine="0"/>
              <w:jc w:val="right"/>
              <w:rPr>
                <w:rFonts w:cs="Times New Roman"/>
                <w:szCs w:val="24"/>
              </w:rPr>
            </w:pPr>
            <w:r>
              <w:rPr>
                <w:color w:val="000000"/>
                <w:sz w:val="20"/>
                <w:szCs w:val="20"/>
              </w:rPr>
              <w:t>240724</w:t>
            </w:r>
          </w:p>
        </w:tc>
        <w:tc>
          <w:tcPr>
            <w:tcW w:w="0" w:type="auto"/>
            <w:vAlign w:val="bottom"/>
          </w:tcPr>
          <w:p w14:paraId="1B326572" w14:textId="1365DCC9" w:rsidR="00DB0217" w:rsidRDefault="00DB0217" w:rsidP="00DB0217">
            <w:pPr>
              <w:ind w:firstLine="0"/>
              <w:jc w:val="right"/>
              <w:rPr>
                <w:rFonts w:cs="Times New Roman"/>
                <w:szCs w:val="24"/>
              </w:rPr>
            </w:pPr>
            <w:r>
              <w:rPr>
                <w:color w:val="000000"/>
                <w:sz w:val="20"/>
                <w:szCs w:val="20"/>
              </w:rPr>
              <w:t>188</w:t>
            </w:r>
          </w:p>
        </w:tc>
        <w:tc>
          <w:tcPr>
            <w:tcW w:w="0" w:type="auto"/>
            <w:vAlign w:val="bottom"/>
          </w:tcPr>
          <w:p w14:paraId="776A9456" w14:textId="45D3BFB2"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4EC9A3D9" w14:textId="676DDDBD" w:rsidR="00DB0217" w:rsidRDefault="00DB0217" w:rsidP="00DB0217">
            <w:pPr>
              <w:ind w:firstLine="0"/>
              <w:jc w:val="right"/>
              <w:rPr>
                <w:rFonts w:cs="Times New Roman"/>
                <w:szCs w:val="24"/>
              </w:rPr>
            </w:pPr>
            <w:r>
              <w:rPr>
                <w:color w:val="000000"/>
                <w:sz w:val="20"/>
                <w:szCs w:val="20"/>
              </w:rPr>
              <w:t>30.16</w:t>
            </w:r>
          </w:p>
        </w:tc>
        <w:tc>
          <w:tcPr>
            <w:tcW w:w="0" w:type="auto"/>
            <w:vAlign w:val="bottom"/>
          </w:tcPr>
          <w:p w14:paraId="289F985F" w14:textId="1D3489DA" w:rsidR="00DB0217" w:rsidRDefault="00DB0217" w:rsidP="00DB0217">
            <w:pPr>
              <w:ind w:firstLine="0"/>
              <w:jc w:val="right"/>
              <w:rPr>
                <w:rFonts w:cs="Times New Roman"/>
                <w:szCs w:val="24"/>
              </w:rPr>
            </w:pPr>
            <w:r>
              <w:rPr>
                <w:color w:val="000000"/>
                <w:sz w:val="20"/>
                <w:szCs w:val="20"/>
              </w:rPr>
              <w:t>6.4076</w:t>
            </w:r>
          </w:p>
        </w:tc>
      </w:tr>
      <w:tr w:rsidR="00C061CA" w14:paraId="660CE8A1" w14:textId="77777777" w:rsidTr="002F6D12">
        <w:tc>
          <w:tcPr>
            <w:tcW w:w="0" w:type="auto"/>
            <w:vAlign w:val="bottom"/>
          </w:tcPr>
          <w:p w14:paraId="15DBF0FD" w14:textId="4B952F53" w:rsidR="00DB0217" w:rsidRDefault="00DB0217" w:rsidP="00DB0217">
            <w:pPr>
              <w:ind w:firstLine="0"/>
              <w:rPr>
                <w:rFonts w:cs="Times New Roman"/>
                <w:szCs w:val="24"/>
              </w:rPr>
            </w:pPr>
            <w:r>
              <w:rPr>
                <w:color w:val="000000"/>
                <w:sz w:val="20"/>
                <w:szCs w:val="20"/>
              </w:rPr>
              <w:t>mono</w:t>
            </w:r>
          </w:p>
        </w:tc>
        <w:tc>
          <w:tcPr>
            <w:tcW w:w="0" w:type="auto"/>
            <w:vAlign w:val="bottom"/>
          </w:tcPr>
          <w:p w14:paraId="31B8CF43" w14:textId="35456349" w:rsidR="00DB0217" w:rsidRDefault="00DB0217" w:rsidP="00DB0217">
            <w:pPr>
              <w:ind w:firstLine="0"/>
              <w:rPr>
                <w:rFonts w:cs="Times New Roman"/>
                <w:szCs w:val="24"/>
              </w:rPr>
            </w:pPr>
            <w:r>
              <w:rPr>
                <w:color w:val="000000"/>
                <w:sz w:val="20"/>
                <w:szCs w:val="20"/>
              </w:rPr>
              <w:t>C#/C/C++</w:t>
            </w:r>
          </w:p>
        </w:tc>
        <w:tc>
          <w:tcPr>
            <w:tcW w:w="0" w:type="auto"/>
            <w:vAlign w:val="bottom"/>
          </w:tcPr>
          <w:p w14:paraId="19F3FD68" w14:textId="41FEC315" w:rsidR="00DB0217" w:rsidRDefault="00DB0217" w:rsidP="00DB0217">
            <w:pPr>
              <w:ind w:firstLine="0"/>
              <w:jc w:val="right"/>
              <w:rPr>
                <w:rFonts w:cs="Times New Roman"/>
                <w:szCs w:val="24"/>
              </w:rPr>
            </w:pPr>
            <w:r>
              <w:rPr>
                <w:color w:val="000000"/>
                <w:sz w:val="20"/>
                <w:szCs w:val="20"/>
              </w:rPr>
              <w:t>747</w:t>
            </w:r>
          </w:p>
        </w:tc>
        <w:tc>
          <w:tcPr>
            <w:tcW w:w="0" w:type="auto"/>
            <w:vAlign w:val="bottom"/>
          </w:tcPr>
          <w:p w14:paraId="404D3DDF" w14:textId="658ED51E" w:rsidR="00DB0217" w:rsidRDefault="00DB0217" w:rsidP="00DB0217">
            <w:pPr>
              <w:ind w:firstLine="0"/>
              <w:jc w:val="right"/>
              <w:rPr>
                <w:rFonts w:cs="Times New Roman"/>
                <w:szCs w:val="24"/>
              </w:rPr>
            </w:pPr>
            <w:r>
              <w:rPr>
                <w:color w:val="000000"/>
                <w:sz w:val="20"/>
                <w:szCs w:val="20"/>
              </w:rPr>
              <w:t>6049345</w:t>
            </w:r>
          </w:p>
        </w:tc>
        <w:tc>
          <w:tcPr>
            <w:tcW w:w="0" w:type="auto"/>
            <w:vAlign w:val="bottom"/>
          </w:tcPr>
          <w:p w14:paraId="6E4B6B9A" w14:textId="3392CD98" w:rsidR="00DB0217" w:rsidRDefault="00DB0217" w:rsidP="00DB0217">
            <w:pPr>
              <w:ind w:firstLine="0"/>
              <w:jc w:val="right"/>
              <w:rPr>
                <w:rFonts w:cs="Times New Roman"/>
                <w:szCs w:val="24"/>
              </w:rPr>
            </w:pPr>
            <w:r>
              <w:rPr>
                <w:color w:val="000000"/>
                <w:sz w:val="20"/>
                <w:szCs w:val="20"/>
              </w:rPr>
              <w:t>1295150</w:t>
            </w:r>
          </w:p>
        </w:tc>
        <w:tc>
          <w:tcPr>
            <w:tcW w:w="0" w:type="auto"/>
            <w:vAlign w:val="bottom"/>
          </w:tcPr>
          <w:p w14:paraId="5E6BD9BF" w14:textId="21E61710"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6A8D5651" w14:textId="130F884C" w:rsidR="00DB0217" w:rsidRDefault="00DB0217" w:rsidP="00DB0217">
            <w:pPr>
              <w:ind w:firstLine="0"/>
              <w:jc w:val="right"/>
              <w:rPr>
                <w:rFonts w:cs="Times New Roman"/>
                <w:szCs w:val="24"/>
              </w:rPr>
            </w:pPr>
            <w:r>
              <w:rPr>
                <w:color w:val="000000"/>
                <w:sz w:val="20"/>
                <w:szCs w:val="20"/>
              </w:rPr>
              <w:t>11</w:t>
            </w:r>
          </w:p>
        </w:tc>
        <w:tc>
          <w:tcPr>
            <w:tcW w:w="0" w:type="auto"/>
            <w:vAlign w:val="bottom"/>
          </w:tcPr>
          <w:p w14:paraId="4B354AC6" w14:textId="55EC8A06" w:rsidR="00DB0217" w:rsidRDefault="00DB0217" w:rsidP="00DB0217">
            <w:pPr>
              <w:ind w:firstLine="0"/>
              <w:jc w:val="right"/>
              <w:rPr>
                <w:rFonts w:cs="Times New Roman"/>
                <w:szCs w:val="24"/>
              </w:rPr>
            </w:pPr>
            <w:r>
              <w:rPr>
                <w:color w:val="000000"/>
                <w:sz w:val="20"/>
                <w:szCs w:val="20"/>
              </w:rPr>
              <w:t>21.41</w:t>
            </w:r>
          </w:p>
        </w:tc>
        <w:tc>
          <w:tcPr>
            <w:tcW w:w="0" w:type="auto"/>
            <w:vAlign w:val="bottom"/>
          </w:tcPr>
          <w:p w14:paraId="5682769A" w14:textId="03992EFD" w:rsidR="00DB0217" w:rsidRDefault="00DB0217" w:rsidP="00DB0217">
            <w:pPr>
              <w:ind w:firstLine="0"/>
              <w:jc w:val="right"/>
              <w:rPr>
                <w:rFonts w:cs="Times New Roman"/>
                <w:szCs w:val="24"/>
              </w:rPr>
            </w:pPr>
            <w:r>
              <w:rPr>
                <w:color w:val="000000"/>
                <w:sz w:val="20"/>
                <w:szCs w:val="20"/>
              </w:rPr>
              <w:t>0.3749</w:t>
            </w:r>
          </w:p>
        </w:tc>
      </w:tr>
      <w:tr w:rsidR="00C061CA" w14:paraId="7FE386A4" w14:textId="77777777" w:rsidTr="002F6D12">
        <w:tc>
          <w:tcPr>
            <w:tcW w:w="0" w:type="auto"/>
            <w:vAlign w:val="bottom"/>
          </w:tcPr>
          <w:p w14:paraId="18455DE7" w14:textId="09E9F730" w:rsidR="00DB0217" w:rsidRDefault="00DB0217" w:rsidP="00DB0217">
            <w:pPr>
              <w:ind w:firstLine="0"/>
              <w:rPr>
                <w:rFonts w:cs="Times New Roman"/>
                <w:szCs w:val="24"/>
              </w:rPr>
            </w:pPr>
            <w:r>
              <w:rPr>
                <w:color w:val="000000"/>
                <w:sz w:val="20"/>
                <w:szCs w:val="20"/>
              </w:rPr>
              <w:t>nativejson benchmark</w:t>
            </w:r>
          </w:p>
        </w:tc>
        <w:tc>
          <w:tcPr>
            <w:tcW w:w="0" w:type="auto"/>
            <w:vAlign w:val="bottom"/>
          </w:tcPr>
          <w:p w14:paraId="38303299" w14:textId="6FBCA4B5" w:rsidR="00DB0217" w:rsidRDefault="00DB0217" w:rsidP="00DB0217">
            <w:pPr>
              <w:ind w:firstLine="0"/>
              <w:rPr>
                <w:rFonts w:cs="Times New Roman"/>
                <w:szCs w:val="24"/>
              </w:rPr>
            </w:pPr>
            <w:r>
              <w:rPr>
                <w:color w:val="000000"/>
                <w:sz w:val="20"/>
                <w:szCs w:val="20"/>
              </w:rPr>
              <w:t>C++/C</w:t>
            </w:r>
          </w:p>
        </w:tc>
        <w:tc>
          <w:tcPr>
            <w:tcW w:w="0" w:type="auto"/>
            <w:vAlign w:val="bottom"/>
          </w:tcPr>
          <w:p w14:paraId="2C11DC98" w14:textId="33079D67" w:rsidR="00DB0217" w:rsidRDefault="00DB0217" w:rsidP="00DB0217">
            <w:pPr>
              <w:ind w:firstLine="0"/>
              <w:jc w:val="right"/>
              <w:rPr>
                <w:rFonts w:cs="Times New Roman"/>
                <w:szCs w:val="24"/>
              </w:rPr>
            </w:pPr>
            <w:r>
              <w:rPr>
                <w:color w:val="000000"/>
                <w:sz w:val="20"/>
                <w:szCs w:val="20"/>
              </w:rPr>
              <w:t>32</w:t>
            </w:r>
          </w:p>
        </w:tc>
        <w:tc>
          <w:tcPr>
            <w:tcW w:w="0" w:type="auto"/>
            <w:vAlign w:val="bottom"/>
          </w:tcPr>
          <w:p w14:paraId="444871DC" w14:textId="462E56C1" w:rsidR="00DB0217" w:rsidRDefault="00DB0217" w:rsidP="00DB0217">
            <w:pPr>
              <w:ind w:firstLine="0"/>
              <w:jc w:val="right"/>
              <w:rPr>
                <w:rFonts w:cs="Times New Roman"/>
                <w:szCs w:val="24"/>
              </w:rPr>
            </w:pPr>
            <w:r>
              <w:rPr>
                <w:color w:val="000000"/>
                <w:sz w:val="20"/>
                <w:szCs w:val="20"/>
              </w:rPr>
              <w:t>16006</w:t>
            </w:r>
          </w:p>
        </w:tc>
        <w:tc>
          <w:tcPr>
            <w:tcW w:w="0" w:type="auto"/>
            <w:vAlign w:val="bottom"/>
          </w:tcPr>
          <w:p w14:paraId="2A44D911" w14:textId="7AC2F7E3" w:rsidR="00DB0217" w:rsidRDefault="00DB0217" w:rsidP="00DB0217">
            <w:pPr>
              <w:ind w:firstLine="0"/>
              <w:jc w:val="right"/>
              <w:rPr>
                <w:rFonts w:cs="Times New Roman"/>
                <w:szCs w:val="24"/>
              </w:rPr>
            </w:pPr>
            <w:r>
              <w:rPr>
                <w:color w:val="000000"/>
                <w:sz w:val="20"/>
                <w:szCs w:val="20"/>
              </w:rPr>
              <w:t>1337</w:t>
            </w:r>
          </w:p>
        </w:tc>
        <w:tc>
          <w:tcPr>
            <w:tcW w:w="0" w:type="auto"/>
            <w:vAlign w:val="bottom"/>
          </w:tcPr>
          <w:p w14:paraId="2E483A58" w14:textId="24ACAE23"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23F2FB4A" w14:textId="0FA13322" w:rsidR="00DB0217" w:rsidRDefault="00DB0217" w:rsidP="00DB0217">
            <w:pPr>
              <w:ind w:firstLine="0"/>
              <w:jc w:val="right"/>
              <w:rPr>
                <w:rFonts w:cs="Times New Roman"/>
                <w:szCs w:val="24"/>
              </w:rPr>
            </w:pPr>
            <w:r>
              <w:rPr>
                <w:color w:val="000000"/>
                <w:sz w:val="20"/>
                <w:szCs w:val="20"/>
              </w:rPr>
              <w:t>7</w:t>
            </w:r>
          </w:p>
        </w:tc>
        <w:tc>
          <w:tcPr>
            <w:tcW w:w="0" w:type="auto"/>
            <w:vAlign w:val="bottom"/>
          </w:tcPr>
          <w:p w14:paraId="3B9F1E00" w14:textId="36335E98" w:rsidR="00DB0217" w:rsidRDefault="00DB0217" w:rsidP="00DB0217">
            <w:pPr>
              <w:ind w:firstLine="0"/>
              <w:jc w:val="right"/>
              <w:rPr>
                <w:rFonts w:cs="Times New Roman"/>
                <w:szCs w:val="24"/>
              </w:rPr>
            </w:pPr>
            <w:r>
              <w:rPr>
                <w:color w:val="000000"/>
                <w:sz w:val="20"/>
                <w:szCs w:val="20"/>
              </w:rPr>
              <w:t>8.35</w:t>
            </w:r>
          </w:p>
        </w:tc>
        <w:tc>
          <w:tcPr>
            <w:tcW w:w="0" w:type="auto"/>
            <w:vAlign w:val="bottom"/>
          </w:tcPr>
          <w:p w14:paraId="624EB0DA" w14:textId="26AC5BA1" w:rsidR="00DB0217" w:rsidRDefault="00DB0217" w:rsidP="00DB0217">
            <w:pPr>
              <w:ind w:firstLine="0"/>
              <w:jc w:val="right"/>
              <w:rPr>
                <w:rFonts w:cs="Times New Roman"/>
                <w:szCs w:val="24"/>
              </w:rPr>
            </w:pPr>
            <w:r>
              <w:rPr>
                <w:color w:val="000000"/>
                <w:sz w:val="20"/>
                <w:szCs w:val="20"/>
              </w:rPr>
              <w:t>1.4315</w:t>
            </w:r>
          </w:p>
        </w:tc>
      </w:tr>
      <w:tr w:rsidR="00C061CA" w14:paraId="708A1D90" w14:textId="77777777" w:rsidTr="002F6D12">
        <w:tc>
          <w:tcPr>
            <w:tcW w:w="0" w:type="auto"/>
            <w:vAlign w:val="bottom"/>
          </w:tcPr>
          <w:p w14:paraId="56B12D8C" w14:textId="59A20A29" w:rsidR="00DB0217" w:rsidRDefault="00DB0217" w:rsidP="00DB0217">
            <w:pPr>
              <w:ind w:firstLine="0"/>
              <w:rPr>
                <w:rFonts w:cs="Times New Roman"/>
                <w:szCs w:val="24"/>
              </w:rPr>
            </w:pPr>
            <w:r>
              <w:rPr>
                <w:color w:val="000000"/>
                <w:sz w:val="20"/>
                <w:szCs w:val="20"/>
              </w:rPr>
              <w:t>oclint</w:t>
            </w:r>
          </w:p>
        </w:tc>
        <w:tc>
          <w:tcPr>
            <w:tcW w:w="0" w:type="auto"/>
            <w:vAlign w:val="bottom"/>
          </w:tcPr>
          <w:p w14:paraId="662D4A52" w14:textId="386CA9BA" w:rsidR="00DB0217" w:rsidRDefault="00DB0217" w:rsidP="00DB0217">
            <w:pPr>
              <w:ind w:firstLine="0"/>
              <w:rPr>
                <w:rFonts w:cs="Times New Roman"/>
                <w:szCs w:val="24"/>
              </w:rPr>
            </w:pPr>
            <w:r>
              <w:rPr>
                <w:color w:val="000000"/>
                <w:sz w:val="20"/>
                <w:szCs w:val="20"/>
              </w:rPr>
              <w:t>C++/C</w:t>
            </w:r>
          </w:p>
        </w:tc>
        <w:tc>
          <w:tcPr>
            <w:tcW w:w="0" w:type="auto"/>
            <w:vAlign w:val="bottom"/>
          </w:tcPr>
          <w:p w14:paraId="72890C4B" w14:textId="3BB80E73" w:rsidR="00DB0217" w:rsidRDefault="00DB0217" w:rsidP="00DB0217">
            <w:pPr>
              <w:ind w:firstLine="0"/>
              <w:jc w:val="right"/>
              <w:rPr>
                <w:rFonts w:cs="Times New Roman"/>
                <w:szCs w:val="24"/>
              </w:rPr>
            </w:pPr>
            <w:r>
              <w:rPr>
                <w:color w:val="000000"/>
                <w:sz w:val="20"/>
                <w:szCs w:val="20"/>
              </w:rPr>
              <w:t>29</w:t>
            </w:r>
          </w:p>
        </w:tc>
        <w:tc>
          <w:tcPr>
            <w:tcW w:w="0" w:type="auto"/>
            <w:vAlign w:val="bottom"/>
          </w:tcPr>
          <w:p w14:paraId="0EA997A7" w14:textId="1F0F2F5D" w:rsidR="00DB0217" w:rsidRDefault="00DB0217" w:rsidP="00DB0217">
            <w:pPr>
              <w:ind w:firstLine="0"/>
              <w:jc w:val="right"/>
              <w:rPr>
                <w:rFonts w:cs="Times New Roman"/>
                <w:szCs w:val="24"/>
              </w:rPr>
            </w:pPr>
            <w:r>
              <w:rPr>
                <w:color w:val="000000"/>
                <w:sz w:val="20"/>
                <w:szCs w:val="20"/>
              </w:rPr>
              <w:t>21478</w:t>
            </w:r>
          </w:p>
        </w:tc>
        <w:tc>
          <w:tcPr>
            <w:tcW w:w="0" w:type="auto"/>
            <w:vAlign w:val="bottom"/>
          </w:tcPr>
          <w:p w14:paraId="1B2BA5A1" w14:textId="2498D79B" w:rsidR="00DB0217" w:rsidRDefault="00DB0217" w:rsidP="00DB0217">
            <w:pPr>
              <w:ind w:firstLine="0"/>
              <w:jc w:val="right"/>
              <w:rPr>
                <w:rFonts w:cs="Times New Roman"/>
                <w:szCs w:val="24"/>
              </w:rPr>
            </w:pPr>
            <w:r>
              <w:rPr>
                <w:color w:val="000000"/>
                <w:sz w:val="20"/>
                <w:szCs w:val="20"/>
              </w:rPr>
              <w:t>478</w:t>
            </w:r>
          </w:p>
        </w:tc>
        <w:tc>
          <w:tcPr>
            <w:tcW w:w="0" w:type="auto"/>
            <w:vAlign w:val="bottom"/>
          </w:tcPr>
          <w:p w14:paraId="747DE1A9" w14:textId="16942077" w:rsidR="00DB0217" w:rsidRDefault="00DB0217" w:rsidP="00DB0217">
            <w:pPr>
              <w:ind w:firstLine="0"/>
              <w:jc w:val="right"/>
              <w:rPr>
                <w:rFonts w:cs="Times New Roman"/>
                <w:szCs w:val="24"/>
              </w:rPr>
            </w:pPr>
            <w:r>
              <w:rPr>
                <w:color w:val="000000"/>
                <w:sz w:val="20"/>
                <w:szCs w:val="20"/>
              </w:rPr>
              <w:t>59</w:t>
            </w:r>
          </w:p>
        </w:tc>
        <w:tc>
          <w:tcPr>
            <w:tcW w:w="0" w:type="auto"/>
            <w:vAlign w:val="bottom"/>
          </w:tcPr>
          <w:p w14:paraId="1C46F7DF" w14:textId="4BAE2FD3" w:rsidR="00DB0217" w:rsidRDefault="00DB0217" w:rsidP="00DB0217">
            <w:pPr>
              <w:ind w:firstLine="0"/>
              <w:jc w:val="right"/>
              <w:rPr>
                <w:rFonts w:cs="Times New Roman"/>
                <w:szCs w:val="24"/>
              </w:rPr>
            </w:pPr>
            <w:r>
              <w:rPr>
                <w:color w:val="000000"/>
                <w:sz w:val="20"/>
                <w:szCs w:val="20"/>
              </w:rPr>
              <w:t>13</w:t>
            </w:r>
          </w:p>
        </w:tc>
        <w:tc>
          <w:tcPr>
            <w:tcW w:w="0" w:type="auto"/>
            <w:vAlign w:val="bottom"/>
          </w:tcPr>
          <w:p w14:paraId="699FFA01" w14:textId="746D8D23" w:rsidR="00DB0217" w:rsidRDefault="00DB0217" w:rsidP="00DB0217">
            <w:pPr>
              <w:ind w:firstLine="0"/>
              <w:jc w:val="right"/>
              <w:rPr>
                <w:rFonts w:cs="Times New Roman"/>
                <w:szCs w:val="24"/>
              </w:rPr>
            </w:pPr>
            <w:r>
              <w:rPr>
                <w:color w:val="000000"/>
                <w:sz w:val="20"/>
                <w:szCs w:val="20"/>
              </w:rPr>
              <w:t>2.23</w:t>
            </w:r>
          </w:p>
        </w:tc>
        <w:tc>
          <w:tcPr>
            <w:tcW w:w="0" w:type="auto"/>
            <w:vAlign w:val="bottom"/>
          </w:tcPr>
          <w:p w14:paraId="3946E9F5" w14:textId="3D440069" w:rsidR="00DB0217" w:rsidRDefault="00DB0217" w:rsidP="00DB0217">
            <w:pPr>
              <w:ind w:firstLine="0"/>
              <w:jc w:val="right"/>
              <w:rPr>
                <w:rFonts w:cs="Times New Roman"/>
                <w:szCs w:val="24"/>
              </w:rPr>
            </w:pPr>
            <w:r>
              <w:rPr>
                <w:color w:val="000000"/>
                <w:sz w:val="20"/>
                <w:szCs w:val="20"/>
              </w:rPr>
              <w:t>2.0109</w:t>
            </w:r>
          </w:p>
        </w:tc>
      </w:tr>
      <w:tr w:rsidR="00C061CA" w14:paraId="7C1D1253" w14:textId="77777777" w:rsidTr="002F6D12">
        <w:tc>
          <w:tcPr>
            <w:tcW w:w="0" w:type="auto"/>
            <w:vAlign w:val="bottom"/>
          </w:tcPr>
          <w:p w14:paraId="7D9D1B0A" w14:textId="22E23266" w:rsidR="00DB0217" w:rsidRDefault="00DB0217" w:rsidP="00DB0217">
            <w:pPr>
              <w:ind w:firstLine="0"/>
              <w:rPr>
                <w:rFonts w:cs="Times New Roman"/>
                <w:szCs w:val="24"/>
              </w:rPr>
            </w:pPr>
            <w:r>
              <w:rPr>
                <w:color w:val="000000"/>
                <w:sz w:val="20"/>
                <w:szCs w:val="20"/>
              </w:rPr>
              <w:t>osrm backend</w:t>
            </w:r>
          </w:p>
        </w:tc>
        <w:tc>
          <w:tcPr>
            <w:tcW w:w="0" w:type="auto"/>
            <w:vAlign w:val="bottom"/>
          </w:tcPr>
          <w:p w14:paraId="0F23470C" w14:textId="5AB44985" w:rsidR="00DB0217" w:rsidRDefault="00DB0217" w:rsidP="00DB0217">
            <w:pPr>
              <w:ind w:firstLine="0"/>
              <w:rPr>
                <w:rFonts w:cs="Times New Roman"/>
                <w:szCs w:val="24"/>
              </w:rPr>
            </w:pPr>
            <w:r>
              <w:rPr>
                <w:color w:val="000000"/>
                <w:sz w:val="20"/>
                <w:szCs w:val="20"/>
              </w:rPr>
              <w:t>C/C++</w:t>
            </w:r>
          </w:p>
        </w:tc>
        <w:tc>
          <w:tcPr>
            <w:tcW w:w="0" w:type="auto"/>
            <w:vAlign w:val="bottom"/>
          </w:tcPr>
          <w:p w14:paraId="576946F0" w14:textId="517564AF" w:rsidR="00DB0217" w:rsidRDefault="00DB0217" w:rsidP="00DB0217">
            <w:pPr>
              <w:ind w:firstLine="0"/>
              <w:jc w:val="right"/>
              <w:rPr>
                <w:rFonts w:cs="Times New Roman"/>
                <w:szCs w:val="24"/>
              </w:rPr>
            </w:pPr>
            <w:r>
              <w:rPr>
                <w:color w:val="000000"/>
                <w:sz w:val="20"/>
                <w:szCs w:val="20"/>
              </w:rPr>
              <w:t>109</w:t>
            </w:r>
          </w:p>
        </w:tc>
        <w:tc>
          <w:tcPr>
            <w:tcW w:w="0" w:type="auto"/>
            <w:vAlign w:val="bottom"/>
          </w:tcPr>
          <w:p w14:paraId="7CD34C23" w14:textId="1FA46099" w:rsidR="00DB0217" w:rsidRDefault="00DB0217" w:rsidP="00DB0217">
            <w:pPr>
              <w:ind w:firstLine="0"/>
              <w:jc w:val="right"/>
              <w:rPr>
                <w:rFonts w:cs="Times New Roman"/>
                <w:szCs w:val="24"/>
              </w:rPr>
            </w:pPr>
            <w:r>
              <w:rPr>
                <w:color w:val="000000"/>
                <w:sz w:val="20"/>
                <w:szCs w:val="20"/>
              </w:rPr>
              <w:t>187682</w:t>
            </w:r>
          </w:p>
        </w:tc>
        <w:tc>
          <w:tcPr>
            <w:tcW w:w="0" w:type="auto"/>
            <w:vAlign w:val="bottom"/>
          </w:tcPr>
          <w:p w14:paraId="511CCA95" w14:textId="001A8AF4" w:rsidR="00DB0217" w:rsidRDefault="00DB0217" w:rsidP="00DB0217">
            <w:pPr>
              <w:ind w:firstLine="0"/>
              <w:jc w:val="right"/>
              <w:rPr>
                <w:rFonts w:cs="Times New Roman"/>
                <w:szCs w:val="24"/>
              </w:rPr>
            </w:pPr>
            <w:r>
              <w:rPr>
                <w:color w:val="000000"/>
                <w:sz w:val="20"/>
                <w:szCs w:val="20"/>
              </w:rPr>
              <w:t>30768</w:t>
            </w:r>
          </w:p>
        </w:tc>
        <w:tc>
          <w:tcPr>
            <w:tcW w:w="0" w:type="auto"/>
            <w:vAlign w:val="bottom"/>
          </w:tcPr>
          <w:p w14:paraId="5894974F" w14:textId="15515D0E" w:rsidR="00DB0217" w:rsidRDefault="00DB0217" w:rsidP="00DB0217">
            <w:pPr>
              <w:ind w:firstLine="0"/>
              <w:jc w:val="right"/>
              <w:rPr>
                <w:rFonts w:cs="Times New Roman"/>
                <w:szCs w:val="24"/>
              </w:rPr>
            </w:pPr>
            <w:r>
              <w:rPr>
                <w:color w:val="000000"/>
                <w:sz w:val="20"/>
                <w:szCs w:val="20"/>
              </w:rPr>
              <w:t>42</w:t>
            </w:r>
          </w:p>
        </w:tc>
        <w:tc>
          <w:tcPr>
            <w:tcW w:w="0" w:type="auto"/>
            <w:vAlign w:val="bottom"/>
          </w:tcPr>
          <w:p w14:paraId="577DA217" w14:textId="6D6B8E38"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09C037E2" w14:textId="523BE206" w:rsidR="00DB0217" w:rsidRDefault="00DB0217" w:rsidP="00DB0217">
            <w:pPr>
              <w:ind w:firstLine="0"/>
              <w:jc w:val="right"/>
              <w:rPr>
                <w:rFonts w:cs="Times New Roman"/>
                <w:szCs w:val="24"/>
              </w:rPr>
            </w:pPr>
            <w:r>
              <w:rPr>
                <w:color w:val="000000"/>
                <w:sz w:val="20"/>
                <w:szCs w:val="20"/>
              </w:rPr>
              <w:t>16.39</w:t>
            </w:r>
          </w:p>
        </w:tc>
        <w:tc>
          <w:tcPr>
            <w:tcW w:w="0" w:type="auto"/>
            <w:vAlign w:val="bottom"/>
          </w:tcPr>
          <w:p w14:paraId="2E2C7F51" w14:textId="74D09C93" w:rsidR="00DB0217" w:rsidRDefault="00DB0217" w:rsidP="00DB0217">
            <w:pPr>
              <w:ind w:firstLine="0"/>
              <w:jc w:val="right"/>
              <w:rPr>
                <w:rFonts w:cs="Times New Roman"/>
                <w:szCs w:val="24"/>
              </w:rPr>
            </w:pPr>
            <w:r>
              <w:rPr>
                <w:color w:val="000000"/>
                <w:sz w:val="20"/>
                <w:szCs w:val="20"/>
              </w:rPr>
              <w:t>1.4315</w:t>
            </w:r>
          </w:p>
        </w:tc>
      </w:tr>
      <w:tr w:rsidR="00C061CA" w14:paraId="4D29D701" w14:textId="77777777" w:rsidTr="002F6D12">
        <w:tc>
          <w:tcPr>
            <w:tcW w:w="0" w:type="auto"/>
            <w:vAlign w:val="bottom"/>
          </w:tcPr>
          <w:p w14:paraId="0254FA6F" w14:textId="61DA5BEA" w:rsidR="00DB0217" w:rsidRDefault="00DB0217" w:rsidP="00DB0217">
            <w:pPr>
              <w:ind w:firstLine="0"/>
              <w:rPr>
                <w:rFonts w:cs="Times New Roman"/>
                <w:szCs w:val="24"/>
              </w:rPr>
            </w:pPr>
            <w:r>
              <w:rPr>
                <w:color w:val="000000"/>
                <w:sz w:val="20"/>
                <w:szCs w:val="20"/>
              </w:rPr>
              <w:t>QR Code generator</w:t>
            </w:r>
          </w:p>
        </w:tc>
        <w:tc>
          <w:tcPr>
            <w:tcW w:w="0" w:type="auto"/>
            <w:vAlign w:val="bottom"/>
          </w:tcPr>
          <w:p w14:paraId="1118269B" w14:textId="1104FE59" w:rsidR="00DB0217" w:rsidRDefault="00DB0217" w:rsidP="00DB0217">
            <w:pPr>
              <w:ind w:firstLine="0"/>
              <w:rPr>
                <w:rFonts w:cs="Times New Roman"/>
                <w:szCs w:val="24"/>
              </w:rPr>
            </w:pPr>
            <w:r>
              <w:rPr>
                <w:color w:val="000000"/>
                <w:sz w:val="20"/>
                <w:szCs w:val="20"/>
              </w:rPr>
              <w:t>C/Java/C++</w:t>
            </w:r>
          </w:p>
        </w:tc>
        <w:tc>
          <w:tcPr>
            <w:tcW w:w="0" w:type="auto"/>
            <w:vAlign w:val="bottom"/>
          </w:tcPr>
          <w:p w14:paraId="668DB737" w14:textId="079E43C0" w:rsidR="00DB0217" w:rsidRDefault="00DB0217" w:rsidP="00DB0217">
            <w:pPr>
              <w:ind w:firstLine="0"/>
              <w:jc w:val="right"/>
              <w:rPr>
                <w:rFonts w:cs="Times New Roman"/>
                <w:szCs w:val="24"/>
              </w:rPr>
            </w:pPr>
            <w:r>
              <w:rPr>
                <w:color w:val="000000"/>
                <w:sz w:val="20"/>
                <w:szCs w:val="20"/>
              </w:rPr>
              <w:t>2</w:t>
            </w:r>
          </w:p>
        </w:tc>
        <w:tc>
          <w:tcPr>
            <w:tcW w:w="0" w:type="auto"/>
            <w:vAlign w:val="bottom"/>
          </w:tcPr>
          <w:p w14:paraId="65BA9E95" w14:textId="5D99BEB1" w:rsidR="00DB0217" w:rsidRDefault="00DB0217" w:rsidP="00DB0217">
            <w:pPr>
              <w:ind w:firstLine="0"/>
              <w:jc w:val="right"/>
              <w:rPr>
                <w:rFonts w:cs="Times New Roman"/>
                <w:szCs w:val="24"/>
              </w:rPr>
            </w:pPr>
            <w:r>
              <w:rPr>
                <w:color w:val="000000"/>
                <w:sz w:val="20"/>
                <w:szCs w:val="20"/>
              </w:rPr>
              <w:t>3910</w:t>
            </w:r>
          </w:p>
        </w:tc>
        <w:tc>
          <w:tcPr>
            <w:tcW w:w="0" w:type="auto"/>
            <w:vAlign w:val="bottom"/>
          </w:tcPr>
          <w:p w14:paraId="43629FA8" w14:textId="6E357100" w:rsidR="00DB0217" w:rsidRDefault="00DB0217" w:rsidP="00DB0217">
            <w:pPr>
              <w:ind w:firstLine="0"/>
              <w:jc w:val="right"/>
              <w:rPr>
                <w:rFonts w:cs="Times New Roman"/>
                <w:szCs w:val="24"/>
              </w:rPr>
            </w:pPr>
            <w:r>
              <w:rPr>
                <w:color w:val="000000"/>
                <w:sz w:val="20"/>
                <w:szCs w:val="20"/>
              </w:rPr>
              <w:t>1206</w:t>
            </w:r>
          </w:p>
        </w:tc>
        <w:tc>
          <w:tcPr>
            <w:tcW w:w="0" w:type="auto"/>
            <w:vAlign w:val="bottom"/>
          </w:tcPr>
          <w:p w14:paraId="3993CE97" w14:textId="133D1200" w:rsidR="00DB0217" w:rsidRDefault="00DB0217" w:rsidP="00DB0217">
            <w:pPr>
              <w:ind w:firstLine="0"/>
              <w:jc w:val="right"/>
              <w:rPr>
                <w:rFonts w:cs="Times New Roman"/>
                <w:szCs w:val="24"/>
              </w:rPr>
            </w:pPr>
            <w:r>
              <w:rPr>
                <w:color w:val="000000"/>
                <w:sz w:val="20"/>
                <w:szCs w:val="20"/>
              </w:rPr>
              <w:t>53</w:t>
            </w:r>
          </w:p>
        </w:tc>
        <w:tc>
          <w:tcPr>
            <w:tcW w:w="0" w:type="auto"/>
            <w:vAlign w:val="bottom"/>
          </w:tcPr>
          <w:p w14:paraId="76695988" w14:textId="28E84D5D" w:rsidR="00DB0217" w:rsidRDefault="00DB0217" w:rsidP="00DB0217">
            <w:pPr>
              <w:ind w:firstLine="0"/>
              <w:jc w:val="right"/>
              <w:rPr>
                <w:rFonts w:cs="Times New Roman"/>
                <w:szCs w:val="24"/>
              </w:rPr>
            </w:pPr>
            <w:r>
              <w:rPr>
                <w:color w:val="000000"/>
                <w:sz w:val="20"/>
                <w:szCs w:val="20"/>
              </w:rPr>
              <w:t>0</w:t>
            </w:r>
          </w:p>
        </w:tc>
        <w:tc>
          <w:tcPr>
            <w:tcW w:w="0" w:type="auto"/>
            <w:vAlign w:val="bottom"/>
          </w:tcPr>
          <w:p w14:paraId="429CBF13" w14:textId="72ECA793" w:rsidR="00DB0217" w:rsidRDefault="00DB0217" w:rsidP="00DB0217">
            <w:pPr>
              <w:ind w:firstLine="0"/>
              <w:jc w:val="right"/>
              <w:rPr>
                <w:rFonts w:cs="Times New Roman"/>
                <w:szCs w:val="24"/>
              </w:rPr>
            </w:pPr>
            <w:r>
              <w:rPr>
                <w:color w:val="000000"/>
                <w:sz w:val="20"/>
                <w:szCs w:val="20"/>
              </w:rPr>
              <w:t>30.84</w:t>
            </w:r>
          </w:p>
        </w:tc>
        <w:tc>
          <w:tcPr>
            <w:tcW w:w="0" w:type="auto"/>
            <w:vAlign w:val="bottom"/>
          </w:tcPr>
          <w:p w14:paraId="125B21BC" w14:textId="0213AAD8" w:rsidR="00DB0217" w:rsidRDefault="00DB0217" w:rsidP="00DB0217">
            <w:pPr>
              <w:ind w:firstLine="0"/>
              <w:jc w:val="right"/>
              <w:rPr>
                <w:rFonts w:cs="Times New Roman"/>
                <w:szCs w:val="24"/>
              </w:rPr>
            </w:pPr>
            <w:r>
              <w:rPr>
                <w:color w:val="000000"/>
                <w:sz w:val="20"/>
                <w:szCs w:val="20"/>
              </w:rPr>
              <w:t>1.8064</w:t>
            </w:r>
          </w:p>
        </w:tc>
      </w:tr>
      <w:tr w:rsidR="00C061CA" w14:paraId="147D0494" w14:textId="77777777" w:rsidTr="002F6D12">
        <w:tc>
          <w:tcPr>
            <w:tcW w:w="0" w:type="auto"/>
            <w:vAlign w:val="bottom"/>
          </w:tcPr>
          <w:p w14:paraId="592A138F" w14:textId="317E2A0C" w:rsidR="00A85809" w:rsidRDefault="00A85809" w:rsidP="00A85809">
            <w:pPr>
              <w:ind w:firstLine="0"/>
              <w:rPr>
                <w:rFonts w:cs="Times New Roman"/>
                <w:szCs w:val="24"/>
              </w:rPr>
            </w:pPr>
            <w:r>
              <w:rPr>
                <w:color w:val="000000"/>
                <w:sz w:val="20"/>
                <w:szCs w:val="20"/>
              </w:rPr>
              <w:t>QuantLib</w:t>
            </w:r>
          </w:p>
        </w:tc>
        <w:tc>
          <w:tcPr>
            <w:tcW w:w="0" w:type="auto"/>
            <w:vAlign w:val="bottom"/>
          </w:tcPr>
          <w:p w14:paraId="3E3D38C1" w14:textId="501FCF79" w:rsidR="00A85809" w:rsidRDefault="00A85809" w:rsidP="00A85809">
            <w:pPr>
              <w:ind w:firstLine="0"/>
              <w:rPr>
                <w:rFonts w:cs="Times New Roman"/>
                <w:szCs w:val="24"/>
              </w:rPr>
            </w:pPr>
            <w:r>
              <w:rPr>
                <w:color w:val="000000"/>
                <w:sz w:val="20"/>
                <w:szCs w:val="20"/>
              </w:rPr>
              <w:t>C++/C</w:t>
            </w:r>
          </w:p>
        </w:tc>
        <w:tc>
          <w:tcPr>
            <w:tcW w:w="0" w:type="auto"/>
            <w:vAlign w:val="bottom"/>
          </w:tcPr>
          <w:p w14:paraId="4DB71BDB" w14:textId="6F6728E0" w:rsidR="00A85809" w:rsidRDefault="00A85809" w:rsidP="00A85809">
            <w:pPr>
              <w:ind w:firstLine="0"/>
              <w:jc w:val="right"/>
              <w:rPr>
                <w:rFonts w:cs="Times New Roman"/>
                <w:szCs w:val="24"/>
              </w:rPr>
            </w:pPr>
            <w:r>
              <w:rPr>
                <w:color w:val="000000"/>
                <w:sz w:val="20"/>
                <w:szCs w:val="20"/>
              </w:rPr>
              <w:t>99</w:t>
            </w:r>
          </w:p>
        </w:tc>
        <w:tc>
          <w:tcPr>
            <w:tcW w:w="0" w:type="auto"/>
            <w:vAlign w:val="bottom"/>
          </w:tcPr>
          <w:p w14:paraId="04B46EF0" w14:textId="639803FF" w:rsidR="00A85809" w:rsidRDefault="00A85809" w:rsidP="00A85809">
            <w:pPr>
              <w:ind w:firstLine="0"/>
              <w:jc w:val="right"/>
              <w:rPr>
                <w:rFonts w:cs="Times New Roman"/>
                <w:szCs w:val="24"/>
              </w:rPr>
            </w:pPr>
            <w:r>
              <w:rPr>
                <w:color w:val="000000"/>
                <w:sz w:val="20"/>
                <w:szCs w:val="20"/>
              </w:rPr>
              <w:t>376343</w:t>
            </w:r>
          </w:p>
        </w:tc>
        <w:tc>
          <w:tcPr>
            <w:tcW w:w="0" w:type="auto"/>
            <w:vAlign w:val="bottom"/>
          </w:tcPr>
          <w:p w14:paraId="1910A084" w14:textId="59DE39C2" w:rsidR="00A85809" w:rsidRDefault="00A85809" w:rsidP="00A85809">
            <w:pPr>
              <w:ind w:firstLine="0"/>
              <w:jc w:val="right"/>
              <w:rPr>
                <w:rFonts w:cs="Times New Roman"/>
                <w:szCs w:val="24"/>
              </w:rPr>
            </w:pPr>
            <w:r>
              <w:rPr>
                <w:color w:val="000000"/>
                <w:sz w:val="20"/>
                <w:szCs w:val="20"/>
              </w:rPr>
              <w:t>72562</w:t>
            </w:r>
          </w:p>
        </w:tc>
        <w:tc>
          <w:tcPr>
            <w:tcW w:w="0" w:type="auto"/>
            <w:vAlign w:val="bottom"/>
          </w:tcPr>
          <w:p w14:paraId="2DEAABB1" w14:textId="478DC243" w:rsidR="00A85809" w:rsidRDefault="00A85809" w:rsidP="00A85809">
            <w:pPr>
              <w:ind w:firstLine="0"/>
              <w:jc w:val="right"/>
              <w:rPr>
                <w:rFonts w:cs="Times New Roman"/>
                <w:szCs w:val="24"/>
              </w:rPr>
            </w:pPr>
            <w:r>
              <w:rPr>
                <w:color w:val="000000"/>
                <w:sz w:val="20"/>
                <w:szCs w:val="20"/>
              </w:rPr>
              <w:t>163</w:t>
            </w:r>
          </w:p>
        </w:tc>
        <w:tc>
          <w:tcPr>
            <w:tcW w:w="0" w:type="auto"/>
            <w:vAlign w:val="bottom"/>
          </w:tcPr>
          <w:p w14:paraId="1EC96092" w14:textId="59898AFC" w:rsidR="00A85809" w:rsidRDefault="00A85809" w:rsidP="00A85809">
            <w:pPr>
              <w:ind w:firstLine="0"/>
              <w:jc w:val="right"/>
              <w:rPr>
                <w:rFonts w:cs="Times New Roman"/>
                <w:szCs w:val="24"/>
              </w:rPr>
            </w:pPr>
            <w:r>
              <w:rPr>
                <w:color w:val="000000"/>
                <w:sz w:val="20"/>
                <w:szCs w:val="20"/>
              </w:rPr>
              <w:t>11</w:t>
            </w:r>
          </w:p>
        </w:tc>
        <w:tc>
          <w:tcPr>
            <w:tcW w:w="0" w:type="auto"/>
            <w:vAlign w:val="bottom"/>
          </w:tcPr>
          <w:p w14:paraId="2E8A8E84" w14:textId="0CA5C276" w:rsidR="00A85809" w:rsidRDefault="00A85809" w:rsidP="00A85809">
            <w:pPr>
              <w:ind w:firstLine="0"/>
              <w:jc w:val="right"/>
              <w:rPr>
                <w:rFonts w:cs="Times New Roman"/>
                <w:szCs w:val="24"/>
              </w:rPr>
            </w:pPr>
            <w:r>
              <w:rPr>
                <w:color w:val="000000"/>
                <w:sz w:val="20"/>
                <w:szCs w:val="20"/>
              </w:rPr>
              <w:t>19.28</w:t>
            </w:r>
          </w:p>
        </w:tc>
        <w:tc>
          <w:tcPr>
            <w:tcW w:w="0" w:type="auto"/>
            <w:vAlign w:val="bottom"/>
          </w:tcPr>
          <w:p w14:paraId="148A30C0" w14:textId="24625B1C" w:rsidR="00A85809" w:rsidRDefault="00A85809" w:rsidP="00A85809">
            <w:pPr>
              <w:ind w:firstLine="0"/>
              <w:jc w:val="right"/>
              <w:rPr>
                <w:rFonts w:cs="Times New Roman"/>
                <w:szCs w:val="24"/>
              </w:rPr>
            </w:pPr>
            <w:r>
              <w:rPr>
                <w:color w:val="000000"/>
                <w:sz w:val="20"/>
                <w:szCs w:val="20"/>
              </w:rPr>
              <w:t>5.5215</w:t>
            </w:r>
          </w:p>
        </w:tc>
      </w:tr>
      <w:tr w:rsidR="00C061CA" w14:paraId="44EF680D" w14:textId="77777777" w:rsidTr="002F6D12">
        <w:tc>
          <w:tcPr>
            <w:tcW w:w="0" w:type="auto"/>
            <w:vAlign w:val="bottom"/>
          </w:tcPr>
          <w:p w14:paraId="1B25588A" w14:textId="0567DE20" w:rsidR="00A85809" w:rsidRDefault="00A85809" w:rsidP="00A85809">
            <w:pPr>
              <w:ind w:firstLine="0"/>
              <w:rPr>
                <w:rFonts w:cs="Times New Roman"/>
                <w:szCs w:val="24"/>
              </w:rPr>
            </w:pPr>
            <w:r>
              <w:rPr>
                <w:color w:val="000000"/>
                <w:sz w:val="20"/>
                <w:szCs w:val="20"/>
              </w:rPr>
              <w:t>stb</w:t>
            </w:r>
          </w:p>
        </w:tc>
        <w:tc>
          <w:tcPr>
            <w:tcW w:w="0" w:type="auto"/>
            <w:vAlign w:val="bottom"/>
          </w:tcPr>
          <w:p w14:paraId="02C27782" w14:textId="7CC128D8" w:rsidR="00A85809" w:rsidRDefault="00A85809" w:rsidP="00A85809">
            <w:pPr>
              <w:ind w:firstLine="0"/>
              <w:rPr>
                <w:rFonts w:cs="Times New Roman"/>
                <w:szCs w:val="24"/>
              </w:rPr>
            </w:pPr>
            <w:r>
              <w:rPr>
                <w:color w:val="000000"/>
                <w:sz w:val="20"/>
                <w:szCs w:val="20"/>
              </w:rPr>
              <w:t>C/C++</w:t>
            </w:r>
          </w:p>
        </w:tc>
        <w:tc>
          <w:tcPr>
            <w:tcW w:w="0" w:type="auto"/>
            <w:vAlign w:val="bottom"/>
          </w:tcPr>
          <w:p w14:paraId="796F73BD" w14:textId="1948E1A7" w:rsidR="00A85809" w:rsidRDefault="00A85809" w:rsidP="00A85809">
            <w:pPr>
              <w:ind w:firstLine="0"/>
              <w:jc w:val="right"/>
              <w:rPr>
                <w:rFonts w:cs="Times New Roman"/>
                <w:szCs w:val="24"/>
              </w:rPr>
            </w:pPr>
            <w:r>
              <w:rPr>
                <w:color w:val="000000"/>
                <w:sz w:val="20"/>
                <w:szCs w:val="20"/>
              </w:rPr>
              <w:t>158</w:t>
            </w:r>
          </w:p>
        </w:tc>
        <w:tc>
          <w:tcPr>
            <w:tcW w:w="0" w:type="auto"/>
            <w:vAlign w:val="bottom"/>
          </w:tcPr>
          <w:p w14:paraId="43B81EBC" w14:textId="3B3CEC5D" w:rsidR="00A85809" w:rsidRDefault="00A85809" w:rsidP="00A85809">
            <w:pPr>
              <w:ind w:firstLine="0"/>
              <w:jc w:val="right"/>
              <w:rPr>
                <w:rFonts w:cs="Times New Roman"/>
                <w:szCs w:val="24"/>
              </w:rPr>
            </w:pPr>
            <w:r>
              <w:rPr>
                <w:color w:val="000000"/>
                <w:sz w:val="20"/>
                <w:szCs w:val="20"/>
              </w:rPr>
              <w:t>69878</w:t>
            </w:r>
          </w:p>
        </w:tc>
        <w:tc>
          <w:tcPr>
            <w:tcW w:w="0" w:type="auto"/>
            <w:vAlign w:val="bottom"/>
          </w:tcPr>
          <w:p w14:paraId="097FF3A2" w14:textId="1C44EF40" w:rsidR="00A85809" w:rsidRDefault="00A85809" w:rsidP="00A85809">
            <w:pPr>
              <w:ind w:firstLine="0"/>
              <w:jc w:val="right"/>
              <w:rPr>
                <w:rFonts w:cs="Times New Roman"/>
                <w:szCs w:val="24"/>
              </w:rPr>
            </w:pPr>
            <w:r>
              <w:rPr>
                <w:color w:val="000000"/>
                <w:sz w:val="20"/>
                <w:szCs w:val="20"/>
              </w:rPr>
              <w:t>11952</w:t>
            </w:r>
          </w:p>
        </w:tc>
        <w:tc>
          <w:tcPr>
            <w:tcW w:w="0" w:type="auto"/>
            <w:vAlign w:val="bottom"/>
          </w:tcPr>
          <w:p w14:paraId="0CB23F75" w14:textId="6C4E18B0" w:rsidR="00A85809" w:rsidRDefault="00A85809" w:rsidP="00A85809">
            <w:pPr>
              <w:ind w:firstLine="0"/>
              <w:jc w:val="right"/>
              <w:rPr>
                <w:rFonts w:cs="Times New Roman"/>
                <w:szCs w:val="24"/>
              </w:rPr>
            </w:pPr>
            <w:r>
              <w:rPr>
                <w:color w:val="000000"/>
                <w:sz w:val="20"/>
                <w:szCs w:val="20"/>
              </w:rPr>
              <w:t>14</w:t>
            </w:r>
          </w:p>
        </w:tc>
        <w:tc>
          <w:tcPr>
            <w:tcW w:w="0" w:type="auto"/>
            <w:vAlign w:val="bottom"/>
          </w:tcPr>
          <w:p w14:paraId="2D39286C" w14:textId="290F776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04D08490" w14:textId="51644F82" w:rsidR="00A85809" w:rsidRDefault="00A85809" w:rsidP="00A85809">
            <w:pPr>
              <w:ind w:firstLine="0"/>
              <w:jc w:val="right"/>
              <w:rPr>
                <w:rFonts w:cs="Times New Roman"/>
                <w:szCs w:val="24"/>
              </w:rPr>
            </w:pPr>
            <w:r>
              <w:rPr>
                <w:color w:val="000000"/>
                <w:sz w:val="20"/>
                <w:szCs w:val="20"/>
              </w:rPr>
              <w:t>17.10</w:t>
            </w:r>
          </w:p>
        </w:tc>
        <w:tc>
          <w:tcPr>
            <w:tcW w:w="0" w:type="auto"/>
            <w:vAlign w:val="bottom"/>
          </w:tcPr>
          <w:p w14:paraId="4E7A4D2C" w14:textId="0B15F7C6" w:rsidR="00A85809" w:rsidRDefault="00A85809" w:rsidP="00A85809">
            <w:pPr>
              <w:ind w:firstLine="0"/>
              <w:jc w:val="right"/>
              <w:rPr>
                <w:rFonts w:cs="Times New Roman"/>
                <w:szCs w:val="24"/>
              </w:rPr>
            </w:pPr>
            <w:r>
              <w:rPr>
                <w:color w:val="000000"/>
                <w:sz w:val="20"/>
                <w:szCs w:val="20"/>
              </w:rPr>
              <w:t>0.4772</w:t>
            </w:r>
          </w:p>
        </w:tc>
      </w:tr>
      <w:tr w:rsidR="00C061CA" w14:paraId="7D188739" w14:textId="77777777" w:rsidTr="002F6D12">
        <w:tc>
          <w:tcPr>
            <w:tcW w:w="0" w:type="auto"/>
            <w:vAlign w:val="bottom"/>
          </w:tcPr>
          <w:p w14:paraId="2F77971C" w14:textId="28FFEBAB" w:rsidR="00A85809" w:rsidRDefault="00A85809" w:rsidP="00A85809">
            <w:pPr>
              <w:ind w:firstLine="0"/>
              <w:rPr>
                <w:rFonts w:cs="Times New Roman"/>
                <w:szCs w:val="24"/>
              </w:rPr>
            </w:pPr>
            <w:r>
              <w:rPr>
                <w:color w:val="000000"/>
                <w:sz w:val="20"/>
                <w:szCs w:val="20"/>
              </w:rPr>
              <w:t>XobotOS</w:t>
            </w:r>
          </w:p>
        </w:tc>
        <w:tc>
          <w:tcPr>
            <w:tcW w:w="0" w:type="auto"/>
            <w:vAlign w:val="bottom"/>
          </w:tcPr>
          <w:p w14:paraId="19ECE597" w14:textId="7D00D223" w:rsidR="00A85809" w:rsidRDefault="00A85809" w:rsidP="00A85809">
            <w:pPr>
              <w:ind w:firstLine="0"/>
              <w:rPr>
                <w:rFonts w:cs="Times New Roman"/>
                <w:szCs w:val="24"/>
              </w:rPr>
            </w:pPr>
            <w:r>
              <w:rPr>
                <w:color w:val="000000"/>
                <w:sz w:val="20"/>
                <w:szCs w:val="20"/>
              </w:rPr>
              <w:t>Java/C++/C#/C</w:t>
            </w:r>
          </w:p>
        </w:tc>
        <w:tc>
          <w:tcPr>
            <w:tcW w:w="0" w:type="auto"/>
            <w:vAlign w:val="bottom"/>
          </w:tcPr>
          <w:p w14:paraId="30309238" w14:textId="238A92CF" w:rsidR="00A85809" w:rsidRDefault="00A85809" w:rsidP="00A85809">
            <w:pPr>
              <w:ind w:firstLine="0"/>
              <w:jc w:val="right"/>
              <w:rPr>
                <w:rFonts w:cs="Times New Roman"/>
                <w:szCs w:val="24"/>
              </w:rPr>
            </w:pPr>
            <w:r>
              <w:rPr>
                <w:color w:val="000000"/>
                <w:sz w:val="20"/>
                <w:szCs w:val="20"/>
              </w:rPr>
              <w:t>1</w:t>
            </w:r>
          </w:p>
        </w:tc>
        <w:tc>
          <w:tcPr>
            <w:tcW w:w="0" w:type="auto"/>
            <w:vAlign w:val="bottom"/>
          </w:tcPr>
          <w:p w14:paraId="5266494E" w14:textId="162EE00D" w:rsidR="00A85809" w:rsidRDefault="00A85809" w:rsidP="00A85809">
            <w:pPr>
              <w:ind w:firstLine="0"/>
              <w:jc w:val="right"/>
              <w:rPr>
                <w:rFonts w:cs="Times New Roman"/>
                <w:szCs w:val="24"/>
              </w:rPr>
            </w:pPr>
            <w:r>
              <w:rPr>
                <w:color w:val="000000"/>
                <w:sz w:val="20"/>
                <w:szCs w:val="20"/>
              </w:rPr>
              <w:t>2002448</w:t>
            </w:r>
          </w:p>
        </w:tc>
        <w:tc>
          <w:tcPr>
            <w:tcW w:w="0" w:type="auto"/>
            <w:vAlign w:val="bottom"/>
          </w:tcPr>
          <w:p w14:paraId="391722CF" w14:textId="1F5605D3" w:rsidR="00A85809" w:rsidRDefault="00A85809" w:rsidP="00A85809">
            <w:pPr>
              <w:ind w:firstLine="0"/>
              <w:jc w:val="right"/>
              <w:rPr>
                <w:rFonts w:cs="Times New Roman"/>
                <w:szCs w:val="24"/>
              </w:rPr>
            </w:pPr>
            <w:r>
              <w:rPr>
                <w:color w:val="000000"/>
                <w:sz w:val="20"/>
                <w:szCs w:val="20"/>
              </w:rPr>
              <w:t>1125133</w:t>
            </w:r>
          </w:p>
        </w:tc>
        <w:tc>
          <w:tcPr>
            <w:tcW w:w="0" w:type="auto"/>
            <w:vAlign w:val="bottom"/>
          </w:tcPr>
          <w:p w14:paraId="479F2123" w14:textId="64CF26B1" w:rsidR="00A85809" w:rsidRDefault="00A85809" w:rsidP="00A85809">
            <w:pPr>
              <w:ind w:firstLine="0"/>
              <w:jc w:val="right"/>
              <w:rPr>
                <w:rFonts w:cs="Times New Roman"/>
                <w:szCs w:val="24"/>
              </w:rPr>
            </w:pPr>
            <w:r>
              <w:rPr>
                <w:color w:val="000000"/>
                <w:sz w:val="20"/>
                <w:szCs w:val="20"/>
              </w:rPr>
              <w:t>33</w:t>
            </w:r>
          </w:p>
        </w:tc>
        <w:tc>
          <w:tcPr>
            <w:tcW w:w="0" w:type="auto"/>
            <w:vAlign w:val="bottom"/>
          </w:tcPr>
          <w:p w14:paraId="3EC70F8F" w14:textId="6AA00076" w:rsidR="00A85809" w:rsidRDefault="00A85809" w:rsidP="00A85809">
            <w:pPr>
              <w:ind w:firstLine="0"/>
              <w:jc w:val="right"/>
              <w:rPr>
                <w:rFonts w:cs="Times New Roman"/>
                <w:szCs w:val="24"/>
              </w:rPr>
            </w:pPr>
            <w:r>
              <w:rPr>
                <w:color w:val="000000"/>
                <w:sz w:val="20"/>
                <w:szCs w:val="20"/>
              </w:rPr>
              <w:t>0</w:t>
            </w:r>
          </w:p>
        </w:tc>
        <w:tc>
          <w:tcPr>
            <w:tcW w:w="0" w:type="auto"/>
            <w:vAlign w:val="bottom"/>
          </w:tcPr>
          <w:p w14:paraId="75ACC49A" w14:textId="173EA196" w:rsidR="00A85809" w:rsidRDefault="00A85809" w:rsidP="00A85809">
            <w:pPr>
              <w:ind w:firstLine="0"/>
              <w:jc w:val="right"/>
              <w:rPr>
                <w:rFonts w:cs="Times New Roman"/>
                <w:szCs w:val="24"/>
              </w:rPr>
            </w:pPr>
            <w:r>
              <w:rPr>
                <w:color w:val="000000"/>
                <w:sz w:val="20"/>
                <w:szCs w:val="20"/>
              </w:rPr>
              <w:t>56.19</w:t>
            </w:r>
          </w:p>
        </w:tc>
        <w:tc>
          <w:tcPr>
            <w:tcW w:w="0" w:type="auto"/>
            <w:vAlign w:val="bottom"/>
          </w:tcPr>
          <w:p w14:paraId="7FFF381C" w14:textId="7A0C443E" w:rsidR="00A85809" w:rsidRDefault="00A85809" w:rsidP="00A85809">
            <w:pPr>
              <w:ind w:firstLine="0"/>
              <w:jc w:val="right"/>
              <w:rPr>
                <w:rFonts w:cs="Times New Roman"/>
                <w:szCs w:val="24"/>
              </w:rPr>
            </w:pPr>
            <w:r>
              <w:rPr>
                <w:color w:val="000000"/>
                <w:sz w:val="20"/>
                <w:szCs w:val="20"/>
              </w:rPr>
              <w:t>1.1247</w:t>
            </w:r>
          </w:p>
        </w:tc>
      </w:tr>
      <w:tr w:rsidR="00C061CA" w14:paraId="1B1AF2F8" w14:textId="77777777" w:rsidTr="002F6D12">
        <w:tc>
          <w:tcPr>
            <w:tcW w:w="0" w:type="auto"/>
            <w:vAlign w:val="bottom"/>
          </w:tcPr>
          <w:p w14:paraId="31089C0E" w14:textId="4C37D7B0" w:rsidR="00A85809" w:rsidRDefault="00A85809" w:rsidP="00A85809">
            <w:pPr>
              <w:ind w:firstLine="0"/>
              <w:rPr>
                <w:rFonts w:cs="Times New Roman"/>
                <w:szCs w:val="24"/>
              </w:rPr>
            </w:pPr>
            <w:r>
              <w:rPr>
                <w:color w:val="000000"/>
                <w:sz w:val="20"/>
                <w:szCs w:val="20"/>
              </w:rPr>
              <w:lastRenderedPageBreak/>
              <w:t>Total</w:t>
            </w:r>
          </w:p>
        </w:tc>
        <w:tc>
          <w:tcPr>
            <w:tcW w:w="0" w:type="auto"/>
            <w:vAlign w:val="bottom"/>
          </w:tcPr>
          <w:p w14:paraId="325792CA" w14:textId="77777777" w:rsidR="00A85809" w:rsidRDefault="00A85809" w:rsidP="00A85809">
            <w:pPr>
              <w:ind w:firstLine="0"/>
              <w:rPr>
                <w:rFonts w:cs="Times New Roman"/>
                <w:szCs w:val="24"/>
              </w:rPr>
            </w:pPr>
          </w:p>
        </w:tc>
        <w:tc>
          <w:tcPr>
            <w:tcW w:w="0" w:type="auto"/>
            <w:vAlign w:val="bottom"/>
          </w:tcPr>
          <w:p w14:paraId="64A710B8" w14:textId="155A5275" w:rsidR="00A85809" w:rsidRDefault="00A85809" w:rsidP="00A85809">
            <w:pPr>
              <w:ind w:firstLine="0"/>
              <w:jc w:val="right"/>
              <w:rPr>
                <w:rFonts w:cs="Times New Roman"/>
                <w:szCs w:val="24"/>
              </w:rPr>
            </w:pPr>
            <w:r>
              <w:rPr>
                <w:color w:val="000000"/>
                <w:sz w:val="20"/>
                <w:szCs w:val="20"/>
              </w:rPr>
              <w:t>5022.00</w:t>
            </w:r>
          </w:p>
        </w:tc>
        <w:tc>
          <w:tcPr>
            <w:tcW w:w="0" w:type="auto"/>
            <w:vAlign w:val="bottom"/>
          </w:tcPr>
          <w:p w14:paraId="78394BAA" w14:textId="451A0BF9" w:rsidR="00A85809" w:rsidRDefault="00A85809" w:rsidP="00A85809">
            <w:pPr>
              <w:ind w:firstLine="0"/>
              <w:jc w:val="right"/>
              <w:rPr>
                <w:rFonts w:cs="Times New Roman"/>
                <w:szCs w:val="24"/>
              </w:rPr>
            </w:pPr>
            <w:r>
              <w:rPr>
                <w:color w:val="000000"/>
                <w:sz w:val="20"/>
                <w:szCs w:val="20"/>
              </w:rPr>
              <w:t>18787095.00</w:t>
            </w:r>
          </w:p>
        </w:tc>
        <w:tc>
          <w:tcPr>
            <w:tcW w:w="0" w:type="auto"/>
            <w:vAlign w:val="bottom"/>
          </w:tcPr>
          <w:p w14:paraId="4918BD61" w14:textId="134A3583" w:rsidR="00A85809" w:rsidRDefault="00A85809" w:rsidP="00A85809">
            <w:pPr>
              <w:ind w:firstLine="0"/>
              <w:jc w:val="right"/>
              <w:rPr>
                <w:rFonts w:cs="Times New Roman"/>
                <w:szCs w:val="24"/>
              </w:rPr>
            </w:pPr>
            <w:r>
              <w:rPr>
                <w:color w:val="000000"/>
                <w:sz w:val="20"/>
                <w:szCs w:val="20"/>
              </w:rPr>
              <w:t>7762182.00</w:t>
            </w:r>
          </w:p>
        </w:tc>
        <w:tc>
          <w:tcPr>
            <w:tcW w:w="0" w:type="auto"/>
            <w:vAlign w:val="bottom"/>
          </w:tcPr>
          <w:p w14:paraId="55261F8F" w14:textId="43A2E699" w:rsidR="00A85809" w:rsidRDefault="00A85809" w:rsidP="00A85809">
            <w:pPr>
              <w:ind w:firstLine="0"/>
              <w:jc w:val="right"/>
              <w:rPr>
                <w:rFonts w:cs="Times New Roman"/>
                <w:szCs w:val="24"/>
              </w:rPr>
            </w:pPr>
            <w:r>
              <w:rPr>
                <w:color w:val="000000"/>
                <w:sz w:val="20"/>
                <w:szCs w:val="20"/>
              </w:rPr>
              <w:t>2935.00</w:t>
            </w:r>
          </w:p>
        </w:tc>
        <w:tc>
          <w:tcPr>
            <w:tcW w:w="0" w:type="auto"/>
            <w:vAlign w:val="bottom"/>
          </w:tcPr>
          <w:p w14:paraId="32958B50" w14:textId="3E1581B9" w:rsidR="00A85809" w:rsidRDefault="00A85809" w:rsidP="00A85809">
            <w:pPr>
              <w:ind w:firstLine="0"/>
              <w:jc w:val="right"/>
              <w:rPr>
                <w:rFonts w:cs="Times New Roman"/>
                <w:szCs w:val="24"/>
              </w:rPr>
            </w:pPr>
            <w:r>
              <w:rPr>
                <w:color w:val="000000"/>
                <w:sz w:val="20"/>
                <w:szCs w:val="20"/>
              </w:rPr>
              <w:t>303.00</w:t>
            </w:r>
          </w:p>
        </w:tc>
        <w:tc>
          <w:tcPr>
            <w:tcW w:w="0" w:type="auto"/>
            <w:vAlign w:val="bottom"/>
          </w:tcPr>
          <w:p w14:paraId="2E0E5827" w14:textId="77777777" w:rsidR="00A85809" w:rsidRDefault="00A85809" w:rsidP="00A85809">
            <w:pPr>
              <w:ind w:firstLine="0"/>
              <w:jc w:val="right"/>
              <w:rPr>
                <w:rFonts w:cs="Times New Roman"/>
                <w:szCs w:val="24"/>
              </w:rPr>
            </w:pPr>
          </w:p>
        </w:tc>
        <w:tc>
          <w:tcPr>
            <w:tcW w:w="0" w:type="auto"/>
            <w:vAlign w:val="bottom"/>
          </w:tcPr>
          <w:p w14:paraId="77588CB5" w14:textId="5B7560F5" w:rsidR="00A85809" w:rsidRDefault="00A85809" w:rsidP="00A85809">
            <w:pPr>
              <w:ind w:firstLine="0"/>
              <w:jc w:val="right"/>
              <w:rPr>
                <w:rFonts w:cs="Times New Roman"/>
                <w:szCs w:val="24"/>
              </w:rPr>
            </w:pPr>
            <w:r>
              <w:rPr>
                <w:color w:val="000000"/>
                <w:sz w:val="20"/>
                <w:szCs w:val="20"/>
              </w:rPr>
              <w:t>100.0000</w:t>
            </w:r>
          </w:p>
        </w:tc>
      </w:tr>
      <w:tr w:rsidR="00C061CA" w14:paraId="2239CFE0" w14:textId="77777777" w:rsidTr="002F6D12">
        <w:tc>
          <w:tcPr>
            <w:tcW w:w="0" w:type="auto"/>
            <w:vAlign w:val="bottom"/>
          </w:tcPr>
          <w:p w14:paraId="73E7C744" w14:textId="5E66BAE4" w:rsidR="00A85809" w:rsidRDefault="00A85809" w:rsidP="00A85809">
            <w:pPr>
              <w:ind w:firstLine="0"/>
              <w:rPr>
                <w:rFonts w:cs="Times New Roman"/>
                <w:szCs w:val="24"/>
              </w:rPr>
            </w:pPr>
            <w:r>
              <w:rPr>
                <w:color w:val="000000"/>
                <w:sz w:val="20"/>
                <w:szCs w:val="20"/>
              </w:rPr>
              <w:t>Average</w:t>
            </w:r>
          </w:p>
        </w:tc>
        <w:tc>
          <w:tcPr>
            <w:tcW w:w="0" w:type="auto"/>
            <w:vAlign w:val="bottom"/>
          </w:tcPr>
          <w:p w14:paraId="1DD47E3B" w14:textId="77777777" w:rsidR="00A85809" w:rsidRDefault="00A85809" w:rsidP="00A85809">
            <w:pPr>
              <w:ind w:firstLine="0"/>
              <w:rPr>
                <w:rFonts w:cs="Times New Roman"/>
                <w:szCs w:val="24"/>
              </w:rPr>
            </w:pPr>
          </w:p>
        </w:tc>
        <w:tc>
          <w:tcPr>
            <w:tcW w:w="0" w:type="auto"/>
            <w:vAlign w:val="bottom"/>
          </w:tcPr>
          <w:p w14:paraId="7BFB6117" w14:textId="261C9A1E" w:rsidR="00A85809" w:rsidRDefault="00A85809" w:rsidP="00A85809">
            <w:pPr>
              <w:ind w:firstLine="0"/>
              <w:jc w:val="right"/>
              <w:rPr>
                <w:rFonts w:cs="Times New Roman"/>
                <w:szCs w:val="24"/>
              </w:rPr>
            </w:pPr>
            <w:r>
              <w:rPr>
                <w:color w:val="000000"/>
                <w:sz w:val="20"/>
                <w:szCs w:val="20"/>
              </w:rPr>
              <w:t>64.38</w:t>
            </w:r>
          </w:p>
        </w:tc>
        <w:tc>
          <w:tcPr>
            <w:tcW w:w="0" w:type="auto"/>
            <w:vAlign w:val="bottom"/>
          </w:tcPr>
          <w:p w14:paraId="75C8B061" w14:textId="325129D8" w:rsidR="00A85809" w:rsidRDefault="00A85809" w:rsidP="00A85809">
            <w:pPr>
              <w:ind w:firstLine="0"/>
              <w:jc w:val="right"/>
              <w:rPr>
                <w:rFonts w:cs="Times New Roman"/>
                <w:szCs w:val="24"/>
              </w:rPr>
            </w:pPr>
            <w:r>
              <w:rPr>
                <w:color w:val="000000"/>
                <w:sz w:val="20"/>
                <w:szCs w:val="20"/>
              </w:rPr>
              <w:t>240860.19</w:t>
            </w:r>
          </w:p>
        </w:tc>
        <w:tc>
          <w:tcPr>
            <w:tcW w:w="0" w:type="auto"/>
            <w:vAlign w:val="bottom"/>
          </w:tcPr>
          <w:p w14:paraId="2F23715A" w14:textId="6EBF1F1B" w:rsidR="00A85809" w:rsidRDefault="00A85809" w:rsidP="00A85809">
            <w:pPr>
              <w:ind w:firstLine="0"/>
              <w:jc w:val="right"/>
              <w:rPr>
                <w:rFonts w:cs="Times New Roman"/>
                <w:szCs w:val="24"/>
              </w:rPr>
            </w:pPr>
            <w:r>
              <w:rPr>
                <w:color w:val="000000"/>
                <w:sz w:val="20"/>
                <w:szCs w:val="20"/>
              </w:rPr>
              <w:t>99515.15</w:t>
            </w:r>
          </w:p>
        </w:tc>
        <w:tc>
          <w:tcPr>
            <w:tcW w:w="0" w:type="auto"/>
            <w:vAlign w:val="bottom"/>
          </w:tcPr>
          <w:p w14:paraId="7DC043C3" w14:textId="41158DFE" w:rsidR="00A85809" w:rsidRDefault="00A85809" w:rsidP="00A85809">
            <w:pPr>
              <w:ind w:firstLine="0"/>
              <w:jc w:val="right"/>
              <w:rPr>
                <w:rFonts w:cs="Times New Roman"/>
                <w:szCs w:val="24"/>
              </w:rPr>
            </w:pPr>
            <w:r>
              <w:rPr>
                <w:color w:val="000000"/>
                <w:sz w:val="20"/>
                <w:szCs w:val="20"/>
              </w:rPr>
              <w:t>37.63</w:t>
            </w:r>
          </w:p>
        </w:tc>
        <w:tc>
          <w:tcPr>
            <w:tcW w:w="0" w:type="auto"/>
            <w:vAlign w:val="bottom"/>
          </w:tcPr>
          <w:p w14:paraId="53F48746" w14:textId="2210D06E" w:rsidR="00A85809" w:rsidRDefault="00A85809" w:rsidP="00A85809">
            <w:pPr>
              <w:ind w:firstLine="0"/>
              <w:jc w:val="right"/>
              <w:rPr>
                <w:rFonts w:cs="Times New Roman"/>
                <w:szCs w:val="24"/>
              </w:rPr>
            </w:pPr>
            <w:r>
              <w:rPr>
                <w:color w:val="000000"/>
                <w:sz w:val="20"/>
                <w:szCs w:val="20"/>
              </w:rPr>
              <w:t>3.88</w:t>
            </w:r>
          </w:p>
        </w:tc>
        <w:tc>
          <w:tcPr>
            <w:tcW w:w="0" w:type="auto"/>
            <w:vAlign w:val="bottom"/>
          </w:tcPr>
          <w:p w14:paraId="66F676F2" w14:textId="7A18CABF" w:rsidR="00A85809" w:rsidRDefault="00A85809" w:rsidP="00A85809">
            <w:pPr>
              <w:ind w:firstLine="0"/>
              <w:jc w:val="right"/>
              <w:rPr>
                <w:rFonts w:cs="Times New Roman"/>
                <w:szCs w:val="24"/>
              </w:rPr>
            </w:pPr>
            <w:r>
              <w:rPr>
                <w:color w:val="000000"/>
                <w:sz w:val="20"/>
                <w:szCs w:val="20"/>
              </w:rPr>
              <w:t>23.15</w:t>
            </w:r>
          </w:p>
        </w:tc>
        <w:tc>
          <w:tcPr>
            <w:tcW w:w="0" w:type="auto"/>
            <w:vAlign w:val="bottom"/>
          </w:tcPr>
          <w:p w14:paraId="183E1F0C" w14:textId="0D21C8F4" w:rsidR="00A85809" w:rsidRDefault="00C061CA" w:rsidP="00A85809">
            <w:pPr>
              <w:ind w:firstLine="0"/>
              <w:jc w:val="right"/>
              <w:rPr>
                <w:rFonts w:cs="Times New Roman"/>
                <w:szCs w:val="24"/>
              </w:rPr>
            </w:pPr>
            <w:r>
              <w:rPr>
                <w:color w:val="000000"/>
                <w:sz w:val="20"/>
                <w:szCs w:val="20"/>
              </w:rPr>
              <w:t>3.8000</w:t>
            </w:r>
          </w:p>
        </w:tc>
      </w:tr>
      <w:tr w:rsidR="00C061CA" w14:paraId="50A21896" w14:textId="77777777" w:rsidTr="002F6D12">
        <w:tc>
          <w:tcPr>
            <w:tcW w:w="0" w:type="auto"/>
            <w:vAlign w:val="bottom"/>
          </w:tcPr>
          <w:p w14:paraId="1EE886EA" w14:textId="08B10161" w:rsidR="00A85809" w:rsidRDefault="00A85809" w:rsidP="00A85809">
            <w:pPr>
              <w:ind w:firstLine="0"/>
              <w:rPr>
                <w:rFonts w:cs="Times New Roman"/>
                <w:szCs w:val="24"/>
              </w:rPr>
            </w:pPr>
            <w:r>
              <w:rPr>
                <w:color w:val="000000"/>
                <w:sz w:val="20"/>
                <w:szCs w:val="20"/>
              </w:rPr>
              <w:t>Median</w:t>
            </w:r>
          </w:p>
        </w:tc>
        <w:tc>
          <w:tcPr>
            <w:tcW w:w="0" w:type="auto"/>
            <w:vAlign w:val="bottom"/>
          </w:tcPr>
          <w:p w14:paraId="598C7DDF" w14:textId="77777777" w:rsidR="00A85809" w:rsidRDefault="00A85809" w:rsidP="00A85809">
            <w:pPr>
              <w:ind w:firstLine="0"/>
              <w:rPr>
                <w:rFonts w:cs="Times New Roman"/>
                <w:szCs w:val="24"/>
              </w:rPr>
            </w:pPr>
          </w:p>
        </w:tc>
        <w:tc>
          <w:tcPr>
            <w:tcW w:w="0" w:type="auto"/>
            <w:vAlign w:val="bottom"/>
          </w:tcPr>
          <w:p w14:paraId="7DC5BD0F" w14:textId="098EA748" w:rsidR="00A85809" w:rsidRDefault="00A85809" w:rsidP="00A85809">
            <w:pPr>
              <w:ind w:firstLine="0"/>
              <w:jc w:val="right"/>
              <w:rPr>
                <w:rFonts w:cs="Times New Roman"/>
                <w:szCs w:val="24"/>
              </w:rPr>
            </w:pPr>
            <w:r>
              <w:rPr>
                <w:color w:val="000000"/>
                <w:sz w:val="20"/>
                <w:szCs w:val="20"/>
              </w:rPr>
              <w:t>32.50</w:t>
            </w:r>
          </w:p>
        </w:tc>
        <w:tc>
          <w:tcPr>
            <w:tcW w:w="0" w:type="auto"/>
            <w:vAlign w:val="bottom"/>
          </w:tcPr>
          <w:p w14:paraId="25F2DB9E" w14:textId="40B41BBF" w:rsidR="00A85809" w:rsidRDefault="00A85809" w:rsidP="00A85809">
            <w:pPr>
              <w:ind w:firstLine="0"/>
              <w:jc w:val="right"/>
              <w:rPr>
                <w:rFonts w:cs="Times New Roman"/>
                <w:szCs w:val="24"/>
              </w:rPr>
            </w:pPr>
            <w:r>
              <w:rPr>
                <w:color w:val="000000"/>
                <w:sz w:val="20"/>
                <w:szCs w:val="20"/>
              </w:rPr>
              <w:t>17782.50</w:t>
            </w:r>
          </w:p>
        </w:tc>
        <w:tc>
          <w:tcPr>
            <w:tcW w:w="0" w:type="auto"/>
            <w:vAlign w:val="bottom"/>
          </w:tcPr>
          <w:p w14:paraId="70DFF6EA" w14:textId="589936C4" w:rsidR="00A85809" w:rsidRDefault="00A85809" w:rsidP="00A85809">
            <w:pPr>
              <w:ind w:firstLine="0"/>
              <w:jc w:val="right"/>
              <w:rPr>
                <w:rFonts w:cs="Times New Roman"/>
                <w:szCs w:val="24"/>
              </w:rPr>
            </w:pPr>
            <w:r>
              <w:rPr>
                <w:color w:val="000000"/>
                <w:sz w:val="20"/>
                <w:szCs w:val="20"/>
              </w:rPr>
              <w:t>3687.50</w:t>
            </w:r>
          </w:p>
        </w:tc>
        <w:tc>
          <w:tcPr>
            <w:tcW w:w="0" w:type="auto"/>
            <w:vAlign w:val="bottom"/>
          </w:tcPr>
          <w:p w14:paraId="5B1069E4" w14:textId="3E2085F0"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1FBB2579" w14:textId="37B0B3E4" w:rsidR="00A85809" w:rsidRDefault="00A85809" w:rsidP="00A85809">
            <w:pPr>
              <w:ind w:firstLine="0"/>
              <w:jc w:val="right"/>
              <w:rPr>
                <w:rFonts w:cs="Times New Roman"/>
                <w:szCs w:val="24"/>
              </w:rPr>
            </w:pPr>
            <w:r>
              <w:rPr>
                <w:color w:val="000000"/>
                <w:sz w:val="20"/>
                <w:szCs w:val="20"/>
              </w:rPr>
              <w:t>0.00</w:t>
            </w:r>
          </w:p>
        </w:tc>
        <w:tc>
          <w:tcPr>
            <w:tcW w:w="0" w:type="auto"/>
            <w:vAlign w:val="bottom"/>
          </w:tcPr>
          <w:p w14:paraId="69995E08" w14:textId="10F1F57E" w:rsidR="00A85809" w:rsidRDefault="00A85809" w:rsidP="00A85809">
            <w:pPr>
              <w:ind w:firstLine="0"/>
              <w:jc w:val="right"/>
              <w:rPr>
                <w:rFonts w:cs="Times New Roman"/>
                <w:szCs w:val="24"/>
              </w:rPr>
            </w:pPr>
            <w:r>
              <w:rPr>
                <w:color w:val="000000"/>
                <w:sz w:val="20"/>
                <w:szCs w:val="20"/>
              </w:rPr>
              <w:t>18.95</w:t>
            </w:r>
          </w:p>
        </w:tc>
        <w:tc>
          <w:tcPr>
            <w:tcW w:w="0" w:type="auto"/>
            <w:vAlign w:val="bottom"/>
          </w:tcPr>
          <w:p w14:paraId="3BB95942" w14:textId="00BF0ED9" w:rsidR="00A85809" w:rsidRDefault="00A85809" w:rsidP="00A85809">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35" w:name="_Ref34136593"/>
    </w:p>
    <w:bookmarkEnd w:id="35"/>
    <w:p w14:paraId="17DDCADE" w14:textId="77777777" w:rsidR="004E5433" w:rsidRPr="00347B64" w:rsidRDefault="004E5433" w:rsidP="002B3A40">
      <w:pPr>
        <w:pStyle w:val="ChapterTitle"/>
      </w:pPr>
      <w:r w:rsidRPr="00347B64">
        <w:t xml:space="preserve">Data </w:t>
      </w:r>
      <w:r>
        <w:t>Analysis</w:t>
      </w:r>
    </w:p>
    <w:p w14:paraId="32BC545B" w14:textId="0F893A9C"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3D080F">
        <w:rPr>
          <w:rFonts w:cs="Times New Roman"/>
          <w:szCs w:val="24"/>
        </w:rPr>
        <w:t xml:space="preserve">6.1. </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3D080F">
        <w:rPr>
          <w:rFonts w:cs="Times New Roman"/>
          <w:szCs w:val="24"/>
        </w:rPr>
        <w:t xml:space="preserve">6.2. </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3D080F">
        <w:rPr>
          <w:rFonts w:cs="Times New Roman"/>
          <w:szCs w:val="24"/>
        </w:rPr>
        <w:t xml:space="preserve">6.3. </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36" w:name="_Ref33695007"/>
      <w:r w:rsidRPr="002248ED">
        <w:t>Syntax-based Approach</w:t>
      </w:r>
      <w:bookmarkEnd w:id="36"/>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The method is similar to some of the work done by Bacchelli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[Bacchelli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//if(x &gt; 10){</w:t>
      </w:r>
    </w:p>
    <w:p w14:paraId="35A78E8F" w14:textId="3A53C752" w:rsidR="002C4D6A" w:rsidRPr="002C4D6A" w:rsidRDefault="002C4D6A" w:rsidP="002C4D6A">
      <w:pPr>
        <w:ind w:firstLine="0"/>
        <w:jc w:val="center"/>
        <w:rPr>
          <w:rStyle w:val="Code"/>
        </w:rPr>
      </w:pPr>
      <w:r>
        <w:rPr>
          <w:rStyle w:val="Code"/>
        </w:rPr>
        <w:t>i</w:t>
      </w:r>
      <w:r w:rsidRPr="002C4D6A">
        <w:rPr>
          <w:rStyle w:val="Code"/>
        </w:rPr>
        <w:t>f(x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37" w:name="_Ref33695020"/>
      <w:r w:rsidRPr="002248ED">
        <w:t>Bag of Words Approach</w:t>
      </w:r>
      <w:bookmarkEnd w:id="37"/>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38" w:name="_Ref33695048"/>
      <w:r w:rsidRPr="002248ED">
        <w:lastRenderedPageBreak/>
        <w:t>Frequency</w:t>
      </w:r>
      <w:r w:rsidR="00977600">
        <w:t>-based</w:t>
      </w:r>
      <w:r w:rsidRPr="002248ED">
        <w:t xml:space="preserve"> Approac</w:t>
      </w:r>
      <w:r w:rsidR="002C4D6A">
        <w:t>h</w:t>
      </w:r>
      <w:bookmarkEnd w:id="38"/>
    </w:p>
    <w:p w14:paraId="5B277D45" w14:textId="18E1C68F" w:rsidR="0032657B" w:rsidRDefault="00E551CF" w:rsidP="004E5433">
      <w:pPr>
        <w:rPr>
          <w:rFonts w:cs="Times New Roman"/>
          <w:szCs w:val="24"/>
        </w:rPr>
      </w:pPr>
      <w:r w:rsidRPr="002248ED">
        <w:rPr>
          <w:rFonts w:cs="Times New Roman"/>
          <w:noProof/>
          <w:szCs w:val="24"/>
        </w:rPr>
        <w:drawing>
          <wp:anchor distT="0" distB="0" distL="114300" distR="114300" simplePos="0" relativeHeight="251662336" behindDoc="0" locked="0" layoutInCell="1" allowOverlap="1" wp14:anchorId="113E7161" wp14:editId="3187268F">
            <wp:simplePos x="0" y="0"/>
            <wp:positionH relativeFrom="margin">
              <wp:posOffset>532765</wp:posOffset>
            </wp:positionH>
            <wp:positionV relativeFrom="page">
              <wp:posOffset>5145259</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32657B">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50330329" w:rsidR="004C2983" w:rsidRPr="0043682C" w:rsidRDefault="004C2983"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" stroked="f">
                <v:textbox style="mso-fit-shape-to-text:t" inset="0,0,0,0">
                  <w:txbxContent>
                    <w:p w14:paraId="778044F8" w14:textId="50330329" w:rsidR="004C2983" w:rsidRPr="0043682C" w:rsidRDefault="004C2983" w:rsidP="00A76343">
                      <w:pPr>
                        <w:pStyle w:val="FigureCaption"/>
                        <w:rPr>
                          <w:rFonts w:cs="Times New Roman"/>
                          <w:noProof/>
                        </w:rPr>
                      </w:pPr>
                      <w:r>
                        <w:t xml:space="preserve">FIGURE </w:t>
                      </w:r>
                      <w:fldSimple w:instr=" SEQ Figure \* ARABIC ">
                        <w:r>
                          <w:rPr>
                            <w:noProof/>
                          </w:rPr>
                          <w:t>2</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[Nakic-Alfirevic and Durek</w:t>
      </w:r>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fldChar w:fldCharType="separate"/>
      </w:r>
      <w:r w:rsidR="003D080F">
        <w:rPr>
          <w:rFonts w:cs="Times New Roman"/>
          <w:b/>
          <w:bCs/>
          <w:szCs w:val="24"/>
        </w:rPr>
        <w:t>Error! Reference source not found.</w:t>
      </w:r>
      <w:r w:rsidR="00C44E55" w:rsidRPr="002248ED">
        <w:rPr>
          <w:rFonts w:cs="Times New Roman"/>
          <w:szCs w:val="24"/>
        </w:rPr>
        <w:fldChar w:fldCharType="end"/>
      </w:r>
      <w:r w:rsidR="004E5433" w:rsidRPr="002248ED">
        <w:rPr>
          <w:rFonts w:cs="Times New Roman"/>
          <w:szCs w:val="24"/>
        </w:rPr>
        <w:t xml:space="preserve">, </w:t>
      </w:r>
      <w:r w:rsidR="004E5433" w:rsidRPr="002248ED">
        <w:rPr>
          <w:rFonts w:cs="Times New Roman"/>
          <w:szCs w:val="24"/>
        </w:rPr>
        <w:lastRenderedPageBreak/>
        <w:t xml:space="preserve">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B8482E6"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i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Further, taking into consideration Mayzner’s</w:t>
      </w:r>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[Norvig]</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w:t>
      </w:r>
      <w:r w:rsidRPr="002248ED">
        <w:rPr>
          <w:rFonts w:cs="Times New Roman"/>
          <w:szCs w:val="24"/>
        </w:rPr>
        <w:lastRenderedPageBreak/>
        <w:t xml:space="preserve">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In the case of the final frequency distributions used in this research the values are pulled from code and comments from amongst different projects, ensuring that it gets a good general representation of what a frequency distribution should look like and helps with 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7CB8994A"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3D080F">
        <w:t xml:space="preserve">TABLE </w:t>
      </w:r>
      <w:r w:rsidR="003D080F">
        <w:rPr>
          <w:noProof/>
        </w:rPr>
        <w:t>14</w:t>
      </w:r>
      <w:r w:rsidR="005A0904">
        <w:rPr>
          <w:rFonts w:cs="Times New Roman"/>
          <w:szCs w:val="24"/>
        </w:rPr>
        <w:fldChar w:fldCharType="end"/>
      </w:r>
      <w:r w:rsidR="005A0904">
        <w:rPr>
          <w:rFonts w:cs="Times New Roman"/>
          <w:szCs w:val="24"/>
        </w:rPr>
        <w:t xml:space="preserve"> b</w:t>
      </w:r>
      <w:r w:rsidR="00282393">
        <w:rPr>
          <w:rFonts w:cs="Times New Roman"/>
          <w:szCs w:val="24"/>
        </w:rPr>
        <w:t>elow is an example of how the calculation is pe</w:t>
      </w:r>
      <w:r w:rsidR="00351358">
        <w:rPr>
          <w:rFonts w:cs="Times New Roman"/>
          <w:szCs w:val="24"/>
        </w:rPr>
        <w:t>r</w:t>
      </w:r>
      <w:r w:rsidR="00282393">
        <w:rPr>
          <w:rFonts w:cs="Times New Roman"/>
          <w:szCs w:val="24"/>
        </w:rPr>
        <w:t>formed</w:t>
      </w:r>
      <w:r w:rsidR="00677031">
        <w:rPr>
          <w:rFonts w:cs="Times New Roman"/>
          <w:szCs w:val="24"/>
        </w:rPr>
        <w:t xml:space="preserve"> by dividing the count of each symbol by the total count of all symbols.</w:t>
      </w:r>
    </w:p>
    <w:p w14:paraId="08497299" w14:textId="0F93294F" w:rsidR="00282393" w:rsidRPr="00962E78" w:rsidRDefault="00282393" w:rsidP="00962E78">
      <w:pPr>
        <w:spacing w:line="360" w:lineRule="auto"/>
        <w:jc w:val="center"/>
        <w:rPr>
          <w:rStyle w:val="Code"/>
        </w:rPr>
      </w:pPr>
      <w:r w:rsidRPr="00962E78">
        <w:rPr>
          <w:rStyle w:val="Code"/>
        </w:rPr>
        <w:t>//a = sqrt(b**2 + c**2)</w:t>
      </w:r>
    </w:p>
    <w:p w14:paraId="3A6B4034" w14:textId="278BB029" w:rsidR="005A0904" w:rsidRDefault="005A0904" w:rsidP="003D080F">
      <w:pPr>
        <w:pStyle w:val="TableCaption"/>
      </w:pPr>
      <w:bookmarkStart w:id="39" w:name="_Ref36760479"/>
      <w:r>
        <w:t xml:space="preserve">TABLE </w:t>
      </w:r>
      <w:fldSimple w:instr=" SEQ Table \* ARABIC ">
        <w:r w:rsidR="003D080F">
          <w:rPr>
            <w:noProof/>
          </w:rPr>
          <w:t>14</w:t>
        </w:r>
      </w:fldSimple>
      <w:bookmarkEnd w:id="39"/>
      <w:r w:rsidR="00CF64B0">
        <w:t xml:space="preserve">.  </w:t>
      </w:r>
      <w:r w:rsidRPr="00824364">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lastRenderedPageBreak/>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0" w:name="_Ref34251031"/>
    </w:p>
    <w:bookmarkEnd w:id="40"/>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an implementation of an algorithm themselves, however for the sake of transparency, reproducibility, and validity we use verified implementations from within the s</w:t>
      </w:r>
      <w:r w:rsidR="00AA01E8" w:rsidRPr="002248ED">
        <w:rPr>
          <w:rFonts w:cs="Times New Roman"/>
          <w:szCs w:val="24"/>
        </w:rPr>
        <w:t>cikit-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4C5FEE0F"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coment</w:t>
      </w:r>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3D080F" w:rsidRPr="002248ED">
        <w:t>T</w:t>
      </w:r>
      <w:r w:rsidR="003D080F">
        <w:t>ABLE</w:t>
      </w:r>
      <w:r w:rsidR="003D080F" w:rsidRPr="002248ED">
        <w:t xml:space="preserve"> </w:t>
      </w:r>
      <w:r w:rsidR="003D080F">
        <w:rPr>
          <w:noProof/>
        </w:rPr>
        <w:t>15</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A1925FF" w14:textId="073853BE" w:rsidR="00BA700E" w:rsidRDefault="00C51363" w:rsidP="003C28D8">
      <w:pPr>
        <w:rPr>
          <w:rFonts w:cs="Times New Roman"/>
          <w:szCs w:val="24"/>
        </w:rPr>
        <w:sectPr w:rsidR="00BA700E" w:rsidSect="00824364">
          <w:pgSz w:w="12240" w:h="15840"/>
          <w:pgMar w:top="1440" w:right="1440" w:bottom="1440" w:left="1440" w:header="720" w:footer="720" w:gutter="0"/>
          <w:cols w:space="720"/>
          <w:docGrid w:linePitch="360"/>
        </w:sectPr>
      </w:pPr>
      <w:r w:rsidRPr="002248ED">
        <w:rPr>
          <w:rFonts w:cs="Times New Roman"/>
          <w:szCs w:val="24"/>
        </w:rPr>
        <w:t>In scikit</w:t>
      </w:r>
      <w:r w:rsidR="00AA01E8" w:rsidRPr="002248ED">
        <w:rPr>
          <w:rFonts w:cs="Times New Roman"/>
          <w:szCs w:val="24"/>
        </w:rPr>
        <w:t>-</w:t>
      </w:r>
      <w:r w:rsidRPr="002248ED">
        <w:rPr>
          <w:rFonts w:cs="Times New Roman"/>
          <w:szCs w:val="24"/>
        </w:rPr>
        <w:t xml:space="preserve">learn’s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[scikit-learn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[scikit-learn developers]</w:t>
      </w:r>
      <w:r w:rsidR="000578C2" w:rsidRPr="002248ED">
        <w:rPr>
          <w:rFonts w:cs="Times New Roman"/>
          <w:szCs w:val="24"/>
        </w:rPr>
        <w:fldChar w:fldCharType="end"/>
      </w:r>
      <w:r w:rsidR="00CF64B0">
        <w:rPr>
          <w:rFonts w:cs="Times New Roman"/>
          <w:szCs w:val="24"/>
        </w:rPr>
        <w:t xml:space="preserve">.  </w:t>
      </w:r>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[SKLearn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r w:rsidR="003C405C" w:rsidRPr="002248ED">
        <w:rPr>
          <w:rFonts w:cs="Times New Roman"/>
          <w:szCs w:val="24"/>
        </w:rPr>
        <w:t>Th</w:t>
      </w:r>
      <w:r w:rsidR="00925AED">
        <w:rPr>
          <w:rFonts w:cs="Times New Roman"/>
          <w:szCs w:val="24"/>
        </w:rPr>
        <w:t>es</w:t>
      </w:r>
      <w:r w:rsidR="003C405C" w:rsidRPr="002248ED">
        <w:rPr>
          <w:rFonts w:cs="Times New Roman"/>
          <w:szCs w:val="24"/>
        </w:rPr>
        <w:t>e idea</w:t>
      </w:r>
      <w:r w:rsidR="00925AED">
        <w:rPr>
          <w:rFonts w:cs="Times New Roman"/>
          <w:szCs w:val="24"/>
        </w:rPr>
        <w:t>s</w:t>
      </w:r>
      <w:r w:rsidR="003C405C" w:rsidRPr="002248ED">
        <w:rPr>
          <w:rFonts w:cs="Times New Roman"/>
          <w:szCs w:val="24"/>
        </w:rPr>
        <w:t xml:space="preserve"> </w:t>
      </w:r>
      <w:r w:rsidR="00925AED">
        <w:rPr>
          <w:rFonts w:cs="Times New Roman"/>
          <w:szCs w:val="24"/>
        </w:rPr>
        <w:t>are</w:t>
      </w:r>
      <w:r w:rsidR="003C405C" w:rsidRPr="002248ED">
        <w:rPr>
          <w:rFonts w:cs="Times New Roman"/>
          <w:szCs w:val="24"/>
        </w:rPr>
        <w:t xml:space="preserve"> shown in </w:t>
      </w:r>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r w:rsidR="00BE73FC">
        <w:rPr>
          <w:rFonts w:cs="Times New Roman"/>
          <w:szCs w:val="24"/>
        </w:rPr>
        <w:fldChar w:fldCharType="separate"/>
      </w:r>
      <w:r w:rsidR="003D080F" w:rsidRPr="00AA6716">
        <w:t>FI</w:t>
      </w:r>
      <w:r w:rsidR="003D080F" w:rsidRPr="00AF4758">
        <w:t xml:space="preserve">GURE </w:t>
      </w:r>
      <w:r w:rsidR="003D080F">
        <w:rPr>
          <w:noProof/>
        </w:rPr>
        <w:t>3</w:t>
      </w:r>
      <w:r w:rsidR="00BE73FC">
        <w:rPr>
          <w:rFonts w:cs="Times New Roman"/>
          <w:szCs w:val="24"/>
        </w:rPr>
        <w:fldChar w:fldCharType="end"/>
      </w:r>
      <w:r w:rsidR="00BE73FC">
        <w:rPr>
          <w:rFonts w:cs="Times New Roman"/>
          <w:szCs w:val="24"/>
        </w:rPr>
        <w:t xml:space="preserve"> which is an example of a decision tree made using the Iris data (</w:t>
      </w:r>
      <w:r w:rsidR="00904EB7">
        <w:rPr>
          <w:rFonts w:cs="Times New Roman"/>
          <w:szCs w:val="24"/>
        </w:rPr>
        <w:t xml:space="preserve">a </w:t>
      </w:r>
      <w:r w:rsidR="00BE73FC">
        <w:rPr>
          <w:rFonts w:cs="Times New Roman"/>
          <w:szCs w:val="24"/>
        </w:rPr>
        <w:t>commonly used example).  E</w:t>
      </w:r>
      <w:r w:rsidR="003C405C" w:rsidRPr="002248ED">
        <w:rPr>
          <w:rFonts w:cs="Times New Roman"/>
          <w:szCs w:val="24"/>
        </w:rPr>
        <w:t xml:space="preserve">ach </w:t>
      </w:r>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r w:rsidR="003C405C" w:rsidRPr="002248ED">
        <w:rPr>
          <w:rFonts w:cs="Times New Roman"/>
          <w:szCs w:val="24"/>
        </w:rPr>
        <w:t xml:space="preserve">a rule </w:t>
      </w:r>
      <w:r w:rsidR="00F630AB">
        <w:rPr>
          <w:rFonts w:cs="Times New Roman"/>
          <w:szCs w:val="24"/>
        </w:rPr>
        <w:t>(or decision) that asks</w:t>
      </w:r>
      <w:r w:rsidR="003C405C" w:rsidRPr="002248ED">
        <w:rPr>
          <w:rFonts w:cs="Times New Roman"/>
          <w:szCs w:val="24"/>
        </w:rPr>
        <w:t xml:space="preserve"> a simple yes or no question</w:t>
      </w:r>
      <w:r w:rsidR="00F630AB">
        <w:rPr>
          <w:rFonts w:cs="Times New Roman"/>
          <w:szCs w:val="24"/>
        </w:rPr>
        <w:t xml:space="preserve"> with</w:t>
      </w:r>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r w:rsidR="00BE73FC">
        <w:rPr>
          <w:rFonts w:cs="Times New Roman"/>
          <w:szCs w:val="24"/>
        </w:rPr>
        <w:t xml:space="preserve">  </w:t>
      </w:r>
      <w:r w:rsidR="00B943CD">
        <w:rPr>
          <w:rFonts w:cs="Times New Roman"/>
          <w:szCs w:val="24"/>
        </w:rPr>
        <w:t>Before we discuss how to classify an instance, w</w:t>
      </w:r>
      <w:r w:rsidR="00371E39">
        <w:rPr>
          <w:rFonts w:cs="Times New Roman"/>
          <w:szCs w:val="24"/>
        </w:rPr>
        <w:t>e now go over the contents of each decision node</w:t>
      </w:r>
      <w:r w:rsidR="00B943CD">
        <w:rPr>
          <w:rFonts w:cs="Times New Roman"/>
          <w:szCs w:val="24"/>
        </w:rPr>
        <w:t xml:space="preserve"> as shown in the figure</w:t>
      </w:r>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setosa, purple = virgincia)</w:t>
      </w:r>
      <w:r w:rsidR="00371E39">
        <w:rPr>
          <w:rFonts w:cs="Times New Roman"/>
          <w:szCs w:val="24"/>
        </w:rPr>
        <w:t xml:space="preserve"> are also used to show this with white</w:t>
      </w:r>
      <w:r w:rsidR="00925AED">
        <w:rPr>
          <w:rFonts w:cs="Times New Roman"/>
          <w:szCs w:val="24"/>
        </w:rPr>
        <w:t xml:space="preserve"> indicating no majority.  The </w:t>
      </w:r>
      <w:r w:rsidR="00925AED">
        <w:rPr>
          <w:rFonts w:cs="Times New Roman"/>
          <w:szCs w:val="24"/>
        </w:rPr>
        <w:lastRenderedPageBreak/>
        <w:t>values section shows the exact distribution of each class within a zone of the tree, while the sample is the total number of samples</w:t>
      </w:r>
      <w:r w:rsidR="00FE73FF">
        <w:rPr>
          <w:rFonts w:cs="Times New Roman"/>
          <w:szCs w:val="24"/>
        </w:rPr>
        <w:t xml:space="preserve"> (as part of training set)</w:t>
      </w:r>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node.  As an example, take</w:t>
      </w:r>
      <w:r w:rsidR="00FE73FF">
        <w:rPr>
          <w:rFonts w:cs="Times New Roman"/>
          <w:szCs w:val="24"/>
        </w:rPr>
        <w:t xml:space="preserve"> an iris with the a petal-length of 5.13 and a petal-width of 1.46</w:t>
      </w:r>
      <w:r w:rsidR="008C0C83">
        <w:rPr>
          <w:rFonts w:cs="Times New Roman"/>
          <w:szCs w:val="24"/>
        </w:rPr>
        <w:t>.</w:t>
      </w:r>
      <w:r w:rsidR="00F91780">
        <w:rPr>
          <w:rFonts w:cs="Times New Roman"/>
          <w:szCs w:val="24"/>
        </w:rPr>
        <w:t xml:space="preserve"> Sta</w:t>
      </w:r>
      <w:r w:rsidR="007953E4">
        <w:rPr>
          <w:rFonts w:cs="Times New Roman"/>
          <w:szCs w:val="24"/>
        </w:rPr>
        <w:t>r</w:t>
      </w:r>
      <w:r w:rsidR="00F91780">
        <w:rPr>
          <w:rFonts w:cs="Times New Roman"/>
          <w:szCs w:val="24"/>
        </w:rPr>
        <w:t xml:space="preserve">ting from the root, since 5.13 is greater </w:t>
      </w:r>
      <w:r w:rsidR="001366DC">
        <w:rPr>
          <w:rFonts w:cs="Times New Roman"/>
          <w:szCs w:val="24"/>
        </w:rPr>
        <w:t>than 2.45 so we immediately know that is not a setosa so we travel down the right side of the tree.  With a petal width of 1.46 being less than 1.75 we travel down to the left of our current node. With the petal length of 5.13 being greater than 4.95 we again travel down to the left of our current node.  With a petal width of 1.46 being less than 1.65 we travel down to the right from our current node identifying the iris as an outlier of the virgincia class.</w:t>
      </w:r>
    </w:p>
    <w:p w14:paraId="579B0EA4" w14:textId="3651DB67" w:rsidR="00764314" w:rsidRDefault="00371E39" w:rsidP="00A76343">
      <w:pPr>
        <w:pStyle w:val="TableCaption"/>
      </w:pPr>
      <w:r>
        <w:lastRenderedPageBreak/>
        <w:t xml:space="preserve"> </w:t>
      </w:r>
      <w:bookmarkStart w:id="41" w:name="_Ref36660519"/>
      <w:bookmarkStart w:id="42" w:name="_Ref36660515"/>
      <w:r w:rsidR="00764314" w:rsidRPr="002248ED">
        <w:t>T</w:t>
      </w:r>
      <w:r w:rsidR="00EE7C8B">
        <w:t>ABLE</w:t>
      </w:r>
      <w:r w:rsidR="00764314" w:rsidRPr="002248ED">
        <w:t xml:space="preserve"> </w:t>
      </w:r>
      <w:fldSimple w:instr=" SEQ Table \* ARABIC ">
        <w:r w:rsidR="003D080F">
          <w:rPr>
            <w:noProof/>
          </w:rPr>
          <w:t>15</w:t>
        </w:r>
      </w:fldSimple>
      <w:bookmarkEnd w:id="41"/>
      <w:r w:rsidR="00CF64B0">
        <w:rPr>
          <w:noProof/>
        </w:rPr>
        <w:t xml:space="preserve">.  </w:t>
      </w:r>
      <w:r w:rsidR="00764314" w:rsidRPr="00D142C1">
        <w:t>The table shows the frequencies of each symbol in a sample line</w:t>
      </w:r>
      <w:r w:rsidR="00CF64B0">
        <w:t xml:space="preserve">.  </w:t>
      </w:r>
      <w:r w:rsidR="00764314" w:rsidRPr="00D142C1">
        <w:t xml:space="preserve">It is important to </w:t>
      </w:r>
      <w:r w:rsidR="00764314" w:rsidRPr="00D4087D">
        <w:t>note</w:t>
      </w:r>
      <w:r w:rsidR="00764314" w:rsidRPr="00D142C1">
        <w:t xml:space="preserve"> how sparse the matrix is as this is the case with many if not all lines.</w:t>
      </w:r>
      <w:bookmarkEnd w:id="42"/>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r w:rsidRPr="002248ED">
              <w:rPr>
                <w:rFonts w:cs="Times New Roman"/>
                <w:b/>
                <w:bCs/>
                <w:szCs w:val="24"/>
              </w:rPr>
              <w:t>i</w:t>
            </w:r>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r w:rsidRPr="002248ED">
              <w:rPr>
                <w:rFonts w:cs="Times New Roman"/>
                <w:b/>
                <w:bCs/>
                <w:szCs w:val="24"/>
              </w:rPr>
              <w:t>unk</w:t>
            </w:r>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7522F623" w14:textId="77777777" w:rsidR="003A2818" w:rsidRDefault="003A2818" w:rsidP="003A2818">
      <w:pPr>
        <w:keepNext/>
      </w:pPr>
      <w:r w:rsidRPr="003A2818">
        <w:rPr>
          <w:noProof/>
        </w:rPr>
        <w:lastRenderedPageBreak/>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37405"/>
                    </a:xfrm>
                    <a:prstGeom prst="rect">
                      <a:avLst/>
                    </a:prstGeom>
                  </pic:spPr>
                </pic:pic>
              </a:graphicData>
            </a:graphic>
          </wp:inline>
        </w:drawing>
      </w:r>
    </w:p>
    <w:p w14:paraId="0A7AEA43" w14:textId="721042FC" w:rsidR="003A2818" w:rsidRPr="00AF4758" w:rsidRDefault="003A2818" w:rsidP="00A76343">
      <w:pPr>
        <w:pStyle w:val="FigureCaption"/>
      </w:pPr>
      <w:bookmarkStart w:id="43" w:name="_Ref34305463"/>
      <w:bookmarkStart w:id="44" w:name="_Ref36829180"/>
      <w:r w:rsidRPr="00AA6716">
        <w:t>F</w:t>
      </w:r>
      <w:r w:rsidR="00AA6716" w:rsidRPr="00AA6716">
        <w:t>I</w:t>
      </w:r>
      <w:r w:rsidR="00AA6716" w:rsidRPr="00AF4758">
        <w:t>GURE</w:t>
      </w:r>
      <w:r w:rsidRPr="00AF4758">
        <w:t xml:space="preserve"> </w:t>
      </w:r>
      <w:fldSimple w:instr=" SEQ Figure \* ARABIC ">
        <w:r w:rsidR="003D080F">
          <w:rPr>
            <w:noProof/>
          </w:rPr>
          <w:t>3</w:t>
        </w:r>
      </w:fldSimple>
      <w:bookmarkEnd w:id="43"/>
      <w:r w:rsidR="00CF64B0" w:rsidRPr="00A76343">
        <w:t xml:space="preserve">.  </w:t>
      </w:r>
      <w:r w:rsidR="00AA6716" w:rsidRPr="00A76343">
        <w:t>This is a decision tree sample from the well-known IRIS dataset</w:t>
      </w:r>
      <w:r w:rsidR="00CF64B0" w:rsidRPr="00A76343">
        <w:t xml:space="preserve">.  </w:t>
      </w:r>
      <w:r w:rsidR="00AA6716" w:rsidRPr="00A76343">
        <w:t xml:space="preserve">The colors separate the tree based on which class is the most present </w:t>
      </w:r>
      <w:r w:rsidR="00AA6716" w:rsidRPr="00AF4758">
        <w:t>in a node</w:t>
      </w:r>
      <w:r w:rsidR="00CF64B0" w:rsidRPr="00A76343">
        <w:t xml:space="preserve">.  </w:t>
      </w:r>
      <w:r w:rsidR="00AA6716" w:rsidRPr="00A76343">
        <w:t>The class shows which of the three class a node primarily consists of</w:t>
      </w:r>
      <w:r w:rsidR="00CF64B0" w:rsidRPr="00A76343">
        <w:t xml:space="preserve">.  </w:t>
      </w:r>
      <w:r w:rsidR="00AA6716" w:rsidRPr="00A76343">
        <w:t>The sample shows how many values are in the node</w:t>
      </w:r>
      <w:r w:rsidR="00CF64B0" w:rsidRPr="00A76343">
        <w:t xml:space="preserve">.  </w:t>
      </w:r>
      <w:r w:rsidR="00AA6716" w:rsidRPr="00A76343">
        <w:t>The gini shows how major of a deciding factor a particular variable is, the lower the gini the more important it is</w:t>
      </w:r>
      <w:r w:rsidR="00CF64B0" w:rsidRPr="00A76343">
        <w:t xml:space="preserve">.  </w:t>
      </w:r>
      <w:r w:rsidR="005610B6" w:rsidRPr="00A76343">
        <w:t>The top (on non-leafs) is the decision itself.</w:t>
      </w:r>
      <w:bookmarkEnd w:id="44"/>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45" w:name="_Ref34251039"/>
    </w:p>
    <w:bookmarkEnd w:id="45"/>
    <w:p w14:paraId="38EB8C60" w14:textId="1E7DF330" w:rsidR="004E5433" w:rsidRPr="00B216D8" w:rsidRDefault="00685EEA" w:rsidP="00904867">
      <w:pPr>
        <w:pStyle w:val="ChapterTitle"/>
      </w:pPr>
      <w:r>
        <w:t>Experiment and Results</w:t>
      </w:r>
    </w:p>
    <w:p w14:paraId="79A9A0AD" w14:textId="438D4221"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CF64B0">
        <w:t xml:space="preserve">.  </w:t>
      </w:r>
      <w:r>
        <w:t xml:space="preserve">An illustration of Stratified K-fold cross validation is provided in </w:t>
      </w:r>
      <w:r>
        <w:fldChar w:fldCharType="begin"/>
      </w:r>
      <w:r>
        <w:instrText xml:space="preserve"> REF _Ref35625362 \h </w:instrText>
      </w:r>
      <w:r>
        <w:fldChar w:fldCharType="separate"/>
      </w:r>
      <w:r w:rsidR="003D080F">
        <w:rPr>
          <w:b/>
          <w:bCs/>
        </w:rPr>
        <w:t>Error! Reference source not found.</w:t>
      </w:r>
      <w:r>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6C4FA7">
        <w:t>0</w:t>
      </w:r>
      <w:r>
        <w:t xml:space="preserve"> small for the algorithm that you are working with</w:t>
      </w:r>
      <w:r w:rsidR="00CF64B0">
        <w:t xml:space="preserve">.  </w:t>
      </w:r>
      <w:r>
        <w:t>This is not an exact science, and many data scientists and other professionals will all say different things, but generally speaking this is where having good evaluation criteria to validate the fact that you are not over or under fitting comes into play</w:t>
      </w:r>
      <w:r w:rsidR="00CF64B0">
        <w:t xml:space="preserve">.  </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01390"/>
                    </a:xfrm>
                    <a:prstGeom prst="rect">
                      <a:avLst/>
                    </a:prstGeom>
                  </pic:spPr>
                </pic:pic>
              </a:graphicData>
            </a:graphic>
          </wp:inline>
        </w:drawing>
      </w:r>
    </w:p>
    <w:p w14:paraId="0D50CDFC" w14:textId="1D2EBE1D" w:rsidR="00EB33F4" w:rsidRDefault="00EB33F4" w:rsidP="00A76343">
      <w:pPr>
        <w:pStyle w:val="FigureCaption"/>
      </w:pPr>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3D080F">
        <w:rPr>
          <w:iCs w:val="0"/>
          <w:noProof/>
        </w:rPr>
        <w:t>4</w:t>
      </w:r>
      <w:r w:rsidR="001816ED">
        <w:rPr>
          <w:iCs w:val="0"/>
          <w:noProof/>
        </w:rPr>
        <w:fldChar w:fldCharType="end"/>
      </w:r>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p>
    <w:p w14:paraId="6FFAF291" w14:textId="2672C997" w:rsidR="00EB33F4" w:rsidRDefault="00EB33F4" w:rsidP="00EB33F4">
      <w:r>
        <w:t>For the purposes of validation, we will be using accuracy, precision, recall, and the F1 score</w:t>
      </w:r>
      <w:r w:rsidR="006C4FA7">
        <w:t xml:space="preserve"> (the harmonic mean of precison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fldChar w:fldCharType="begin"/>
      </w:r>
      <w:r>
        <w:instrText xml:space="preserve"> REF _Ref34324168 \h </w:instrText>
      </w:r>
      <w:r>
        <w:fldChar w:fldCharType="separate"/>
      </w:r>
      <w:r w:rsidR="003D080F">
        <w:rPr>
          <w:b/>
          <w:bCs/>
        </w:rPr>
        <w:t>Error! Reference source not found.</w:t>
      </w:r>
      <w:r>
        <w:fldChar w:fldCharType="end"/>
      </w:r>
      <w:r w:rsidR="00903576">
        <w:t xml:space="preserve"> contains the calculations used for accuracy, F1 score, precision, and recall.</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D3F2182" w:rsidR="00EB33F4" w:rsidRPr="00AA6716" w:rsidRDefault="00EB33F4" w:rsidP="003D080F">
      <w:pPr>
        <w:pStyle w:val="TableCaption"/>
      </w:pPr>
      <w:r w:rsidRPr="00AA6716">
        <w:lastRenderedPageBreak/>
        <w:t xml:space="preserve">TABLE </w:t>
      </w:r>
      <w:fldSimple w:instr=" SEQ Table \* ARABIC ">
        <w:r w:rsidR="003D080F">
          <w:rPr>
            <w:noProof/>
          </w:rPr>
          <w:t>16</w:t>
        </w:r>
      </w:fldSimple>
      <w:r w:rsidR="00CF64B0">
        <w:rPr>
          <w:noProof/>
        </w:rPr>
        <w:t xml:space="preserve">.  </w:t>
      </w:r>
      <w:r w:rsidRPr="00AA6716">
        <w:rPr>
          <w:noProof/>
        </w:rPr>
        <w:t>This table shows each equation used as a hueristic in the analysis of our results.</w:t>
      </w:r>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588440B7"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376844">
        <w:rPr>
          <w:rFonts w:cs="Times New Roman"/>
          <w:szCs w:val="24"/>
        </w:rPr>
        <w:fldChar w:fldCharType="begin"/>
      </w:r>
      <w:r w:rsidR="00376844">
        <w:rPr>
          <w:rFonts w:cs="Times New Roman"/>
          <w:szCs w:val="24"/>
        </w:rPr>
        <w:instrText xml:space="preserve"> REF _Ref34251006 \r \h </w:instrText>
      </w:r>
      <w:r w:rsidR="00376844">
        <w:rPr>
          <w:rFonts w:cs="Times New Roman"/>
          <w:szCs w:val="24"/>
        </w:rPr>
      </w:r>
      <w:r w:rsidR="00376844">
        <w:rPr>
          <w:rFonts w:cs="Times New Roman"/>
          <w:szCs w:val="24"/>
        </w:rPr>
        <w:fldChar w:fldCharType="separate"/>
      </w:r>
      <w:r w:rsidR="003D080F">
        <w:rPr>
          <w:rFonts w:cs="Times New Roman"/>
          <w:szCs w:val="24"/>
        </w:rPr>
        <w:t>Chapter 5</w:t>
      </w:r>
      <w:r w:rsidR="0037684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a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approximately 24% spaces </w:t>
      </w:r>
      <w:r w:rsidR="00825AE2" w:rsidRPr="002248ED">
        <w:rPr>
          <w:rFonts w:cs="Times New Roman"/>
          <w:szCs w:val="24"/>
        </w:rPr>
        <w:lastRenderedPageBreak/>
        <w:t xml:space="preserve">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3D080F" w:rsidRPr="002248ED">
        <w:t>T</w:t>
      </w:r>
      <w:r w:rsidR="003D080F">
        <w:t>ABLE</w:t>
      </w:r>
      <w:r w:rsidR="003D080F" w:rsidRPr="002248ED">
        <w:t xml:space="preserve"> </w:t>
      </w:r>
      <w:r w:rsidR="003D080F">
        <w:rPr>
          <w:noProof/>
        </w:rPr>
        <w:t>17</w:t>
      </w:r>
      <w:r w:rsidR="00825AE2">
        <w:rPr>
          <w:rFonts w:cs="Times New Roman"/>
          <w:szCs w:val="24"/>
        </w:rPr>
        <w:fldChar w:fldCharType="end"/>
      </w:r>
      <w:r w:rsidR="00825AE2" w:rsidRPr="002248ED">
        <w:rPr>
          <w:rFonts w:cs="Times New Roman"/>
          <w:szCs w:val="24"/>
        </w:rPr>
        <w:t>.</w:t>
      </w:r>
    </w:p>
    <w:p w14:paraId="6643D789" w14:textId="0B65ACB8" w:rsidR="00825AE2" w:rsidRPr="002248ED" w:rsidRDefault="00825AE2" w:rsidP="003D080F">
      <w:pPr>
        <w:pStyle w:val="TableCaption"/>
      </w:pPr>
      <w:bookmarkStart w:id="46" w:name="_Ref35357782"/>
      <w:bookmarkStart w:id="47" w:name="_Ref32772875"/>
      <w:bookmarkStart w:id="48" w:name="_Ref33019599"/>
      <w:r w:rsidRPr="002248ED">
        <w:t>T</w:t>
      </w:r>
      <w:r>
        <w:t>ABLE</w:t>
      </w:r>
      <w:r w:rsidRPr="002248ED">
        <w:t xml:space="preserve"> </w:t>
      </w:r>
      <w:fldSimple w:instr=" SEQ Table \* ARABIC ">
        <w:r w:rsidR="003D080F">
          <w:rPr>
            <w:noProof/>
          </w:rPr>
          <w:t>17</w:t>
        </w:r>
      </w:fldSimple>
      <w:bookmarkEnd w:id="46"/>
      <w:r w:rsidR="00CF64B0">
        <w:rPr>
          <w:noProof/>
        </w:rPr>
        <w:t xml:space="preserve">.  </w:t>
      </w:r>
      <w:r w:rsidRPr="00AA3373">
        <w:t>The following values are the results of each fold from the stratified k-fold cross validation.</w:t>
      </w:r>
      <w:bookmarkEnd w:id="47"/>
      <w:bookmarkEnd w:id="4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CD30753"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commented out code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6BD16F4F"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3D080F" w:rsidRPr="002248ED">
        <w:t>F</w:t>
      </w:r>
      <w:r w:rsidR="003D080F">
        <w:t>IGURE</w:t>
      </w:r>
      <w:r w:rsidR="003D080F" w:rsidRPr="002248ED">
        <w:t xml:space="preserve"> </w:t>
      </w:r>
      <w:r w:rsidR="003D080F">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w:t>
      </w:r>
      <w:r w:rsidRPr="00E82908">
        <w:rPr>
          <w:rFonts w:cs="Times New Roman"/>
          <w:szCs w:val="24"/>
        </w:rPr>
        <w:lastRenderedPageBreak/>
        <w:t>lower the score, the more important the value is.</w:t>
      </w:r>
      <w:r w:rsidR="00131743">
        <w:rPr>
          <w:rFonts w:cs="Times New Roman"/>
          <w:szCs w:val="24"/>
        </w:rPr>
        <w:t xml:space="preserve">  After creating our final decision tree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Our resulting F1 score is 97.89%, the precision is 98.32% and recall is 98.23%. The resulting accuracy is 98% which along side our other results shows we follow the same trend of our original results.</w:t>
      </w:r>
      <w:r w:rsidR="00B01D59">
        <w:rPr>
          <w:rFonts w:cs="Times New Roman"/>
          <w:szCs w:val="24"/>
        </w:rPr>
        <w:t xml:space="preserve">  As  such, the application of the combination of the frequency based approach and a decision tree works extremely well and we are now able to answer RQ</w:t>
      </w:r>
      <w:r w:rsidR="00B01D59" w:rsidRPr="00B01D59">
        <w:rPr>
          <w:rFonts w:cs="Times New Roman"/>
          <w:szCs w:val="24"/>
        </w:rPr>
        <w:t xml:space="preserve"> 3</w:t>
      </w:r>
      <w:r w:rsidR="00B01D59">
        <w:rPr>
          <w:rFonts w:cs="Times New Roman"/>
          <w:szCs w:val="24"/>
        </w:rPr>
        <w:t xml:space="preserve"> affirmatively.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45E84384" w:rsidR="004E5433" w:rsidRPr="002248ED" w:rsidRDefault="001103A7" w:rsidP="00A76343">
      <w:pPr>
        <w:pStyle w:val="FigureCaption"/>
      </w:pPr>
      <w:bookmarkStart w:id="49" w:name="_Ref33646320"/>
      <w:bookmarkStart w:id="50" w:name="_Ref32495567"/>
      <w:r w:rsidRPr="002248ED">
        <w:t>F</w:t>
      </w:r>
      <w:r w:rsidR="00E36493">
        <w:t>IGURE</w:t>
      </w:r>
      <w:r w:rsidRPr="002248ED">
        <w:t xml:space="preserve"> </w:t>
      </w:r>
      <w:fldSimple w:instr=" SEQ Figure \* ARABIC ">
        <w:r w:rsidR="003D080F">
          <w:rPr>
            <w:noProof/>
          </w:rPr>
          <w:t>5</w:t>
        </w:r>
      </w:fldSimple>
      <w:bookmarkEnd w:id="49"/>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50"/>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26282F24" w14:textId="2E39B166" w:rsidR="001A1C33" w:rsidRDefault="001A1C33" w:rsidP="001A1C33">
      <w:pPr>
        <w:pStyle w:val="Heading1"/>
      </w:pPr>
      <w:bookmarkStart w:id="51" w:name="_Ref36834969"/>
    </w:p>
    <w:bookmarkEnd w:id="51"/>
    <w:p w14:paraId="76576A6C" w14:textId="77A6E7E4" w:rsidR="001A1C33" w:rsidRPr="00C63B02" w:rsidRDefault="00251598" w:rsidP="00A76343">
      <w:pPr>
        <w:jc w:val="center"/>
        <w:rPr>
          <w:b/>
          <w:bCs/>
          <w:sz w:val="32"/>
          <w:szCs w:val="32"/>
        </w:rPr>
      </w:pPr>
      <w:r>
        <w:rPr>
          <w:b/>
          <w:bCs/>
          <w:sz w:val="32"/>
          <w:szCs w:val="32"/>
        </w:rPr>
        <w:t xml:space="preserve">Commented-out code in Open-source Software </w:t>
      </w:r>
    </w:p>
    <w:p w14:paraId="6ADA4511" w14:textId="3A9B91D2" w:rsidR="00771447"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CF64B0">
        <w:rPr>
          <w:rFonts w:cs="Times New Roman"/>
          <w:szCs w:val="24"/>
        </w:rPr>
        <w:t xml:space="preserv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3D080F" w:rsidRPr="00740BB2">
        <w:rPr>
          <w:szCs w:val="24"/>
        </w:rPr>
        <w:t xml:space="preserve">TABLE </w:t>
      </w:r>
      <w:r w:rsidR="003D080F">
        <w:rPr>
          <w:noProof/>
          <w:szCs w:val="24"/>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the first 36</w:t>
      </w:r>
      <w:r w:rsidR="000F061C">
        <w:rPr>
          <w:rFonts w:cs="Times New Roman"/>
          <w:szCs w:val="24"/>
        </w:rPr>
        <w:t>,</w:t>
      </w:r>
      <w:r w:rsidR="00656DAA">
        <w:rPr>
          <w:rFonts w:cs="Times New Roman"/>
          <w:szCs w:val="24"/>
        </w:rPr>
        <w:t>000 comments of the entire set of comments</w:t>
      </w:r>
      <w:r w:rsidR="00CF64B0">
        <w:rPr>
          <w:rFonts w:cs="Times New Roman"/>
          <w:szCs w:val="24"/>
        </w:rPr>
        <w:t xml:space="preserve">.  </w:t>
      </w:r>
      <w:r w:rsidR="00EF1832" w:rsidRPr="00EF1832">
        <w:rPr>
          <w:rFonts w:cs="Times New Roman"/>
          <w:szCs w:val="24"/>
        </w:rPr>
        <w:t>The precision was lower than the original data set due to the decision tree finding numerous instances of commented-out code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first 36000 comments show that </w:t>
      </w:r>
      <w:r w:rsidR="00B42D53">
        <w:rPr>
          <w:rFonts w:cs="Times New Roman"/>
          <w:szCs w:val="24"/>
        </w:rPr>
        <w:t>we are in acceptable operating procedures for our decision tree algorithm.</w:t>
      </w:r>
      <w:r w:rsidR="005815D0">
        <w:rPr>
          <w:rFonts w:cs="Times New Roman"/>
          <w:szCs w:val="24"/>
        </w:rPr>
        <w:t xml:space="preserve">  We obtained the results of these 36000 using a rapid analysis method by checking only the 1’s results and the values both 1 step above and 1 step below them.  By checking these values we are able to quickly check a variety of the values in this set of 36000.  This took us approximately 40 hours to complete.</w:t>
      </w:r>
      <w:r w:rsidR="00B42D53">
        <w:rPr>
          <w:rFonts w:cs="Times New Roman"/>
          <w:szCs w:val="24"/>
        </w:rPr>
        <w:t xml:space="preserve"> </w:t>
      </w:r>
      <w:r w:rsidR="00E91E4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11213780" w14:textId="425AF27B" w:rsidR="0070773A" w:rsidRDefault="0070773A">
      <w:pPr>
        <w:rPr>
          <w:rFonts w:cs="Times New Roman"/>
          <w:szCs w:val="24"/>
        </w:rPr>
      </w:pPr>
    </w:p>
    <w:p w14:paraId="36152F60" w14:textId="55FCBFB3" w:rsidR="0070773A" w:rsidRDefault="0070773A">
      <w:pPr>
        <w:rPr>
          <w:rFonts w:cs="Times New Roman"/>
          <w:szCs w:val="24"/>
        </w:rPr>
      </w:pPr>
    </w:p>
    <w:p w14:paraId="5C532299" w14:textId="77777777" w:rsidR="0070773A" w:rsidRDefault="0070773A">
      <w:pPr>
        <w:rPr>
          <w:rFonts w:cs="Times New Roman"/>
          <w:szCs w:val="24"/>
        </w:rPr>
      </w:pPr>
    </w:p>
    <w:p w14:paraId="2C8269BD" w14:textId="6E1F2F3D" w:rsidR="004046C7" w:rsidRPr="00740BB2" w:rsidRDefault="004046C7" w:rsidP="00740BB2">
      <w:pPr>
        <w:pStyle w:val="Caption"/>
        <w:keepNext/>
        <w:jc w:val="center"/>
        <w:rPr>
          <w:sz w:val="24"/>
          <w:szCs w:val="24"/>
        </w:rPr>
      </w:pPr>
      <w:bookmarkStart w:id="52"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r w:rsidR="003D080F">
        <w:rPr>
          <w:noProof/>
          <w:sz w:val="24"/>
          <w:szCs w:val="24"/>
        </w:rPr>
        <w:t>18</w:t>
      </w:r>
      <w:r w:rsidRPr="00740BB2">
        <w:rPr>
          <w:sz w:val="24"/>
          <w:szCs w:val="24"/>
        </w:rPr>
        <w:fldChar w:fldCharType="end"/>
      </w:r>
      <w:bookmarkStart w:id="53" w:name="_Hlk36492020"/>
      <w:bookmarkEnd w:id="52"/>
      <w:r w:rsidR="00CF64B0">
        <w:rPr>
          <w:sz w:val="24"/>
          <w:szCs w:val="24"/>
        </w:rPr>
        <w:t xml:space="preserve">.  </w:t>
      </w:r>
      <w:r w:rsidRPr="00740BB2">
        <w:rPr>
          <w:smallCaps/>
          <w:sz w:val="24"/>
          <w:szCs w:val="24"/>
        </w:rPr>
        <w:t>This table is the heuristic results for 1/10 of the total set of comments which was manually verified</w:t>
      </w:r>
      <w:r w:rsidR="00CF64B0">
        <w:rPr>
          <w:smallCaps/>
          <w:sz w:val="24"/>
          <w:szCs w:val="24"/>
        </w:rPr>
        <w:t xml:space="preserve">.  </w:t>
      </w:r>
      <w:r w:rsidR="00EF1832" w:rsidRPr="00740BB2">
        <w:rPr>
          <w:smallCaps/>
          <w:sz w:val="24"/>
          <w:szCs w:val="24"/>
        </w:rPr>
        <w:t>The precision was lower than the original data set due to the decision tree finding numerous instances of commented-out code inside English Prose comments</w:t>
      </w:r>
      <w:r w:rsidR="00CF64B0">
        <w:rPr>
          <w:smallCaps/>
          <w:sz w:val="24"/>
          <w:szCs w:val="24"/>
        </w:rPr>
        <w:t xml:space="preserve">.  </w:t>
      </w:r>
      <w:r w:rsidR="00EF1832" w:rsidRPr="00740BB2">
        <w:rPr>
          <w:smallCaps/>
          <w:sz w:val="24"/>
          <w:szCs w:val="24"/>
        </w:rPr>
        <w:t>This of course had an effect on both accuracy and F1 score as well, lowering both of them respectively.</w:t>
      </w:r>
      <w:bookmarkEnd w:id="53"/>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1A6CD377"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3D080F" w:rsidRPr="00135FE4">
        <w:rPr>
          <w:szCs w:val="24"/>
        </w:rPr>
        <w:t xml:space="preserve">TABLE </w:t>
      </w:r>
      <w:r w:rsidR="003D080F">
        <w:rPr>
          <w:noProof/>
          <w:szCs w:val="24"/>
        </w:rPr>
        <w:t>19</w:t>
      </w:r>
      <w:r w:rsidR="006B21D6">
        <w:fldChar w:fldCharType="end"/>
      </w:r>
      <w:r w:rsidR="006B21D6">
        <w:t xml:space="preserve"> </w:t>
      </w:r>
      <w:r w:rsidR="006B21D6" w:rsidRPr="006B21D6">
        <w:t xml:space="preserve">details the 50 projects in this </w:t>
      </w:r>
      <w:r w:rsidR="00C42384">
        <w:t>open-soruce</w:t>
      </w:r>
      <w:r w:rsidR="00C42384" w:rsidRPr="006B21D6">
        <w:t xml:space="preserve"> </w:t>
      </w:r>
      <w:r w:rsidR="006B21D6" w:rsidRPr="006B21D6">
        <w:t>study as well as the resulting number of lines of commented</w:t>
      </w:r>
      <w:r w:rsidR="00C42384">
        <w:t>-</w:t>
      </w:r>
      <w:r w:rsidR="006B21D6" w:rsidRPr="006B21D6">
        <w:t>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These numbers provide some really interesting details about open source projects.  First we can note that open source projects have a wide variance in size</w:t>
      </w:r>
      <w:r w:rsidR="005D378C">
        <w:t xml:space="preserve">, with one project having no comments at all and the largest having over 1.4 million lines of comments.  </w:t>
      </w:r>
      <w:r w:rsidR="00CE420F">
        <w:t>This entire set contains 176503 lines of commented-out code, with an average of 3530 lines of commented-out code per project. However this average is misleading as the median is only 123 lines of commented-out code.</w:t>
      </w:r>
    </w:p>
    <w:p w14:paraId="3410FEDB" w14:textId="1C0B642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24.14% vs the 23.15% of the previous 78.  This helps to show how similar </w:t>
      </w:r>
      <w:r w:rsidR="0021363D">
        <w:lastRenderedPageBreak/>
        <w:t xml:space="preserve">the two sets are to one each other even though they are entirely different sets of projects, as they are less than 1% apart on the ratios.  </w:t>
      </w:r>
      <w:r w:rsidR="00E34510">
        <w:t>Perhaps equally as interesting we see the same extreme outliers present in this data set as well.  With the lowest ratio being incredibly 0% and the highest being 92.49%.</w:t>
      </w:r>
    </w:p>
    <w:p w14:paraId="7C0DA1C0" w14:textId="3EE92CFA" w:rsidR="008C60F7" w:rsidRDefault="008C60F7" w:rsidP="00C42384">
      <w:r>
        <w:t>The percentage of commented</w:t>
      </w:r>
      <w:r w:rsidR="007C06B7">
        <w:t xml:space="preserve">-out code </w:t>
      </w:r>
      <w:r w:rsidR="00230890">
        <w:t xml:space="preserve">in each project on average is 4.16%with a median value of 3.02%.  The lowest percentage of commented-out code coverage </w:t>
      </w:r>
      <w:r w:rsidR="005D5D1B">
        <w:t>amongst all of the projects is 0% while the highest is 25.09%.</w:t>
      </w:r>
      <w:r w:rsidR="005815D0">
        <w:t xml:space="preserve">  31 of the projects fall below the average value with 20 of the projects consisting of less than 2% commented out code.  What this seems to imply is that there is a large deviation between projects containing either quite a bit of commented out code or almost none at all.</w:t>
      </w:r>
    </w:p>
    <w:p w14:paraId="35B71C65" w14:textId="2345F1F4" w:rsidR="005327CF" w:rsidRDefault="005815D0" w:rsidP="005815D0">
      <w:pPr>
        <w:sectPr w:rsidR="005327CF" w:rsidSect="00797159">
          <w:pgSz w:w="12240" w:h="15840"/>
          <w:pgMar w:top="1440" w:right="1440" w:bottom="1440" w:left="1440" w:header="720" w:footer="720" w:gutter="0"/>
          <w:cols w:space="720"/>
          <w:docGrid w:linePitch="360"/>
        </w:sectPr>
      </w:pPr>
      <w:r>
        <w:t>When reviewing the average number of lines per comment we find that the average length of a comment is less than 1 line, .67 to be exact.  What this means is that almost all of these projects consist of almost solely line comments.  In fact, only 4 projects have a line length of 1 or greater, meaning only 4 projects contain a notable number of block/Doxygen/Javadoc comments.</w:t>
      </w:r>
      <w:r w:rsidR="00245B07">
        <w:t xml:space="preserve"> </w:t>
      </w:r>
      <w:r w:rsidR="00F27E4B">
        <w:t xml:space="preserve"> This </w:t>
      </w:r>
      <w:r>
        <w:t xml:space="preserve">chapter </w:t>
      </w:r>
      <w:r w:rsidR="00F27E4B">
        <w:t>answers our RQ 4, How prevalent is commented out code in open source software.</w:t>
      </w:r>
    </w:p>
    <w:p w14:paraId="1D957449" w14:textId="24EDE280" w:rsidR="00C87C44" w:rsidRPr="0026046E" w:rsidRDefault="00C87C44" w:rsidP="00135FE4">
      <w:pPr>
        <w:pStyle w:val="Caption"/>
        <w:keepNext/>
        <w:jc w:val="center"/>
        <w:rPr>
          <w:szCs w:val="24"/>
        </w:rPr>
      </w:pPr>
      <w:bookmarkStart w:id="54" w:name="_Ref37163063"/>
      <w:r w:rsidRPr="00135FE4">
        <w:rPr>
          <w:sz w:val="24"/>
          <w:szCs w:val="24"/>
        </w:rPr>
        <w:lastRenderedPageBreak/>
        <w:t xml:space="preserve">TABLE </w:t>
      </w:r>
      <w:r w:rsidRPr="00135FE4">
        <w:rPr>
          <w:sz w:val="24"/>
          <w:szCs w:val="24"/>
        </w:rPr>
        <w:fldChar w:fldCharType="begin"/>
      </w:r>
      <w:r w:rsidRPr="00135FE4">
        <w:rPr>
          <w:sz w:val="24"/>
          <w:szCs w:val="24"/>
        </w:rPr>
        <w:instrText xml:space="preserve"> SEQ Table \* ARABIC </w:instrText>
      </w:r>
      <w:r w:rsidRPr="00135FE4">
        <w:rPr>
          <w:sz w:val="24"/>
          <w:szCs w:val="24"/>
        </w:rPr>
        <w:fldChar w:fldCharType="separate"/>
      </w:r>
      <w:r w:rsidR="003D080F">
        <w:rPr>
          <w:noProof/>
          <w:sz w:val="24"/>
          <w:szCs w:val="24"/>
        </w:rPr>
        <w:t>19</w:t>
      </w:r>
      <w:r w:rsidRPr="00135FE4">
        <w:rPr>
          <w:sz w:val="24"/>
          <w:szCs w:val="24"/>
        </w:rPr>
        <w:fldChar w:fldCharType="end"/>
      </w:r>
      <w:bookmarkEnd w:id="54"/>
      <w:r w:rsidRPr="00135FE4">
        <w:rPr>
          <w:smallCaps/>
          <w:sz w:val="24"/>
          <w:szCs w:val="24"/>
        </w:rPr>
        <w:t xml:space="preserve">.  This table details the 50 projects in this blind study as well as the resulting number of lines of commented out code.  The first column gives the official project name for each of the 50 projects. </w:t>
      </w:r>
      <w:r w:rsidR="006B21D6" w:rsidRPr="00135FE4">
        <w:rPr>
          <w:smallCaps/>
          <w:sz w:val="24"/>
          <w:szCs w:val="24"/>
        </w:rPr>
        <w:t xml:space="preserve"> </w:t>
      </w:r>
      <w:r w:rsidRPr="00135FE4">
        <w:rPr>
          <w:smallCaps/>
          <w:sz w:val="24"/>
          <w:szCs w:val="24"/>
        </w:rPr>
        <w:t xml:space="preserve">The second column provides the number of lines of code in each project. The lines of comments </w:t>
      </w:r>
      <w:r w:rsidR="006B21D6" w:rsidRPr="00135FE4">
        <w:rPr>
          <w:smallCaps/>
          <w:sz w:val="24"/>
          <w:szCs w:val="24"/>
        </w:rPr>
        <w:t>provide</w:t>
      </w:r>
      <w:r w:rsidRPr="00135FE4">
        <w:rPr>
          <w:smallCaps/>
          <w:sz w:val="24"/>
          <w:szCs w:val="24"/>
        </w:rPr>
        <w:t xml:space="preserve"> the total number of lines of comments in each project.</w:t>
      </w:r>
      <w:r w:rsidR="006B21D6" w:rsidRPr="00135FE4">
        <w:rPr>
          <w:smallCaps/>
          <w:sz w:val="24"/>
          <w:szCs w:val="24"/>
        </w:rPr>
        <w:t xml:space="preserve"> </w:t>
      </w:r>
      <w:r w:rsidRPr="00135FE4">
        <w:rPr>
          <w:smallCaps/>
          <w:sz w:val="24"/>
          <w:szCs w:val="24"/>
        </w:rPr>
        <w:t xml:space="preserve"> The number of comments provides the combined count of line/block/Doxygen/Javadoc comments in each project. </w:t>
      </w:r>
      <w:r w:rsidR="0017500D" w:rsidRPr="00135FE4">
        <w:rPr>
          <w:smallCaps/>
          <w:sz w:val="24"/>
          <w:szCs w:val="24"/>
        </w:rPr>
        <w:t xml:space="preserve"> The final </w:t>
      </w:r>
      <w:r w:rsidR="0017500D" w:rsidRPr="00A76343">
        <w:rPr>
          <w:smallCaps/>
          <w:sz w:val="24"/>
          <w:szCs w:val="24"/>
        </w:rPr>
        <w:t xml:space="preserve">column is the number of lines </w:t>
      </w:r>
      <w:r w:rsidR="006B21D6" w:rsidRPr="00A76343">
        <w:rPr>
          <w:smallCaps/>
          <w:sz w:val="24"/>
          <w:szCs w:val="24"/>
        </w:rPr>
        <w:t>of commented-out code amongst each of the 50 projects.</w:t>
      </w:r>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4C2983" w14:paraId="0B0DB75B" w14:textId="344C1C94" w:rsidTr="003D080F">
        <w:tc>
          <w:tcPr>
            <w:tcW w:w="0" w:type="auto"/>
            <w:vAlign w:val="bottom"/>
          </w:tcPr>
          <w:p w14:paraId="5E2169F0" w14:textId="16881986" w:rsidR="004C2983" w:rsidRDefault="004C2983" w:rsidP="004C2983">
            <w:pPr>
              <w:ind w:firstLine="0"/>
              <w:rPr>
                <w:rFonts w:cs="Times New Roman"/>
                <w:szCs w:val="24"/>
              </w:rPr>
            </w:pPr>
            <w:r>
              <w:rPr>
                <w:color w:val="000000"/>
                <w:sz w:val="20"/>
                <w:szCs w:val="20"/>
              </w:rPr>
              <w:t>Android Common</w:t>
            </w:r>
          </w:p>
        </w:tc>
        <w:tc>
          <w:tcPr>
            <w:tcW w:w="0" w:type="auto"/>
            <w:vAlign w:val="bottom"/>
          </w:tcPr>
          <w:p w14:paraId="42EA0982" w14:textId="7E47EE03" w:rsidR="004C2983" w:rsidRDefault="004C2983" w:rsidP="004C2983">
            <w:pPr>
              <w:ind w:firstLine="0"/>
              <w:jc w:val="right"/>
              <w:rPr>
                <w:rFonts w:cs="Times New Roman"/>
                <w:szCs w:val="24"/>
              </w:rPr>
            </w:pPr>
            <w:r>
              <w:rPr>
                <w:color w:val="000000"/>
                <w:sz w:val="20"/>
                <w:szCs w:val="20"/>
              </w:rPr>
              <w:t>6614</w:t>
            </w:r>
          </w:p>
        </w:tc>
        <w:tc>
          <w:tcPr>
            <w:tcW w:w="0" w:type="auto"/>
            <w:vAlign w:val="bottom"/>
          </w:tcPr>
          <w:p w14:paraId="277B9A98" w14:textId="2882DC1B" w:rsidR="004C2983" w:rsidRDefault="004C2983" w:rsidP="004C2983">
            <w:pPr>
              <w:ind w:firstLine="0"/>
              <w:jc w:val="right"/>
              <w:rPr>
                <w:rFonts w:cs="Times New Roman"/>
                <w:szCs w:val="24"/>
              </w:rPr>
            </w:pPr>
            <w:r>
              <w:rPr>
                <w:color w:val="000000"/>
                <w:sz w:val="20"/>
                <w:szCs w:val="20"/>
              </w:rPr>
              <w:t>5728</w:t>
            </w:r>
          </w:p>
        </w:tc>
        <w:tc>
          <w:tcPr>
            <w:tcW w:w="0" w:type="auto"/>
            <w:vAlign w:val="bottom"/>
          </w:tcPr>
          <w:p w14:paraId="4BE66EF1" w14:textId="3F42CAC1" w:rsidR="004C2983" w:rsidRDefault="004C2983" w:rsidP="004C2983">
            <w:pPr>
              <w:ind w:firstLine="0"/>
              <w:jc w:val="right"/>
              <w:rPr>
                <w:rFonts w:cs="Times New Roman"/>
                <w:szCs w:val="24"/>
              </w:rPr>
            </w:pPr>
            <w:r>
              <w:rPr>
                <w:color w:val="000000"/>
                <w:sz w:val="20"/>
                <w:szCs w:val="20"/>
              </w:rPr>
              <w:t>921</w:t>
            </w:r>
          </w:p>
        </w:tc>
        <w:tc>
          <w:tcPr>
            <w:tcW w:w="0" w:type="auto"/>
            <w:vAlign w:val="bottom"/>
          </w:tcPr>
          <w:p w14:paraId="623AF674" w14:textId="00692AE1" w:rsidR="004C2983" w:rsidRDefault="004C2983" w:rsidP="004C2983">
            <w:pPr>
              <w:ind w:firstLine="0"/>
              <w:jc w:val="right"/>
              <w:rPr>
                <w:rFonts w:cs="Times New Roman"/>
                <w:szCs w:val="24"/>
              </w:rPr>
            </w:pPr>
            <w:r>
              <w:rPr>
                <w:color w:val="000000"/>
                <w:sz w:val="20"/>
                <w:szCs w:val="20"/>
              </w:rPr>
              <w:t>160</w:t>
            </w:r>
          </w:p>
        </w:tc>
        <w:tc>
          <w:tcPr>
            <w:tcW w:w="0" w:type="auto"/>
            <w:vAlign w:val="bottom"/>
          </w:tcPr>
          <w:p w14:paraId="0870A8BD" w14:textId="28135E24" w:rsidR="004C2983" w:rsidRDefault="004C2983" w:rsidP="004C2983">
            <w:pPr>
              <w:ind w:firstLine="0"/>
              <w:jc w:val="right"/>
              <w:rPr>
                <w:color w:val="000000"/>
                <w:sz w:val="20"/>
                <w:szCs w:val="20"/>
              </w:rPr>
            </w:pPr>
            <w:r>
              <w:rPr>
                <w:rFonts w:ascii="Calibri" w:hAnsi="Calibri" w:cs="Calibri"/>
                <w:color w:val="000000"/>
                <w:sz w:val="22"/>
              </w:rPr>
              <w:t>86.60</w:t>
            </w:r>
          </w:p>
        </w:tc>
        <w:tc>
          <w:tcPr>
            <w:tcW w:w="0" w:type="auto"/>
            <w:vAlign w:val="bottom"/>
          </w:tcPr>
          <w:p w14:paraId="0CAD483B" w14:textId="0A0F47C6" w:rsidR="004C2983" w:rsidRDefault="004C2983" w:rsidP="004C2983">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07412F5B"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48703E4E" w14:textId="4A957E2D" w:rsidTr="003D080F">
        <w:tc>
          <w:tcPr>
            <w:tcW w:w="0" w:type="auto"/>
            <w:vAlign w:val="bottom"/>
          </w:tcPr>
          <w:p w14:paraId="283FD129" w14:textId="5D9EA844" w:rsidR="004C2983" w:rsidRDefault="004C2983" w:rsidP="004C2983">
            <w:pPr>
              <w:ind w:firstLine="0"/>
              <w:rPr>
                <w:rFonts w:cs="Times New Roman"/>
                <w:szCs w:val="24"/>
              </w:rPr>
            </w:pPr>
            <w:r>
              <w:rPr>
                <w:color w:val="000000"/>
                <w:sz w:val="20"/>
                <w:szCs w:val="20"/>
              </w:rPr>
              <w:t>AndroidUtilCode</w:t>
            </w:r>
          </w:p>
        </w:tc>
        <w:tc>
          <w:tcPr>
            <w:tcW w:w="0" w:type="auto"/>
            <w:vAlign w:val="bottom"/>
          </w:tcPr>
          <w:p w14:paraId="3347E717" w14:textId="2AAA3131" w:rsidR="004C2983" w:rsidRDefault="004C2983" w:rsidP="004C2983">
            <w:pPr>
              <w:ind w:firstLine="0"/>
              <w:jc w:val="right"/>
              <w:rPr>
                <w:rFonts w:cs="Times New Roman"/>
                <w:szCs w:val="24"/>
              </w:rPr>
            </w:pPr>
            <w:r>
              <w:rPr>
                <w:color w:val="000000"/>
                <w:sz w:val="20"/>
                <w:szCs w:val="20"/>
              </w:rPr>
              <w:t>37120</w:t>
            </w:r>
          </w:p>
        </w:tc>
        <w:tc>
          <w:tcPr>
            <w:tcW w:w="0" w:type="auto"/>
            <w:vAlign w:val="bottom"/>
          </w:tcPr>
          <w:p w14:paraId="687924FC" w14:textId="5E2DE9A9" w:rsidR="004C2983" w:rsidRDefault="004C2983" w:rsidP="004C2983">
            <w:pPr>
              <w:ind w:firstLine="0"/>
              <w:jc w:val="right"/>
              <w:rPr>
                <w:rFonts w:cs="Times New Roman"/>
                <w:szCs w:val="24"/>
              </w:rPr>
            </w:pPr>
            <w:r>
              <w:rPr>
                <w:color w:val="000000"/>
                <w:sz w:val="20"/>
                <w:szCs w:val="20"/>
              </w:rPr>
              <w:t>17191</w:t>
            </w:r>
          </w:p>
        </w:tc>
        <w:tc>
          <w:tcPr>
            <w:tcW w:w="0" w:type="auto"/>
            <w:vAlign w:val="bottom"/>
          </w:tcPr>
          <w:p w14:paraId="0A8CCA44" w14:textId="2269CF77" w:rsidR="004C2983" w:rsidRDefault="004C2983" w:rsidP="004C2983">
            <w:pPr>
              <w:ind w:firstLine="0"/>
              <w:jc w:val="right"/>
              <w:rPr>
                <w:rFonts w:cs="Times New Roman"/>
                <w:szCs w:val="24"/>
              </w:rPr>
            </w:pPr>
            <w:r>
              <w:rPr>
                <w:color w:val="000000"/>
                <w:sz w:val="20"/>
                <w:szCs w:val="20"/>
              </w:rPr>
              <w:t>3674</w:t>
            </w:r>
          </w:p>
        </w:tc>
        <w:tc>
          <w:tcPr>
            <w:tcW w:w="0" w:type="auto"/>
            <w:vAlign w:val="bottom"/>
          </w:tcPr>
          <w:p w14:paraId="563849B3" w14:textId="5048BE41" w:rsidR="004C2983" w:rsidRDefault="004C2983" w:rsidP="004C2983">
            <w:pPr>
              <w:ind w:firstLine="0"/>
              <w:jc w:val="right"/>
              <w:rPr>
                <w:rFonts w:cs="Times New Roman"/>
                <w:szCs w:val="24"/>
              </w:rPr>
            </w:pPr>
            <w:r>
              <w:rPr>
                <w:color w:val="000000"/>
                <w:sz w:val="20"/>
                <w:szCs w:val="20"/>
              </w:rPr>
              <w:t>739</w:t>
            </w:r>
          </w:p>
        </w:tc>
        <w:tc>
          <w:tcPr>
            <w:tcW w:w="0" w:type="auto"/>
            <w:vAlign w:val="bottom"/>
          </w:tcPr>
          <w:p w14:paraId="35813911" w14:textId="6AC260EA" w:rsidR="004C2983" w:rsidRDefault="004C2983" w:rsidP="004C2983">
            <w:pPr>
              <w:ind w:firstLine="0"/>
              <w:jc w:val="right"/>
              <w:rPr>
                <w:color w:val="000000"/>
                <w:sz w:val="20"/>
                <w:szCs w:val="20"/>
              </w:rPr>
            </w:pPr>
            <w:r>
              <w:rPr>
                <w:rFonts w:ascii="Calibri" w:hAnsi="Calibri" w:cs="Calibri"/>
                <w:color w:val="000000"/>
                <w:sz w:val="22"/>
              </w:rPr>
              <w:t>46.31</w:t>
            </w:r>
          </w:p>
        </w:tc>
        <w:tc>
          <w:tcPr>
            <w:tcW w:w="0" w:type="auto"/>
            <w:vAlign w:val="bottom"/>
          </w:tcPr>
          <w:p w14:paraId="3EDF8460" w14:textId="3E0CED50" w:rsidR="004C2983" w:rsidRDefault="004C2983" w:rsidP="004C2983">
            <w:pPr>
              <w:ind w:firstLine="0"/>
              <w:jc w:val="right"/>
              <w:rPr>
                <w:color w:val="000000"/>
                <w:sz w:val="20"/>
                <w:szCs w:val="20"/>
              </w:rPr>
            </w:pPr>
            <w:r>
              <w:rPr>
                <w:rFonts w:ascii="Calibri" w:hAnsi="Calibri" w:cs="Calibri"/>
                <w:color w:val="000000"/>
                <w:sz w:val="22"/>
              </w:rPr>
              <w:t>4.30</w:t>
            </w:r>
          </w:p>
        </w:tc>
        <w:tc>
          <w:tcPr>
            <w:tcW w:w="0" w:type="auto"/>
            <w:vAlign w:val="bottom"/>
          </w:tcPr>
          <w:p w14:paraId="64165917" w14:textId="10F8FD04" w:rsidR="004C2983" w:rsidRDefault="004C2983" w:rsidP="004C2983">
            <w:pPr>
              <w:ind w:firstLine="0"/>
              <w:jc w:val="right"/>
              <w:rPr>
                <w:color w:val="000000"/>
                <w:sz w:val="20"/>
                <w:szCs w:val="20"/>
              </w:rPr>
            </w:pPr>
            <w:r>
              <w:rPr>
                <w:rFonts w:ascii="Calibri" w:hAnsi="Calibri" w:cs="Calibri"/>
                <w:color w:val="000000"/>
                <w:sz w:val="22"/>
              </w:rPr>
              <w:t>0.21</w:t>
            </w:r>
          </w:p>
        </w:tc>
      </w:tr>
      <w:tr w:rsidR="004C2983" w14:paraId="0716E092" w14:textId="4864B1E7" w:rsidTr="003D080F">
        <w:tc>
          <w:tcPr>
            <w:tcW w:w="0" w:type="auto"/>
            <w:vAlign w:val="bottom"/>
          </w:tcPr>
          <w:p w14:paraId="15130DDB" w14:textId="11B79C08" w:rsidR="004C2983" w:rsidRDefault="004C2983" w:rsidP="004C2983">
            <w:pPr>
              <w:ind w:firstLine="0"/>
              <w:rPr>
                <w:rFonts w:cs="Times New Roman"/>
                <w:szCs w:val="24"/>
              </w:rPr>
            </w:pPr>
            <w:r>
              <w:rPr>
                <w:color w:val="000000"/>
                <w:sz w:val="20"/>
                <w:szCs w:val="20"/>
              </w:rPr>
              <w:t>Calligraphy</w:t>
            </w:r>
          </w:p>
        </w:tc>
        <w:tc>
          <w:tcPr>
            <w:tcW w:w="0" w:type="auto"/>
            <w:vAlign w:val="bottom"/>
          </w:tcPr>
          <w:p w14:paraId="17074408" w14:textId="4BE99F45" w:rsidR="004C2983" w:rsidRDefault="004C2983" w:rsidP="004C2983">
            <w:pPr>
              <w:ind w:firstLine="0"/>
              <w:jc w:val="right"/>
              <w:rPr>
                <w:rFonts w:cs="Times New Roman"/>
                <w:szCs w:val="24"/>
              </w:rPr>
            </w:pPr>
            <w:r>
              <w:rPr>
                <w:color w:val="000000"/>
                <w:sz w:val="20"/>
                <w:szCs w:val="20"/>
              </w:rPr>
              <w:t>1031</w:t>
            </w:r>
          </w:p>
        </w:tc>
        <w:tc>
          <w:tcPr>
            <w:tcW w:w="0" w:type="auto"/>
            <w:vAlign w:val="bottom"/>
          </w:tcPr>
          <w:p w14:paraId="0CC9A699" w14:textId="5C8FF507" w:rsidR="004C2983" w:rsidRDefault="004C2983" w:rsidP="004C2983">
            <w:pPr>
              <w:ind w:firstLine="0"/>
              <w:jc w:val="right"/>
              <w:rPr>
                <w:rFonts w:cs="Times New Roman"/>
                <w:szCs w:val="24"/>
              </w:rPr>
            </w:pPr>
            <w:r>
              <w:rPr>
                <w:color w:val="000000"/>
                <w:sz w:val="20"/>
                <w:szCs w:val="20"/>
              </w:rPr>
              <w:t>569</w:t>
            </w:r>
          </w:p>
        </w:tc>
        <w:tc>
          <w:tcPr>
            <w:tcW w:w="0" w:type="auto"/>
            <w:vAlign w:val="bottom"/>
          </w:tcPr>
          <w:p w14:paraId="2F08FE32" w14:textId="19B7FB04" w:rsidR="004C2983" w:rsidRDefault="004C2983" w:rsidP="004C2983">
            <w:pPr>
              <w:ind w:firstLine="0"/>
              <w:jc w:val="right"/>
              <w:rPr>
                <w:rFonts w:cs="Times New Roman"/>
                <w:szCs w:val="24"/>
              </w:rPr>
            </w:pPr>
            <w:r>
              <w:rPr>
                <w:color w:val="000000"/>
                <w:sz w:val="20"/>
                <w:szCs w:val="20"/>
              </w:rPr>
              <w:t>151</w:t>
            </w:r>
          </w:p>
        </w:tc>
        <w:tc>
          <w:tcPr>
            <w:tcW w:w="0" w:type="auto"/>
            <w:vAlign w:val="bottom"/>
          </w:tcPr>
          <w:p w14:paraId="070C8A00" w14:textId="42258A64" w:rsidR="004C2983" w:rsidRDefault="004C2983" w:rsidP="004C2983">
            <w:pPr>
              <w:ind w:firstLine="0"/>
              <w:jc w:val="right"/>
              <w:rPr>
                <w:rFonts w:cs="Times New Roman"/>
                <w:szCs w:val="24"/>
              </w:rPr>
            </w:pPr>
            <w:r>
              <w:rPr>
                <w:color w:val="000000"/>
                <w:sz w:val="20"/>
                <w:szCs w:val="20"/>
              </w:rPr>
              <w:t>1</w:t>
            </w:r>
          </w:p>
        </w:tc>
        <w:tc>
          <w:tcPr>
            <w:tcW w:w="0" w:type="auto"/>
            <w:vAlign w:val="bottom"/>
          </w:tcPr>
          <w:p w14:paraId="28E41F2C" w14:textId="3B0F4BF5" w:rsidR="004C2983" w:rsidRDefault="004C2983" w:rsidP="004C2983">
            <w:pPr>
              <w:ind w:firstLine="0"/>
              <w:jc w:val="right"/>
              <w:rPr>
                <w:color w:val="000000"/>
                <w:sz w:val="20"/>
                <w:szCs w:val="20"/>
              </w:rPr>
            </w:pPr>
            <w:r>
              <w:rPr>
                <w:rFonts w:ascii="Calibri" w:hAnsi="Calibri" w:cs="Calibri"/>
                <w:color w:val="000000"/>
                <w:sz w:val="22"/>
              </w:rPr>
              <w:t>55.19</w:t>
            </w:r>
          </w:p>
        </w:tc>
        <w:tc>
          <w:tcPr>
            <w:tcW w:w="0" w:type="auto"/>
            <w:vAlign w:val="bottom"/>
          </w:tcPr>
          <w:p w14:paraId="5F155510" w14:textId="54E1D71C" w:rsidR="004C2983" w:rsidRDefault="004C2983" w:rsidP="004C2983">
            <w:pPr>
              <w:ind w:firstLine="0"/>
              <w:jc w:val="right"/>
              <w:rPr>
                <w:color w:val="000000"/>
                <w:sz w:val="20"/>
                <w:szCs w:val="20"/>
              </w:rPr>
            </w:pPr>
            <w:r>
              <w:rPr>
                <w:rFonts w:ascii="Calibri" w:hAnsi="Calibri" w:cs="Calibri"/>
                <w:color w:val="000000"/>
                <w:sz w:val="22"/>
              </w:rPr>
              <w:t>0.18</w:t>
            </w:r>
          </w:p>
        </w:tc>
        <w:tc>
          <w:tcPr>
            <w:tcW w:w="0" w:type="auto"/>
            <w:vAlign w:val="bottom"/>
          </w:tcPr>
          <w:p w14:paraId="5A09CFFF" w14:textId="77063698"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2E21805" w14:textId="457D44C0" w:rsidTr="003D080F">
        <w:tc>
          <w:tcPr>
            <w:tcW w:w="0" w:type="auto"/>
            <w:vAlign w:val="bottom"/>
          </w:tcPr>
          <w:p w14:paraId="13B1E7DB" w14:textId="353AF22D" w:rsidR="004C2983" w:rsidRDefault="004C2983" w:rsidP="004C2983">
            <w:pPr>
              <w:ind w:firstLine="0"/>
              <w:rPr>
                <w:rFonts w:cs="Times New Roman"/>
                <w:szCs w:val="24"/>
              </w:rPr>
            </w:pPr>
            <w:r>
              <w:rPr>
                <w:color w:val="000000"/>
                <w:sz w:val="20"/>
                <w:szCs w:val="20"/>
              </w:rPr>
              <w:t>camerakit android</w:t>
            </w:r>
          </w:p>
        </w:tc>
        <w:tc>
          <w:tcPr>
            <w:tcW w:w="0" w:type="auto"/>
            <w:vAlign w:val="bottom"/>
          </w:tcPr>
          <w:p w14:paraId="2B18737C" w14:textId="316965A4" w:rsidR="004C2983" w:rsidRDefault="004C2983" w:rsidP="004C2983">
            <w:pPr>
              <w:ind w:firstLine="0"/>
              <w:jc w:val="right"/>
              <w:rPr>
                <w:rFonts w:cs="Times New Roman"/>
                <w:szCs w:val="24"/>
              </w:rPr>
            </w:pPr>
            <w:r>
              <w:rPr>
                <w:color w:val="000000"/>
                <w:sz w:val="20"/>
                <w:szCs w:val="20"/>
              </w:rPr>
              <w:t>7603</w:t>
            </w:r>
          </w:p>
        </w:tc>
        <w:tc>
          <w:tcPr>
            <w:tcW w:w="0" w:type="auto"/>
            <w:vAlign w:val="bottom"/>
          </w:tcPr>
          <w:p w14:paraId="641314FE" w14:textId="336D0E62" w:rsidR="004C2983" w:rsidRDefault="004C2983" w:rsidP="004C2983">
            <w:pPr>
              <w:ind w:firstLine="0"/>
              <w:jc w:val="right"/>
              <w:rPr>
                <w:rFonts w:cs="Times New Roman"/>
                <w:szCs w:val="24"/>
              </w:rPr>
            </w:pPr>
            <w:r>
              <w:rPr>
                <w:color w:val="000000"/>
                <w:sz w:val="20"/>
                <w:szCs w:val="20"/>
              </w:rPr>
              <w:t>3001</w:t>
            </w:r>
          </w:p>
        </w:tc>
        <w:tc>
          <w:tcPr>
            <w:tcW w:w="0" w:type="auto"/>
            <w:vAlign w:val="bottom"/>
          </w:tcPr>
          <w:p w14:paraId="4B192FE9" w14:textId="79CD9C37" w:rsidR="004C2983" w:rsidRDefault="004C2983" w:rsidP="004C2983">
            <w:pPr>
              <w:ind w:firstLine="0"/>
              <w:jc w:val="right"/>
              <w:rPr>
                <w:rFonts w:cs="Times New Roman"/>
                <w:szCs w:val="24"/>
              </w:rPr>
            </w:pPr>
            <w:r>
              <w:rPr>
                <w:color w:val="000000"/>
                <w:sz w:val="20"/>
                <w:szCs w:val="20"/>
              </w:rPr>
              <w:t>1234</w:t>
            </w:r>
          </w:p>
        </w:tc>
        <w:tc>
          <w:tcPr>
            <w:tcW w:w="0" w:type="auto"/>
            <w:vAlign w:val="bottom"/>
          </w:tcPr>
          <w:p w14:paraId="204FDD1B" w14:textId="5FEEE948" w:rsidR="004C2983" w:rsidRDefault="004C2983" w:rsidP="004C2983">
            <w:pPr>
              <w:ind w:firstLine="0"/>
              <w:jc w:val="right"/>
              <w:rPr>
                <w:rFonts w:cs="Times New Roman"/>
                <w:szCs w:val="24"/>
              </w:rPr>
            </w:pPr>
            <w:r>
              <w:rPr>
                <w:color w:val="000000"/>
                <w:sz w:val="20"/>
                <w:szCs w:val="20"/>
              </w:rPr>
              <w:t>58</w:t>
            </w:r>
          </w:p>
        </w:tc>
        <w:tc>
          <w:tcPr>
            <w:tcW w:w="0" w:type="auto"/>
            <w:vAlign w:val="bottom"/>
          </w:tcPr>
          <w:p w14:paraId="7647AAC4" w14:textId="446954DD" w:rsidR="004C2983" w:rsidRDefault="004C2983" w:rsidP="004C2983">
            <w:pPr>
              <w:ind w:firstLine="0"/>
              <w:jc w:val="right"/>
              <w:rPr>
                <w:color w:val="000000"/>
                <w:sz w:val="20"/>
                <w:szCs w:val="20"/>
              </w:rPr>
            </w:pPr>
            <w:r>
              <w:rPr>
                <w:rFonts w:ascii="Calibri" w:hAnsi="Calibri" w:cs="Calibri"/>
                <w:color w:val="000000"/>
                <w:sz w:val="22"/>
              </w:rPr>
              <w:t>39.47</w:t>
            </w:r>
          </w:p>
        </w:tc>
        <w:tc>
          <w:tcPr>
            <w:tcW w:w="0" w:type="auto"/>
            <w:vAlign w:val="bottom"/>
          </w:tcPr>
          <w:p w14:paraId="0664EE84" w14:textId="17E96EA4" w:rsidR="004C2983" w:rsidRDefault="004C2983" w:rsidP="004C2983">
            <w:pPr>
              <w:ind w:firstLine="0"/>
              <w:jc w:val="right"/>
              <w:rPr>
                <w:color w:val="000000"/>
                <w:sz w:val="20"/>
                <w:szCs w:val="20"/>
              </w:rPr>
            </w:pPr>
            <w:r>
              <w:rPr>
                <w:rFonts w:ascii="Calibri" w:hAnsi="Calibri" w:cs="Calibri"/>
                <w:color w:val="000000"/>
                <w:sz w:val="22"/>
              </w:rPr>
              <w:t>1.93</w:t>
            </w:r>
          </w:p>
        </w:tc>
        <w:tc>
          <w:tcPr>
            <w:tcW w:w="0" w:type="auto"/>
            <w:vAlign w:val="bottom"/>
          </w:tcPr>
          <w:p w14:paraId="71C34ECA" w14:textId="7146409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3B93C7D0" w14:textId="6CB2A1CD" w:rsidTr="003D080F">
        <w:tc>
          <w:tcPr>
            <w:tcW w:w="0" w:type="auto"/>
            <w:vAlign w:val="bottom"/>
          </w:tcPr>
          <w:p w14:paraId="26C04F09" w14:textId="6B78605F" w:rsidR="004C2983" w:rsidRDefault="004C2983" w:rsidP="004C2983">
            <w:pPr>
              <w:ind w:firstLine="0"/>
              <w:rPr>
                <w:rFonts w:cs="Times New Roman"/>
                <w:szCs w:val="24"/>
              </w:rPr>
            </w:pPr>
            <w:r>
              <w:rPr>
                <w:color w:val="000000"/>
                <w:sz w:val="20"/>
                <w:szCs w:val="20"/>
              </w:rPr>
              <w:t>canal</w:t>
            </w:r>
          </w:p>
        </w:tc>
        <w:tc>
          <w:tcPr>
            <w:tcW w:w="0" w:type="auto"/>
            <w:vAlign w:val="bottom"/>
          </w:tcPr>
          <w:p w14:paraId="3AA4D03B" w14:textId="041607F6" w:rsidR="004C2983" w:rsidRDefault="004C2983" w:rsidP="004C2983">
            <w:pPr>
              <w:ind w:firstLine="0"/>
              <w:jc w:val="right"/>
              <w:rPr>
                <w:rFonts w:cs="Times New Roman"/>
                <w:szCs w:val="24"/>
              </w:rPr>
            </w:pPr>
            <w:r>
              <w:rPr>
                <w:color w:val="000000"/>
                <w:sz w:val="20"/>
                <w:szCs w:val="20"/>
              </w:rPr>
              <w:t>82006</w:t>
            </w:r>
          </w:p>
        </w:tc>
        <w:tc>
          <w:tcPr>
            <w:tcW w:w="0" w:type="auto"/>
            <w:vAlign w:val="bottom"/>
          </w:tcPr>
          <w:p w14:paraId="5FD5379B" w14:textId="5C3C2E20" w:rsidR="004C2983" w:rsidRDefault="004C2983" w:rsidP="004C2983">
            <w:pPr>
              <w:ind w:firstLine="0"/>
              <w:jc w:val="right"/>
              <w:rPr>
                <w:rFonts w:cs="Times New Roman"/>
                <w:szCs w:val="24"/>
              </w:rPr>
            </w:pPr>
            <w:r>
              <w:rPr>
                <w:color w:val="000000"/>
                <w:sz w:val="20"/>
                <w:szCs w:val="20"/>
              </w:rPr>
              <w:t>18797</w:t>
            </w:r>
          </w:p>
        </w:tc>
        <w:tc>
          <w:tcPr>
            <w:tcW w:w="0" w:type="auto"/>
            <w:vAlign w:val="bottom"/>
          </w:tcPr>
          <w:p w14:paraId="11C31CCA" w14:textId="0BC25F97" w:rsidR="004C2983" w:rsidRDefault="004C2983" w:rsidP="004C2983">
            <w:pPr>
              <w:ind w:firstLine="0"/>
              <w:jc w:val="right"/>
              <w:rPr>
                <w:rFonts w:cs="Times New Roman"/>
                <w:szCs w:val="24"/>
              </w:rPr>
            </w:pPr>
            <w:r>
              <w:rPr>
                <w:color w:val="000000"/>
                <w:sz w:val="20"/>
                <w:szCs w:val="20"/>
              </w:rPr>
              <w:t>6575</w:t>
            </w:r>
          </w:p>
        </w:tc>
        <w:tc>
          <w:tcPr>
            <w:tcW w:w="0" w:type="auto"/>
            <w:vAlign w:val="bottom"/>
          </w:tcPr>
          <w:p w14:paraId="05341EF1" w14:textId="3AD9CECA" w:rsidR="004C2983" w:rsidRDefault="004C2983" w:rsidP="004C2983">
            <w:pPr>
              <w:ind w:firstLine="0"/>
              <w:jc w:val="right"/>
              <w:rPr>
                <w:rFonts w:cs="Times New Roman"/>
                <w:szCs w:val="24"/>
              </w:rPr>
            </w:pPr>
            <w:r>
              <w:rPr>
                <w:color w:val="000000"/>
                <w:sz w:val="20"/>
                <w:szCs w:val="20"/>
              </w:rPr>
              <w:t>137</w:t>
            </w:r>
          </w:p>
        </w:tc>
        <w:tc>
          <w:tcPr>
            <w:tcW w:w="0" w:type="auto"/>
            <w:vAlign w:val="bottom"/>
          </w:tcPr>
          <w:p w14:paraId="619AB65B" w14:textId="2F282DAE" w:rsidR="004C2983" w:rsidRDefault="004C2983" w:rsidP="004C2983">
            <w:pPr>
              <w:ind w:firstLine="0"/>
              <w:jc w:val="right"/>
              <w:rPr>
                <w:color w:val="000000"/>
                <w:sz w:val="20"/>
                <w:szCs w:val="20"/>
              </w:rPr>
            </w:pPr>
            <w:r>
              <w:rPr>
                <w:rFonts w:ascii="Calibri" w:hAnsi="Calibri" w:cs="Calibri"/>
                <w:color w:val="000000"/>
                <w:sz w:val="22"/>
              </w:rPr>
              <w:t>22.92</w:t>
            </w:r>
          </w:p>
        </w:tc>
        <w:tc>
          <w:tcPr>
            <w:tcW w:w="0" w:type="auto"/>
            <w:vAlign w:val="bottom"/>
          </w:tcPr>
          <w:p w14:paraId="621E2645" w14:textId="336D43CE" w:rsidR="004C2983" w:rsidRDefault="004C2983" w:rsidP="004C2983">
            <w:pPr>
              <w:ind w:firstLine="0"/>
              <w:jc w:val="right"/>
              <w:rPr>
                <w:color w:val="000000"/>
                <w:sz w:val="20"/>
                <w:szCs w:val="20"/>
              </w:rPr>
            </w:pPr>
            <w:r>
              <w:rPr>
                <w:rFonts w:ascii="Calibri" w:hAnsi="Calibri" w:cs="Calibri"/>
                <w:color w:val="000000"/>
                <w:sz w:val="22"/>
              </w:rPr>
              <w:t>0.73</w:t>
            </w:r>
          </w:p>
        </w:tc>
        <w:tc>
          <w:tcPr>
            <w:tcW w:w="0" w:type="auto"/>
            <w:vAlign w:val="bottom"/>
          </w:tcPr>
          <w:p w14:paraId="1BF63095" w14:textId="01CEF647" w:rsidR="004C2983" w:rsidRDefault="004C2983" w:rsidP="004C2983">
            <w:pPr>
              <w:ind w:firstLine="0"/>
              <w:jc w:val="right"/>
              <w:rPr>
                <w:color w:val="000000"/>
                <w:sz w:val="20"/>
                <w:szCs w:val="20"/>
              </w:rPr>
            </w:pPr>
            <w:r>
              <w:rPr>
                <w:rFonts w:ascii="Calibri" w:hAnsi="Calibri" w:cs="Calibri"/>
                <w:color w:val="000000"/>
                <w:sz w:val="22"/>
              </w:rPr>
              <w:t>0.35</w:t>
            </w:r>
          </w:p>
        </w:tc>
      </w:tr>
      <w:tr w:rsidR="004C2983" w14:paraId="5EC39A66" w14:textId="4EB28863" w:rsidTr="003D080F">
        <w:tc>
          <w:tcPr>
            <w:tcW w:w="0" w:type="auto"/>
            <w:vAlign w:val="bottom"/>
          </w:tcPr>
          <w:p w14:paraId="2F653C3F" w14:textId="50DEF84B" w:rsidR="004C2983" w:rsidRDefault="004C2983" w:rsidP="004C2983">
            <w:pPr>
              <w:ind w:firstLine="0"/>
              <w:rPr>
                <w:rFonts w:cs="Times New Roman"/>
                <w:szCs w:val="24"/>
              </w:rPr>
            </w:pPr>
            <w:r>
              <w:rPr>
                <w:color w:val="000000"/>
                <w:sz w:val="20"/>
                <w:szCs w:val="20"/>
              </w:rPr>
              <w:t>cas</w:t>
            </w:r>
          </w:p>
        </w:tc>
        <w:tc>
          <w:tcPr>
            <w:tcW w:w="0" w:type="auto"/>
            <w:vAlign w:val="bottom"/>
          </w:tcPr>
          <w:p w14:paraId="59C513E1" w14:textId="14E83814" w:rsidR="004C2983" w:rsidRDefault="004C2983" w:rsidP="004C2983">
            <w:pPr>
              <w:ind w:firstLine="0"/>
              <w:jc w:val="right"/>
              <w:rPr>
                <w:rFonts w:cs="Times New Roman"/>
                <w:szCs w:val="24"/>
              </w:rPr>
            </w:pPr>
            <w:r>
              <w:rPr>
                <w:color w:val="000000"/>
                <w:sz w:val="20"/>
                <w:szCs w:val="20"/>
              </w:rPr>
              <w:t>216752</w:t>
            </w:r>
          </w:p>
        </w:tc>
        <w:tc>
          <w:tcPr>
            <w:tcW w:w="0" w:type="auto"/>
            <w:vAlign w:val="bottom"/>
          </w:tcPr>
          <w:p w14:paraId="78987427" w14:textId="2BBC2126" w:rsidR="004C2983" w:rsidRDefault="004C2983" w:rsidP="004C2983">
            <w:pPr>
              <w:ind w:firstLine="0"/>
              <w:jc w:val="right"/>
              <w:rPr>
                <w:rFonts w:cs="Times New Roman"/>
                <w:szCs w:val="24"/>
              </w:rPr>
            </w:pPr>
            <w:r>
              <w:rPr>
                <w:color w:val="000000"/>
                <w:sz w:val="20"/>
                <w:szCs w:val="20"/>
              </w:rPr>
              <w:t>65348</w:t>
            </w:r>
          </w:p>
        </w:tc>
        <w:tc>
          <w:tcPr>
            <w:tcW w:w="0" w:type="auto"/>
            <w:vAlign w:val="bottom"/>
          </w:tcPr>
          <w:p w14:paraId="0BACFF12" w14:textId="6B506606" w:rsidR="004C2983" w:rsidRDefault="004C2983" w:rsidP="004C2983">
            <w:pPr>
              <w:ind w:firstLine="0"/>
              <w:jc w:val="right"/>
              <w:rPr>
                <w:rFonts w:cs="Times New Roman"/>
                <w:szCs w:val="24"/>
              </w:rPr>
            </w:pPr>
            <w:r>
              <w:rPr>
                <w:color w:val="000000"/>
                <w:sz w:val="20"/>
                <w:szCs w:val="20"/>
              </w:rPr>
              <w:t>11896</w:t>
            </w:r>
          </w:p>
        </w:tc>
        <w:tc>
          <w:tcPr>
            <w:tcW w:w="0" w:type="auto"/>
            <w:vAlign w:val="bottom"/>
          </w:tcPr>
          <w:p w14:paraId="06C2159B" w14:textId="0666EF5E" w:rsidR="004C2983" w:rsidRDefault="004C2983" w:rsidP="004C2983">
            <w:pPr>
              <w:ind w:firstLine="0"/>
              <w:jc w:val="right"/>
              <w:rPr>
                <w:rFonts w:cs="Times New Roman"/>
                <w:szCs w:val="24"/>
              </w:rPr>
            </w:pPr>
            <w:r>
              <w:rPr>
                <w:color w:val="000000"/>
                <w:sz w:val="20"/>
                <w:szCs w:val="20"/>
              </w:rPr>
              <w:t>451</w:t>
            </w:r>
          </w:p>
        </w:tc>
        <w:tc>
          <w:tcPr>
            <w:tcW w:w="0" w:type="auto"/>
            <w:vAlign w:val="bottom"/>
          </w:tcPr>
          <w:p w14:paraId="08A848BD" w14:textId="7BCABD5C" w:rsidR="004C2983" w:rsidRDefault="004C2983" w:rsidP="004C2983">
            <w:pPr>
              <w:ind w:firstLine="0"/>
              <w:jc w:val="right"/>
              <w:rPr>
                <w:color w:val="000000"/>
                <w:sz w:val="20"/>
                <w:szCs w:val="20"/>
              </w:rPr>
            </w:pPr>
            <w:r>
              <w:rPr>
                <w:rFonts w:ascii="Calibri" w:hAnsi="Calibri" w:cs="Calibri"/>
                <w:color w:val="000000"/>
                <w:sz w:val="22"/>
              </w:rPr>
              <w:t>30.15</w:t>
            </w:r>
          </w:p>
        </w:tc>
        <w:tc>
          <w:tcPr>
            <w:tcW w:w="0" w:type="auto"/>
            <w:vAlign w:val="bottom"/>
          </w:tcPr>
          <w:p w14:paraId="0D3BB081" w14:textId="2BCF5BC6" w:rsidR="004C2983" w:rsidRDefault="004C2983" w:rsidP="004C2983">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4D009452"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30ECA1D1" w14:textId="23838C15" w:rsidTr="003D080F">
        <w:tc>
          <w:tcPr>
            <w:tcW w:w="0" w:type="auto"/>
            <w:vAlign w:val="bottom"/>
          </w:tcPr>
          <w:p w14:paraId="110712A6" w14:textId="35F98DF0" w:rsidR="004C2983" w:rsidRDefault="004C2983" w:rsidP="004C2983">
            <w:pPr>
              <w:ind w:firstLine="0"/>
              <w:rPr>
                <w:rFonts w:cs="Times New Roman"/>
                <w:szCs w:val="24"/>
              </w:rPr>
            </w:pPr>
            <w:r>
              <w:rPr>
                <w:color w:val="000000"/>
                <w:sz w:val="20"/>
                <w:szCs w:val="20"/>
              </w:rPr>
              <w:t>ceph</w:t>
            </w:r>
          </w:p>
        </w:tc>
        <w:tc>
          <w:tcPr>
            <w:tcW w:w="0" w:type="auto"/>
            <w:vAlign w:val="bottom"/>
          </w:tcPr>
          <w:p w14:paraId="57632ABE" w14:textId="41C71125" w:rsidR="004C2983" w:rsidRDefault="004C2983" w:rsidP="004C2983">
            <w:pPr>
              <w:ind w:firstLine="0"/>
              <w:jc w:val="right"/>
              <w:rPr>
                <w:rFonts w:cs="Times New Roman"/>
                <w:szCs w:val="24"/>
              </w:rPr>
            </w:pPr>
            <w:r>
              <w:rPr>
                <w:color w:val="000000"/>
                <w:sz w:val="20"/>
                <w:szCs w:val="20"/>
              </w:rPr>
              <w:t>993305</w:t>
            </w:r>
          </w:p>
        </w:tc>
        <w:tc>
          <w:tcPr>
            <w:tcW w:w="0" w:type="auto"/>
            <w:vAlign w:val="bottom"/>
          </w:tcPr>
          <w:p w14:paraId="126B9CF5" w14:textId="0CE993EF" w:rsidR="004C2983" w:rsidRDefault="004C2983" w:rsidP="004C2983">
            <w:pPr>
              <w:ind w:firstLine="0"/>
              <w:jc w:val="right"/>
              <w:rPr>
                <w:rFonts w:cs="Times New Roman"/>
                <w:szCs w:val="24"/>
              </w:rPr>
            </w:pPr>
            <w:r>
              <w:rPr>
                <w:color w:val="000000"/>
                <w:sz w:val="20"/>
                <w:szCs w:val="20"/>
              </w:rPr>
              <w:t>96032</w:t>
            </w:r>
          </w:p>
        </w:tc>
        <w:tc>
          <w:tcPr>
            <w:tcW w:w="0" w:type="auto"/>
            <w:vAlign w:val="bottom"/>
          </w:tcPr>
          <w:p w14:paraId="457125FD" w14:textId="77DCE2FB" w:rsidR="004C2983" w:rsidRDefault="004C2983" w:rsidP="004C2983">
            <w:pPr>
              <w:ind w:firstLine="0"/>
              <w:jc w:val="right"/>
              <w:rPr>
                <w:rFonts w:cs="Times New Roman"/>
                <w:szCs w:val="24"/>
              </w:rPr>
            </w:pPr>
            <w:r>
              <w:rPr>
                <w:color w:val="000000"/>
                <w:sz w:val="20"/>
                <w:szCs w:val="20"/>
              </w:rPr>
              <w:t>63741</w:t>
            </w:r>
          </w:p>
        </w:tc>
        <w:tc>
          <w:tcPr>
            <w:tcW w:w="0" w:type="auto"/>
            <w:vAlign w:val="bottom"/>
          </w:tcPr>
          <w:p w14:paraId="20CB4396" w14:textId="6FFCA8FF" w:rsidR="004C2983" w:rsidRDefault="004C2983" w:rsidP="004C2983">
            <w:pPr>
              <w:ind w:firstLine="0"/>
              <w:jc w:val="right"/>
              <w:rPr>
                <w:rFonts w:cs="Times New Roman"/>
                <w:szCs w:val="24"/>
              </w:rPr>
            </w:pPr>
            <w:r>
              <w:rPr>
                <w:color w:val="000000"/>
                <w:sz w:val="20"/>
                <w:szCs w:val="20"/>
              </w:rPr>
              <w:t>7682</w:t>
            </w:r>
          </w:p>
        </w:tc>
        <w:tc>
          <w:tcPr>
            <w:tcW w:w="0" w:type="auto"/>
            <w:vAlign w:val="bottom"/>
          </w:tcPr>
          <w:p w14:paraId="4F00BF16" w14:textId="2A46DC04" w:rsidR="004C2983" w:rsidRDefault="004C2983" w:rsidP="004C2983">
            <w:pPr>
              <w:ind w:firstLine="0"/>
              <w:jc w:val="right"/>
              <w:rPr>
                <w:color w:val="000000"/>
                <w:sz w:val="20"/>
                <w:szCs w:val="20"/>
              </w:rPr>
            </w:pPr>
            <w:r>
              <w:rPr>
                <w:rFonts w:ascii="Calibri" w:hAnsi="Calibri" w:cs="Calibri"/>
                <w:color w:val="000000"/>
                <w:sz w:val="22"/>
              </w:rPr>
              <w:t>9.67</w:t>
            </w:r>
          </w:p>
        </w:tc>
        <w:tc>
          <w:tcPr>
            <w:tcW w:w="0" w:type="auto"/>
            <w:vAlign w:val="bottom"/>
          </w:tcPr>
          <w:p w14:paraId="7B1EBA42" w14:textId="7B735134" w:rsidR="004C2983" w:rsidRDefault="004C2983" w:rsidP="004C2983">
            <w:pPr>
              <w:ind w:firstLine="0"/>
              <w:jc w:val="right"/>
              <w:rPr>
                <w:color w:val="000000"/>
                <w:sz w:val="20"/>
                <w:szCs w:val="20"/>
              </w:rPr>
            </w:pPr>
            <w:r>
              <w:rPr>
                <w:rFonts w:ascii="Calibri" w:hAnsi="Calibri" w:cs="Calibri"/>
                <w:color w:val="000000"/>
                <w:sz w:val="22"/>
              </w:rPr>
              <w:t>8.00</w:t>
            </w:r>
          </w:p>
        </w:tc>
        <w:tc>
          <w:tcPr>
            <w:tcW w:w="0" w:type="auto"/>
            <w:vAlign w:val="bottom"/>
          </w:tcPr>
          <w:p w14:paraId="08A1D70D" w14:textId="11FF2A3C" w:rsidR="004C2983" w:rsidRDefault="004C2983" w:rsidP="004C2983">
            <w:pPr>
              <w:ind w:firstLine="0"/>
              <w:jc w:val="right"/>
              <w:rPr>
                <w:color w:val="000000"/>
                <w:sz w:val="20"/>
                <w:szCs w:val="20"/>
              </w:rPr>
            </w:pPr>
            <w:r>
              <w:rPr>
                <w:rFonts w:ascii="Calibri" w:hAnsi="Calibri" w:cs="Calibri"/>
                <w:color w:val="000000"/>
                <w:sz w:val="22"/>
              </w:rPr>
              <w:t>0.66</w:t>
            </w:r>
          </w:p>
        </w:tc>
      </w:tr>
      <w:tr w:rsidR="004C2983" w14:paraId="5617C933" w14:textId="43C3C3E5" w:rsidTr="003D080F">
        <w:tc>
          <w:tcPr>
            <w:tcW w:w="0" w:type="auto"/>
            <w:vAlign w:val="bottom"/>
          </w:tcPr>
          <w:p w14:paraId="01089DFB" w14:textId="4AEC3B8B" w:rsidR="004C2983" w:rsidRDefault="004C2983" w:rsidP="004C2983">
            <w:pPr>
              <w:ind w:firstLine="0"/>
              <w:rPr>
                <w:rFonts w:cs="Times New Roman"/>
                <w:szCs w:val="24"/>
              </w:rPr>
            </w:pPr>
            <w:r>
              <w:rPr>
                <w:color w:val="000000"/>
                <w:sz w:val="20"/>
                <w:szCs w:val="20"/>
              </w:rPr>
              <w:t>CircleImageView</w:t>
            </w:r>
          </w:p>
        </w:tc>
        <w:tc>
          <w:tcPr>
            <w:tcW w:w="0" w:type="auto"/>
            <w:vAlign w:val="bottom"/>
          </w:tcPr>
          <w:p w14:paraId="42A14B80" w14:textId="63B5158A" w:rsidR="004C2983" w:rsidRDefault="004C2983" w:rsidP="004C2983">
            <w:pPr>
              <w:ind w:firstLine="0"/>
              <w:jc w:val="right"/>
              <w:rPr>
                <w:rFonts w:cs="Times New Roman"/>
                <w:szCs w:val="24"/>
              </w:rPr>
            </w:pPr>
            <w:r>
              <w:rPr>
                <w:color w:val="000000"/>
                <w:sz w:val="20"/>
                <w:szCs w:val="20"/>
              </w:rPr>
              <w:t>397</w:t>
            </w:r>
          </w:p>
        </w:tc>
        <w:tc>
          <w:tcPr>
            <w:tcW w:w="0" w:type="auto"/>
            <w:vAlign w:val="bottom"/>
          </w:tcPr>
          <w:p w14:paraId="40DA3283" w14:textId="35084B5D" w:rsidR="004C2983" w:rsidRDefault="004C2983" w:rsidP="004C2983">
            <w:pPr>
              <w:ind w:firstLine="0"/>
              <w:jc w:val="right"/>
              <w:rPr>
                <w:rFonts w:cs="Times New Roman"/>
                <w:szCs w:val="24"/>
              </w:rPr>
            </w:pPr>
            <w:r>
              <w:rPr>
                <w:color w:val="000000"/>
                <w:sz w:val="20"/>
                <w:szCs w:val="20"/>
              </w:rPr>
              <w:t>22</w:t>
            </w:r>
          </w:p>
        </w:tc>
        <w:tc>
          <w:tcPr>
            <w:tcW w:w="0" w:type="auto"/>
            <w:vAlign w:val="bottom"/>
          </w:tcPr>
          <w:p w14:paraId="0DD095B3" w14:textId="1A400EC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160B99CB" w14:textId="26836932"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E09A38E" w14:textId="0503FA78" w:rsidR="004C2983" w:rsidRDefault="004C2983" w:rsidP="004C2983">
            <w:pPr>
              <w:ind w:firstLine="0"/>
              <w:jc w:val="right"/>
              <w:rPr>
                <w:color w:val="000000"/>
                <w:sz w:val="20"/>
                <w:szCs w:val="20"/>
              </w:rPr>
            </w:pPr>
            <w:r>
              <w:rPr>
                <w:rFonts w:ascii="Calibri" w:hAnsi="Calibri" w:cs="Calibri"/>
                <w:color w:val="000000"/>
                <w:sz w:val="22"/>
              </w:rPr>
              <w:t>5.54</w:t>
            </w:r>
          </w:p>
        </w:tc>
        <w:tc>
          <w:tcPr>
            <w:tcW w:w="0" w:type="auto"/>
            <w:vAlign w:val="bottom"/>
          </w:tcPr>
          <w:p w14:paraId="7778226C" w14:textId="04AC89B1"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6A2AF256"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02E11D10" w14:textId="361DC8FB" w:rsidTr="003D080F">
        <w:tc>
          <w:tcPr>
            <w:tcW w:w="0" w:type="auto"/>
            <w:vAlign w:val="bottom"/>
          </w:tcPr>
          <w:p w14:paraId="698E9C2A" w14:textId="1A675D89" w:rsidR="004C2983" w:rsidRDefault="004C2983" w:rsidP="004C2983">
            <w:pPr>
              <w:ind w:firstLine="0"/>
              <w:rPr>
                <w:rFonts w:cs="Times New Roman"/>
                <w:szCs w:val="24"/>
              </w:rPr>
            </w:pPr>
            <w:r>
              <w:rPr>
                <w:color w:val="000000"/>
                <w:sz w:val="20"/>
                <w:szCs w:val="20"/>
              </w:rPr>
              <w:t>cmder</w:t>
            </w:r>
          </w:p>
        </w:tc>
        <w:tc>
          <w:tcPr>
            <w:tcW w:w="0" w:type="auto"/>
            <w:vAlign w:val="bottom"/>
          </w:tcPr>
          <w:p w14:paraId="1F09F404" w14:textId="0A7C175B" w:rsidR="004C2983" w:rsidRDefault="004C2983" w:rsidP="004C2983">
            <w:pPr>
              <w:ind w:firstLine="0"/>
              <w:jc w:val="right"/>
              <w:rPr>
                <w:rFonts w:cs="Times New Roman"/>
                <w:szCs w:val="24"/>
              </w:rPr>
            </w:pPr>
            <w:r>
              <w:rPr>
                <w:color w:val="000000"/>
                <w:sz w:val="20"/>
                <w:szCs w:val="20"/>
              </w:rPr>
              <w:t>593</w:t>
            </w:r>
          </w:p>
        </w:tc>
        <w:tc>
          <w:tcPr>
            <w:tcW w:w="0" w:type="auto"/>
            <w:vAlign w:val="bottom"/>
          </w:tcPr>
          <w:p w14:paraId="5BE3017D" w14:textId="5598B594" w:rsidR="004C2983" w:rsidRDefault="004C2983" w:rsidP="004C2983">
            <w:pPr>
              <w:ind w:firstLine="0"/>
              <w:jc w:val="right"/>
              <w:rPr>
                <w:rFonts w:cs="Times New Roman"/>
                <w:szCs w:val="24"/>
              </w:rPr>
            </w:pPr>
            <w:r>
              <w:rPr>
                <w:color w:val="000000"/>
                <w:sz w:val="20"/>
                <w:szCs w:val="20"/>
              </w:rPr>
              <w:t>28</w:t>
            </w:r>
          </w:p>
        </w:tc>
        <w:tc>
          <w:tcPr>
            <w:tcW w:w="0" w:type="auto"/>
            <w:vAlign w:val="bottom"/>
          </w:tcPr>
          <w:p w14:paraId="2EBCEF8E" w14:textId="5E7ADF75" w:rsidR="004C2983" w:rsidRDefault="004C2983" w:rsidP="004C2983">
            <w:pPr>
              <w:ind w:firstLine="0"/>
              <w:jc w:val="right"/>
              <w:rPr>
                <w:rFonts w:cs="Times New Roman"/>
                <w:szCs w:val="24"/>
              </w:rPr>
            </w:pPr>
            <w:r>
              <w:rPr>
                <w:color w:val="000000"/>
                <w:sz w:val="20"/>
                <w:szCs w:val="20"/>
              </w:rPr>
              <w:t>36</w:t>
            </w:r>
          </w:p>
        </w:tc>
        <w:tc>
          <w:tcPr>
            <w:tcW w:w="0" w:type="auto"/>
            <w:vAlign w:val="bottom"/>
          </w:tcPr>
          <w:p w14:paraId="213ED794" w14:textId="2ADB6C8A"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8457447" w14:textId="0C9FBF70" w:rsidR="004C2983" w:rsidRDefault="004C2983" w:rsidP="004C2983">
            <w:pPr>
              <w:ind w:firstLine="0"/>
              <w:jc w:val="right"/>
              <w:rPr>
                <w:color w:val="000000"/>
                <w:sz w:val="20"/>
                <w:szCs w:val="20"/>
              </w:rPr>
            </w:pPr>
            <w:r>
              <w:rPr>
                <w:rFonts w:ascii="Calibri" w:hAnsi="Calibri" w:cs="Calibri"/>
                <w:color w:val="000000"/>
                <w:sz w:val="22"/>
              </w:rPr>
              <w:t>4.72</w:t>
            </w:r>
          </w:p>
        </w:tc>
        <w:tc>
          <w:tcPr>
            <w:tcW w:w="0" w:type="auto"/>
            <w:vAlign w:val="bottom"/>
          </w:tcPr>
          <w:p w14:paraId="24CE0EA4" w14:textId="677FD845"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2E98ABD4" w:rsidR="004C2983" w:rsidRDefault="004C2983" w:rsidP="004C2983">
            <w:pPr>
              <w:ind w:firstLine="0"/>
              <w:jc w:val="right"/>
              <w:rPr>
                <w:color w:val="000000"/>
                <w:sz w:val="20"/>
                <w:szCs w:val="20"/>
              </w:rPr>
            </w:pPr>
            <w:r>
              <w:rPr>
                <w:rFonts w:ascii="Calibri" w:hAnsi="Calibri" w:cs="Calibri"/>
                <w:color w:val="000000"/>
                <w:sz w:val="22"/>
              </w:rPr>
              <w:t>1.29</w:t>
            </w:r>
          </w:p>
        </w:tc>
      </w:tr>
      <w:tr w:rsidR="004C2983" w14:paraId="3EF8FC34" w14:textId="2C5ED79F" w:rsidTr="003D080F">
        <w:tc>
          <w:tcPr>
            <w:tcW w:w="0" w:type="auto"/>
            <w:vAlign w:val="bottom"/>
          </w:tcPr>
          <w:p w14:paraId="1124AF8E" w14:textId="3EDFA63A" w:rsidR="004C2983" w:rsidRDefault="004C2983" w:rsidP="004C2983">
            <w:pPr>
              <w:ind w:firstLine="0"/>
              <w:rPr>
                <w:rFonts w:cs="Times New Roman"/>
                <w:szCs w:val="24"/>
              </w:rPr>
            </w:pPr>
            <w:r>
              <w:rPr>
                <w:color w:val="000000"/>
                <w:sz w:val="20"/>
                <w:szCs w:val="20"/>
              </w:rPr>
              <w:t>cmus</w:t>
            </w:r>
          </w:p>
        </w:tc>
        <w:tc>
          <w:tcPr>
            <w:tcW w:w="0" w:type="auto"/>
            <w:vAlign w:val="bottom"/>
          </w:tcPr>
          <w:p w14:paraId="476F8BAB" w14:textId="24F8CC79" w:rsidR="004C2983" w:rsidRDefault="004C2983" w:rsidP="004C2983">
            <w:pPr>
              <w:ind w:firstLine="0"/>
              <w:jc w:val="right"/>
              <w:rPr>
                <w:rFonts w:cs="Times New Roman"/>
                <w:szCs w:val="24"/>
              </w:rPr>
            </w:pPr>
            <w:r>
              <w:rPr>
                <w:color w:val="000000"/>
                <w:sz w:val="20"/>
                <w:szCs w:val="20"/>
              </w:rPr>
              <w:t>38252</w:t>
            </w:r>
          </w:p>
        </w:tc>
        <w:tc>
          <w:tcPr>
            <w:tcW w:w="0" w:type="auto"/>
            <w:vAlign w:val="bottom"/>
          </w:tcPr>
          <w:p w14:paraId="1D4DE8A1" w14:textId="77C909C8" w:rsidR="004C2983" w:rsidRDefault="004C2983" w:rsidP="004C2983">
            <w:pPr>
              <w:ind w:firstLine="0"/>
              <w:jc w:val="right"/>
              <w:rPr>
                <w:rFonts w:cs="Times New Roman"/>
                <w:szCs w:val="24"/>
              </w:rPr>
            </w:pPr>
            <w:r>
              <w:rPr>
                <w:color w:val="000000"/>
                <w:sz w:val="20"/>
                <w:szCs w:val="20"/>
              </w:rPr>
              <w:t>5292</w:t>
            </w:r>
          </w:p>
        </w:tc>
        <w:tc>
          <w:tcPr>
            <w:tcW w:w="0" w:type="auto"/>
            <w:vAlign w:val="bottom"/>
          </w:tcPr>
          <w:p w14:paraId="50E2233B" w14:textId="768936F6" w:rsidR="004C2983" w:rsidRDefault="004C2983" w:rsidP="004C2983">
            <w:pPr>
              <w:ind w:firstLine="0"/>
              <w:jc w:val="right"/>
              <w:rPr>
                <w:rFonts w:cs="Times New Roman"/>
                <w:szCs w:val="24"/>
              </w:rPr>
            </w:pPr>
            <w:r>
              <w:rPr>
                <w:color w:val="000000"/>
                <w:sz w:val="20"/>
                <w:szCs w:val="20"/>
              </w:rPr>
              <w:t>2413</w:t>
            </w:r>
          </w:p>
        </w:tc>
        <w:tc>
          <w:tcPr>
            <w:tcW w:w="0" w:type="auto"/>
            <w:vAlign w:val="bottom"/>
          </w:tcPr>
          <w:p w14:paraId="0E6E77DC" w14:textId="090E7E92" w:rsidR="004C2983" w:rsidRDefault="004C2983" w:rsidP="004C2983">
            <w:pPr>
              <w:ind w:firstLine="0"/>
              <w:jc w:val="right"/>
              <w:rPr>
                <w:rFonts w:cs="Times New Roman"/>
                <w:szCs w:val="24"/>
              </w:rPr>
            </w:pPr>
            <w:r>
              <w:rPr>
                <w:color w:val="000000"/>
                <w:sz w:val="20"/>
                <w:szCs w:val="20"/>
              </w:rPr>
              <w:t>141</w:t>
            </w:r>
          </w:p>
        </w:tc>
        <w:tc>
          <w:tcPr>
            <w:tcW w:w="0" w:type="auto"/>
            <w:vAlign w:val="bottom"/>
          </w:tcPr>
          <w:p w14:paraId="5F95D5F7" w14:textId="3204B8E9" w:rsidR="004C2983" w:rsidRDefault="004C2983" w:rsidP="004C2983">
            <w:pPr>
              <w:ind w:firstLine="0"/>
              <w:jc w:val="right"/>
              <w:rPr>
                <w:color w:val="000000"/>
                <w:sz w:val="20"/>
                <w:szCs w:val="20"/>
              </w:rPr>
            </w:pPr>
            <w:r>
              <w:rPr>
                <w:rFonts w:ascii="Calibri" w:hAnsi="Calibri" w:cs="Calibri"/>
                <w:color w:val="000000"/>
                <w:sz w:val="22"/>
              </w:rPr>
              <w:t>13.83</w:t>
            </w:r>
          </w:p>
        </w:tc>
        <w:tc>
          <w:tcPr>
            <w:tcW w:w="0" w:type="auto"/>
            <w:vAlign w:val="bottom"/>
          </w:tcPr>
          <w:p w14:paraId="7D8C96D8" w14:textId="7A3694C3" w:rsidR="004C2983" w:rsidRDefault="004C2983" w:rsidP="004C2983">
            <w:pPr>
              <w:ind w:firstLine="0"/>
              <w:jc w:val="right"/>
              <w:rPr>
                <w:color w:val="000000"/>
                <w:sz w:val="20"/>
                <w:szCs w:val="20"/>
              </w:rPr>
            </w:pPr>
            <w:r>
              <w:rPr>
                <w:rFonts w:ascii="Calibri" w:hAnsi="Calibri" w:cs="Calibri"/>
                <w:color w:val="000000"/>
                <w:sz w:val="22"/>
              </w:rPr>
              <w:t>2.66</w:t>
            </w:r>
          </w:p>
        </w:tc>
        <w:tc>
          <w:tcPr>
            <w:tcW w:w="0" w:type="auto"/>
            <w:vAlign w:val="bottom"/>
          </w:tcPr>
          <w:p w14:paraId="4D82ADDA" w14:textId="1AF6000B" w:rsidR="004C2983" w:rsidRDefault="004C2983" w:rsidP="004C2983">
            <w:pPr>
              <w:ind w:firstLine="0"/>
              <w:jc w:val="right"/>
              <w:rPr>
                <w:color w:val="000000"/>
                <w:sz w:val="20"/>
                <w:szCs w:val="20"/>
              </w:rPr>
            </w:pPr>
            <w:r>
              <w:rPr>
                <w:rFonts w:ascii="Calibri" w:hAnsi="Calibri" w:cs="Calibri"/>
                <w:color w:val="000000"/>
                <w:sz w:val="22"/>
              </w:rPr>
              <w:t>0.46</w:t>
            </w:r>
          </w:p>
        </w:tc>
      </w:tr>
      <w:tr w:rsidR="004C2983" w14:paraId="70EE94E4" w14:textId="29545BCA" w:rsidTr="003D080F">
        <w:tc>
          <w:tcPr>
            <w:tcW w:w="0" w:type="auto"/>
            <w:vAlign w:val="bottom"/>
          </w:tcPr>
          <w:p w14:paraId="70F02317" w14:textId="0C1A5C9E" w:rsidR="004C2983" w:rsidRDefault="004C2983" w:rsidP="004C2983">
            <w:pPr>
              <w:ind w:firstLine="0"/>
              <w:rPr>
                <w:rFonts w:cs="Times New Roman"/>
                <w:szCs w:val="24"/>
              </w:rPr>
            </w:pPr>
            <w:r>
              <w:rPr>
                <w:color w:val="000000"/>
                <w:sz w:val="20"/>
                <w:szCs w:val="20"/>
              </w:rPr>
              <w:lastRenderedPageBreak/>
              <w:t>CNTK</w:t>
            </w:r>
          </w:p>
        </w:tc>
        <w:tc>
          <w:tcPr>
            <w:tcW w:w="0" w:type="auto"/>
            <w:vAlign w:val="bottom"/>
          </w:tcPr>
          <w:p w14:paraId="477F1F25" w14:textId="6A5FC800" w:rsidR="004C2983" w:rsidRDefault="004C2983" w:rsidP="004C2983">
            <w:pPr>
              <w:ind w:firstLine="0"/>
              <w:jc w:val="right"/>
              <w:rPr>
                <w:rFonts w:cs="Times New Roman"/>
                <w:szCs w:val="24"/>
              </w:rPr>
            </w:pPr>
            <w:r>
              <w:rPr>
                <w:color w:val="000000"/>
                <w:sz w:val="20"/>
                <w:szCs w:val="20"/>
              </w:rPr>
              <w:t>195054</w:t>
            </w:r>
          </w:p>
        </w:tc>
        <w:tc>
          <w:tcPr>
            <w:tcW w:w="0" w:type="auto"/>
            <w:vAlign w:val="bottom"/>
          </w:tcPr>
          <w:p w14:paraId="72DA9698" w14:textId="7788A773" w:rsidR="004C2983" w:rsidRDefault="004C2983" w:rsidP="004C2983">
            <w:pPr>
              <w:ind w:firstLine="0"/>
              <w:jc w:val="right"/>
              <w:rPr>
                <w:rFonts w:cs="Times New Roman"/>
                <w:szCs w:val="24"/>
              </w:rPr>
            </w:pPr>
            <w:r>
              <w:rPr>
                <w:color w:val="000000"/>
                <w:sz w:val="20"/>
                <w:szCs w:val="20"/>
              </w:rPr>
              <w:t>32780</w:t>
            </w:r>
          </w:p>
        </w:tc>
        <w:tc>
          <w:tcPr>
            <w:tcW w:w="0" w:type="auto"/>
            <w:vAlign w:val="bottom"/>
          </w:tcPr>
          <w:p w14:paraId="46D04259" w14:textId="508CE5DB" w:rsidR="004C2983" w:rsidRDefault="004C2983" w:rsidP="004C2983">
            <w:pPr>
              <w:ind w:firstLine="0"/>
              <w:jc w:val="right"/>
              <w:rPr>
                <w:rFonts w:cs="Times New Roman"/>
                <w:szCs w:val="24"/>
              </w:rPr>
            </w:pPr>
            <w:r>
              <w:rPr>
                <w:color w:val="000000"/>
                <w:sz w:val="20"/>
                <w:szCs w:val="20"/>
              </w:rPr>
              <w:t>45492</w:t>
            </w:r>
          </w:p>
        </w:tc>
        <w:tc>
          <w:tcPr>
            <w:tcW w:w="0" w:type="auto"/>
            <w:vAlign w:val="bottom"/>
          </w:tcPr>
          <w:p w14:paraId="3E8E375C" w14:textId="485ADECC" w:rsidR="004C2983" w:rsidRDefault="004C2983" w:rsidP="004C2983">
            <w:pPr>
              <w:ind w:firstLine="0"/>
              <w:jc w:val="right"/>
              <w:rPr>
                <w:rFonts w:cs="Times New Roman"/>
                <w:szCs w:val="24"/>
              </w:rPr>
            </w:pPr>
            <w:r>
              <w:rPr>
                <w:color w:val="000000"/>
                <w:sz w:val="20"/>
                <w:szCs w:val="20"/>
              </w:rPr>
              <w:t>1081</w:t>
            </w:r>
          </w:p>
        </w:tc>
        <w:tc>
          <w:tcPr>
            <w:tcW w:w="0" w:type="auto"/>
            <w:vAlign w:val="bottom"/>
          </w:tcPr>
          <w:p w14:paraId="7C5D1164" w14:textId="6A6C5B91" w:rsidR="004C2983" w:rsidRDefault="004C2983" w:rsidP="004C2983">
            <w:pPr>
              <w:ind w:firstLine="0"/>
              <w:jc w:val="right"/>
              <w:rPr>
                <w:color w:val="000000"/>
                <w:sz w:val="20"/>
                <w:szCs w:val="20"/>
              </w:rPr>
            </w:pPr>
            <w:r>
              <w:rPr>
                <w:rFonts w:ascii="Calibri" w:hAnsi="Calibri" w:cs="Calibri"/>
                <w:color w:val="000000"/>
                <w:sz w:val="22"/>
              </w:rPr>
              <w:t>16.81</w:t>
            </w:r>
          </w:p>
        </w:tc>
        <w:tc>
          <w:tcPr>
            <w:tcW w:w="0" w:type="auto"/>
            <w:vAlign w:val="bottom"/>
          </w:tcPr>
          <w:p w14:paraId="7B378C60" w14:textId="5A01C502" w:rsidR="004C2983" w:rsidRDefault="004C2983" w:rsidP="004C2983">
            <w:pPr>
              <w:ind w:firstLine="0"/>
              <w:jc w:val="right"/>
              <w:rPr>
                <w:color w:val="000000"/>
                <w:sz w:val="20"/>
                <w:szCs w:val="20"/>
              </w:rPr>
            </w:pPr>
            <w:r>
              <w:rPr>
                <w:rFonts w:ascii="Calibri" w:hAnsi="Calibri" w:cs="Calibri"/>
                <w:color w:val="000000"/>
                <w:sz w:val="22"/>
              </w:rPr>
              <w:t>3.30</w:t>
            </w:r>
          </w:p>
        </w:tc>
        <w:tc>
          <w:tcPr>
            <w:tcW w:w="0" w:type="auto"/>
            <w:vAlign w:val="bottom"/>
          </w:tcPr>
          <w:p w14:paraId="245214D3" w14:textId="10EFB6D2" w:rsidR="004C2983" w:rsidRDefault="004C2983" w:rsidP="004C2983">
            <w:pPr>
              <w:ind w:firstLine="0"/>
              <w:jc w:val="right"/>
              <w:rPr>
                <w:color w:val="000000"/>
                <w:sz w:val="20"/>
                <w:szCs w:val="20"/>
              </w:rPr>
            </w:pPr>
            <w:r>
              <w:rPr>
                <w:rFonts w:ascii="Calibri" w:hAnsi="Calibri" w:cs="Calibri"/>
                <w:color w:val="000000"/>
                <w:sz w:val="22"/>
              </w:rPr>
              <w:t>1.39</w:t>
            </w:r>
          </w:p>
        </w:tc>
      </w:tr>
      <w:tr w:rsidR="004C2983" w14:paraId="1E07D0B9" w14:textId="7BF59E38" w:rsidTr="003D080F">
        <w:tc>
          <w:tcPr>
            <w:tcW w:w="0" w:type="auto"/>
            <w:vAlign w:val="bottom"/>
          </w:tcPr>
          <w:p w14:paraId="0BD2F22E" w14:textId="61220296" w:rsidR="004C2983" w:rsidRDefault="004C2983" w:rsidP="004C2983">
            <w:pPr>
              <w:ind w:firstLine="0"/>
              <w:rPr>
                <w:rFonts w:cs="Times New Roman"/>
                <w:szCs w:val="24"/>
              </w:rPr>
            </w:pPr>
            <w:r>
              <w:rPr>
                <w:color w:val="000000"/>
                <w:sz w:val="20"/>
                <w:szCs w:val="20"/>
              </w:rPr>
              <w:t>CodeHub</w:t>
            </w:r>
          </w:p>
        </w:tc>
        <w:tc>
          <w:tcPr>
            <w:tcW w:w="0" w:type="auto"/>
            <w:vAlign w:val="bottom"/>
          </w:tcPr>
          <w:p w14:paraId="36A19239" w14:textId="70CA2375" w:rsidR="004C2983" w:rsidRDefault="004C2983" w:rsidP="004C2983">
            <w:pPr>
              <w:ind w:firstLine="0"/>
              <w:jc w:val="right"/>
              <w:rPr>
                <w:rFonts w:cs="Times New Roman"/>
                <w:szCs w:val="24"/>
              </w:rPr>
            </w:pPr>
            <w:r>
              <w:rPr>
                <w:color w:val="000000"/>
                <w:sz w:val="20"/>
                <w:szCs w:val="20"/>
              </w:rPr>
              <w:t>25642</w:t>
            </w:r>
          </w:p>
        </w:tc>
        <w:tc>
          <w:tcPr>
            <w:tcW w:w="0" w:type="auto"/>
            <w:vAlign w:val="bottom"/>
          </w:tcPr>
          <w:p w14:paraId="6F73616E" w14:textId="15BF4015" w:rsidR="004C2983" w:rsidRDefault="004C2983" w:rsidP="004C2983">
            <w:pPr>
              <w:ind w:firstLine="0"/>
              <w:jc w:val="right"/>
              <w:rPr>
                <w:rFonts w:cs="Times New Roman"/>
                <w:szCs w:val="24"/>
              </w:rPr>
            </w:pPr>
            <w:r>
              <w:rPr>
                <w:color w:val="000000"/>
                <w:sz w:val="20"/>
                <w:szCs w:val="20"/>
              </w:rPr>
              <w:t>1023</w:t>
            </w:r>
          </w:p>
        </w:tc>
        <w:tc>
          <w:tcPr>
            <w:tcW w:w="0" w:type="auto"/>
            <w:vAlign w:val="bottom"/>
          </w:tcPr>
          <w:p w14:paraId="386DB92A" w14:textId="650A33C7" w:rsidR="004C2983" w:rsidRDefault="004C2983" w:rsidP="004C2983">
            <w:pPr>
              <w:ind w:firstLine="0"/>
              <w:jc w:val="right"/>
              <w:rPr>
                <w:rFonts w:cs="Times New Roman"/>
                <w:szCs w:val="24"/>
              </w:rPr>
            </w:pPr>
            <w:r>
              <w:rPr>
                <w:color w:val="000000"/>
                <w:sz w:val="20"/>
                <w:szCs w:val="20"/>
              </w:rPr>
              <w:t>1000</w:t>
            </w:r>
          </w:p>
        </w:tc>
        <w:tc>
          <w:tcPr>
            <w:tcW w:w="0" w:type="auto"/>
            <w:vAlign w:val="bottom"/>
          </w:tcPr>
          <w:p w14:paraId="64655201" w14:textId="53714471" w:rsidR="004C2983" w:rsidRDefault="004C2983" w:rsidP="004C2983">
            <w:pPr>
              <w:ind w:firstLine="0"/>
              <w:jc w:val="right"/>
              <w:rPr>
                <w:rFonts w:cs="Times New Roman"/>
                <w:szCs w:val="24"/>
              </w:rPr>
            </w:pPr>
            <w:r>
              <w:rPr>
                <w:color w:val="000000"/>
                <w:sz w:val="20"/>
                <w:szCs w:val="20"/>
              </w:rPr>
              <w:t>46</w:t>
            </w:r>
          </w:p>
        </w:tc>
        <w:tc>
          <w:tcPr>
            <w:tcW w:w="0" w:type="auto"/>
            <w:vAlign w:val="bottom"/>
          </w:tcPr>
          <w:p w14:paraId="273BC22B" w14:textId="574548A4"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36357C0D" w14:textId="180097D1" w:rsidR="004C2983" w:rsidRDefault="004C2983" w:rsidP="004C2983">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69CCF767"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3FF154C3" w14:textId="26D17621" w:rsidTr="003D080F">
        <w:tc>
          <w:tcPr>
            <w:tcW w:w="0" w:type="auto"/>
            <w:vAlign w:val="bottom"/>
          </w:tcPr>
          <w:p w14:paraId="2CDF1350" w14:textId="3B5B7326" w:rsidR="004C2983" w:rsidRDefault="004C2983" w:rsidP="004C2983">
            <w:pPr>
              <w:ind w:firstLine="0"/>
              <w:rPr>
                <w:rFonts w:cs="Times New Roman"/>
                <w:szCs w:val="24"/>
              </w:rPr>
            </w:pPr>
            <w:r>
              <w:rPr>
                <w:color w:val="000000"/>
                <w:sz w:val="20"/>
                <w:szCs w:val="20"/>
              </w:rPr>
              <w:t>collectd</w:t>
            </w:r>
          </w:p>
        </w:tc>
        <w:tc>
          <w:tcPr>
            <w:tcW w:w="0" w:type="auto"/>
            <w:vAlign w:val="bottom"/>
          </w:tcPr>
          <w:p w14:paraId="04F4B032" w14:textId="3E5D5950" w:rsidR="004C2983" w:rsidRDefault="004C2983" w:rsidP="004C2983">
            <w:pPr>
              <w:ind w:firstLine="0"/>
              <w:jc w:val="right"/>
              <w:rPr>
                <w:rFonts w:cs="Times New Roman"/>
                <w:szCs w:val="24"/>
              </w:rPr>
            </w:pPr>
            <w:r>
              <w:rPr>
                <w:color w:val="000000"/>
                <w:sz w:val="20"/>
                <w:szCs w:val="20"/>
              </w:rPr>
              <w:t>113747</w:t>
            </w:r>
          </w:p>
        </w:tc>
        <w:tc>
          <w:tcPr>
            <w:tcW w:w="0" w:type="auto"/>
            <w:vAlign w:val="bottom"/>
          </w:tcPr>
          <w:p w14:paraId="3A181042" w14:textId="1E382A1B" w:rsidR="004C2983" w:rsidRDefault="004C2983" w:rsidP="004C2983">
            <w:pPr>
              <w:ind w:firstLine="0"/>
              <w:jc w:val="right"/>
              <w:rPr>
                <w:rFonts w:cs="Times New Roman"/>
                <w:szCs w:val="24"/>
              </w:rPr>
            </w:pPr>
            <w:r>
              <w:rPr>
                <w:color w:val="000000"/>
                <w:sz w:val="20"/>
                <w:szCs w:val="20"/>
              </w:rPr>
              <w:t>16648</w:t>
            </w:r>
          </w:p>
        </w:tc>
        <w:tc>
          <w:tcPr>
            <w:tcW w:w="0" w:type="auto"/>
            <w:vAlign w:val="bottom"/>
          </w:tcPr>
          <w:p w14:paraId="48348041" w14:textId="6BB411B1" w:rsidR="004C2983" w:rsidRDefault="004C2983" w:rsidP="004C2983">
            <w:pPr>
              <w:ind w:firstLine="0"/>
              <w:jc w:val="right"/>
              <w:rPr>
                <w:rFonts w:cs="Times New Roman"/>
                <w:szCs w:val="24"/>
              </w:rPr>
            </w:pPr>
            <w:r>
              <w:rPr>
                <w:color w:val="000000"/>
                <w:sz w:val="20"/>
                <w:szCs w:val="20"/>
              </w:rPr>
              <w:t>12183</w:t>
            </w:r>
          </w:p>
        </w:tc>
        <w:tc>
          <w:tcPr>
            <w:tcW w:w="0" w:type="auto"/>
            <w:vAlign w:val="bottom"/>
          </w:tcPr>
          <w:p w14:paraId="21291402" w14:textId="7617A2DE" w:rsidR="004C2983" w:rsidRDefault="004C2983" w:rsidP="004C2983">
            <w:pPr>
              <w:ind w:firstLine="0"/>
              <w:jc w:val="right"/>
              <w:rPr>
                <w:rFonts w:cs="Times New Roman"/>
                <w:szCs w:val="24"/>
              </w:rPr>
            </w:pPr>
            <w:r>
              <w:rPr>
                <w:color w:val="000000"/>
                <w:sz w:val="20"/>
                <w:szCs w:val="20"/>
              </w:rPr>
              <w:t>195</w:t>
            </w:r>
          </w:p>
        </w:tc>
        <w:tc>
          <w:tcPr>
            <w:tcW w:w="0" w:type="auto"/>
            <w:vAlign w:val="bottom"/>
          </w:tcPr>
          <w:p w14:paraId="77E0F79D" w14:textId="773C1962" w:rsidR="004C2983" w:rsidRDefault="004C2983" w:rsidP="004C2983">
            <w:pPr>
              <w:ind w:firstLine="0"/>
              <w:jc w:val="right"/>
              <w:rPr>
                <w:color w:val="000000"/>
                <w:sz w:val="20"/>
                <w:szCs w:val="20"/>
              </w:rPr>
            </w:pPr>
            <w:r>
              <w:rPr>
                <w:rFonts w:ascii="Calibri" w:hAnsi="Calibri" w:cs="Calibri"/>
                <w:color w:val="000000"/>
                <w:sz w:val="22"/>
              </w:rPr>
              <w:t>14.64</w:t>
            </w:r>
          </w:p>
        </w:tc>
        <w:tc>
          <w:tcPr>
            <w:tcW w:w="0" w:type="auto"/>
            <w:vAlign w:val="bottom"/>
          </w:tcPr>
          <w:p w14:paraId="2FB71C1E" w14:textId="57A6C52D" w:rsidR="004C2983" w:rsidRDefault="004C2983" w:rsidP="004C2983">
            <w:pPr>
              <w:ind w:firstLine="0"/>
              <w:jc w:val="right"/>
              <w:rPr>
                <w:color w:val="000000"/>
                <w:sz w:val="20"/>
                <w:szCs w:val="20"/>
              </w:rPr>
            </w:pPr>
            <w:r>
              <w:rPr>
                <w:rFonts w:ascii="Calibri" w:hAnsi="Calibri" w:cs="Calibri"/>
                <w:color w:val="000000"/>
                <w:sz w:val="22"/>
              </w:rPr>
              <w:t>1.17</w:t>
            </w:r>
          </w:p>
        </w:tc>
        <w:tc>
          <w:tcPr>
            <w:tcW w:w="0" w:type="auto"/>
            <w:vAlign w:val="bottom"/>
          </w:tcPr>
          <w:p w14:paraId="4CAD87E2" w14:textId="33E743DD"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11BAD376" w14:textId="3842D646" w:rsidTr="003D080F">
        <w:tc>
          <w:tcPr>
            <w:tcW w:w="0" w:type="auto"/>
            <w:vAlign w:val="bottom"/>
          </w:tcPr>
          <w:p w14:paraId="284D93FC" w14:textId="03D00A53" w:rsidR="004C2983" w:rsidRDefault="004C2983" w:rsidP="004C2983">
            <w:pPr>
              <w:ind w:firstLine="0"/>
              <w:rPr>
                <w:rFonts w:cs="Times New Roman"/>
                <w:szCs w:val="24"/>
              </w:rPr>
            </w:pPr>
            <w:r>
              <w:rPr>
                <w:color w:val="000000"/>
                <w:sz w:val="20"/>
                <w:szCs w:val="20"/>
              </w:rPr>
              <w:t>CompleteSharp</w:t>
            </w:r>
          </w:p>
        </w:tc>
        <w:tc>
          <w:tcPr>
            <w:tcW w:w="0" w:type="auto"/>
            <w:vAlign w:val="bottom"/>
          </w:tcPr>
          <w:p w14:paraId="4332E78A" w14:textId="5F28C660" w:rsidR="004C2983" w:rsidRDefault="004C2983" w:rsidP="004C2983">
            <w:pPr>
              <w:ind w:firstLine="0"/>
              <w:jc w:val="right"/>
              <w:rPr>
                <w:rFonts w:cs="Times New Roman"/>
                <w:szCs w:val="24"/>
              </w:rPr>
            </w:pPr>
            <w:r>
              <w:rPr>
                <w:color w:val="000000"/>
                <w:sz w:val="20"/>
                <w:szCs w:val="20"/>
              </w:rPr>
              <w:t>802</w:t>
            </w:r>
          </w:p>
        </w:tc>
        <w:tc>
          <w:tcPr>
            <w:tcW w:w="0" w:type="auto"/>
            <w:vAlign w:val="bottom"/>
          </w:tcPr>
          <w:p w14:paraId="12E96D6E" w14:textId="3A4F41DE"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017D5B4" w14:textId="0D9EB832" w:rsidR="004C2983" w:rsidRDefault="004C2983" w:rsidP="004C2983">
            <w:pPr>
              <w:ind w:firstLine="0"/>
              <w:jc w:val="right"/>
              <w:rPr>
                <w:rFonts w:cs="Times New Roman"/>
                <w:szCs w:val="24"/>
              </w:rPr>
            </w:pPr>
            <w:r>
              <w:rPr>
                <w:color w:val="000000"/>
                <w:sz w:val="20"/>
                <w:szCs w:val="20"/>
              </w:rPr>
              <w:t>16</w:t>
            </w:r>
          </w:p>
        </w:tc>
        <w:tc>
          <w:tcPr>
            <w:tcW w:w="0" w:type="auto"/>
            <w:vAlign w:val="bottom"/>
          </w:tcPr>
          <w:p w14:paraId="4D6E0B78" w14:textId="1D0D01C6"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62988D86" w14:textId="4A233A12" w:rsidR="004C2983" w:rsidRDefault="004C2983" w:rsidP="004C2983">
            <w:pPr>
              <w:ind w:firstLine="0"/>
              <w:jc w:val="right"/>
              <w:rPr>
                <w:color w:val="000000"/>
                <w:sz w:val="20"/>
                <w:szCs w:val="20"/>
              </w:rPr>
            </w:pPr>
            <w:r>
              <w:rPr>
                <w:rFonts w:ascii="Calibri" w:hAnsi="Calibri" w:cs="Calibri"/>
                <w:color w:val="000000"/>
                <w:sz w:val="22"/>
              </w:rPr>
              <w:t>3.99</w:t>
            </w:r>
          </w:p>
        </w:tc>
        <w:tc>
          <w:tcPr>
            <w:tcW w:w="0" w:type="auto"/>
            <w:vAlign w:val="bottom"/>
          </w:tcPr>
          <w:p w14:paraId="0E10F72C" w14:textId="447794A3"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72307DA" w14:textId="3A8E11B9" w:rsidR="004C2983" w:rsidRDefault="004C2983" w:rsidP="004C2983">
            <w:pPr>
              <w:ind w:firstLine="0"/>
              <w:jc w:val="right"/>
              <w:rPr>
                <w:color w:val="000000"/>
                <w:sz w:val="20"/>
                <w:szCs w:val="20"/>
              </w:rPr>
            </w:pPr>
            <w:r>
              <w:rPr>
                <w:rFonts w:ascii="Calibri" w:hAnsi="Calibri" w:cs="Calibri"/>
                <w:color w:val="000000"/>
                <w:sz w:val="22"/>
              </w:rPr>
              <w:t>0.50</w:t>
            </w:r>
          </w:p>
        </w:tc>
      </w:tr>
      <w:tr w:rsidR="004C2983" w14:paraId="45493514" w14:textId="15F140E4" w:rsidTr="003D080F">
        <w:tc>
          <w:tcPr>
            <w:tcW w:w="0" w:type="auto"/>
            <w:vAlign w:val="bottom"/>
          </w:tcPr>
          <w:p w14:paraId="474F19AD" w14:textId="1709D7D5" w:rsidR="004C2983" w:rsidRDefault="004C2983" w:rsidP="004C2983">
            <w:pPr>
              <w:ind w:firstLine="0"/>
              <w:rPr>
                <w:rFonts w:cs="Times New Roman"/>
                <w:szCs w:val="24"/>
              </w:rPr>
            </w:pPr>
            <w:r>
              <w:rPr>
                <w:color w:val="000000"/>
                <w:sz w:val="20"/>
                <w:szCs w:val="20"/>
              </w:rPr>
              <w:t>conceal</w:t>
            </w:r>
          </w:p>
        </w:tc>
        <w:tc>
          <w:tcPr>
            <w:tcW w:w="0" w:type="auto"/>
            <w:vAlign w:val="bottom"/>
          </w:tcPr>
          <w:p w14:paraId="4098EA73" w14:textId="6FA9C41E" w:rsidR="004C2983" w:rsidRDefault="004C2983" w:rsidP="004C2983">
            <w:pPr>
              <w:ind w:firstLine="0"/>
              <w:jc w:val="right"/>
              <w:rPr>
                <w:rFonts w:cs="Times New Roman"/>
                <w:szCs w:val="24"/>
              </w:rPr>
            </w:pPr>
            <w:r>
              <w:rPr>
                <w:color w:val="000000"/>
                <w:sz w:val="20"/>
                <w:szCs w:val="20"/>
              </w:rPr>
              <w:t>38475</w:t>
            </w:r>
          </w:p>
        </w:tc>
        <w:tc>
          <w:tcPr>
            <w:tcW w:w="0" w:type="auto"/>
            <w:vAlign w:val="bottom"/>
          </w:tcPr>
          <w:p w14:paraId="45670722" w14:textId="5ED5A683" w:rsidR="004C2983" w:rsidRDefault="004C2983" w:rsidP="004C2983">
            <w:pPr>
              <w:ind w:firstLine="0"/>
              <w:jc w:val="right"/>
              <w:rPr>
                <w:rFonts w:cs="Times New Roman"/>
                <w:szCs w:val="24"/>
              </w:rPr>
            </w:pPr>
            <w:r>
              <w:rPr>
                <w:color w:val="000000"/>
                <w:sz w:val="20"/>
                <w:szCs w:val="20"/>
              </w:rPr>
              <w:t>13684</w:t>
            </w:r>
          </w:p>
        </w:tc>
        <w:tc>
          <w:tcPr>
            <w:tcW w:w="0" w:type="auto"/>
            <w:vAlign w:val="bottom"/>
          </w:tcPr>
          <w:p w14:paraId="1C897686" w14:textId="4561D3EB" w:rsidR="004C2983" w:rsidRDefault="004C2983" w:rsidP="004C2983">
            <w:pPr>
              <w:ind w:firstLine="0"/>
              <w:jc w:val="right"/>
              <w:rPr>
                <w:rFonts w:cs="Times New Roman"/>
                <w:szCs w:val="24"/>
              </w:rPr>
            </w:pPr>
            <w:r>
              <w:rPr>
                <w:color w:val="000000"/>
                <w:sz w:val="20"/>
                <w:szCs w:val="20"/>
              </w:rPr>
              <w:t>4433</w:t>
            </w:r>
          </w:p>
        </w:tc>
        <w:tc>
          <w:tcPr>
            <w:tcW w:w="0" w:type="auto"/>
            <w:vAlign w:val="bottom"/>
          </w:tcPr>
          <w:p w14:paraId="6094BDFB" w14:textId="550BC087" w:rsidR="004C2983" w:rsidRDefault="004C2983" w:rsidP="004C2983">
            <w:pPr>
              <w:ind w:firstLine="0"/>
              <w:jc w:val="right"/>
              <w:rPr>
                <w:rFonts w:cs="Times New Roman"/>
                <w:szCs w:val="24"/>
              </w:rPr>
            </w:pPr>
            <w:r>
              <w:rPr>
                <w:color w:val="000000"/>
                <w:sz w:val="20"/>
                <w:szCs w:val="20"/>
              </w:rPr>
              <w:t>109</w:t>
            </w:r>
          </w:p>
        </w:tc>
        <w:tc>
          <w:tcPr>
            <w:tcW w:w="0" w:type="auto"/>
            <w:vAlign w:val="bottom"/>
          </w:tcPr>
          <w:p w14:paraId="1813F66E" w14:textId="774ABE3F" w:rsidR="004C2983" w:rsidRDefault="004C2983" w:rsidP="004C2983">
            <w:pPr>
              <w:ind w:firstLine="0"/>
              <w:jc w:val="right"/>
              <w:rPr>
                <w:color w:val="000000"/>
                <w:sz w:val="20"/>
                <w:szCs w:val="20"/>
              </w:rPr>
            </w:pPr>
            <w:r>
              <w:rPr>
                <w:rFonts w:ascii="Calibri" w:hAnsi="Calibri" w:cs="Calibri"/>
                <w:color w:val="000000"/>
                <w:sz w:val="22"/>
              </w:rPr>
              <w:t>35.57</w:t>
            </w:r>
          </w:p>
        </w:tc>
        <w:tc>
          <w:tcPr>
            <w:tcW w:w="0" w:type="auto"/>
            <w:vAlign w:val="bottom"/>
          </w:tcPr>
          <w:p w14:paraId="290F4D1E" w14:textId="09716124" w:rsidR="004C2983" w:rsidRDefault="004C2983" w:rsidP="004C2983">
            <w:pPr>
              <w:ind w:firstLine="0"/>
              <w:jc w:val="right"/>
              <w:rPr>
                <w:color w:val="000000"/>
                <w:sz w:val="20"/>
                <w:szCs w:val="20"/>
              </w:rPr>
            </w:pPr>
            <w:r>
              <w:rPr>
                <w:rFonts w:ascii="Calibri" w:hAnsi="Calibri" w:cs="Calibri"/>
                <w:color w:val="000000"/>
                <w:sz w:val="22"/>
              </w:rPr>
              <w:t>0.80</w:t>
            </w:r>
          </w:p>
        </w:tc>
        <w:tc>
          <w:tcPr>
            <w:tcW w:w="0" w:type="auto"/>
            <w:vAlign w:val="bottom"/>
          </w:tcPr>
          <w:p w14:paraId="635326B2" w14:textId="5DA84511" w:rsidR="004C2983" w:rsidRDefault="004C2983" w:rsidP="004C2983">
            <w:pPr>
              <w:ind w:firstLine="0"/>
              <w:jc w:val="right"/>
              <w:rPr>
                <w:color w:val="000000"/>
                <w:sz w:val="20"/>
                <w:szCs w:val="20"/>
              </w:rPr>
            </w:pPr>
            <w:r>
              <w:rPr>
                <w:rFonts w:ascii="Calibri" w:hAnsi="Calibri" w:cs="Calibri"/>
                <w:color w:val="000000"/>
                <w:sz w:val="22"/>
              </w:rPr>
              <w:t>0.32</w:t>
            </w:r>
          </w:p>
        </w:tc>
      </w:tr>
      <w:tr w:rsidR="004C2983" w14:paraId="5EE0F44F" w14:textId="08005987" w:rsidTr="003D080F">
        <w:tc>
          <w:tcPr>
            <w:tcW w:w="0" w:type="auto"/>
            <w:vAlign w:val="bottom"/>
          </w:tcPr>
          <w:p w14:paraId="24861383" w14:textId="3EE5D2EF" w:rsidR="004C2983" w:rsidRDefault="004C2983" w:rsidP="004C2983">
            <w:pPr>
              <w:ind w:firstLine="0"/>
              <w:rPr>
                <w:rFonts w:cs="Times New Roman"/>
                <w:szCs w:val="24"/>
              </w:rPr>
            </w:pPr>
            <w:r>
              <w:rPr>
                <w:color w:val="000000"/>
                <w:sz w:val="20"/>
                <w:szCs w:val="20"/>
              </w:rPr>
              <w:t>ConfuserEx</w:t>
            </w:r>
          </w:p>
        </w:tc>
        <w:tc>
          <w:tcPr>
            <w:tcW w:w="0" w:type="auto"/>
            <w:vAlign w:val="bottom"/>
          </w:tcPr>
          <w:p w14:paraId="46A75ADC" w14:textId="11D9F724" w:rsidR="004C2983" w:rsidRDefault="004C2983" w:rsidP="004C2983">
            <w:pPr>
              <w:ind w:firstLine="0"/>
              <w:jc w:val="right"/>
              <w:rPr>
                <w:rFonts w:cs="Times New Roman"/>
                <w:szCs w:val="24"/>
              </w:rPr>
            </w:pPr>
            <w:r>
              <w:rPr>
                <w:color w:val="000000"/>
                <w:sz w:val="20"/>
                <w:szCs w:val="20"/>
              </w:rPr>
              <w:t>28084</w:t>
            </w:r>
          </w:p>
        </w:tc>
        <w:tc>
          <w:tcPr>
            <w:tcW w:w="0" w:type="auto"/>
            <w:vAlign w:val="bottom"/>
          </w:tcPr>
          <w:p w14:paraId="1D5594B2" w14:textId="71EACB29" w:rsidR="004C2983" w:rsidRDefault="004C2983" w:rsidP="004C2983">
            <w:pPr>
              <w:ind w:firstLine="0"/>
              <w:jc w:val="right"/>
              <w:rPr>
                <w:rFonts w:cs="Times New Roman"/>
                <w:szCs w:val="24"/>
              </w:rPr>
            </w:pPr>
            <w:r>
              <w:rPr>
                <w:color w:val="000000"/>
                <w:sz w:val="20"/>
                <w:szCs w:val="20"/>
              </w:rPr>
              <w:t>3104</w:t>
            </w:r>
          </w:p>
        </w:tc>
        <w:tc>
          <w:tcPr>
            <w:tcW w:w="0" w:type="auto"/>
            <w:vAlign w:val="bottom"/>
          </w:tcPr>
          <w:p w14:paraId="77364448" w14:textId="5780CEBE" w:rsidR="004C2983" w:rsidRDefault="004C2983" w:rsidP="004C2983">
            <w:pPr>
              <w:ind w:firstLine="0"/>
              <w:jc w:val="right"/>
              <w:rPr>
                <w:rFonts w:cs="Times New Roman"/>
                <w:szCs w:val="24"/>
              </w:rPr>
            </w:pPr>
            <w:r>
              <w:rPr>
                <w:color w:val="000000"/>
                <w:sz w:val="20"/>
                <w:szCs w:val="20"/>
              </w:rPr>
              <w:t>3009</w:t>
            </w:r>
          </w:p>
        </w:tc>
        <w:tc>
          <w:tcPr>
            <w:tcW w:w="0" w:type="auto"/>
            <w:vAlign w:val="bottom"/>
          </w:tcPr>
          <w:p w14:paraId="77E67344" w14:textId="038829C4"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7774B96F" w14:textId="1B6E96B6" w:rsidR="004C2983" w:rsidRDefault="004C2983" w:rsidP="004C2983">
            <w:pPr>
              <w:ind w:firstLine="0"/>
              <w:jc w:val="right"/>
              <w:rPr>
                <w:color w:val="000000"/>
                <w:sz w:val="20"/>
                <w:szCs w:val="20"/>
              </w:rPr>
            </w:pPr>
            <w:r>
              <w:rPr>
                <w:rFonts w:ascii="Calibri" w:hAnsi="Calibri" w:cs="Calibri"/>
                <w:color w:val="000000"/>
                <w:sz w:val="22"/>
              </w:rPr>
              <w:t>11.05</w:t>
            </w:r>
          </w:p>
        </w:tc>
        <w:tc>
          <w:tcPr>
            <w:tcW w:w="0" w:type="auto"/>
            <w:vAlign w:val="bottom"/>
          </w:tcPr>
          <w:p w14:paraId="7E45FE22" w14:textId="7C988F6B" w:rsidR="004C2983" w:rsidRDefault="004C2983" w:rsidP="004C2983">
            <w:pPr>
              <w:ind w:firstLine="0"/>
              <w:jc w:val="right"/>
              <w:rPr>
                <w:color w:val="000000"/>
                <w:sz w:val="20"/>
                <w:szCs w:val="20"/>
              </w:rPr>
            </w:pPr>
            <w:r>
              <w:rPr>
                <w:rFonts w:ascii="Calibri" w:hAnsi="Calibri" w:cs="Calibri"/>
                <w:color w:val="000000"/>
                <w:sz w:val="22"/>
              </w:rPr>
              <w:t>2.80</w:t>
            </w:r>
          </w:p>
        </w:tc>
        <w:tc>
          <w:tcPr>
            <w:tcW w:w="0" w:type="auto"/>
            <w:vAlign w:val="bottom"/>
          </w:tcPr>
          <w:p w14:paraId="107741E0" w14:textId="03C2EAC5" w:rsidR="004C2983" w:rsidRDefault="004C2983" w:rsidP="004C2983">
            <w:pPr>
              <w:ind w:firstLine="0"/>
              <w:jc w:val="right"/>
              <w:rPr>
                <w:color w:val="000000"/>
                <w:sz w:val="20"/>
                <w:szCs w:val="20"/>
              </w:rPr>
            </w:pPr>
            <w:r>
              <w:rPr>
                <w:rFonts w:ascii="Calibri" w:hAnsi="Calibri" w:cs="Calibri"/>
                <w:color w:val="000000"/>
                <w:sz w:val="22"/>
              </w:rPr>
              <w:t>0.97</w:t>
            </w:r>
          </w:p>
        </w:tc>
      </w:tr>
      <w:tr w:rsidR="004C2983" w14:paraId="1FE0598B" w14:textId="4A26D9D5" w:rsidTr="003D080F">
        <w:tc>
          <w:tcPr>
            <w:tcW w:w="0" w:type="auto"/>
            <w:vAlign w:val="bottom"/>
          </w:tcPr>
          <w:p w14:paraId="7709573C" w14:textId="19B6F668" w:rsidR="004C2983" w:rsidRDefault="004C2983" w:rsidP="004C2983">
            <w:pPr>
              <w:ind w:firstLine="0"/>
              <w:rPr>
                <w:rFonts w:cs="Times New Roman"/>
                <w:szCs w:val="24"/>
              </w:rPr>
            </w:pPr>
            <w:r>
              <w:rPr>
                <w:color w:val="000000"/>
                <w:sz w:val="20"/>
                <w:szCs w:val="20"/>
              </w:rPr>
              <w:t>csharplang</w:t>
            </w:r>
          </w:p>
        </w:tc>
        <w:tc>
          <w:tcPr>
            <w:tcW w:w="0" w:type="auto"/>
            <w:vAlign w:val="bottom"/>
          </w:tcPr>
          <w:p w14:paraId="3C647F26" w14:textId="1B17C215" w:rsidR="004C2983" w:rsidRDefault="004C2983" w:rsidP="004C2983">
            <w:pPr>
              <w:ind w:firstLine="0"/>
              <w:jc w:val="right"/>
              <w:rPr>
                <w:rFonts w:cs="Times New Roman"/>
                <w:szCs w:val="24"/>
              </w:rPr>
            </w:pPr>
            <w:r>
              <w:rPr>
                <w:color w:val="000000"/>
                <w:sz w:val="20"/>
                <w:szCs w:val="20"/>
              </w:rPr>
              <w:t>64</w:t>
            </w:r>
          </w:p>
        </w:tc>
        <w:tc>
          <w:tcPr>
            <w:tcW w:w="0" w:type="auto"/>
            <w:vAlign w:val="bottom"/>
          </w:tcPr>
          <w:p w14:paraId="766EB370" w14:textId="797D7259"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FE6B957" w14:textId="5C98AE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2160F694" w14:textId="686D388D"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5961C568" w14:textId="67B53472"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2DA9F20D"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6BB7A121" w:rsidR="004C2983" w:rsidRDefault="004C2983" w:rsidP="004C2983">
            <w:pPr>
              <w:ind w:firstLine="0"/>
              <w:jc w:val="right"/>
              <w:rPr>
                <w:color w:val="000000"/>
                <w:sz w:val="20"/>
                <w:szCs w:val="20"/>
              </w:rPr>
            </w:pPr>
            <w:r>
              <w:rPr>
                <w:rFonts w:ascii="Calibri" w:hAnsi="Calibri" w:cs="Calibri"/>
                <w:color w:val="000000"/>
                <w:sz w:val="22"/>
              </w:rPr>
              <w:t>0.00</w:t>
            </w:r>
          </w:p>
        </w:tc>
      </w:tr>
      <w:tr w:rsidR="004C2983" w14:paraId="00C50B85" w14:textId="6F5190BC" w:rsidTr="003D080F">
        <w:tc>
          <w:tcPr>
            <w:tcW w:w="0" w:type="auto"/>
            <w:vAlign w:val="bottom"/>
          </w:tcPr>
          <w:p w14:paraId="7CD7F1CC" w14:textId="411F778D" w:rsidR="004C2983" w:rsidRDefault="004C2983" w:rsidP="004C2983">
            <w:pPr>
              <w:ind w:firstLine="0"/>
              <w:rPr>
                <w:rFonts w:cs="Times New Roman"/>
                <w:szCs w:val="24"/>
              </w:rPr>
            </w:pPr>
            <w:r>
              <w:rPr>
                <w:color w:val="000000"/>
                <w:sz w:val="20"/>
                <w:szCs w:val="20"/>
              </w:rPr>
              <w:t>csl traffic</w:t>
            </w:r>
          </w:p>
        </w:tc>
        <w:tc>
          <w:tcPr>
            <w:tcW w:w="0" w:type="auto"/>
            <w:vAlign w:val="bottom"/>
          </w:tcPr>
          <w:p w14:paraId="03642A2E" w14:textId="6F3A3F80" w:rsidR="004C2983" w:rsidRDefault="004C2983" w:rsidP="004C2983">
            <w:pPr>
              <w:ind w:firstLine="0"/>
              <w:jc w:val="right"/>
              <w:rPr>
                <w:rFonts w:cs="Times New Roman"/>
                <w:szCs w:val="24"/>
              </w:rPr>
            </w:pPr>
            <w:r>
              <w:rPr>
                <w:color w:val="000000"/>
                <w:sz w:val="20"/>
                <w:szCs w:val="20"/>
              </w:rPr>
              <w:t>9588</w:t>
            </w:r>
          </w:p>
        </w:tc>
        <w:tc>
          <w:tcPr>
            <w:tcW w:w="0" w:type="auto"/>
            <w:vAlign w:val="bottom"/>
          </w:tcPr>
          <w:p w14:paraId="34B2DEFC" w14:textId="28A30531" w:rsidR="004C2983" w:rsidRDefault="004C2983" w:rsidP="004C2983">
            <w:pPr>
              <w:ind w:firstLine="0"/>
              <w:jc w:val="right"/>
              <w:rPr>
                <w:rFonts w:cs="Times New Roman"/>
                <w:szCs w:val="24"/>
              </w:rPr>
            </w:pPr>
            <w:r>
              <w:rPr>
                <w:color w:val="000000"/>
                <w:sz w:val="20"/>
                <w:szCs w:val="20"/>
              </w:rPr>
              <w:t>671</w:t>
            </w:r>
          </w:p>
        </w:tc>
        <w:tc>
          <w:tcPr>
            <w:tcW w:w="0" w:type="auto"/>
            <w:vAlign w:val="bottom"/>
          </w:tcPr>
          <w:p w14:paraId="4D212CD5" w14:textId="110AEDAA" w:rsidR="004C2983" w:rsidRDefault="004C2983" w:rsidP="004C2983">
            <w:pPr>
              <w:ind w:firstLine="0"/>
              <w:jc w:val="right"/>
              <w:rPr>
                <w:rFonts w:cs="Times New Roman"/>
                <w:szCs w:val="24"/>
              </w:rPr>
            </w:pPr>
            <w:r>
              <w:rPr>
                <w:color w:val="000000"/>
                <w:sz w:val="20"/>
                <w:szCs w:val="20"/>
              </w:rPr>
              <w:t>628</w:t>
            </w:r>
          </w:p>
        </w:tc>
        <w:tc>
          <w:tcPr>
            <w:tcW w:w="0" w:type="auto"/>
            <w:vAlign w:val="bottom"/>
          </w:tcPr>
          <w:p w14:paraId="0CC1C591" w14:textId="6B4C4375" w:rsidR="004C2983" w:rsidRDefault="004C2983" w:rsidP="004C2983">
            <w:pPr>
              <w:ind w:firstLine="0"/>
              <w:jc w:val="right"/>
              <w:rPr>
                <w:rFonts w:cs="Times New Roman"/>
                <w:szCs w:val="24"/>
              </w:rPr>
            </w:pPr>
            <w:r>
              <w:rPr>
                <w:color w:val="000000"/>
                <w:sz w:val="20"/>
                <w:szCs w:val="20"/>
              </w:rPr>
              <w:t>6</w:t>
            </w:r>
          </w:p>
        </w:tc>
        <w:tc>
          <w:tcPr>
            <w:tcW w:w="0" w:type="auto"/>
            <w:vAlign w:val="bottom"/>
          </w:tcPr>
          <w:p w14:paraId="05F0B0E0" w14:textId="7EAD68F8" w:rsidR="004C2983" w:rsidRDefault="004C2983" w:rsidP="004C2983">
            <w:pPr>
              <w:ind w:firstLine="0"/>
              <w:jc w:val="right"/>
              <w:rPr>
                <w:color w:val="000000"/>
                <w:sz w:val="20"/>
                <w:szCs w:val="20"/>
              </w:rPr>
            </w:pPr>
            <w:r>
              <w:rPr>
                <w:rFonts w:ascii="Calibri" w:hAnsi="Calibri" w:cs="Calibri"/>
                <w:color w:val="000000"/>
                <w:sz w:val="22"/>
              </w:rPr>
              <w:t>7.00</w:t>
            </w:r>
          </w:p>
        </w:tc>
        <w:tc>
          <w:tcPr>
            <w:tcW w:w="0" w:type="auto"/>
            <w:vAlign w:val="bottom"/>
          </w:tcPr>
          <w:p w14:paraId="461B612C" w14:textId="5DA0E735" w:rsidR="004C2983" w:rsidRDefault="004C2983" w:rsidP="004C2983">
            <w:pPr>
              <w:ind w:firstLine="0"/>
              <w:jc w:val="right"/>
              <w:rPr>
                <w:color w:val="000000"/>
                <w:sz w:val="20"/>
                <w:szCs w:val="20"/>
              </w:rPr>
            </w:pPr>
            <w:r>
              <w:rPr>
                <w:rFonts w:ascii="Calibri" w:hAnsi="Calibri" w:cs="Calibri"/>
                <w:color w:val="000000"/>
                <w:sz w:val="22"/>
              </w:rPr>
              <w:t>0.89</w:t>
            </w:r>
          </w:p>
        </w:tc>
        <w:tc>
          <w:tcPr>
            <w:tcW w:w="0" w:type="auto"/>
            <w:vAlign w:val="bottom"/>
          </w:tcPr>
          <w:p w14:paraId="272A6F2A" w14:textId="00D2B280"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0044AAB5" w14:textId="21F76345" w:rsidTr="003D080F">
        <w:tc>
          <w:tcPr>
            <w:tcW w:w="0" w:type="auto"/>
            <w:vAlign w:val="bottom"/>
          </w:tcPr>
          <w:p w14:paraId="22579781" w14:textId="67C4E240" w:rsidR="004C2983" w:rsidRDefault="004C2983" w:rsidP="004C2983">
            <w:pPr>
              <w:ind w:firstLine="0"/>
              <w:rPr>
                <w:rFonts w:cs="Times New Roman"/>
                <w:szCs w:val="24"/>
              </w:rPr>
            </w:pPr>
            <w:r>
              <w:rPr>
                <w:color w:val="000000"/>
                <w:sz w:val="20"/>
                <w:szCs w:val="20"/>
              </w:rPr>
              <w:t>ctci</w:t>
            </w:r>
          </w:p>
        </w:tc>
        <w:tc>
          <w:tcPr>
            <w:tcW w:w="0" w:type="auto"/>
            <w:vAlign w:val="bottom"/>
          </w:tcPr>
          <w:p w14:paraId="155BED75" w14:textId="0728B01B" w:rsidR="004C2983" w:rsidRDefault="004C2983" w:rsidP="004C2983">
            <w:pPr>
              <w:ind w:firstLine="0"/>
              <w:jc w:val="right"/>
              <w:rPr>
                <w:rFonts w:cs="Times New Roman"/>
                <w:szCs w:val="24"/>
              </w:rPr>
            </w:pPr>
            <w:r>
              <w:rPr>
                <w:color w:val="000000"/>
                <w:sz w:val="20"/>
                <w:szCs w:val="20"/>
              </w:rPr>
              <w:t>12659</w:t>
            </w:r>
          </w:p>
        </w:tc>
        <w:tc>
          <w:tcPr>
            <w:tcW w:w="0" w:type="auto"/>
            <w:vAlign w:val="bottom"/>
          </w:tcPr>
          <w:p w14:paraId="02B16C53" w14:textId="3EF8C324" w:rsidR="004C2983" w:rsidRDefault="004C2983" w:rsidP="004C2983">
            <w:pPr>
              <w:ind w:firstLine="0"/>
              <w:jc w:val="right"/>
              <w:rPr>
                <w:rFonts w:cs="Times New Roman"/>
                <w:szCs w:val="24"/>
              </w:rPr>
            </w:pPr>
            <w:r>
              <w:rPr>
                <w:color w:val="000000"/>
                <w:sz w:val="20"/>
                <w:szCs w:val="20"/>
              </w:rPr>
              <w:t>719</w:t>
            </w:r>
          </w:p>
        </w:tc>
        <w:tc>
          <w:tcPr>
            <w:tcW w:w="0" w:type="auto"/>
            <w:vAlign w:val="bottom"/>
          </w:tcPr>
          <w:p w14:paraId="6B955A91" w14:textId="686312EB" w:rsidR="004C2983" w:rsidRDefault="004C2983" w:rsidP="004C2983">
            <w:pPr>
              <w:ind w:firstLine="0"/>
              <w:jc w:val="right"/>
              <w:rPr>
                <w:rFonts w:cs="Times New Roman"/>
                <w:szCs w:val="24"/>
              </w:rPr>
            </w:pPr>
            <w:r>
              <w:rPr>
                <w:color w:val="000000"/>
                <w:sz w:val="20"/>
                <w:szCs w:val="20"/>
              </w:rPr>
              <w:t>1632</w:t>
            </w:r>
          </w:p>
        </w:tc>
        <w:tc>
          <w:tcPr>
            <w:tcW w:w="0" w:type="auto"/>
            <w:vAlign w:val="bottom"/>
          </w:tcPr>
          <w:p w14:paraId="5BC06DE4" w14:textId="3BD9AF37" w:rsidR="004C2983" w:rsidRDefault="004C2983" w:rsidP="004C2983">
            <w:pPr>
              <w:ind w:firstLine="0"/>
              <w:jc w:val="right"/>
              <w:rPr>
                <w:rFonts w:cs="Times New Roman"/>
                <w:szCs w:val="24"/>
              </w:rPr>
            </w:pPr>
            <w:r>
              <w:rPr>
                <w:color w:val="000000"/>
                <w:sz w:val="20"/>
                <w:szCs w:val="20"/>
              </w:rPr>
              <w:t>3</w:t>
            </w:r>
          </w:p>
        </w:tc>
        <w:tc>
          <w:tcPr>
            <w:tcW w:w="0" w:type="auto"/>
            <w:vAlign w:val="bottom"/>
          </w:tcPr>
          <w:p w14:paraId="047746F3" w14:textId="2E168E9A"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394D80A" w14:textId="326962F8" w:rsidR="004C2983" w:rsidRDefault="004C2983" w:rsidP="004C2983">
            <w:pPr>
              <w:ind w:firstLine="0"/>
              <w:jc w:val="right"/>
              <w:rPr>
                <w:color w:val="000000"/>
                <w:sz w:val="20"/>
                <w:szCs w:val="20"/>
              </w:rPr>
            </w:pPr>
            <w:r>
              <w:rPr>
                <w:rFonts w:ascii="Calibri" w:hAnsi="Calibri" w:cs="Calibri"/>
                <w:color w:val="000000"/>
                <w:sz w:val="22"/>
              </w:rPr>
              <w:t>0.42</w:t>
            </w:r>
          </w:p>
        </w:tc>
        <w:tc>
          <w:tcPr>
            <w:tcW w:w="0" w:type="auto"/>
            <w:vAlign w:val="bottom"/>
          </w:tcPr>
          <w:p w14:paraId="2AA80CB5" w14:textId="10068BD7" w:rsidR="004C2983" w:rsidRDefault="004C2983" w:rsidP="004C2983">
            <w:pPr>
              <w:ind w:firstLine="0"/>
              <w:jc w:val="right"/>
              <w:rPr>
                <w:color w:val="000000"/>
                <w:sz w:val="20"/>
                <w:szCs w:val="20"/>
              </w:rPr>
            </w:pPr>
            <w:r>
              <w:rPr>
                <w:rFonts w:ascii="Calibri" w:hAnsi="Calibri" w:cs="Calibri"/>
                <w:color w:val="000000"/>
                <w:sz w:val="22"/>
              </w:rPr>
              <w:t>2.27</w:t>
            </w:r>
          </w:p>
        </w:tc>
      </w:tr>
      <w:tr w:rsidR="004C2983" w14:paraId="41CF1FC0" w14:textId="0BFC4FE7" w:rsidTr="003D080F">
        <w:tc>
          <w:tcPr>
            <w:tcW w:w="0" w:type="auto"/>
            <w:vAlign w:val="bottom"/>
          </w:tcPr>
          <w:p w14:paraId="6555A44A" w14:textId="2923B5C3" w:rsidR="004C2983" w:rsidRDefault="004C2983" w:rsidP="004C2983">
            <w:pPr>
              <w:ind w:firstLine="0"/>
              <w:rPr>
                <w:rFonts w:cs="Times New Roman"/>
                <w:szCs w:val="24"/>
              </w:rPr>
            </w:pPr>
            <w:r>
              <w:rPr>
                <w:color w:val="000000"/>
                <w:sz w:val="20"/>
                <w:szCs w:val="20"/>
              </w:rPr>
              <w:t>Divan</w:t>
            </w:r>
          </w:p>
        </w:tc>
        <w:tc>
          <w:tcPr>
            <w:tcW w:w="0" w:type="auto"/>
            <w:vAlign w:val="bottom"/>
          </w:tcPr>
          <w:p w14:paraId="218C901D" w14:textId="5A00B914" w:rsidR="004C2983" w:rsidRDefault="004C2983" w:rsidP="004C2983">
            <w:pPr>
              <w:ind w:firstLine="0"/>
              <w:jc w:val="right"/>
              <w:rPr>
                <w:rFonts w:cs="Times New Roman"/>
                <w:szCs w:val="24"/>
              </w:rPr>
            </w:pPr>
            <w:r>
              <w:rPr>
                <w:color w:val="000000"/>
                <w:sz w:val="20"/>
                <w:szCs w:val="20"/>
              </w:rPr>
              <w:t>4558</w:t>
            </w:r>
          </w:p>
        </w:tc>
        <w:tc>
          <w:tcPr>
            <w:tcW w:w="0" w:type="auto"/>
            <w:vAlign w:val="bottom"/>
          </w:tcPr>
          <w:p w14:paraId="2881799C" w14:textId="68C919CB" w:rsidR="004C2983" w:rsidRDefault="004C2983" w:rsidP="004C2983">
            <w:pPr>
              <w:ind w:firstLine="0"/>
              <w:jc w:val="right"/>
              <w:rPr>
                <w:rFonts w:cs="Times New Roman"/>
                <w:szCs w:val="24"/>
              </w:rPr>
            </w:pPr>
            <w:r>
              <w:rPr>
                <w:color w:val="000000"/>
                <w:sz w:val="20"/>
                <w:szCs w:val="20"/>
              </w:rPr>
              <w:t>1089</w:t>
            </w:r>
          </w:p>
        </w:tc>
        <w:tc>
          <w:tcPr>
            <w:tcW w:w="0" w:type="auto"/>
            <w:vAlign w:val="bottom"/>
          </w:tcPr>
          <w:p w14:paraId="0A231DAE" w14:textId="05EF5F4F" w:rsidR="004C2983" w:rsidRDefault="004C2983" w:rsidP="004C2983">
            <w:pPr>
              <w:ind w:firstLine="0"/>
              <w:jc w:val="right"/>
              <w:rPr>
                <w:rFonts w:cs="Times New Roman"/>
                <w:szCs w:val="24"/>
              </w:rPr>
            </w:pPr>
            <w:r>
              <w:rPr>
                <w:color w:val="000000"/>
                <w:sz w:val="20"/>
                <w:szCs w:val="20"/>
              </w:rPr>
              <w:t>1103</w:t>
            </w:r>
          </w:p>
        </w:tc>
        <w:tc>
          <w:tcPr>
            <w:tcW w:w="0" w:type="auto"/>
            <w:vAlign w:val="bottom"/>
          </w:tcPr>
          <w:p w14:paraId="0036650C" w14:textId="4B281604" w:rsidR="004C2983" w:rsidRDefault="004C2983" w:rsidP="004C2983">
            <w:pPr>
              <w:ind w:firstLine="0"/>
              <w:jc w:val="right"/>
              <w:rPr>
                <w:rFonts w:cs="Times New Roman"/>
                <w:szCs w:val="24"/>
              </w:rPr>
            </w:pPr>
            <w:r>
              <w:rPr>
                <w:color w:val="000000"/>
                <w:sz w:val="20"/>
                <w:szCs w:val="20"/>
              </w:rPr>
              <w:t>18</w:t>
            </w:r>
          </w:p>
        </w:tc>
        <w:tc>
          <w:tcPr>
            <w:tcW w:w="0" w:type="auto"/>
            <w:vAlign w:val="bottom"/>
          </w:tcPr>
          <w:p w14:paraId="10DCBA34" w14:textId="662F7ABA" w:rsidR="004C2983" w:rsidRDefault="004C2983" w:rsidP="004C2983">
            <w:pPr>
              <w:ind w:firstLine="0"/>
              <w:jc w:val="right"/>
              <w:rPr>
                <w:color w:val="000000"/>
                <w:sz w:val="20"/>
                <w:szCs w:val="20"/>
              </w:rPr>
            </w:pPr>
            <w:r>
              <w:rPr>
                <w:rFonts w:ascii="Calibri" w:hAnsi="Calibri" w:cs="Calibri"/>
                <w:color w:val="000000"/>
                <w:sz w:val="22"/>
              </w:rPr>
              <w:t>23.89</w:t>
            </w:r>
          </w:p>
        </w:tc>
        <w:tc>
          <w:tcPr>
            <w:tcW w:w="0" w:type="auto"/>
            <w:vAlign w:val="bottom"/>
          </w:tcPr>
          <w:p w14:paraId="5FEE91F1" w14:textId="46841BEE" w:rsidR="004C2983" w:rsidRDefault="004C2983" w:rsidP="004C2983">
            <w:pPr>
              <w:ind w:firstLine="0"/>
              <w:jc w:val="right"/>
              <w:rPr>
                <w:color w:val="000000"/>
                <w:sz w:val="20"/>
                <w:szCs w:val="20"/>
              </w:rPr>
            </w:pPr>
            <w:r>
              <w:rPr>
                <w:rFonts w:ascii="Calibri" w:hAnsi="Calibri" w:cs="Calibri"/>
                <w:color w:val="000000"/>
                <w:sz w:val="22"/>
              </w:rPr>
              <w:t>1.65</w:t>
            </w:r>
          </w:p>
        </w:tc>
        <w:tc>
          <w:tcPr>
            <w:tcW w:w="0" w:type="auto"/>
            <w:vAlign w:val="bottom"/>
          </w:tcPr>
          <w:p w14:paraId="699203B8" w14:textId="55306043" w:rsidR="004C2983" w:rsidRDefault="004C2983" w:rsidP="004C2983">
            <w:pPr>
              <w:ind w:firstLine="0"/>
              <w:jc w:val="right"/>
              <w:rPr>
                <w:color w:val="000000"/>
                <w:sz w:val="20"/>
                <w:szCs w:val="20"/>
              </w:rPr>
            </w:pPr>
            <w:r>
              <w:rPr>
                <w:rFonts w:ascii="Calibri" w:hAnsi="Calibri" w:cs="Calibri"/>
                <w:color w:val="000000"/>
                <w:sz w:val="22"/>
              </w:rPr>
              <w:t>1.01</w:t>
            </w:r>
          </w:p>
        </w:tc>
      </w:tr>
      <w:tr w:rsidR="004C2983" w14:paraId="321110C7" w14:textId="21A58988" w:rsidTr="003D080F">
        <w:tc>
          <w:tcPr>
            <w:tcW w:w="0" w:type="auto"/>
            <w:vAlign w:val="bottom"/>
          </w:tcPr>
          <w:p w14:paraId="4201F0E7" w14:textId="5BE179C2" w:rsidR="004C2983" w:rsidRDefault="004C2983" w:rsidP="004C2983">
            <w:pPr>
              <w:ind w:firstLine="0"/>
              <w:rPr>
                <w:rFonts w:cs="Times New Roman"/>
                <w:szCs w:val="24"/>
              </w:rPr>
            </w:pPr>
            <w:r>
              <w:rPr>
                <w:color w:val="000000"/>
                <w:sz w:val="20"/>
                <w:szCs w:val="20"/>
              </w:rPr>
              <w:t>dlib</w:t>
            </w:r>
          </w:p>
        </w:tc>
        <w:tc>
          <w:tcPr>
            <w:tcW w:w="0" w:type="auto"/>
            <w:vAlign w:val="bottom"/>
          </w:tcPr>
          <w:p w14:paraId="5F83A236" w14:textId="7408ED4D" w:rsidR="004C2983" w:rsidRDefault="004C2983" w:rsidP="004C2983">
            <w:pPr>
              <w:ind w:firstLine="0"/>
              <w:jc w:val="right"/>
              <w:rPr>
                <w:rFonts w:cs="Times New Roman"/>
                <w:szCs w:val="24"/>
              </w:rPr>
            </w:pPr>
            <w:r>
              <w:rPr>
                <w:color w:val="000000"/>
                <w:sz w:val="20"/>
                <w:szCs w:val="20"/>
              </w:rPr>
              <w:t>382186</w:t>
            </w:r>
          </w:p>
        </w:tc>
        <w:tc>
          <w:tcPr>
            <w:tcW w:w="0" w:type="auto"/>
            <w:vAlign w:val="bottom"/>
          </w:tcPr>
          <w:p w14:paraId="57F2D8B8" w14:textId="15849D69" w:rsidR="004C2983" w:rsidRDefault="004C2983" w:rsidP="004C2983">
            <w:pPr>
              <w:ind w:firstLine="0"/>
              <w:jc w:val="right"/>
              <w:rPr>
                <w:rFonts w:cs="Times New Roman"/>
                <w:szCs w:val="24"/>
              </w:rPr>
            </w:pPr>
            <w:r>
              <w:rPr>
                <w:color w:val="000000"/>
                <w:sz w:val="20"/>
                <w:szCs w:val="20"/>
              </w:rPr>
              <w:t>126239</w:t>
            </w:r>
          </w:p>
        </w:tc>
        <w:tc>
          <w:tcPr>
            <w:tcW w:w="0" w:type="auto"/>
            <w:vAlign w:val="bottom"/>
          </w:tcPr>
          <w:p w14:paraId="1A70E24A" w14:textId="1B977121" w:rsidR="004C2983" w:rsidRDefault="004C2983" w:rsidP="004C2983">
            <w:pPr>
              <w:ind w:firstLine="0"/>
              <w:jc w:val="right"/>
              <w:rPr>
                <w:rFonts w:cs="Times New Roman"/>
                <w:szCs w:val="24"/>
              </w:rPr>
            </w:pPr>
            <w:r>
              <w:rPr>
                <w:color w:val="000000"/>
                <w:sz w:val="20"/>
                <w:szCs w:val="20"/>
              </w:rPr>
              <w:t>54776</w:t>
            </w:r>
          </w:p>
        </w:tc>
        <w:tc>
          <w:tcPr>
            <w:tcW w:w="0" w:type="auto"/>
            <w:vAlign w:val="bottom"/>
          </w:tcPr>
          <w:p w14:paraId="77A5E362" w14:textId="1BDBCA5E" w:rsidR="004C2983" w:rsidRDefault="004C2983" w:rsidP="004C2983">
            <w:pPr>
              <w:ind w:firstLine="0"/>
              <w:jc w:val="right"/>
              <w:rPr>
                <w:rFonts w:cs="Times New Roman"/>
                <w:szCs w:val="24"/>
              </w:rPr>
            </w:pPr>
            <w:r>
              <w:rPr>
                <w:color w:val="000000"/>
                <w:sz w:val="20"/>
                <w:szCs w:val="20"/>
              </w:rPr>
              <w:t>7751</w:t>
            </w:r>
          </w:p>
        </w:tc>
        <w:tc>
          <w:tcPr>
            <w:tcW w:w="0" w:type="auto"/>
            <w:vAlign w:val="bottom"/>
          </w:tcPr>
          <w:p w14:paraId="73FAC22A" w14:textId="3BE9CC46" w:rsidR="004C2983" w:rsidRDefault="004C2983" w:rsidP="004C2983">
            <w:pPr>
              <w:ind w:firstLine="0"/>
              <w:jc w:val="right"/>
              <w:rPr>
                <w:color w:val="000000"/>
                <w:sz w:val="20"/>
                <w:szCs w:val="20"/>
              </w:rPr>
            </w:pPr>
            <w:r>
              <w:rPr>
                <w:rFonts w:ascii="Calibri" w:hAnsi="Calibri" w:cs="Calibri"/>
                <w:color w:val="000000"/>
                <w:sz w:val="22"/>
              </w:rPr>
              <w:t>33.03</w:t>
            </w:r>
          </w:p>
        </w:tc>
        <w:tc>
          <w:tcPr>
            <w:tcW w:w="0" w:type="auto"/>
            <w:vAlign w:val="bottom"/>
          </w:tcPr>
          <w:p w14:paraId="641FF429" w14:textId="134E5C6B" w:rsidR="004C2983" w:rsidRDefault="004C2983" w:rsidP="004C2983">
            <w:pPr>
              <w:ind w:firstLine="0"/>
              <w:jc w:val="right"/>
              <w:rPr>
                <w:color w:val="000000"/>
                <w:sz w:val="20"/>
                <w:szCs w:val="20"/>
              </w:rPr>
            </w:pPr>
            <w:r>
              <w:rPr>
                <w:rFonts w:ascii="Calibri" w:hAnsi="Calibri" w:cs="Calibri"/>
                <w:color w:val="000000"/>
                <w:sz w:val="22"/>
              </w:rPr>
              <w:t>6.14</w:t>
            </w:r>
          </w:p>
        </w:tc>
        <w:tc>
          <w:tcPr>
            <w:tcW w:w="0" w:type="auto"/>
            <w:vAlign w:val="bottom"/>
          </w:tcPr>
          <w:p w14:paraId="6699D828" w14:textId="403C372F" w:rsidR="004C2983" w:rsidRDefault="004C2983" w:rsidP="004C2983">
            <w:pPr>
              <w:ind w:firstLine="0"/>
              <w:jc w:val="right"/>
              <w:rPr>
                <w:color w:val="000000"/>
                <w:sz w:val="20"/>
                <w:szCs w:val="20"/>
              </w:rPr>
            </w:pPr>
            <w:r>
              <w:rPr>
                <w:rFonts w:ascii="Calibri" w:hAnsi="Calibri" w:cs="Calibri"/>
                <w:color w:val="000000"/>
                <w:sz w:val="22"/>
              </w:rPr>
              <w:t>0.43</w:t>
            </w:r>
          </w:p>
        </w:tc>
      </w:tr>
      <w:tr w:rsidR="004C2983" w14:paraId="3EA4879A" w14:textId="370667C0" w:rsidTr="003D080F">
        <w:tc>
          <w:tcPr>
            <w:tcW w:w="0" w:type="auto"/>
            <w:vAlign w:val="bottom"/>
          </w:tcPr>
          <w:p w14:paraId="53BD649B" w14:textId="59EF47A5" w:rsidR="004C2983" w:rsidRDefault="004C2983" w:rsidP="004C2983">
            <w:pPr>
              <w:ind w:firstLine="0"/>
              <w:rPr>
                <w:rFonts w:cs="Times New Roman"/>
                <w:szCs w:val="24"/>
              </w:rPr>
            </w:pPr>
            <w:r>
              <w:rPr>
                <w:color w:val="000000"/>
                <w:sz w:val="20"/>
                <w:szCs w:val="20"/>
              </w:rPr>
              <w:t>entt</w:t>
            </w:r>
          </w:p>
        </w:tc>
        <w:tc>
          <w:tcPr>
            <w:tcW w:w="0" w:type="auto"/>
            <w:vAlign w:val="bottom"/>
          </w:tcPr>
          <w:p w14:paraId="23C95EA2" w14:textId="4B9C7A6E" w:rsidR="004C2983" w:rsidRDefault="004C2983" w:rsidP="004C2983">
            <w:pPr>
              <w:ind w:firstLine="0"/>
              <w:jc w:val="right"/>
              <w:rPr>
                <w:rFonts w:cs="Times New Roman"/>
                <w:szCs w:val="24"/>
              </w:rPr>
            </w:pPr>
            <w:r>
              <w:rPr>
                <w:color w:val="000000"/>
                <w:sz w:val="20"/>
                <w:szCs w:val="20"/>
              </w:rPr>
              <w:t>13191</w:t>
            </w:r>
          </w:p>
        </w:tc>
        <w:tc>
          <w:tcPr>
            <w:tcW w:w="0" w:type="auto"/>
            <w:vAlign w:val="bottom"/>
          </w:tcPr>
          <w:p w14:paraId="7F403BE6" w14:textId="4D11A09B" w:rsidR="004C2983" w:rsidRDefault="004C2983" w:rsidP="004C2983">
            <w:pPr>
              <w:ind w:firstLine="0"/>
              <w:jc w:val="right"/>
              <w:rPr>
                <w:rFonts w:cs="Times New Roman"/>
                <w:szCs w:val="24"/>
              </w:rPr>
            </w:pPr>
            <w:r>
              <w:rPr>
                <w:color w:val="000000"/>
                <w:sz w:val="20"/>
                <w:szCs w:val="20"/>
              </w:rPr>
              <w:t>12200</w:t>
            </w:r>
          </w:p>
        </w:tc>
        <w:tc>
          <w:tcPr>
            <w:tcW w:w="0" w:type="auto"/>
            <w:vAlign w:val="bottom"/>
          </w:tcPr>
          <w:p w14:paraId="5E46D898" w14:textId="384B4190" w:rsidR="004C2983" w:rsidRDefault="004C2983" w:rsidP="004C2983">
            <w:pPr>
              <w:ind w:firstLine="0"/>
              <w:jc w:val="right"/>
              <w:rPr>
                <w:rFonts w:cs="Times New Roman"/>
                <w:szCs w:val="24"/>
              </w:rPr>
            </w:pPr>
            <w:r>
              <w:rPr>
                <w:color w:val="000000"/>
                <w:sz w:val="20"/>
                <w:szCs w:val="20"/>
              </w:rPr>
              <w:t>2167</w:t>
            </w:r>
          </w:p>
        </w:tc>
        <w:tc>
          <w:tcPr>
            <w:tcW w:w="0" w:type="auto"/>
            <w:vAlign w:val="bottom"/>
          </w:tcPr>
          <w:p w14:paraId="5EF02ABD" w14:textId="3A1EF054" w:rsidR="004C2983" w:rsidRDefault="004C2983" w:rsidP="004C2983">
            <w:pPr>
              <w:ind w:firstLine="0"/>
              <w:jc w:val="right"/>
              <w:rPr>
                <w:rFonts w:cs="Times New Roman"/>
                <w:szCs w:val="24"/>
              </w:rPr>
            </w:pPr>
            <w:r>
              <w:rPr>
                <w:color w:val="000000"/>
                <w:sz w:val="20"/>
                <w:szCs w:val="20"/>
              </w:rPr>
              <w:t>526</w:t>
            </w:r>
          </w:p>
        </w:tc>
        <w:tc>
          <w:tcPr>
            <w:tcW w:w="0" w:type="auto"/>
            <w:vAlign w:val="bottom"/>
          </w:tcPr>
          <w:p w14:paraId="3AFDAD08" w14:textId="611DD665" w:rsidR="004C2983" w:rsidRDefault="004C2983" w:rsidP="004C2983">
            <w:pPr>
              <w:ind w:firstLine="0"/>
              <w:jc w:val="right"/>
              <w:rPr>
                <w:color w:val="000000"/>
                <w:sz w:val="20"/>
                <w:szCs w:val="20"/>
              </w:rPr>
            </w:pPr>
            <w:r>
              <w:rPr>
                <w:rFonts w:ascii="Calibri" w:hAnsi="Calibri" w:cs="Calibri"/>
                <w:color w:val="000000"/>
                <w:sz w:val="22"/>
              </w:rPr>
              <w:t>92.49</w:t>
            </w:r>
          </w:p>
        </w:tc>
        <w:tc>
          <w:tcPr>
            <w:tcW w:w="0" w:type="auto"/>
            <w:vAlign w:val="bottom"/>
          </w:tcPr>
          <w:p w14:paraId="05D51741" w14:textId="50B6D61A" w:rsidR="004C2983" w:rsidRDefault="004C2983" w:rsidP="004C2983">
            <w:pPr>
              <w:ind w:firstLine="0"/>
              <w:jc w:val="right"/>
              <w:rPr>
                <w:color w:val="000000"/>
                <w:sz w:val="20"/>
                <w:szCs w:val="20"/>
              </w:rPr>
            </w:pPr>
            <w:r>
              <w:rPr>
                <w:rFonts w:ascii="Calibri" w:hAnsi="Calibri" w:cs="Calibri"/>
                <w:color w:val="000000"/>
                <w:sz w:val="22"/>
              </w:rPr>
              <w:t>4.31</w:t>
            </w:r>
          </w:p>
        </w:tc>
        <w:tc>
          <w:tcPr>
            <w:tcW w:w="0" w:type="auto"/>
            <w:vAlign w:val="bottom"/>
          </w:tcPr>
          <w:p w14:paraId="0BC6F5D6" w14:textId="1140957D" w:rsidR="004C2983" w:rsidRDefault="004C2983" w:rsidP="004C2983">
            <w:pPr>
              <w:ind w:firstLine="0"/>
              <w:jc w:val="right"/>
              <w:rPr>
                <w:color w:val="000000"/>
                <w:sz w:val="20"/>
                <w:szCs w:val="20"/>
              </w:rPr>
            </w:pPr>
            <w:r>
              <w:rPr>
                <w:rFonts w:ascii="Calibri" w:hAnsi="Calibri" w:cs="Calibri"/>
                <w:color w:val="000000"/>
                <w:sz w:val="22"/>
              </w:rPr>
              <w:t>0.18</w:t>
            </w:r>
          </w:p>
        </w:tc>
      </w:tr>
      <w:tr w:rsidR="004C2983" w14:paraId="5C51467D" w14:textId="6AD1D859" w:rsidTr="003D080F">
        <w:tc>
          <w:tcPr>
            <w:tcW w:w="0" w:type="auto"/>
            <w:vAlign w:val="bottom"/>
          </w:tcPr>
          <w:p w14:paraId="48F2EAD9" w14:textId="4FF69723" w:rsidR="004C2983" w:rsidRDefault="004C2983" w:rsidP="004C2983">
            <w:pPr>
              <w:ind w:firstLine="0"/>
              <w:rPr>
                <w:rFonts w:cs="Times New Roman"/>
                <w:szCs w:val="24"/>
              </w:rPr>
            </w:pPr>
            <w:r>
              <w:rPr>
                <w:color w:val="000000"/>
                <w:sz w:val="20"/>
                <w:szCs w:val="20"/>
              </w:rPr>
              <w:t>fluent bit</w:t>
            </w:r>
          </w:p>
        </w:tc>
        <w:tc>
          <w:tcPr>
            <w:tcW w:w="0" w:type="auto"/>
            <w:vAlign w:val="bottom"/>
          </w:tcPr>
          <w:p w14:paraId="2A2860BF" w14:textId="421104A3" w:rsidR="004C2983" w:rsidRDefault="004C2983" w:rsidP="004C2983">
            <w:pPr>
              <w:ind w:firstLine="0"/>
              <w:jc w:val="right"/>
              <w:rPr>
                <w:rFonts w:cs="Times New Roman"/>
                <w:szCs w:val="24"/>
              </w:rPr>
            </w:pPr>
            <w:r>
              <w:rPr>
                <w:color w:val="000000"/>
                <w:sz w:val="20"/>
                <w:szCs w:val="20"/>
              </w:rPr>
              <w:t>757518</w:t>
            </w:r>
          </w:p>
        </w:tc>
        <w:tc>
          <w:tcPr>
            <w:tcW w:w="0" w:type="auto"/>
            <w:vAlign w:val="bottom"/>
          </w:tcPr>
          <w:p w14:paraId="6A145806" w14:textId="21EBC2C6" w:rsidR="004C2983" w:rsidRDefault="004C2983" w:rsidP="004C2983">
            <w:pPr>
              <w:ind w:firstLine="0"/>
              <w:jc w:val="right"/>
              <w:rPr>
                <w:rFonts w:cs="Times New Roman"/>
                <w:szCs w:val="24"/>
              </w:rPr>
            </w:pPr>
            <w:r>
              <w:rPr>
                <w:color w:val="000000"/>
                <w:sz w:val="20"/>
                <w:szCs w:val="20"/>
              </w:rPr>
              <w:t>220988</w:t>
            </w:r>
          </w:p>
        </w:tc>
        <w:tc>
          <w:tcPr>
            <w:tcW w:w="0" w:type="auto"/>
            <w:vAlign w:val="bottom"/>
          </w:tcPr>
          <w:p w14:paraId="2981D9D0" w14:textId="6C9BEC6F" w:rsidR="004C2983" w:rsidRDefault="004C2983" w:rsidP="004C2983">
            <w:pPr>
              <w:ind w:firstLine="0"/>
              <w:jc w:val="right"/>
              <w:rPr>
                <w:rFonts w:cs="Times New Roman"/>
                <w:szCs w:val="24"/>
              </w:rPr>
            </w:pPr>
            <w:r>
              <w:rPr>
                <w:color w:val="000000"/>
                <w:sz w:val="20"/>
                <w:szCs w:val="20"/>
              </w:rPr>
              <w:t>93546</w:t>
            </w:r>
          </w:p>
        </w:tc>
        <w:tc>
          <w:tcPr>
            <w:tcW w:w="0" w:type="auto"/>
            <w:vAlign w:val="bottom"/>
          </w:tcPr>
          <w:p w14:paraId="758DCF29" w14:textId="34CA5B9B" w:rsidR="004C2983" w:rsidRDefault="004C2983" w:rsidP="004C2983">
            <w:pPr>
              <w:ind w:firstLine="0"/>
              <w:jc w:val="right"/>
              <w:rPr>
                <w:rFonts w:cs="Times New Roman"/>
                <w:szCs w:val="24"/>
              </w:rPr>
            </w:pPr>
            <w:r>
              <w:rPr>
                <w:color w:val="000000"/>
                <w:sz w:val="20"/>
                <w:szCs w:val="20"/>
              </w:rPr>
              <w:t>17953</w:t>
            </w:r>
          </w:p>
        </w:tc>
        <w:tc>
          <w:tcPr>
            <w:tcW w:w="0" w:type="auto"/>
            <w:vAlign w:val="bottom"/>
          </w:tcPr>
          <w:p w14:paraId="31A125AE" w14:textId="75B3A16B" w:rsidR="004C2983" w:rsidRDefault="004C2983" w:rsidP="004C2983">
            <w:pPr>
              <w:ind w:firstLine="0"/>
              <w:jc w:val="right"/>
              <w:rPr>
                <w:color w:val="000000"/>
                <w:sz w:val="20"/>
                <w:szCs w:val="20"/>
              </w:rPr>
            </w:pPr>
            <w:r>
              <w:rPr>
                <w:rFonts w:ascii="Calibri" w:hAnsi="Calibri" w:cs="Calibri"/>
                <w:color w:val="000000"/>
                <w:sz w:val="22"/>
              </w:rPr>
              <w:t>29.17</w:t>
            </w:r>
          </w:p>
        </w:tc>
        <w:tc>
          <w:tcPr>
            <w:tcW w:w="0" w:type="auto"/>
            <w:vAlign w:val="bottom"/>
          </w:tcPr>
          <w:p w14:paraId="55308C92" w14:textId="07446AE1" w:rsidR="004C2983" w:rsidRDefault="004C2983" w:rsidP="004C2983">
            <w:pPr>
              <w:ind w:firstLine="0"/>
              <w:jc w:val="right"/>
              <w:rPr>
                <w:color w:val="000000"/>
                <w:sz w:val="20"/>
                <w:szCs w:val="20"/>
              </w:rPr>
            </w:pPr>
            <w:r>
              <w:rPr>
                <w:rFonts w:ascii="Calibri" w:hAnsi="Calibri" w:cs="Calibri"/>
                <w:color w:val="000000"/>
                <w:sz w:val="22"/>
              </w:rPr>
              <w:t>8.12</w:t>
            </w:r>
          </w:p>
        </w:tc>
        <w:tc>
          <w:tcPr>
            <w:tcW w:w="0" w:type="auto"/>
            <w:vAlign w:val="bottom"/>
          </w:tcPr>
          <w:p w14:paraId="0F65C4B9" w14:textId="66C4E784" w:rsidR="004C2983" w:rsidRDefault="004C2983" w:rsidP="004C2983">
            <w:pPr>
              <w:ind w:firstLine="0"/>
              <w:jc w:val="right"/>
              <w:rPr>
                <w:color w:val="000000"/>
                <w:sz w:val="20"/>
                <w:szCs w:val="20"/>
              </w:rPr>
            </w:pPr>
            <w:r>
              <w:rPr>
                <w:rFonts w:ascii="Calibri" w:hAnsi="Calibri" w:cs="Calibri"/>
                <w:color w:val="000000"/>
                <w:sz w:val="22"/>
              </w:rPr>
              <w:t>0.42</w:t>
            </w:r>
          </w:p>
        </w:tc>
      </w:tr>
      <w:tr w:rsidR="004C2983" w14:paraId="7C498E63" w14:textId="4E38A062" w:rsidTr="003D080F">
        <w:tc>
          <w:tcPr>
            <w:tcW w:w="0" w:type="auto"/>
            <w:vAlign w:val="bottom"/>
          </w:tcPr>
          <w:p w14:paraId="350A0725" w14:textId="522917C2" w:rsidR="004C2983" w:rsidRDefault="004C2983" w:rsidP="004C2983">
            <w:pPr>
              <w:ind w:firstLine="0"/>
              <w:rPr>
                <w:rFonts w:cs="Times New Roman"/>
                <w:szCs w:val="24"/>
              </w:rPr>
            </w:pPr>
            <w:r>
              <w:rPr>
                <w:color w:val="000000"/>
                <w:sz w:val="20"/>
                <w:szCs w:val="20"/>
              </w:rPr>
              <w:t>folding cell android</w:t>
            </w:r>
          </w:p>
        </w:tc>
        <w:tc>
          <w:tcPr>
            <w:tcW w:w="0" w:type="auto"/>
            <w:vAlign w:val="bottom"/>
          </w:tcPr>
          <w:p w14:paraId="5CC0F932" w14:textId="0D814E23" w:rsidR="004C2983" w:rsidRDefault="004C2983" w:rsidP="004C2983">
            <w:pPr>
              <w:ind w:firstLine="0"/>
              <w:jc w:val="right"/>
              <w:rPr>
                <w:rFonts w:cs="Times New Roman"/>
                <w:szCs w:val="24"/>
              </w:rPr>
            </w:pPr>
            <w:r>
              <w:rPr>
                <w:color w:val="000000"/>
                <w:sz w:val="20"/>
                <w:szCs w:val="20"/>
              </w:rPr>
              <w:t>888</w:t>
            </w:r>
          </w:p>
        </w:tc>
        <w:tc>
          <w:tcPr>
            <w:tcW w:w="0" w:type="auto"/>
            <w:vAlign w:val="bottom"/>
          </w:tcPr>
          <w:p w14:paraId="7224DC70" w14:textId="349F5454" w:rsidR="004C2983" w:rsidRDefault="004C2983" w:rsidP="004C2983">
            <w:pPr>
              <w:ind w:firstLine="0"/>
              <w:jc w:val="right"/>
              <w:rPr>
                <w:rFonts w:cs="Times New Roman"/>
                <w:szCs w:val="24"/>
              </w:rPr>
            </w:pPr>
            <w:r>
              <w:rPr>
                <w:color w:val="000000"/>
                <w:sz w:val="20"/>
                <w:szCs w:val="20"/>
              </w:rPr>
              <w:t>193</w:t>
            </w:r>
          </w:p>
        </w:tc>
        <w:tc>
          <w:tcPr>
            <w:tcW w:w="0" w:type="auto"/>
            <w:vAlign w:val="bottom"/>
          </w:tcPr>
          <w:p w14:paraId="0B299666" w14:textId="5F72FC85" w:rsidR="004C2983" w:rsidRDefault="004C2983" w:rsidP="004C2983">
            <w:pPr>
              <w:ind w:firstLine="0"/>
              <w:jc w:val="right"/>
              <w:rPr>
                <w:rFonts w:cs="Times New Roman"/>
                <w:szCs w:val="24"/>
              </w:rPr>
            </w:pPr>
            <w:r>
              <w:rPr>
                <w:color w:val="000000"/>
                <w:sz w:val="20"/>
                <w:szCs w:val="20"/>
              </w:rPr>
              <w:t>80</w:t>
            </w:r>
          </w:p>
        </w:tc>
        <w:tc>
          <w:tcPr>
            <w:tcW w:w="0" w:type="auto"/>
            <w:vAlign w:val="bottom"/>
          </w:tcPr>
          <w:p w14:paraId="557B7522" w14:textId="594E6AA2" w:rsidR="004C2983" w:rsidRDefault="004C2983" w:rsidP="004C2983">
            <w:pPr>
              <w:ind w:firstLine="0"/>
              <w:jc w:val="right"/>
              <w:rPr>
                <w:rFonts w:cs="Times New Roman"/>
                <w:szCs w:val="24"/>
              </w:rPr>
            </w:pPr>
            <w:r>
              <w:rPr>
                <w:color w:val="000000"/>
                <w:sz w:val="20"/>
                <w:szCs w:val="20"/>
              </w:rPr>
              <w:t>7</w:t>
            </w:r>
          </w:p>
        </w:tc>
        <w:tc>
          <w:tcPr>
            <w:tcW w:w="0" w:type="auto"/>
            <w:vAlign w:val="bottom"/>
          </w:tcPr>
          <w:p w14:paraId="4A322AA7" w14:textId="2AF2B27C" w:rsidR="004C2983" w:rsidRDefault="004C2983" w:rsidP="004C2983">
            <w:pPr>
              <w:ind w:firstLine="0"/>
              <w:jc w:val="right"/>
              <w:rPr>
                <w:color w:val="000000"/>
                <w:sz w:val="20"/>
                <w:szCs w:val="20"/>
              </w:rPr>
            </w:pPr>
            <w:r>
              <w:rPr>
                <w:rFonts w:ascii="Calibri" w:hAnsi="Calibri" w:cs="Calibri"/>
                <w:color w:val="000000"/>
                <w:sz w:val="22"/>
              </w:rPr>
              <w:t>21.73</w:t>
            </w:r>
          </w:p>
        </w:tc>
        <w:tc>
          <w:tcPr>
            <w:tcW w:w="0" w:type="auto"/>
            <w:vAlign w:val="bottom"/>
          </w:tcPr>
          <w:p w14:paraId="4F3ACC61" w14:textId="3BB5F85E" w:rsidR="004C2983" w:rsidRDefault="004C2983" w:rsidP="004C2983">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4F060643"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6E196777" w14:textId="236341B7" w:rsidTr="003D080F">
        <w:tc>
          <w:tcPr>
            <w:tcW w:w="0" w:type="auto"/>
            <w:vAlign w:val="bottom"/>
          </w:tcPr>
          <w:p w14:paraId="2CE86187" w14:textId="305DAD68" w:rsidR="004C2983" w:rsidRDefault="004C2983" w:rsidP="004C2983">
            <w:pPr>
              <w:ind w:firstLine="0"/>
              <w:rPr>
                <w:rFonts w:cs="Times New Roman"/>
                <w:szCs w:val="24"/>
              </w:rPr>
            </w:pPr>
            <w:r>
              <w:rPr>
                <w:color w:val="000000"/>
                <w:sz w:val="20"/>
                <w:szCs w:val="20"/>
              </w:rPr>
              <w:t>graal</w:t>
            </w:r>
          </w:p>
        </w:tc>
        <w:tc>
          <w:tcPr>
            <w:tcW w:w="0" w:type="auto"/>
            <w:vAlign w:val="bottom"/>
          </w:tcPr>
          <w:p w14:paraId="69F251BB" w14:textId="14D23F7B" w:rsidR="004C2983" w:rsidRDefault="004C2983" w:rsidP="004C2983">
            <w:pPr>
              <w:ind w:firstLine="0"/>
              <w:jc w:val="right"/>
              <w:rPr>
                <w:rFonts w:cs="Times New Roman"/>
                <w:szCs w:val="24"/>
              </w:rPr>
            </w:pPr>
            <w:r>
              <w:rPr>
                <w:color w:val="000000"/>
                <w:sz w:val="20"/>
                <w:szCs w:val="20"/>
              </w:rPr>
              <w:t>865667</w:t>
            </w:r>
          </w:p>
        </w:tc>
        <w:tc>
          <w:tcPr>
            <w:tcW w:w="0" w:type="auto"/>
            <w:vAlign w:val="bottom"/>
          </w:tcPr>
          <w:p w14:paraId="10365D09" w14:textId="60DA1D36" w:rsidR="004C2983" w:rsidRDefault="004C2983" w:rsidP="004C2983">
            <w:pPr>
              <w:ind w:firstLine="0"/>
              <w:jc w:val="right"/>
              <w:rPr>
                <w:rFonts w:cs="Times New Roman"/>
                <w:szCs w:val="24"/>
              </w:rPr>
            </w:pPr>
            <w:r>
              <w:rPr>
                <w:color w:val="000000"/>
                <w:sz w:val="20"/>
                <w:szCs w:val="20"/>
              </w:rPr>
              <w:t>342664</w:t>
            </w:r>
          </w:p>
        </w:tc>
        <w:tc>
          <w:tcPr>
            <w:tcW w:w="0" w:type="auto"/>
            <w:vAlign w:val="bottom"/>
          </w:tcPr>
          <w:p w14:paraId="109BDD8B" w14:textId="2A9F7E0E" w:rsidR="004C2983" w:rsidRDefault="004C2983" w:rsidP="004C2983">
            <w:pPr>
              <w:ind w:firstLine="0"/>
              <w:jc w:val="right"/>
              <w:rPr>
                <w:rFonts w:cs="Times New Roman"/>
                <w:szCs w:val="24"/>
              </w:rPr>
            </w:pPr>
            <w:r>
              <w:rPr>
                <w:color w:val="000000"/>
                <w:sz w:val="20"/>
                <w:szCs w:val="20"/>
              </w:rPr>
              <w:t>54025</w:t>
            </w:r>
          </w:p>
        </w:tc>
        <w:tc>
          <w:tcPr>
            <w:tcW w:w="0" w:type="auto"/>
            <w:vAlign w:val="bottom"/>
          </w:tcPr>
          <w:p w14:paraId="468EC49C" w14:textId="43B3A5F8" w:rsidR="004C2983" w:rsidRDefault="004C2983" w:rsidP="004C2983">
            <w:pPr>
              <w:ind w:firstLine="0"/>
              <w:jc w:val="right"/>
              <w:rPr>
                <w:rFonts w:cs="Times New Roman"/>
                <w:szCs w:val="24"/>
              </w:rPr>
            </w:pPr>
            <w:r>
              <w:rPr>
                <w:color w:val="000000"/>
                <w:sz w:val="20"/>
                <w:szCs w:val="20"/>
              </w:rPr>
              <w:t>1465</w:t>
            </w:r>
          </w:p>
        </w:tc>
        <w:tc>
          <w:tcPr>
            <w:tcW w:w="0" w:type="auto"/>
            <w:vAlign w:val="bottom"/>
          </w:tcPr>
          <w:p w14:paraId="38B29973" w14:textId="352B298F" w:rsidR="004C2983" w:rsidRDefault="004C2983" w:rsidP="004C2983">
            <w:pPr>
              <w:ind w:firstLine="0"/>
              <w:jc w:val="right"/>
              <w:rPr>
                <w:color w:val="000000"/>
                <w:sz w:val="20"/>
                <w:szCs w:val="20"/>
              </w:rPr>
            </w:pPr>
            <w:r>
              <w:rPr>
                <w:rFonts w:ascii="Calibri" w:hAnsi="Calibri" w:cs="Calibri"/>
                <w:color w:val="000000"/>
                <w:sz w:val="22"/>
              </w:rPr>
              <w:t>39.58</w:t>
            </w:r>
          </w:p>
        </w:tc>
        <w:tc>
          <w:tcPr>
            <w:tcW w:w="0" w:type="auto"/>
            <w:vAlign w:val="bottom"/>
          </w:tcPr>
          <w:p w14:paraId="5991705F" w14:textId="53E61808" w:rsidR="004C2983" w:rsidRDefault="004C2983" w:rsidP="004C2983">
            <w:pPr>
              <w:ind w:firstLine="0"/>
              <w:jc w:val="right"/>
              <w:rPr>
                <w:color w:val="000000"/>
                <w:sz w:val="20"/>
                <w:szCs w:val="20"/>
              </w:rPr>
            </w:pPr>
            <w:r>
              <w:rPr>
                <w:rFonts w:ascii="Calibri" w:hAnsi="Calibri" w:cs="Calibri"/>
                <w:color w:val="000000"/>
                <w:sz w:val="22"/>
              </w:rPr>
              <w:t>0.43</w:t>
            </w:r>
          </w:p>
        </w:tc>
        <w:tc>
          <w:tcPr>
            <w:tcW w:w="0" w:type="auto"/>
            <w:vAlign w:val="bottom"/>
          </w:tcPr>
          <w:p w14:paraId="31DCD648" w14:textId="3D34D6E1" w:rsidR="004C2983" w:rsidRDefault="004C2983" w:rsidP="004C2983">
            <w:pPr>
              <w:ind w:firstLine="0"/>
              <w:jc w:val="right"/>
              <w:rPr>
                <w:color w:val="000000"/>
                <w:sz w:val="20"/>
                <w:szCs w:val="20"/>
              </w:rPr>
            </w:pPr>
            <w:r>
              <w:rPr>
                <w:rFonts w:ascii="Calibri" w:hAnsi="Calibri" w:cs="Calibri"/>
                <w:color w:val="000000"/>
                <w:sz w:val="22"/>
              </w:rPr>
              <w:t>0.16</w:t>
            </w:r>
          </w:p>
        </w:tc>
      </w:tr>
      <w:tr w:rsidR="004C2983" w14:paraId="3289B485" w14:textId="001568F8" w:rsidTr="003D080F">
        <w:tc>
          <w:tcPr>
            <w:tcW w:w="0" w:type="auto"/>
            <w:vAlign w:val="bottom"/>
          </w:tcPr>
          <w:p w14:paraId="5FA3356B" w14:textId="5DF2EE7D" w:rsidR="004C2983" w:rsidRDefault="004C2983" w:rsidP="004C2983">
            <w:pPr>
              <w:ind w:firstLine="0"/>
              <w:rPr>
                <w:rFonts w:cs="Times New Roman"/>
                <w:szCs w:val="24"/>
              </w:rPr>
            </w:pPr>
            <w:r>
              <w:rPr>
                <w:color w:val="000000"/>
                <w:sz w:val="20"/>
                <w:szCs w:val="20"/>
              </w:rPr>
              <w:t>Hawk</w:t>
            </w:r>
          </w:p>
        </w:tc>
        <w:tc>
          <w:tcPr>
            <w:tcW w:w="0" w:type="auto"/>
            <w:vAlign w:val="bottom"/>
          </w:tcPr>
          <w:p w14:paraId="13452703" w14:textId="4BB4119E" w:rsidR="004C2983" w:rsidRDefault="004C2983" w:rsidP="004C2983">
            <w:pPr>
              <w:ind w:firstLine="0"/>
              <w:jc w:val="right"/>
              <w:rPr>
                <w:rFonts w:cs="Times New Roman"/>
                <w:szCs w:val="24"/>
              </w:rPr>
            </w:pPr>
            <w:r>
              <w:rPr>
                <w:color w:val="000000"/>
                <w:sz w:val="20"/>
                <w:szCs w:val="20"/>
              </w:rPr>
              <w:t>28092</w:t>
            </w:r>
          </w:p>
        </w:tc>
        <w:tc>
          <w:tcPr>
            <w:tcW w:w="0" w:type="auto"/>
            <w:vAlign w:val="bottom"/>
          </w:tcPr>
          <w:p w14:paraId="5EF64919" w14:textId="5614BCEE" w:rsidR="004C2983" w:rsidRDefault="004C2983" w:rsidP="004C2983">
            <w:pPr>
              <w:ind w:firstLine="0"/>
              <w:jc w:val="right"/>
              <w:rPr>
                <w:rFonts w:cs="Times New Roman"/>
                <w:szCs w:val="24"/>
              </w:rPr>
            </w:pPr>
            <w:r>
              <w:rPr>
                <w:color w:val="000000"/>
                <w:sz w:val="20"/>
                <w:szCs w:val="20"/>
              </w:rPr>
              <w:t>4595</w:t>
            </w:r>
          </w:p>
        </w:tc>
        <w:tc>
          <w:tcPr>
            <w:tcW w:w="0" w:type="auto"/>
            <w:vAlign w:val="bottom"/>
          </w:tcPr>
          <w:p w14:paraId="295F27F7" w14:textId="74A0CAD4" w:rsidR="004C2983" w:rsidRDefault="004C2983" w:rsidP="004C2983">
            <w:pPr>
              <w:ind w:firstLine="0"/>
              <w:jc w:val="right"/>
              <w:rPr>
                <w:rFonts w:cs="Times New Roman"/>
                <w:szCs w:val="24"/>
              </w:rPr>
            </w:pPr>
            <w:r>
              <w:rPr>
                <w:color w:val="000000"/>
                <w:sz w:val="20"/>
                <w:szCs w:val="20"/>
              </w:rPr>
              <w:t>2678</w:t>
            </w:r>
          </w:p>
        </w:tc>
        <w:tc>
          <w:tcPr>
            <w:tcW w:w="0" w:type="auto"/>
            <w:vAlign w:val="bottom"/>
          </w:tcPr>
          <w:p w14:paraId="428CE714" w14:textId="57921516" w:rsidR="004C2983" w:rsidRDefault="004C2983" w:rsidP="004C2983">
            <w:pPr>
              <w:ind w:firstLine="0"/>
              <w:jc w:val="right"/>
              <w:rPr>
                <w:rFonts w:cs="Times New Roman"/>
                <w:szCs w:val="24"/>
              </w:rPr>
            </w:pPr>
            <w:r>
              <w:rPr>
                <w:color w:val="000000"/>
                <w:sz w:val="20"/>
                <w:szCs w:val="20"/>
              </w:rPr>
              <w:t>55</w:t>
            </w:r>
          </w:p>
        </w:tc>
        <w:tc>
          <w:tcPr>
            <w:tcW w:w="0" w:type="auto"/>
            <w:vAlign w:val="bottom"/>
          </w:tcPr>
          <w:p w14:paraId="715118B0" w14:textId="2F2445C3" w:rsidR="004C2983" w:rsidRDefault="004C2983" w:rsidP="004C2983">
            <w:pPr>
              <w:ind w:firstLine="0"/>
              <w:jc w:val="right"/>
              <w:rPr>
                <w:color w:val="000000"/>
                <w:sz w:val="20"/>
                <w:szCs w:val="20"/>
              </w:rPr>
            </w:pPr>
            <w:r>
              <w:rPr>
                <w:rFonts w:ascii="Calibri" w:hAnsi="Calibri" w:cs="Calibri"/>
                <w:color w:val="000000"/>
                <w:sz w:val="22"/>
              </w:rPr>
              <w:t>16.36</w:t>
            </w:r>
          </w:p>
        </w:tc>
        <w:tc>
          <w:tcPr>
            <w:tcW w:w="0" w:type="auto"/>
            <w:vAlign w:val="bottom"/>
          </w:tcPr>
          <w:p w14:paraId="3EA87EC0" w14:textId="1D952362" w:rsidR="004C2983" w:rsidRDefault="004C2983" w:rsidP="004C2983">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7D7B1C66" w:rsidR="004C2983" w:rsidRDefault="004C2983" w:rsidP="004C2983">
            <w:pPr>
              <w:ind w:firstLine="0"/>
              <w:jc w:val="right"/>
              <w:rPr>
                <w:color w:val="000000"/>
                <w:sz w:val="20"/>
                <w:szCs w:val="20"/>
              </w:rPr>
            </w:pPr>
            <w:r>
              <w:rPr>
                <w:rFonts w:ascii="Calibri" w:hAnsi="Calibri" w:cs="Calibri"/>
                <w:color w:val="000000"/>
                <w:sz w:val="22"/>
              </w:rPr>
              <w:t>0.58</w:t>
            </w:r>
          </w:p>
        </w:tc>
      </w:tr>
      <w:tr w:rsidR="004C2983" w14:paraId="6FC7FEC1" w14:textId="57CD38EC" w:rsidTr="003D080F">
        <w:tc>
          <w:tcPr>
            <w:tcW w:w="0" w:type="auto"/>
            <w:vAlign w:val="bottom"/>
          </w:tcPr>
          <w:p w14:paraId="67DF2C61" w14:textId="1A3FC064" w:rsidR="004C2983" w:rsidRDefault="004C2983" w:rsidP="004C2983">
            <w:pPr>
              <w:ind w:firstLine="0"/>
              <w:rPr>
                <w:rFonts w:cs="Times New Roman"/>
                <w:szCs w:val="24"/>
              </w:rPr>
            </w:pPr>
            <w:r>
              <w:rPr>
                <w:color w:val="000000"/>
                <w:sz w:val="20"/>
                <w:szCs w:val="20"/>
              </w:rPr>
              <w:t>hexchat</w:t>
            </w:r>
          </w:p>
        </w:tc>
        <w:tc>
          <w:tcPr>
            <w:tcW w:w="0" w:type="auto"/>
            <w:vAlign w:val="bottom"/>
          </w:tcPr>
          <w:p w14:paraId="77B66BD0" w14:textId="1AC4762D" w:rsidR="004C2983" w:rsidRDefault="004C2983" w:rsidP="004C2983">
            <w:pPr>
              <w:ind w:firstLine="0"/>
              <w:jc w:val="right"/>
              <w:rPr>
                <w:rFonts w:cs="Times New Roman"/>
                <w:szCs w:val="24"/>
              </w:rPr>
            </w:pPr>
            <w:r>
              <w:rPr>
                <w:color w:val="000000"/>
                <w:sz w:val="20"/>
                <w:szCs w:val="20"/>
              </w:rPr>
              <w:t>55789</w:t>
            </w:r>
          </w:p>
        </w:tc>
        <w:tc>
          <w:tcPr>
            <w:tcW w:w="0" w:type="auto"/>
            <w:vAlign w:val="bottom"/>
          </w:tcPr>
          <w:p w14:paraId="2C52FDF4" w14:textId="7DF65883" w:rsidR="004C2983" w:rsidRDefault="004C2983" w:rsidP="004C2983">
            <w:pPr>
              <w:ind w:firstLine="0"/>
              <w:jc w:val="right"/>
              <w:rPr>
                <w:rFonts w:cs="Times New Roman"/>
                <w:szCs w:val="24"/>
              </w:rPr>
            </w:pPr>
            <w:r>
              <w:rPr>
                <w:color w:val="000000"/>
                <w:sz w:val="20"/>
                <w:szCs w:val="20"/>
              </w:rPr>
              <w:t>4591</w:t>
            </w:r>
          </w:p>
        </w:tc>
        <w:tc>
          <w:tcPr>
            <w:tcW w:w="0" w:type="auto"/>
            <w:vAlign w:val="bottom"/>
          </w:tcPr>
          <w:p w14:paraId="06E548FE" w14:textId="6EAE9452" w:rsidR="004C2983" w:rsidRDefault="004C2983" w:rsidP="004C2983">
            <w:pPr>
              <w:ind w:firstLine="0"/>
              <w:jc w:val="right"/>
              <w:rPr>
                <w:rFonts w:cs="Times New Roman"/>
                <w:szCs w:val="24"/>
              </w:rPr>
            </w:pPr>
            <w:r>
              <w:rPr>
                <w:color w:val="000000"/>
                <w:sz w:val="20"/>
                <w:szCs w:val="20"/>
              </w:rPr>
              <w:t>3865</w:t>
            </w:r>
          </w:p>
        </w:tc>
        <w:tc>
          <w:tcPr>
            <w:tcW w:w="0" w:type="auto"/>
            <w:vAlign w:val="bottom"/>
          </w:tcPr>
          <w:p w14:paraId="252DF977" w14:textId="3A7CFC02" w:rsidR="004C2983" w:rsidRDefault="004C2983" w:rsidP="004C2983">
            <w:pPr>
              <w:ind w:firstLine="0"/>
              <w:jc w:val="right"/>
              <w:rPr>
                <w:rFonts w:cs="Times New Roman"/>
                <w:szCs w:val="24"/>
              </w:rPr>
            </w:pPr>
            <w:r>
              <w:rPr>
                <w:color w:val="000000"/>
                <w:sz w:val="20"/>
                <w:szCs w:val="20"/>
              </w:rPr>
              <w:t>38</w:t>
            </w:r>
          </w:p>
        </w:tc>
        <w:tc>
          <w:tcPr>
            <w:tcW w:w="0" w:type="auto"/>
            <w:vAlign w:val="bottom"/>
          </w:tcPr>
          <w:p w14:paraId="0F4ED6E7" w14:textId="76FD5EED" w:rsidR="004C2983" w:rsidRDefault="004C2983" w:rsidP="004C2983">
            <w:pPr>
              <w:ind w:firstLine="0"/>
              <w:jc w:val="right"/>
              <w:rPr>
                <w:color w:val="000000"/>
                <w:sz w:val="20"/>
                <w:szCs w:val="20"/>
              </w:rPr>
            </w:pPr>
            <w:r>
              <w:rPr>
                <w:rFonts w:ascii="Calibri" w:hAnsi="Calibri" w:cs="Calibri"/>
                <w:color w:val="000000"/>
                <w:sz w:val="22"/>
              </w:rPr>
              <w:t>8.23</w:t>
            </w:r>
          </w:p>
        </w:tc>
        <w:tc>
          <w:tcPr>
            <w:tcW w:w="0" w:type="auto"/>
            <w:vAlign w:val="bottom"/>
          </w:tcPr>
          <w:p w14:paraId="426929CB" w14:textId="712F9D43" w:rsidR="004C2983" w:rsidRDefault="004C2983" w:rsidP="004C2983">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4AB0F439" w:rsidR="004C2983" w:rsidRDefault="004C2983" w:rsidP="004C2983">
            <w:pPr>
              <w:ind w:firstLine="0"/>
              <w:jc w:val="right"/>
              <w:rPr>
                <w:color w:val="000000"/>
                <w:sz w:val="20"/>
                <w:szCs w:val="20"/>
              </w:rPr>
            </w:pPr>
            <w:r>
              <w:rPr>
                <w:rFonts w:ascii="Calibri" w:hAnsi="Calibri" w:cs="Calibri"/>
                <w:color w:val="000000"/>
                <w:sz w:val="22"/>
              </w:rPr>
              <w:t>0.84</w:t>
            </w:r>
          </w:p>
        </w:tc>
      </w:tr>
      <w:tr w:rsidR="004C2983" w14:paraId="5AA96115" w14:textId="5E104EA9" w:rsidTr="003D080F">
        <w:tc>
          <w:tcPr>
            <w:tcW w:w="0" w:type="auto"/>
            <w:vAlign w:val="bottom"/>
          </w:tcPr>
          <w:p w14:paraId="6685189D" w14:textId="67DCBA0E" w:rsidR="004C2983" w:rsidRDefault="004C2983" w:rsidP="004C2983">
            <w:pPr>
              <w:ind w:firstLine="0"/>
              <w:rPr>
                <w:rFonts w:cs="Times New Roman"/>
                <w:szCs w:val="24"/>
              </w:rPr>
            </w:pPr>
            <w:r>
              <w:rPr>
                <w:color w:val="000000"/>
                <w:sz w:val="20"/>
                <w:szCs w:val="20"/>
              </w:rPr>
              <w:lastRenderedPageBreak/>
              <w:t>ip2region</w:t>
            </w:r>
          </w:p>
        </w:tc>
        <w:tc>
          <w:tcPr>
            <w:tcW w:w="0" w:type="auto"/>
            <w:vAlign w:val="bottom"/>
          </w:tcPr>
          <w:p w14:paraId="1B0E2B75" w14:textId="19DAA96B" w:rsidR="004C2983" w:rsidRDefault="004C2983" w:rsidP="004C2983">
            <w:pPr>
              <w:ind w:firstLine="0"/>
              <w:jc w:val="right"/>
              <w:rPr>
                <w:rFonts w:cs="Times New Roman"/>
                <w:szCs w:val="24"/>
              </w:rPr>
            </w:pPr>
            <w:r>
              <w:rPr>
                <w:color w:val="000000"/>
                <w:sz w:val="20"/>
                <w:szCs w:val="20"/>
              </w:rPr>
              <w:t>2037</w:t>
            </w:r>
          </w:p>
        </w:tc>
        <w:tc>
          <w:tcPr>
            <w:tcW w:w="0" w:type="auto"/>
            <w:vAlign w:val="bottom"/>
          </w:tcPr>
          <w:p w14:paraId="09A5FAFA" w14:textId="74A22AC9" w:rsidR="004C2983" w:rsidRDefault="004C2983" w:rsidP="004C2983">
            <w:pPr>
              <w:ind w:firstLine="0"/>
              <w:jc w:val="right"/>
              <w:rPr>
                <w:rFonts w:cs="Times New Roman"/>
                <w:szCs w:val="24"/>
              </w:rPr>
            </w:pPr>
            <w:r>
              <w:rPr>
                <w:color w:val="000000"/>
                <w:sz w:val="20"/>
                <w:szCs w:val="20"/>
              </w:rPr>
              <w:t>758</w:t>
            </w:r>
          </w:p>
        </w:tc>
        <w:tc>
          <w:tcPr>
            <w:tcW w:w="0" w:type="auto"/>
            <w:vAlign w:val="bottom"/>
          </w:tcPr>
          <w:p w14:paraId="3F9A09A2" w14:textId="0C5054B6" w:rsidR="004C2983" w:rsidRDefault="004C2983" w:rsidP="004C2983">
            <w:pPr>
              <w:ind w:firstLine="0"/>
              <w:jc w:val="right"/>
              <w:rPr>
                <w:rFonts w:cs="Times New Roman"/>
                <w:szCs w:val="24"/>
              </w:rPr>
            </w:pPr>
            <w:r>
              <w:rPr>
                <w:color w:val="000000"/>
                <w:sz w:val="20"/>
                <w:szCs w:val="20"/>
              </w:rPr>
              <w:t>653</w:t>
            </w:r>
          </w:p>
        </w:tc>
        <w:tc>
          <w:tcPr>
            <w:tcW w:w="0" w:type="auto"/>
            <w:vAlign w:val="bottom"/>
          </w:tcPr>
          <w:p w14:paraId="13706A44" w14:textId="00CE8EFB" w:rsidR="004C2983" w:rsidRDefault="004C2983" w:rsidP="004C2983">
            <w:pPr>
              <w:ind w:firstLine="0"/>
              <w:jc w:val="right"/>
              <w:rPr>
                <w:rFonts w:cs="Times New Roman"/>
                <w:szCs w:val="24"/>
              </w:rPr>
            </w:pPr>
            <w:r>
              <w:rPr>
                <w:color w:val="000000"/>
                <w:sz w:val="20"/>
                <w:szCs w:val="20"/>
              </w:rPr>
              <w:t>9</w:t>
            </w:r>
          </w:p>
        </w:tc>
        <w:tc>
          <w:tcPr>
            <w:tcW w:w="0" w:type="auto"/>
            <w:vAlign w:val="bottom"/>
          </w:tcPr>
          <w:p w14:paraId="62CF1787" w14:textId="0196034E" w:rsidR="004C2983" w:rsidRDefault="004C2983" w:rsidP="004C2983">
            <w:pPr>
              <w:ind w:firstLine="0"/>
              <w:jc w:val="right"/>
              <w:rPr>
                <w:color w:val="000000"/>
                <w:sz w:val="20"/>
                <w:szCs w:val="20"/>
              </w:rPr>
            </w:pPr>
            <w:r>
              <w:rPr>
                <w:rFonts w:ascii="Calibri" w:hAnsi="Calibri" w:cs="Calibri"/>
                <w:color w:val="000000"/>
                <w:sz w:val="22"/>
              </w:rPr>
              <w:t>37.21</w:t>
            </w:r>
          </w:p>
        </w:tc>
        <w:tc>
          <w:tcPr>
            <w:tcW w:w="0" w:type="auto"/>
            <w:vAlign w:val="bottom"/>
          </w:tcPr>
          <w:p w14:paraId="42B387E6" w14:textId="73097D95" w:rsidR="004C2983" w:rsidRDefault="004C2983" w:rsidP="004C2983">
            <w:pPr>
              <w:ind w:firstLine="0"/>
              <w:jc w:val="right"/>
              <w:rPr>
                <w:color w:val="000000"/>
                <w:sz w:val="20"/>
                <w:szCs w:val="20"/>
              </w:rPr>
            </w:pPr>
            <w:r>
              <w:rPr>
                <w:rFonts w:ascii="Calibri" w:hAnsi="Calibri" w:cs="Calibri"/>
                <w:color w:val="000000"/>
                <w:sz w:val="22"/>
              </w:rPr>
              <w:t>1.19</w:t>
            </w:r>
          </w:p>
        </w:tc>
        <w:tc>
          <w:tcPr>
            <w:tcW w:w="0" w:type="auto"/>
            <w:vAlign w:val="bottom"/>
          </w:tcPr>
          <w:p w14:paraId="32A688A1" w14:textId="4E23AA73"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35C9381B" w14:textId="39D45D28" w:rsidTr="003D080F">
        <w:tc>
          <w:tcPr>
            <w:tcW w:w="0" w:type="auto"/>
            <w:vAlign w:val="bottom"/>
          </w:tcPr>
          <w:p w14:paraId="2EFE4D2E" w14:textId="0F4FE3E4" w:rsidR="004C2983" w:rsidRDefault="004C2983" w:rsidP="004C2983">
            <w:pPr>
              <w:ind w:firstLine="0"/>
              <w:rPr>
                <w:rFonts w:cs="Times New Roman"/>
                <w:szCs w:val="24"/>
              </w:rPr>
            </w:pPr>
            <w:r>
              <w:rPr>
                <w:color w:val="000000"/>
                <w:sz w:val="20"/>
                <w:szCs w:val="20"/>
              </w:rPr>
              <w:t>JsBridge</w:t>
            </w:r>
          </w:p>
        </w:tc>
        <w:tc>
          <w:tcPr>
            <w:tcW w:w="0" w:type="auto"/>
            <w:vAlign w:val="bottom"/>
          </w:tcPr>
          <w:p w14:paraId="6CE39C6C" w14:textId="06E657DB" w:rsidR="004C2983" w:rsidRDefault="004C2983" w:rsidP="004C2983">
            <w:pPr>
              <w:ind w:firstLine="0"/>
              <w:jc w:val="right"/>
              <w:rPr>
                <w:rFonts w:cs="Times New Roman"/>
                <w:szCs w:val="24"/>
              </w:rPr>
            </w:pPr>
            <w:r>
              <w:rPr>
                <w:color w:val="000000"/>
                <w:sz w:val="20"/>
                <w:szCs w:val="20"/>
              </w:rPr>
              <w:t>2397</w:t>
            </w:r>
          </w:p>
        </w:tc>
        <w:tc>
          <w:tcPr>
            <w:tcW w:w="0" w:type="auto"/>
            <w:vAlign w:val="bottom"/>
          </w:tcPr>
          <w:p w14:paraId="72F4DCB5" w14:textId="4DC52A1D" w:rsidR="004C2983" w:rsidRDefault="004C2983" w:rsidP="004C2983">
            <w:pPr>
              <w:ind w:firstLine="0"/>
              <w:jc w:val="right"/>
              <w:rPr>
                <w:rFonts w:cs="Times New Roman"/>
                <w:szCs w:val="24"/>
              </w:rPr>
            </w:pPr>
            <w:r>
              <w:rPr>
                <w:color w:val="000000"/>
                <w:sz w:val="20"/>
                <w:szCs w:val="20"/>
              </w:rPr>
              <w:t>391</w:t>
            </w:r>
          </w:p>
        </w:tc>
        <w:tc>
          <w:tcPr>
            <w:tcW w:w="0" w:type="auto"/>
            <w:vAlign w:val="bottom"/>
          </w:tcPr>
          <w:p w14:paraId="36C40729" w14:textId="1FED698D" w:rsidR="004C2983" w:rsidRDefault="004C2983" w:rsidP="004C2983">
            <w:pPr>
              <w:ind w:firstLine="0"/>
              <w:jc w:val="right"/>
              <w:rPr>
                <w:rFonts w:cs="Times New Roman"/>
                <w:szCs w:val="24"/>
              </w:rPr>
            </w:pPr>
            <w:r>
              <w:rPr>
                <w:color w:val="000000"/>
                <w:sz w:val="20"/>
                <w:szCs w:val="20"/>
              </w:rPr>
              <w:t>386</w:t>
            </w:r>
          </w:p>
        </w:tc>
        <w:tc>
          <w:tcPr>
            <w:tcW w:w="0" w:type="auto"/>
            <w:vAlign w:val="bottom"/>
          </w:tcPr>
          <w:p w14:paraId="19539008" w14:textId="71F6FB45" w:rsidR="004C2983" w:rsidRDefault="004C2983" w:rsidP="004C2983">
            <w:pPr>
              <w:ind w:firstLine="0"/>
              <w:jc w:val="right"/>
              <w:rPr>
                <w:rFonts w:cs="Times New Roman"/>
                <w:szCs w:val="24"/>
              </w:rPr>
            </w:pPr>
            <w:r>
              <w:rPr>
                <w:color w:val="000000"/>
                <w:sz w:val="20"/>
                <w:szCs w:val="20"/>
              </w:rPr>
              <w:t>0</w:t>
            </w:r>
          </w:p>
        </w:tc>
        <w:tc>
          <w:tcPr>
            <w:tcW w:w="0" w:type="auto"/>
            <w:vAlign w:val="bottom"/>
          </w:tcPr>
          <w:p w14:paraId="0323473B" w14:textId="494EE3C1" w:rsidR="004C2983" w:rsidRDefault="004C2983" w:rsidP="004C2983">
            <w:pPr>
              <w:ind w:firstLine="0"/>
              <w:jc w:val="right"/>
              <w:rPr>
                <w:color w:val="000000"/>
                <w:sz w:val="20"/>
                <w:szCs w:val="20"/>
              </w:rPr>
            </w:pPr>
            <w:r>
              <w:rPr>
                <w:rFonts w:ascii="Calibri" w:hAnsi="Calibri" w:cs="Calibri"/>
                <w:color w:val="000000"/>
                <w:sz w:val="22"/>
              </w:rPr>
              <w:t>16.31</w:t>
            </w:r>
          </w:p>
        </w:tc>
        <w:tc>
          <w:tcPr>
            <w:tcW w:w="0" w:type="auto"/>
            <w:vAlign w:val="bottom"/>
          </w:tcPr>
          <w:p w14:paraId="260BE82E" w14:textId="7284451E" w:rsidR="004C2983" w:rsidRDefault="004C2983" w:rsidP="004C2983">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575C8037" w:rsidR="004C2983" w:rsidRDefault="004C2983" w:rsidP="004C2983">
            <w:pPr>
              <w:ind w:firstLine="0"/>
              <w:jc w:val="right"/>
              <w:rPr>
                <w:color w:val="000000"/>
                <w:sz w:val="20"/>
                <w:szCs w:val="20"/>
              </w:rPr>
            </w:pPr>
            <w:r>
              <w:rPr>
                <w:rFonts w:ascii="Calibri" w:hAnsi="Calibri" w:cs="Calibri"/>
                <w:color w:val="000000"/>
                <w:sz w:val="22"/>
              </w:rPr>
              <w:t>0.99</w:t>
            </w:r>
          </w:p>
        </w:tc>
      </w:tr>
      <w:tr w:rsidR="004C2983" w14:paraId="50703B5E" w14:textId="51DF3A5F" w:rsidTr="003D080F">
        <w:tc>
          <w:tcPr>
            <w:tcW w:w="0" w:type="auto"/>
            <w:vAlign w:val="bottom"/>
          </w:tcPr>
          <w:p w14:paraId="037A3C4E" w14:textId="2B1276FC" w:rsidR="004C2983" w:rsidRDefault="004C2983" w:rsidP="004C2983">
            <w:pPr>
              <w:ind w:firstLine="0"/>
              <w:rPr>
                <w:rFonts w:cs="Times New Roman"/>
                <w:szCs w:val="24"/>
              </w:rPr>
            </w:pPr>
            <w:r>
              <w:rPr>
                <w:color w:val="000000"/>
                <w:sz w:val="20"/>
                <w:szCs w:val="20"/>
              </w:rPr>
              <w:t>JUCE</w:t>
            </w:r>
          </w:p>
        </w:tc>
        <w:tc>
          <w:tcPr>
            <w:tcW w:w="0" w:type="auto"/>
            <w:vAlign w:val="bottom"/>
          </w:tcPr>
          <w:p w14:paraId="03681D4F" w14:textId="7E6B7131" w:rsidR="004C2983" w:rsidRDefault="004C2983" w:rsidP="004C2983">
            <w:pPr>
              <w:ind w:firstLine="0"/>
              <w:jc w:val="right"/>
              <w:rPr>
                <w:rFonts w:cs="Times New Roman"/>
                <w:szCs w:val="24"/>
              </w:rPr>
            </w:pPr>
            <w:r>
              <w:rPr>
                <w:color w:val="000000"/>
                <w:sz w:val="20"/>
                <w:szCs w:val="20"/>
              </w:rPr>
              <w:t>421952</w:t>
            </w:r>
          </w:p>
        </w:tc>
        <w:tc>
          <w:tcPr>
            <w:tcW w:w="0" w:type="auto"/>
            <w:vAlign w:val="bottom"/>
          </w:tcPr>
          <w:p w14:paraId="4C39102D" w14:textId="7AE26839" w:rsidR="004C2983" w:rsidRDefault="004C2983" w:rsidP="004C2983">
            <w:pPr>
              <w:ind w:firstLine="0"/>
              <w:jc w:val="right"/>
              <w:rPr>
                <w:rFonts w:cs="Times New Roman"/>
                <w:szCs w:val="24"/>
              </w:rPr>
            </w:pPr>
            <w:r>
              <w:rPr>
                <w:color w:val="000000"/>
                <w:sz w:val="20"/>
                <w:szCs w:val="20"/>
              </w:rPr>
              <w:t>117252</w:t>
            </w:r>
          </w:p>
        </w:tc>
        <w:tc>
          <w:tcPr>
            <w:tcW w:w="0" w:type="auto"/>
            <w:vAlign w:val="bottom"/>
          </w:tcPr>
          <w:p w14:paraId="442E7C31" w14:textId="5AC5439F" w:rsidR="004C2983" w:rsidRDefault="004C2983" w:rsidP="004C2983">
            <w:pPr>
              <w:ind w:firstLine="0"/>
              <w:jc w:val="right"/>
              <w:rPr>
                <w:rFonts w:cs="Times New Roman"/>
                <w:szCs w:val="24"/>
              </w:rPr>
            </w:pPr>
            <w:r>
              <w:rPr>
                <w:color w:val="000000"/>
                <w:sz w:val="20"/>
                <w:szCs w:val="20"/>
              </w:rPr>
              <w:t>55509</w:t>
            </w:r>
          </w:p>
        </w:tc>
        <w:tc>
          <w:tcPr>
            <w:tcW w:w="0" w:type="auto"/>
            <w:vAlign w:val="bottom"/>
          </w:tcPr>
          <w:p w14:paraId="465F4894" w14:textId="5CC020C6" w:rsidR="004C2983" w:rsidRDefault="004C2983" w:rsidP="004C2983">
            <w:pPr>
              <w:ind w:firstLine="0"/>
              <w:jc w:val="right"/>
              <w:rPr>
                <w:rFonts w:cs="Times New Roman"/>
                <w:szCs w:val="24"/>
              </w:rPr>
            </w:pPr>
            <w:r>
              <w:rPr>
                <w:color w:val="000000"/>
                <w:sz w:val="20"/>
                <w:szCs w:val="20"/>
              </w:rPr>
              <w:t>3859</w:t>
            </w:r>
          </w:p>
        </w:tc>
        <w:tc>
          <w:tcPr>
            <w:tcW w:w="0" w:type="auto"/>
            <w:vAlign w:val="bottom"/>
          </w:tcPr>
          <w:p w14:paraId="203AB635" w14:textId="12AFA29D" w:rsidR="004C2983" w:rsidRDefault="004C2983" w:rsidP="004C2983">
            <w:pPr>
              <w:ind w:firstLine="0"/>
              <w:jc w:val="right"/>
              <w:rPr>
                <w:color w:val="000000"/>
                <w:sz w:val="20"/>
                <w:szCs w:val="20"/>
              </w:rPr>
            </w:pPr>
            <w:r>
              <w:rPr>
                <w:rFonts w:ascii="Calibri" w:hAnsi="Calibri" w:cs="Calibri"/>
                <w:color w:val="000000"/>
                <w:sz w:val="22"/>
              </w:rPr>
              <w:t>27.79</w:t>
            </w:r>
          </w:p>
        </w:tc>
        <w:tc>
          <w:tcPr>
            <w:tcW w:w="0" w:type="auto"/>
            <w:vAlign w:val="bottom"/>
          </w:tcPr>
          <w:p w14:paraId="2093675D" w14:textId="76FE1256" w:rsidR="004C2983" w:rsidRDefault="004C2983" w:rsidP="004C2983">
            <w:pPr>
              <w:ind w:firstLine="0"/>
              <w:jc w:val="right"/>
              <w:rPr>
                <w:color w:val="000000"/>
                <w:sz w:val="20"/>
                <w:szCs w:val="20"/>
              </w:rPr>
            </w:pPr>
            <w:r>
              <w:rPr>
                <w:rFonts w:ascii="Calibri" w:hAnsi="Calibri" w:cs="Calibri"/>
                <w:color w:val="000000"/>
                <w:sz w:val="22"/>
              </w:rPr>
              <w:t>3.29</w:t>
            </w:r>
          </w:p>
        </w:tc>
        <w:tc>
          <w:tcPr>
            <w:tcW w:w="0" w:type="auto"/>
            <w:vAlign w:val="bottom"/>
          </w:tcPr>
          <w:p w14:paraId="7BCF293F" w14:textId="0C125B04"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5D9580ED" w14:textId="556E54D0" w:rsidTr="003D080F">
        <w:tc>
          <w:tcPr>
            <w:tcW w:w="0" w:type="auto"/>
            <w:vAlign w:val="bottom"/>
          </w:tcPr>
          <w:p w14:paraId="7CA26AAC" w14:textId="51B628FD" w:rsidR="004C2983" w:rsidRDefault="004C2983" w:rsidP="004C2983">
            <w:pPr>
              <w:ind w:firstLine="0"/>
              <w:rPr>
                <w:rFonts w:cs="Times New Roman"/>
                <w:szCs w:val="24"/>
              </w:rPr>
            </w:pPr>
            <w:r>
              <w:rPr>
                <w:color w:val="000000"/>
                <w:sz w:val="20"/>
                <w:szCs w:val="20"/>
              </w:rPr>
              <w:t>Krypto trading bot</w:t>
            </w:r>
          </w:p>
        </w:tc>
        <w:tc>
          <w:tcPr>
            <w:tcW w:w="0" w:type="auto"/>
            <w:vAlign w:val="bottom"/>
          </w:tcPr>
          <w:p w14:paraId="7DE34D67" w14:textId="544F62AD" w:rsidR="004C2983" w:rsidRDefault="004C2983" w:rsidP="004C2983">
            <w:pPr>
              <w:ind w:firstLine="0"/>
              <w:jc w:val="right"/>
              <w:rPr>
                <w:rFonts w:cs="Times New Roman"/>
                <w:szCs w:val="24"/>
              </w:rPr>
            </w:pPr>
            <w:r>
              <w:rPr>
                <w:color w:val="000000"/>
                <w:sz w:val="20"/>
                <w:szCs w:val="20"/>
              </w:rPr>
              <w:t>7353</w:t>
            </w:r>
          </w:p>
        </w:tc>
        <w:tc>
          <w:tcPr>
            <w:tcW w:w="0" w:type="auto"/>
            <w:vAlign w:val="bottom"/>
          </w:tcPr>
          <w:p w14:paraId="141D719D" w14:textId="04896EDA" w:rsidR="004C2983" w:rsidRDefault="004C2983" w:rsidP="004C2983">
            <w:pPr>
              <w:ind w:firstLine="0"/>
              <w:jc w:val="right"/>
              <w:rPr>
                <w:rFonts w:cs="Times New Roman"/>
                <w:szCs w:val="24"/>
              </w:rPr>
            </w:pPr>
            <w:r>
              <w:rPr>
                <w:color w:val="000000"/>
                <w:sz w:val="20"/>
                <w:szCs w:val="20"/>
              </w:rPr>
              <w:t>163</w:t>
            </w:r>
          </w:p>
        </w:tc>
        <w:tc>
          <w:tcPr>
            <w:tcW w:w="0" w:type="auto"/>
            <w:vAlign w:val="bottom"/>
          </w:tcPr>
          <w:p w14:paraId="489C5DFD" w14:textId="276E592B" w:rsidR="004C2983" w:rsidRDefault="004C2983" w:rsidP="004C2983">
            <w:pPr>
              <w:ind w:firstLine="0"/>
              <w:jc w:val="right"/>
              <w:rPr>
                <w:rFonts w:cs="Times New Roman"/>
                <w:szCs w:val="24"/>
              </w:rPr>
            </w:pPr>
            <w:r>
              <w:rPr>
                <w:color w:val="000000"/>
                <w:sz w:val="20"/>
                <w:szCs w:val="20"/>
              </w:rPr>
              <w:t>132</w:t>
            </w:r>
          </w:p>
        </w:tc>
        <w:tc>
          <w:tcPr>
            <w:tcW w:w="0" w:type="auto"/>
            <w:vAlign w:val="bottom"/>
          </w:tcPr>
          <w:p w14:paraId="31CE9777" w14:textId="4F5F9465" w:rsidR="004C2983" w:rsidRDefault="004C2983" w:rsidP="004C2983">
            <w:pPr>
              <w:ind w:firstLine="0"/>
              <w:jc w:val="right"/>
              <w:rPr>
                <w:rFonts w:cs="Times New Roman"/>
                <w:szCs w:val="24"/>
              </w:rPr>
            </w:pPr>
            <w:r>
              <w:rPr>
                <w:color w:val="000000"/>
                <w:sz w:val="20"/>
                <w:szCs w:val="20"/>
              </w:rPr>
              <w:t>5</w:t>
            </w:r>
          </w:p>
        </w:tc>
        <w:tc>
          <w:tcPr>
            <w:tcW w:w="0" w:type="auto"/>
            <w:vAlign w:val="bottom"/>
          </w:tcPr>
          <w:p w14:paraId="765FA499" w14:textId="373A5FFA" w:rsidR="004C2983" w:rsidRDefault="004C2983" w:rsidP="004C2983">
            <w:pPr>
              <w:ind w:firstLine="0"/>
              <w:jc w:val="right"/>
              <w:rPr>
                <w:color w:val="000000"/>
                <w:sz w:val="20"/>
                <w:szCs w:val="20"/>
              </w:rPr>
            </w:pPr>
            <w:r>
              <w:rPr>
                <w:rFonts w:ascii="Calibri" w:hAnsi="Calibri" w:cs="Calibri"/>
                <w:color w:val="000000"/>
                <w:sz w:val="22"/>
              </w:rPr>
              <w:t>2.22</w:t>
            </w:r>
          </w:p>
        </w:tc>
        <w:tc>
          <w:tcPr>
            <w:tcW w:w="0" w:type="auto"/>
            <w:vAlign w:val="bottom"/>
          </w:tcPr>
          <w:p w14:paraId="29CDDA38" w14:textId="5580C426" w:rsidR="004C2983" w:rsidRDefault="004C2983" w:rsidP="004C2983">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47F1C6D6" w:rsidR="004C2983" w:rsidRDefault="004C2983" w:rsidP="004C2983">
            <w:pPr>
              <w:ind w:firstLine="0"/>
              <w:jc w:val="right"/>
              <w:rPr>
                <w:color w:val="000000"/>
                <w:sz w:val="20"/>
                <w:szCs w:val="20"/>
              </w:rPr>
            </w:pPr>
            <w:r>
              <w:rPr>
                <w:rFonts w:ascii="Calibri" w:hAnsi="Calibri" w:cs="Calibri"/>
                <w:color w:val="000000"/>
                <w:sz w:val="22"/>
              </w:rPr>
              <w:t>0.81</w:t>
            </w:r>
          </w:p>
        </w:tc>
      </w:tr>
      <w:tr w:rsidR="004C2983" w14:paraId="3B129129" w14:textId="3A86D788" w:rsidTr="003D080F">
        <w:tc>
          <w:tcPr>
            <w:tcW w:w="0" w:type="auto"/>
            <w:vAlign w:val="bottom"/>
          </w:tcPr>
          <w:p w14:paraId="4B7FF5FD" w14:textId="20CCD55D" w:rsidR="004C2983" w:rsidRDefault="004C2983" w:rsidP="004C2983">
            <w:pPr>
              <w:ind w:firstLine="0"/>
              <w:rPr>
                <w:rFonts w:cs="Times New Roman"/>
                <w:szCs w:val="24"/>
              </w:rPr>
            </w:pPr>
            <w:r>
              <w:rPr>
                <w:color w:val="000000"/>
                <w:sz w:val="20"/>
                <w:szCs w:val="20"/>
              </w:rPr>
              <w:t>libphonenumber</w:t>
            </w:r>
          </w:p>
        </w:tc>
        <w:tc>
          <w:tcPr>
            <w:tcW w:w="0" w:type="auto"/>
            <w:vAlign w:val="bottom"/>
          </w:tcPr>
          <w:p w14:paraId="070CC859" w14:textId="6D220F20" w:rsidR="004C2983" w:rsidRDefault="004C2983" w:rsidP="004C2983">
            <w:pPr>
              <w:ind w:firstLine="0"/>
              <w:jc w:val="right"/>
              <w:rPr>
                <w:rFonts w:cs="Times New Roman"/>
                <w:szCs w:val="24"/>
              </w:rPr>
            </w:pPr>
            <w:r>
              <w:rPr>
                <w:color w:val="000000"/>
                <w:sz w:val="20"/>
                <w:szCs w:val="20"/>
              </w:rPr>
              <w:t>58447</w:t>
            </w:r>
          </w:p>
        </w:tc>
        <w:tc>
          <w:tcPr>
            <w:tcW w:w="0" w:type="auto"/>
            <w:vAlign w:val="bottom"/>
          </w:tcPr>
          <w:p w14:paraId="106EC538" w14:textId="4EAB1D42" w:rsidR="004C2983" w:rsidRDefault="004C2983" w:rsidP="004C2983">
            <w:pPr>
              <w:ind w:firstLine="0"/>
              <w:jc w:val="right"/>
              <w:rPr>
                <w:rFonts w:cs="Times New Roman"/>
                <w:szCs w:val="24"/>
              </w:rPr>
            </w:pPr>
            <w:r>
              <w:rPr>
                <w:color w:val="000000"/>
                <w:sz w:val="20"/>
                <w:szCs w:val="20"/>
              </w:rPr>
              <w:t>8989</w:t>
            </w:r>
          </w:p>
        </w:tc>
        <w:tc>
          <w:tcPr>
            <w:tcW w:w="0" w:type="auto"/>
            <w:vAlign w:val="bottom"/>
          </w:tcPr>
          <w:p w14:paraId="0490A261" w14:textId="158E56B4" w:rsidR="004C2983" w:rsidRDefault="004C2983" w:rsidP="004C2983">
            <w:pPr>
              <w:ind w:firstLine="0"/>
              <w:jc w:val="right"/>
              <w:rPr>
                <w:rFonts w:cs="Times New Roman"/>
                <w:szCs w:val="24"/>
              </w:rPr>
            </w:pPr>
            <w:r>
              <w:rPr>
                <w:color w:val="000000"/>
                <w:sz w:val="20"/>
                <w:szCs w:val="20"/>
              </w:rPr>
              <w:t>8451</w:t>
            </w:r>
          </w:p>
        </w:tc>
        <w:tc>
          <w:tcPr>
            <w:tcW w:w="0" w:type="auto"/>
            <w:vAlign w:val="bottom"/>
          </w:tcPr>
          <w:p w14:paraId="3BB21D15" w14:textId="10A0F62F" w:rsidR="004C2983" w:rsidRDefault="004C2983" w:rsidP="004C2983">
            <w:pPr>
              <w:ind w:firstLine="0"/>
              <w:jc w:val="right"/>
              <w:rPr>
                <w:rFonts w:cs="Times New Roman"/>
                <w:szCs w:val="24"/>
              </w:rPr>
            </w:pPr>
            <w:r>
              <w:rPr>
                <w:color w:val="000000"/>
                <w:sz w:val="20"/>
                <w:szCs w:val="20"/>
              </w:rPr>
              <w:t>706</w:t>
            </w:r>
          </w:p>
        </w:tc>
        <w:tc>
          <w:tcPr>
            <w:tcW w:w="0" w:type="auto"/>
            <w:vAlign w:val="bottom"/>
          </w:tcPr>
          <w:p w14:paraId="334D27E4" w14:textId="2165E233" w:rsidR="004C2983" w:rsidRDefault="004C2983" w:rsidP="004C2983">
            <w:pPr>
              <w:ind w:firstLine="0"/>
              <w:jc w:val="right"/>
              <w:rPr>
                <w:color w:val="000000"/>
                <w:sz w:val="20"/>
                <w:szCs w:val="20"/>
              </w:rPr>
            </w:pPr>
            <w:r>
              <w:rPr>
                <w:rFonts w:ascii="Calibri" w:hAnsi="Calibri" w:cs="Calibri"/>
                <w:color w:val="000000"/>
                <w:sz w:val="22"/>
              </w:rPr>
              <w:t>15.38</w:t>
            </w:r>
          </w:p>
        </w:tc>
        <w:tc>
          <w:tcPr>
            <w:tcW w:w="0" w:type="auto"/>
            <w:vAlign w:val="bottom"/>
          </w:tcPr>
          <w:p w14:paraId="07198039" w14:textId="5CA38BED" w:rsidR="004C2983" w:rsidRDefault="004C2983" w:rsidP="004C2983">
            <w:pPr>
              <w:ind w:firstLine="0"/>
              <w:jc w:val="right"/>
              <w:rPr>
                <w:color w:val="000000"/>
                <w:sz w:val="20"/>
                <w:szCs w:val="20"/>
              </w:rPr>
            </w:pPr>
            <w:r>
              <w:rPr>
                <w:rFonts w:ascii="Calibri" w:hAnsi="Calibri" w:cs="Calibri"/>
                <w:color w:val="000000"/>
                <w:sz w:val="22"/>
              </w:rPr>
              <w:t>7.85</w:t>
            </w:r>
          </w:p>
        </w:tc>
        <w:tc>
          <w:tcPr>
            <w:tcW w:w="0" w:type="auto"/>
            <w:vAlign w:val="bottom"/>
          </w:tcPr>
          <w:p w14:paraId="62076262" w14:textId="093BF54B" w:rsidR="004C2983" w:rsidRDefault="004C2983" w:rsidP="004C2983">
            <w:pPr>
              <w:ind w:firstLine="0"/>
              <w:jc w:val="right"/>
              <w:rPr>
                <w:color w:val="000000"/>
                <w:sz w:val="20"/>
                <w:szCs w:val="20"/>
              </w:rPr>
            </w:pPr>
            <w:r>
              <w:rPr>
                <w:rFonts w:ascii="Calibri" w:hAnsi="Calibri" w:cs="Calibri"/>
                <w:color w:val="000000"/>
                <w:sz w:val="22"/>
              </w:rPr>
              <w:t>0.94</w:t>
            </w:r>
          </w:p>
        </w:tc>
      </w:tr>
      <w:tr w:rsidR="004C2983" w14:paraId="4B42EDE2" w14:textId="50562B9B" w:rsidTr="003D080F">
        <w:tc>
          <w:tcPr>
            <w:tcW w:w="0" w:type="auto"/>
            <w:vAlign w:val="bottom"/>
          </w:tcPr>
          <w:p w14:paraId="5257A643" w14:textId="0A1124CC" w:rsidR="004C2983" w:rsidRDefault="004C2983" w:rsidP="004C2983">
            <w:pPr>
              <w:ind w:firstLine="0"/>
              <w:rPr>
                <w:rFonts w:cs="Times New Roman"/>
                <w:szCs w:val="24"/>
              </w:rPr>
            </w:pPr>
            <w:r>
              <w:rPr>
                <w:color w:val="000000"/>
                <w:sz w:val="20"/>
                <w:szCs w:val="20"/>
              </w:rPr>
              <w:t>luna</w:t>
            </w:r>
          </w:p>
        </w:tc>
        <w:tc>
          <w:tcPr>
            <w:tcW w:w="0" w:type="auto"/>
            <w:vAlign w:val="bottom"/>
          </w:tcPr>
          <w:p w14:paraId="0792466A" w14:textId="4EBD50AB" w:rsidR="004C2983" w:rsidRDefault="004C2983" w:rsidP="004C2983">
            <w:pPr>
              <w:ind w:firstLine="0"/>
              <w:jc w:val="right"/>
              <w:rPr>
                <w:rFonts w:cs="Times New Roman"/>
                <w:szCs w:val="24"/>
              </w:rPr>
            </w:pPr>
            <w:r>
              <w:rPr>
                <w:color w:val="000000"/>
                <w:sz w:val="20"/>
                <w:szCs w:val="20"/>
              </w:rPr>
              <w:t>4908</w:t>
            </w:r>
          </w:p>
        </w:tc>
        <w:tc>
          <w:tcPr>
            <w:tcW w:w="0" w:type="auto"/>
            <w:vAlign w:val="bottom"/>
          </w:tcPr>
          <w:p w14:paraId="11A3FD78" w14:textId="4FCC908E" w:rsidR="004C2983" w:rsidRDefault="004C2983" w:rsidP="004C2983">
            <w:pPr>
              <w:ind w:firstLine="0"/>
              <w:jc w:val="right"/>
              <w:rPr>
                <w:rFonts w:cs="Times New Roman"/>
                <w:szCs w:val="24"/>
              </w:rPr>
            </w:pPr>
            <w:r>
              <w:rPr>
                <w:color w:val="000000"/>
                <w:sz w:val="20"/>
                <w:szCs w:val="20"/>
              </w:rPr>
              <w:t>1978</w:t>
            </w:r>
          </w:p>
        </w:tc>
        <w:tc>
          <w:tcPr>
            <w:tcW w:w="0" w:type="auto"/>
            <w:vAlign w:val="bottom"/>
          </w:tcPr>
          <w:p w14:paraId="5B3F9778" w14:textId="75D268A8" w:rsidR="004C2983" w:rsidRDefault="004C2983" w:rsidP="004C2983">
            <w:pPr>
              <w:ind w:firstLine="0"/>
              <w:jc w:val="right"/>
              <w:rPr>
                <w:rFonts w:cs="Times New Roman"/>
                <w:szCs w:val="24"/>
              </w:rPr>
            </w:pPr>
            <w:r>
              <w:rPr>
                <w:color w:val="000000"/>
                <w:sz w:val="20"/>
                <w:szCs w:val="20"/>
              </w:rPr>
              <w:t>935</w:t>
            </w:r>
          </w:p>
        </w:tc>
        <w:tc>
          <w:tcPr>
            <w:tcW w:w="0" w:type="auto"/>
            <w:vAlign w:val="bottom"/>
          </w:tcPr>
          <w:p w14:paraId="31A2BD3F" w14:textId="2405E367" w:rsidR="004C2983" w:rsidRDefault="004C2983" w:rsidP="004C2983">
            <w:pPr>
              <w:ind w:firstLine="0"/>
              <w:jc w:val="right"/>
              <w:rPr>
                <w:rFonts w:cs="Times New Roman"/>
                <w:szCs w:val="24"/>
              </w:rPr>
            </w:pPr>
            <w:r>
              <w:rPr>
                <w:color w:val="000000"/>
                <w:sz w:val="20"/>
                <w:szCs w:val="20"/>
              </w:rPr>
              <w:t>57</w:t>
            </w:r>
          </w:p>
        </w:tc>
        <w:tc>
          <w:tcPr>
            <w:tcW w:w="0" w:type="auto"/>
            <w:vAlign w:val="bottom"/>
          </w:tcPr>
          <w:p w14:paraId="4B70ED75" w14:textId="5C3DEAD4" w:rsidR="004C2983" w:rsidRDefault="004C2983" w:rsidP="004C2983">
            <w:pPr>
              <w:ind w:firstLine="0"/>
              <w:jc w:val="right"/>
              <w:rPr>
                <w:color w:val="000000"/>
                <w:sz w:val="20"/>
                <w:szCs w:val="20"/>
              </w:rPr>
            </w:pPr>
            <w:r>
              <w:rPr>
                <w:rFonts w:ascii="Calibri" w:hAnsi="Calibri" w:cs="Calibri"/>
                <w:color w:val="000000"/>
                <w:sz w:val="22"/>
              </w:rPr>
              <w:t>40.30</w:t>
            </w:r>
          </w:p>
        </w:tc>
        <w:tc>
          <w:tcPr>
            <w:tcW w:w="0" w:type="auto"/>
            <w:vAlign w:val="bottom"/>
          </w:tcPr>
          <w:p w14:paraId="7E0973D0" w14:textId="4E66A3C7" w:rsidR="004C2983" w:rsidRDefault="004C2983" w:rsidP="004C2983">
            <w:pPr>
              <w:ind w:firstLine="0"/>
              <w:jc w:val="right"/>
              <w:rPr>
                <w:color w:val="000000"/>
                <w:sz w:val="20"/>
                <w:szCs w:val="20"/>
              </w:rPr>
            </w:pPr>
            <w:r>
              <w:rPr>
                <w:rFonts w:ascii="Calibri" w:hAnsi="Calibri" w:cs="Calibri"/>
                <w:color w:val="000000"/>
                <w:sz w:val="22"/>
              </w:rPr>
              <w:t>2.88</w:t>
            </w:r>
          </w:p>
        </w:tc>
        <w:tc>
          <w:tcPr>
            <w:tcW w:w="0" w:type="auto"/>
            <w:vAlign w:val="bottom"/>
          </w:tcPr>
          <w:p w14:paraId="14D3C9A1" w14:textId="52A5DE30" w:rsidR="004C2983" w:rsidRDefault="004C2983" w:rsidP="004C2983">
            <w:pPr>
              <w:ind w:firstLine="0"/>
              <w:jc w:val="right"/>
              <w:rPr>
                <w:color w:val="000000"/>
                <w:sz w:val="20"/>
                <w:szCs w:val="20"/>
              </w:rPr>
            </w:pPr>
            <w:r>
              <w:rPr>
                <w:rFonts w:ascii="Calibri" w:hAnsi="Calibri" w:cs="Calibri"/>
                <w:color w:val="000000"/>
                <w:sz w:val="22"/>
              </w:rPr>
              <w:t>0.47</w:t>
            </w:r>
          </w:p>
        </w:tc>
      </w:tr>
      <w:tr w:rsidR="004C2983" w14:paraId="42B3695D" w14:textId="1BEAE3AE" w:rsidTr="003D080F">
        <w:tc>
          <w:tcPr>
            <w:tcW w:w="0" w:type="auto"/>
            <w:vAlign w:val="bottom"/>
          </w:tcPr>
          <w:p w14:paraId="61ACC254" w14:textId="530CE050" w:rsidR="004C2983" w:rsidRDefault="004C2983" w:rsidP="004C2983">
            <w:pPr>
              <w:ind w:firstLine="0"/>
              <w:rPr>
                <w:rFonts w:cs="Times New Roman"/>
                <w:szCs w:val="24"/>
              </w:rPr>
            </w:pPr>
            <w:r>
              <w:rPr>
                <w:color w:val="000000"/>
                <w:sz w:val="20"/>
                <w:szCs w:val="20"/>
              </w:rPr>
              <w:t>material compents android</w:t>
            </w:r>
          </w:p>
        </w:tc>
        <w:tc>
          <w:tcPr>
            <w:tcW w:w="0" w:type="auto"/>
            <w:vAlign w:val="bottom"/>
          </w:tcPr>
          <w:p w14:paraId="3BA7F871" w14:textId="22DFD2E1" w:rsidR="004C2983" w:rsidRDefault="004C2983" w:rsidP="004C2983">
            <w:pPr>
              <w:ind w:firstLine="0"/>
              <w:jc w:val="right"/>
              <w:rPr>
                <w:rFonts w:cs="Times New Roman"/>
                <w:szCs w:val="24"/>
              </w:rPr>
            </w:pPr>
            <w:r>
              <w:rPr>
                <w:color w:val="000000"/>
                <w:sz w:val="20"/>
                <w:szCs w:val="20"/>
              </w:rPr>
              <w:t>69461</w:t>
            </w:r>
          </w:p>
        </w:tc>
        <w:tc>
          <w:tcPr>
            <w:tcW w:w="0" w:type="auto"/>
            <w:vAlign w:val="bottom"/>
          </w:tcPr>
          <w:p w14:paraId="35F2DE6B" w14:textId="7FA9BF67" w:rsidR="004C2983" w:rsidRDefault="004C2983" w:rsidP="004C2983">
            <w:pPr>
              <w:ind w:firstLine="0"/>
              <w:jc w:val="right"/>
              <w:rPr>
                <w:rFonts w:cs="Times New Roman"/>
                <w:szCs w:val="24"/>
              </w:rPr>
            </w:pPr>
            <w:r>
              <w:rPr>
                <w:color w:val="000000"/>
                <w:sz w:val="20"/>
                <w:szCs w:val="20"/>
              </w:rPr>
              <w:t>23054</w:t>
            </w:r>
          </w:p>
        </w:tc>
        <w:tc>
          <w:tcPr>
            <w:tcW w:w="0" w:type="auto"/>
            <w:vAlign w:val="bottom"/>
          </w:tcPr>
          <w:p w14:paraId="414B80C5" w14:textId="2E20BF11" w:rsidR="004C2983" w:rsidRDefault="004C2983" w:rsidP="004C2983">
            <w:pPr>
              <w:ind w:firstLine="0"/>
              <w:jc w:val="right"/>
              <w:rPr>
                <w:rFonts w:cs="Times New Roman"/>
                <w:szCs w:val="24"/>
              </w:rPr>
            </w:pPr>
            <w:r>
              <w:rPr>
                <w:color w:val="000000"/>
                <w:sz w:val="20"/>
                <w:szCs w:val="20"/>
              </w:rPr>
              <w:t>6191</w:t>
            </w:r>
          </w:p>
        </w:tc>
        <w:tc>
          <w:tcPr>
            <w:tcW w:w="0" w:type="auto"/>
            <w:vAlign w:val="bottom"/>
          </w:tcPr>
          <w:p w14:paraId="0897CD80" w14:textId="394EB157" w:rsidR="004C2983" w:rsidRDefault="004C2983" w:rsidP="004C2983">
            <w:pPr>
              <w:ind w:firstLine="0"/>
              <w:jc w:val="right"/>
              <w:rPr>
                <w:rFonts w:cs="Times New Roman"/>
                <w:szCs w:val="24"/>
              </w:rPr>
            </w:pPr>
            <w:r>
              <w:rPr>
                <w:color w:val="000000"/>
                <w:sz w:val="20"/>
                <w:szCs w:val="20"/>
              </w:rPr>
              <w:t>683</w:t>
            </w:r>
          </w:p>
        </w:tc>
        <w:tc>
          <w:tcPr>
            <w:tcW w:w="0" w:type="auto"/>
            <w:vAlign w:val="bottom"/>
          </w:tcPr>
          <w:p w14:paraId="6663C45A" w14:textId="4049A98F" w:rsidR="004C2983" w:rsidRDefault="004C2983" w:rsidP="004C2983">
            <w:pPr>
              <w:ind w:firstLine="0"/>
              <w:jc w:val="right"/>
              <w:rPr>
                <w:color w:val="000000"/>
                <w:sz w:val="20"/>
                <w:szCs w:val="20"/>
              </w:rPr>
            </w:pPr>
            <w:r>
              <w:rPr>
                <w:rFonts w:ascii="Calibri" w:hAnsi="Calibri" w:cs="Calibri"/>
                <w:color w:val="000000"/>
                <w:sz w:val="22"/>
              </w:rPr>
              <w:t>33.19</w:t>
            </w:r>
          </w:p>
        </w:tc>
        <w:tc>
          <w:tcPr>
            <w:tcW w:w="0" w:type="auto"/>
            <w:vAlign w:val="bottom"/>
          </w:tcPr>
          <w:p w14:paraId="45E70F92" w14:textId="64FAAFC9" w:rsidR="004C2983" w:rsidRDefault="004C2983" w:rsidP="004C2983">
            <w:pPr>
              <w:ind w:firstLine="0"/>
              <w:jc w:val="right"/>
              <w:rPr>
                <w:color w:val="000000"/>
                <w:sz w:val="20"/>
                <w:szCs w:val="20"/>
              </w:rPr>
            </w:pPr>
            <w:r>
              <w:rPr>
                <w:rFonts w:ascii="Calibri" w:hAnsi="Calibri" w:cs="Calibri"/>
                <w:color w:val="000000"/>
                <w:sz w:val="22"/>
              </w:rPr>
              <w:t>2.96</w:t>
            </w:r>
          </w:p>
        </w:tc>
        <w:tc>
          <w:tcPr>
            <w:tcW w:w="0" w:type="auto"/>
            <w:vAlign w:val="bottom"/>
          </w:tcPr>
          <w:p w14:paraId="1D2D5AE9" w14:textId="00368DE3" w:rsidR="004C2983" w:rsidRDefault="004C2983" w:rsidP="004C2983">
            <w:pPr>
              <w:ind w:firstLine="0"/>
              <w:jc w:val="right"/>
              <w:rPr>
                <w:color w:val="000000"/>
                <w:sz w:val="20"/>
                <w:szCs w:val="20"/>
              </w:rPr>
            </w:pPr>
            <w:r>
              <w:rPr>
                <w:rFonts w:ascii="Calibri" w:hAnsi="Calibri" w:cs="Calibri"/>
                <w:color w:val="000000"/>
                <w:sz w:val="22"/>
              </w:rPr>
              <w:t>0.27</w:t>
            </w:r>
          </w:p>
        </w:tc>
      </w:tr>
      <w:tr w:rsidR="004C2983" w14:paraId="38007885" w14:textId="7005682B" w:rsidTr="003D080F">
        <w:tc>
          <w:tcPr>
            <w:tcW w:w="0" w:type="auto"/>
            <w:vAlign w:val="bottom"/>
          </w:tcPr>
          <w:p w14:paraId="77DDE1A9" w14:textId="1AF618FF" w:rsidR="004C2983" w:rsidRDefault="004C2983" w:rsidP="004C2983">
            <w:pPr>
              <w:ind w:firstLine="0"/>
              <w:rPr>
                <w:rFonts w:cs="Times New Roman"/>
                <w:szCs w:val="24"/>
              </w:rPr>
            </w:pPr>
            <w:r>
              <w:rPr>
                <w:color w:val="000000"/>
                <w:sz w:val="20"/>
                <w:szCs w:val="20"/>
              </w:rPr>
              <w:t>MvvmCross</w:t>
            </w:r>
          </w:p>
        </w:tc>
        <w:tc>
          <w:tcPr>
            <w:tcW w:w="0" w:type="auto"/>
            <w:vAlign w:val="bottom"/>
          </w:tcPr>
          <w:p w14:paraId="1626F82C" w14:textId="6E299F90" w:rsidR="004C2983" w:rsidRDefault="004C2983" w:rsidP="004C2983">
            <w:pPr>
              <w:ind w:firstLine="0"/>
              <w:jc w:val="right"/>
              <w:rPr>
                <w:rFonts w:cs="Times New Roman"/>
                <w:szCs w:val="24"/>
              </w:rPr>
            </w:pPr>
            <w:r>
              <w:rPr>
                <w:color w:val="000000"/>
                <w:sz w:val="20"/>
                <w:szCs w:val="20"/>
              </w:rPr>
              <w:t>100281</w:t>
            </w:r>
          </w:p>
        </w:tc>
        <w:tc>
          <w:tcPr>
            <w:tcW w:w="0" w:type="auto"/>
            <w:vAlign w:val="bottom"/>
          </w:tcPr>
          <w:p w14:paraId="700B797D" w14:textId="4DDB489B" w:rsidR="004C2983" w:rsidRDefault="004C2983" w:rsidP="004C2983">
            <w:pPr>
              <w:ind w:firstLine="0"/>
              <w:jc w:val="right"/>
              <w:rPr>
                <w:rFonts w:cs="Times New Roman"/>
                <w:szCs w:val="24"/>
              </w:rPr>
            </w:pPr>
            <w:r>
              <w:rPr>
                <w:color w:val="000000"/>
                <w:sz w:val="20"/>
                <w:szCs w:val="20"/>
              </w:rPr>
              <w:t>9058</w:t>
            </w:r>
          </w:p>
        </w:tc>
        <w:tc>
          <w:tcPr>
            <w:tcW w:w="0" w:type="auto"/>
            <w:vAlign w:val="bottom"/>
          </w:tcPr>
          <w:p w14:paraId="03409185" w14:textId="707D2E5C" w:rsidR="004C2983" w:rsidRDefault="004C2983" w:rsidP="004C2983">
            <w:pPr>
              <w:ind w:firstLine="0"/>
              <w:jc w:val="right"/>
              <w:rPr>
                <w:rFonts w:cs="Times New Roman"/>
                <w:szCs w:val="24"/>
              </w:rPr>
            </w:pPr>
            <w:r>
              <w:rPr>
                <w:color w:val="000000"/>
                <w:sz w:val="20"/>
                <w:szCs w:val="20"/>
              </w:rPr>
              <w:t>8698</w:t>
            </w:r>
          </w:p>
        </w:tc>
        <w:tc>
          <w:tcPr>
            <w:tcW w:w="0" w:type="auto"/>
            <w:vAlign w:val="bottom"/>
          </w:tcPr>
          <w:p w14:paraId="5F1B5E60" w14:textId="0D686747" w:rsidR="004C2983" w:rsidRDefault="004C2983" w:rsidP="004C2983">
            <w:pPr>
              <w:ind w:firstLine="0"/>
              <w:jc w:val="right"/>
              <w:rPr>
                <w:rFonts w:cs="Times New Roman"/>
                <w:szCs w:val="24"/>
              </w:rPr>
            </w:pPr>
            <w:r>
              <w:rPr>
                <w:color w:val="000000"/>
                <w:sz w:val="20"/>
                <w:szCs w:val="20"/>
              </w:rPr>
              <w:t>32</w:t>
            </w:r>
          </w:p>
        </w:tc>
        <w:tc>
          <w:tcPr>
            <w:tcW w:w="0" w:type="auto"/>
            <w:vAlign w:val="bottom"/>
          </w:tcPr>
          <w:p w14:paraId="29002795" w14:textId="47EDE51A" w:rsidR="004C2983" w:rsidRDefault="004C2983" w:rsidP="004C2983">
            <w:pPr>
              <w:ind w:firstLine="0"/>
              <w:jc w:val="right"/>
              <w:rPr>
                <w:color w:val="000000"/>
                <w:sz w:val="20"/>
                <w:szCs w:val="20"/>
              </w:rPr>
            </w:pPr>
            <w:r>
              <w:rPr>
                <w:rFonts w:ascii="Calibri" w:hAnsi="Calibri" w:cs="Calibri"/>
                <w:color w:val="000000"/>
                <w:sz w:val="22"/>
              </w:rPr>
              <w:t>9.03</w:t>
            </w:r>
          </w:p>
        </w:tc>
        <w:tc>
          <w:tcPr>
            <w:tcW w:w="0" w:type="auto"/>
            <w:vAlign w:val="bottom"/>
          </w:tcPr>
          <w:p w14:paraId="4645152A" w14:textId="0C7AF3A9" w:rsidR="004C2983" w:rsidRDefault="004C2983" w:rsidP="004C2983">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63E25AC2"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4C5D0557" w14:textId="5E931F31" w:rsidTr="003D080F">
        <w:tc>
          <w:tcPr>
            <w:tcW w:w="0" w:type="auto"/>
            <w:vAlign w:val="bottom"/>
          </w:tcPr>
          <w:p w14:paraId="051C6986" w14:textId="794EB8F9" w:rsidR="004C2983" w:rsidRDefault="004C2983" w:rsidP="004C2983">
            <w:pPr>
              <w:ind w:firstLine="0"/>
              <w:rPr>
                <w:rFonts w:cs="Times New Roman"/>
                <w:szCs w:val="24"/>
              </w:rPr>
            </w:pPr>
            <w:r>
              <w:rPr>
                <w:color w:val="000000"/>
                <w:sz w:val="20"/>
                <w:szCs w:val="20"/>
              </w:rPr>
              <w:t>openFrameworks</w:t>
            </w:r>
          </w:p>
        </w:tc>
        <w:tc>
          <w:tcPr>
            <w:tcW w:w="0" w:type="auto"/>
            <w:vAlign w:val="bottom"/>
          </w:tcPr>
          <w:p w14:paraId="2E09000A" w14:textId="5C1B32C6" w:rsidR="004C2983" w:rsidRDefault="004C2983" w:rsidP="004C2983">
            <w:pPr>
              <w:ind w:firstLine="0"/>
              <w:jc w:val="right"/>
              <w:rPr>
                <w:rFonts w:cs="Times New Roman"/>
                <w:szCs w:val="24"/>
              </w:rPr>
            </w:pPr>
            <w:r>
              <w:rPr>
                <w:color w:val="000000"/>
                <w:sz w:val="20"/>
                <w:szCs w:val="20"/>
              </w:rPr>
              <w:t>162954</w:t>
            </w:r>
          </w:p>
        </w:tc>
        <w:tc>
          <w:tcPr>
            <w:tcW w:w="0" w:type="auto"/>
            <w:vAlign w:val="bottom"/>
          </w:tcPr>
          <w:p w14:paraId="2A53489D" w14:textId="1A77BBC3" w:rsidR="004C2983" w:rsidRDefault="004C2983" w:rsidP="004C2983">
            <w:pPr>
              <w:ind w:firstLine="0"/>
              <w:jc w:val="right"/>
              <w:rPr>
                <w:rFonts w:cs="Times New Roman"/>
                <w:szCs w:val="24"/>
              </w:rPr>
            </w:pPr>
            <w:r>
              <w:rPr>
                <w:color w:val="000000"/>
                <w:sz w:val="20"/>
                <w:szCs w:val="20"/>
              </w:rPr>
              <w:t>34943</w:t>
            </w:r>
          </w:p>
        </w:tc>
        <w:tc>
          <w:tcPr>
            <w:tcW w:w="0" w:type="auto"/>
            <w:vAlign w:val="bottom"/>
          </w:tcPr>
          <w:p w14:paraId="581585BA" w14:textId="7E6AD58B" w:rsidR="004C2983" w:rsidRDefault="004C2983" w:rsidP="004C2983">
            <w:pPr>
              <w:ind w:firstLine="0"/>
              <w:jc w:val="right"/>
              <w:rPr>
                <w:rFonts w:cs="Times New Roman"/>
                <w:szCs w:val="24"/>
              </w:rPr>
            </w:pPr>
            <w:r>
              <w:rPr>
                <w:color w:val="000000"/>
                <w:sz w:val="20"/>
                <w:szCs w:val="20"/>
              </w:rPr>
              <w:t>33628</w:t>
            </w:r>
          </w:p>
        </w:tc>
        <w:tc>
          <w:tcPr>
            <w:tcW w:w="0" w:type="auto"/>
            <w:vAlign w:val="bottom"/>
          </w:tcPr>
          <w:p w14:paraId="4CB8107A" w14:textId="638F2E0E" w:rsidR="004C2983" w:rsidRDefault="004C2983" w:rsidP="004C2983">
            <w:pPr>
              <w:ind w:firstLine="0"/>
              <w:jc w:val="right"/>
              <w:rPr>
                <w:rFonts w:cs="Times New Roman"/>
                <w:szCs w:val="24"/>
              </w:rPr>
            </w:pPr>
            <w:r>
              <w:rPr>
                <w:color w:val="000000"/>
                <w:sz w:val="20"/>
                <w:szCs w:val="20"/>
              </w:rPr>
              <w:t>9049</w:t>
            </w:r>
          </w:p>
        </w:tc>
        <w:tc>
          <w:tcPr>
            <w:tcW w:w="0" w:type="auto"/>
            <w:vAlign w:val="bottom"/>
          </w:tcPr>
          <w:p w14:paraId="160F9997" w14:textId="7DC09F70" w:rsidR="004C2983" w:rsidRDefault="004C2983" w:rsidP="004C2983">
            <w:pPr>
              <w:ind w:firstLine="0"/>
              <w:jc w:val="right"/>
              <w:rPr>
                <w:color w:val="000000"/>
                <w:sz w:val="20"/>
                <w:szCs w:val="20"/>
              </w:rPr>
            </w:pPr>
            <w:r>
              <w:rPr>
                <w:rFonts w:ascii="Calibri" w:hAnsi="Calibri" w:cs="Calibri"/>
                <w:color w:val="000000"/>
                <w:sz w:val="22"/>
              </w:rPr>
              <w:t>21.44</w:t>
            </w:r>
          </w:p>
        </w:tc>
        <w:tc>
          <w:tcPr>
            <w:tcW w:w="0" w:type="auto"/>
            <w:vAlign w:val="bottom"/>
          </w:tcPr>
          <w:p w14:paraId="1DC07B99" w14:textId="61B17928" w:rsidR="004C2983" w:rsidRDefault="004C2983" w:rsidP="004C2983">
            <w:pPr>
              <w:ind w:firstLine="0"/>
              <w:jc w:val="right"/>
              <w:rPr>
                <w:color w:val="000000"/>
                <w:sz w:val="20"/>
                <w:szCs w:val="20"/>
              </w:rPr>
            </w:pPr>
            <w:r>
              <w:rPr>
                <w:rFonts w:ascii="Calibri" w:hAnsi="Calibri" w:cs="Calibri"/>
                <w:color w:val="000000"/>
                <w:sz w:val="22"/>
              </w:rPr>
              <w:t>25.90</w:t>
            </w:r>
          </w:p>
        </w:tc>
        <w:tc>
          <w:tcPr>
            <w:tcW w:w="0" w:type="auto"/>
            <w:vAlign w:val="bottom"/>
          </w:tcPr>
          <w:p w14:paraId="4D20752A" w14:textId="7081DBE7" w:rsidR="004C2983" w:rsidRDefault="004C2983" w:rsidP="004C2983">
            <w:pPr>
              <w:ind w:firstLine="0"/>
              <w:jc w:val="right"/>
              <w:rPr>
                <w:color w:val="000000"/>
                <w:sz w:val="20"/>
                <w:szCs w:val="20"/>
              </w:rPr>
            </w:pPr>
            <w:r>
              <w:rPr>
                <w:rFonts w:ascii="Calibri" w:hAnsi="Calibri" w:cs="Calibri"/>
                <w:color w:val="000000"/>
                <w:sz w:val="22"/>
              </w:rPr>
              <w:t>0.96</w:t>
            </w:r>
          </w:p>
        </w:tc>
      </w:tr>
      <w:tr w:rsidR="004C2983" w14:paraId="35B525CB" w14:textId="713BA858" w:rsidTr="003D080F">
        <w:tc>
          <w:tcPr>
            <w:tcW w:w="0" w:type="auto"/>
            <w:vAlign w:val="bottom"/>
          </w:tcPr>
          <w:p w14:paraId="27A2BF76" w14:textId="06E6B2F8" w:rsidR="004C2983" w:rsidRDefault="004C2983" w:rsidP="004C2983">
            <w:pPr>
              <w:ind w:firstLine="0"/>
              <w:rPr>
                <w:rFonts w:cs="Times New Roman"/>
                <w:szCs w:val="24"/>
              </w:rPr>
            </w:pPr>
            <w:r>
              <w:rPr>
                <w:color w:val="000000"/>
                <w:sz w:val="20"/>
                <w:szCs w:val="20"/>
              </w:rPr>
              <w:t>OpenRCT2</w:t>
            </w:r>
          </w:p>
        </w:tc>
        <w:tc>
          <w:tcPr>
            <w:tcW w:w="0" w:type="auto"/>
            <w:vAlign w:val="bottom"/>
          </w:tcPr>
          <w:p w14:paraId="2997D814" w14:textId="5B6C8C70" w:rsidR="004C2983" w:rsidRDefault="004C2983" w:rsidP="004C2983">
            <w:pPr>
              <w:ind w:firstLine="0"/>
              <w:jc w:val="right"/>
              <w:rPr>
                <w:rFonts w:cs="Times New Roman"/>
                <w:szCs w:val="24"/>
              </w:rPr>
            </w:pPr>
            <w:r>
              <w:rPr>
                <w:color w:val="000000"/>
                <w:sz w:val="20"/>
                <w:szCs w:val="20"/>
              </w:rPr>
              <w:t>496084</w:t>
            </w:r>
          </w:p>
        </w:tc>
        <w:tc>
          <w:tcPr>
            <w:tcW w:w="0" w:type="auto"/>
            <w:vAlign w:val="bottom"/>
          </w:tcPr>
          <w:p w14:paraId="4149324F" w14:textId="6E54954D" w:rsidR="004C2983" w:rsidRDefault="004C2983" w:rsidP="004C2983">
            <w:pPr>
              <w:ind w:firstLine="0"/>
              <w:jc w:val="right"/>
              <w:rPr>
                <w:rFonts w:cs="Times New Roman"/>
                <w:szCs w:val="24"/>
              </w:rPr>
            </w:pPr>
            <w:r>
              <w:rPr>
                <w:color w:val="000000"/>
                <w:sz w:val="20"/>
                <w:szCs w:val="20"/>
              </w:rPr>
              <w:t>28175</w:t>
            </w:r>
          </w:p>
        </w:tc>
        <w:tc>
          <w:tcPr>
            <w:tcW w:w="0" w:type="auto"/>
            <w:vAlign w:val="bottom"/>
          </w:tcPr>
          <w:p w14:paraId="301BDFA2" w14:textId="3DF0AB66" w:rsidR="004C2983" w:rsidRDefault="004C2983" w:rsidP="004C2983">
            <w:pPr>
              <w:ind w:firstLine="0"/>
              <w:jc w:val="right"/>
              <w:rPr>
                <w:rFonts w:cs="Times New Roman"/>
                <w:szCs w:val="24"/>
              </w:rPr>
            </w:pPr>
            <w:r>
              <w:rPr>
                <w:color w:val="000000"/>
                <w:sz w:val="20"/>
                <w:szCs w:val="20"/>
              </w:rPr>
              <w:t>27517</w:t>
            </w:r>
          </w:p>
        </w:tc>
        <w:tc>
          <w:tcPr>
            <w:tcW w:w="0" w:type="auto"/>
            <w:vAlign w:val="bottom"/>
          </w:tcPr>
          <w:p w14:paraId="385F2903" w14:textId="54EC4EC8" w:rsidR="004C2983" w:rsidRDefault="004C2983" w:rsidP="004C2983">
            <w:pPr>
              <w:ind w:firstLine="0"/>
              <w:jc w:val="right"/>
              <w:rPr>
                <w:rFonts w:cs="Times New Roman"/>
                <w:szCs w:val="24"/>
              </w:rPr>
            </w:pPr>
            <w:r>
              <w:rPr>
                <w:color w:val="000000"/>
                <w:sz w:val="20"/>
                <w:szCs w:val="20"/>
              </w:rPr>
              <w:t>986</w:t>
            </w:r>
          </w:p>
        </w:tc>
        <w:tc>
          <w:tcPr>
            <w:tcW w:w="0" w:type="auto"/>
            <w:vAlign w:val="bottom"/>
          </w:tcPr>
          <w:p w14:paraId="31959F52" w14:textId="40DE2E18" w:rsidR="004C2983" w:rsidRDefault="004C2983" w:rsidP="004C2983">
            <w:pPr>
              <w:ind w:firstLine="0"/>
              <w:jc w:val="right"/>
              <w:rPr>
                <w:color w:val="000000"/>
                <w:sz w:val="20"/>
                <w:szCs w:val="20"/>
              </w:rPr>
            </w:pPr>
            <w:r>
              <w:rPr>
                <w:rFonts w:ascii="Calibri" w:hAnsi="Calibri" w:cs="Calibri"/>
                <w:color w:val="000000"/>
                <w:sz w:val="22"/>
              </w:rPr>
              <w:t>5.68</w:t>
            </w:r>
          </w:p>
        </w:tc>
        <w:tc>
          <w:tcPr>
            <w:tcW w:w="0" w:type="auto"/>
            <w:vAlign w:val="bottom"/>
          </w:tcPr>
          <w:p w14:paraId="7C82C4DE" w14:textId="269B2E41" w:rsidR="004C2983" w:rsidRDefault="004C2983" w:rsidP="004C2983">
            <w:pPr>
              <w:ind w:firstLine="0"/>
              <w:jc w:val="right"/>
              <w:rPr>
                <w:color w:val="000000"/>
                <w:sz w:val="20"/>
                <w:szCs w:val="20"/>
              </w:rPr>
            </w:pPr>
            <w:r>
              <w:rPr>
                <w:rFonts w:ascii="Calibri" w:hAnsi="Calibri" w:cs="Calibri"/>
                <w:color w:val="000000"/>
                <w:sz w:val="22"/>
              </w:rPr>
              <w:t>3.50</w:t>
            </w:r>
          </w:p>
        </w:tc>
        <w:tc>
          <w:tcPr>
            <w:tcW w:w="0" w:type="auto"/>
            <w:vAlign w:val="bottom"/>
          </w:tcPr>
          <w:p w14:paraId="18B61AE0" w14:textId="2A4A3DCB" w:rsidR="004C2983" w:rsidRDefault="004C2983" w:rsidP="004C2983">
            <w:pPr>
              <w:ind w:firstLine="0"/>
              <w:jc w:val="right"/>
              <w:rPr>
                <w:color w:val="000000"/>
                <w:sz w:val="20"/>
                <w:szCs w:val="20"/>
              </w:rPr>
            </w:pPr>
            <w:r>
              <w:rPr>
                <w:rFonts w:ascii="Calibri" w:hAnsi="Calibri" w:cs="Calibri"/>
                <w:color w:val="000000"/>
                <w:sz w:val="22"/>
              </w:rPr>
              <w:t>0.98</w:t>
            </w:r>
          </w:p>
        </w:tc>
      </w:tr>
      <w:tr w:rsidR="004C2983" w14:paraId="40AFF8BD" w14:textId="1D31D43A" w:rsidTr="003D080F">
        <w:tc>
          <w:tcPr>
            <w:tcW w:w="0" w:type="auto"/>
            <w:vAlign w:val="bottom"/>
          </w:tcPr>
          <w:p w14:paraId="01779E16" w14:textId="0897299F" w:rsidR="004C2983" w:rsidRDefault="004C2983" w:rsidP="004C2983">
            <w:pPr>
              <w:ind w:firstLine="0"/>
              <w:rPr>
                <w:rFonts w:cs="Times New Roman"/>
                <w:szCs w:val="24"/>
              </w:rPr>
            </w:pPr>
            <w:r>
              <w:rPr>
                <w:color w:val="000000"/>
                <w:sz w:val="20"/>
                <w:szCs w:val="20"/>
              </w:rPr>
              <w:t>phppredis</w:t>
            </w:r>
          </w:p>
        </w:tc>
        <w:tc>
          <w:tcPr>
            <w:tcW w:w="0" w:type="auto"/>
            <w:vAlign w:val="bottom"/>
          </w:tcPr>
          <w:p w14:paraId="64F87474" w14:textId="2A247FDF" w:rsidR="004C2983" w:rsidRDefault="004C2983" w:rsidP="004C2983">
            <w:pPr>
              <w:ind w:firstLine="0"/>
              <w:jc w:val="right"/>
              <w:rPr>
                <w:rFonts w:cs="Times New Roman"/>
                <w:szCs w:val="24"/>
              </w:rPr>
            </w:pPr>
            <w:r>
              <w:rPr>
                <w:color w:val="000000"/>
                <w:sz w:val="20"/>
                <w:szCs w:val="20"/>
              </w:rPr>
              <w:t>14373</w:t>
            </w:r>
          </w:p>
        </w:tc>
        <w:tc>
          <w:tcPr>
            <w:tcW w:w="0" w:type="auto"/>
            <w:vAlign w:val="bottom"/>
          </w:tcPr>
          <w:p w14:paraId="2A986467" w14:textId="554A4FF3" w:rsidR="004C2983" w:rsidRDefault="004C2983" w:rsidP="004C2983">
            <w:pPr>
              <w:ind w:firstLine="0"/>
              <w:jc w:val="right"/>
              <w:rPr>
                <w:rFonts w:cs="Times New Roman"/>
                <w:szCs w:val="24"/>
              </w:rPr>
            </w:pPr>
            <w:r>
              <w:rPr>
                <w:color w:val="000000"/>
                <w:sz w:val="20"/>
                <w:szCs w:val="20"/>
              </w:rPr>
              <w:t>3051</w:t>
            </w:r>
          </w:p>
        </w:tc>
        <w:tc>
          <w:tcPr>
            <w:tcW w:w="0" w:type="auto"/>
            <w:vAlign w:val="bottom"/>
          </w:tcPr>
          <w:p w14:paraId="335095B1" w14:textId="1EE9F120" w:rsidR="004C2983" w:rsidRDefault="004C2983" w:rsidP="004C2983">
            <w:pPr>
              <w:ind w:firstLine="0"/>
              <w:jc w:val="right"/>
              <w:rPr>
                <w:rFonts w:cs="Times New Roman"/>
                <w:szCs w:val="24"/>
              </w:rPr>
            </w:pPr>
            <w:r>
              <w:rPr>
                <w:color w:val="000000"/>
                <w:sz w:val="20"/>
                <w:szCs w:val="20"/>
              </w:rPr>
              <w:t>2684</w:t>
            </w:r>
          </w:p>
        </w:tc>
        <w:tc>
          <w:tcPr>
            <w:tcW w:w="0" w:type="auto"/>
            <w:vAlign w:val="bottom"/>
          </w:tcPr>
          <w:p w14:paraId="358B6BB6" w14:textId="0FD415EB" w:rsidR="004C2983" w:rsidRDefault="004C2983" w:rsidP="004C2983">
            <w:pPr>
              <w:ind w:firstLine="0"/>
              <w:jc w:val="right"/>
              <w:rPr>
                <w:rFonts w:cs="Times New Roman"/>
                <w:szCs w:val="24"/>
              </w:rPr>
            </w:pPr>
            <w:r>
              <w:rPr>
                <w:color w:val="000000"/>
                <w:sz w:val="20"/>
                <w:szCs w:val="20"/>
              </w:rPr>
              <w:t>39</w:t>
            </w:r>
          </w:p>
        </w:tc>
        <w:tc>
          <w:tcPr>
            <w:tcW w:w="0" w:type="auto"/>
            <w:vAlign w:val="bottom"/>
          </w:tcPr>
          <w:p w14:paraId="32FC8FAE" w14:textId="7D3167D7" w:rsidR="004C2983" w:rsidRDefault="004C2983" w:rsidP="004C2983">
            <w:pPr>
              <w:ind w:firstLine="0"/>
              <w:jc w:val="right"/>
              <w:rPr>
                <w:color w:val="000000"/>
                <w:sz w:val="20"/>
                <w:szCs w:val="20"/>
              </w:rPr>
            </w:pPr>
            <w:r>
              <w:rPr>
                <w:rFonts w:ascii="Calibri" w:hAnsi="Calibri" w:cs="Calibri"/>
                <w:color w:val="000000"/>
                <w:sz w:val="22"/>
              </w:rPr>
              <w:t>21.23</w:t>
            </w:r>
          </w:p>
        </w:tc>
        <w:tc>
          <w:tcPr>
            <w:tcW w:w="0" w:type="auto"/>
            <w:vAlign w:val="bottom"/>
          </w:tcPr>
          <w:p w14:paraId="630F4DF5" w14:textId="6B698DCD" w:rsidR="004C2983" w:rsidRDefault="004C2983" w:rsidP="004C2983">
            <w:pPr>
              <w:ind w:firstLine="0"/>
              <w:jc w:val="right"/>
              <w:rPr>
                <w:color w:val="000000"/>
                <w:sz w:val="20"/>
                <w:szCs w:val="20"/>
              </w:rPr>
            </w:pPr>
            <w:r>
              <w:rPr>
                <w:rFonts w:ascii="Calibri" w:hAnsi="Calibri" w:cs="Calibri"/>
                <w:color w:val="000000"/>
                <w:sz w:val="22"/>
              </w:rPr>
              <w:t>1.28</w:t>
            </w:r>
          </w:p>
        </w:tc>
        <w:tc>
          <w:tcPr>
            <w:tcW w:w="0" w:type="auto"/>
            <w:vAlign w:val="bottom"/>
          </w:tcPr>
          <w:p w14:paraId="1BA7682D" w14:textId="4B71E47D" w:rsidR="004C2983" w:rsidRDefault="004C2983" w:rsidP="004C2983">
            <w:pPr>
              <w:ind w:firstLine="0"/>
              <w:jc w:val="right"/>
              <w:rPr>
                <w:color w:val="000000"/>
                <w:sz w:val="20"/>
                <w:szCs w:val="20"/>
              </w:rPr>
            </w:pPr>
            <w:r>
              <w:rPr>
                <w:rFonts w:ascii="Calibri" w:hAnsi="Calibri" w:cs="Calibri"/>
                <w:color w:val="000000"/>
                <w:sz w:val="22"/>
              </w:rPr>
              <w:t>0.88</w:t>
            </w:r>
          </w:p>
        </w:tc>
      </w:tr>
      <w:tr w:rsidR="004C2983" w14:paraId="45B8B15A" w14:textId="0054352F" w:rsidTr="003D080F">
        <w:tc>
          <w:tcPr>
            <w:tcW w:w="0" w:type="auto"/>
            <w:vAlign w:val="bottom"/>
          </w:tcPr>
          <w:p w14:paraId="39E63969" w14:textId="5659A22D" w:rsidR="004C2983" w:rsidRDefault="004C2983" w:rsidP="004C2983">
            <w:pPr>
              <w:ind w:firstLine="0"/>
              <w:rPr>
                <w:rFonts w:cs="Times New Roman"/>
                <w:szCs w:val="24"/>
              </w:rPr>
            </w:pPr>
            <w:r>
              <w:rPr>
                <w:color w:val="000000"/>
                <w:sz w:val="20"/>
                <w:szCs w:val="20"/>
              </w:rPr>
              <w:t>pocketsphinx</w:t>
            </w:r>
          </w:p>
        </w:tc>
        <w:tc>
          <w:tcPr>
            <w:tcW w:w="0" w:type="auto"/>
            <w:vAlign w:val="bottom"/>
          </w:tcPr>
          <w:p w14:paraId="50354750" w14:textId="47AF6EF7" w:rsidR="004C2983" w:rsidRDefault="004C2983" w:rsidP="004C2983">
            <w:pPr>
              <w:ind w:firstLine="0"/>
              <w:jc w:val="right"/>
              <w:rPr>
                <w:rFonts w:cs="Times New Roman"/>
                <w:szCs w:val="24"/>
              </w:rPr>
            </w:pPr>
            <w:r>
              <w:rPr>
                <w:color w:val="000000"/>
                <w:sz w:val="20"/>
                <w:szCs w:val="20"/>
              </w:rPr>
              <w:t>22691</w:t>
            </w:r>
          </w:p>
        </w:tc>
        <w:tc>
          <w:tcPr>
            <w:tcW w:w="0" w:type="auto"/>
            <w:vAlign w:val="bottom"/>
          </w:tcPr>
          <w:p w14:paraId="26FD9D8F" w14:textId="3040D2AC" w:rsidR="004C2983" w:rsidRDefault="004C2983" w:rsidP="004C2983">
            <w:pPr>
              <w:ind w:firstLine="0"/>
              <w:jc w:val="right"/>
              <w:rPr>
                <w:rFonts w:cs="Times New Roman"/>
                <w:szCs w:val="24"/>
              </w:rPr>
            </w:pPr>
            <w:r>
              <w:rPr>
                <w:color w:val="000000"/>
                <w:sz w:val="20"/>
                <w:szCs w:val="20"/>
              </w:rPr>
              <w:t>7480</w:t>
            </w:r>
          </w:p>
        </w:tc>
        <w:tc>
          <w:tcPr>
            <w:tcW w:w="0" w:type="auto"/>
            <w:vAlign w:val="bottom"/>
          </w:tcPr>
          <w:p w14:paraId="6A923417" w14:textId="41DEDB43" w:rsidR="004C2983" w:rsidRDefault="004C2983" w:rsidP="004C2983">
            <w:pPr>
              <w:ind w:firstLine="0"/>
              <w:jc w:val="right"/>
              <w:rPr>
                <w:rFonts w:cs="Times New Roman"/>
                <w:szCs w:val="24"/>
              </w:rPr>
            </w:pPr>
            <w:r>
              <w:rPr>
                <w:color w:val="000000"/>
                <w:sz w:val="20"/>
                <w:szCs w:val="20"/>
              </w:rPr>
              <w:t>3057</w:t>
            </w:r>
          </w:p>
        </w:tc>
        <w:tc>
          <w:tcPr>
            <w:tcW w:w="0" w:type="auto"/>
            <w:vAlign w:val="bottom"/>
          </w:tcPr>
          <w:p w14:paraId="05E53897" w14:textId="1D8E7DD2" w:rsidR="004C2983" w:rsidRDefault="004C2983" w:rsidP="004C2983">
            <w:pPr>
              <w:ind w:firstLine="0"/>
              <w:jc w:val="right"/>
              <w:rPr>
                <w:rFonts w:cs="Times New Roman"/>
                <w:szCs w:val="24"/>
              </w:rPr>
            </w:pPr>
            <w:r>
              <w:rPr>
                <w:color w:val="000000"/>
                <w:sz w:val="20"/>
                <w:szCs w:val="20"/>
              </w:rPr>
              <w:t>738</w:t>
            </w:r>
          </w:p>
        </w:tc>
        <w:tc>
          <w:tcPr>
            <w:tcW w:w="0" w:type="auto"/>
            <w:vAlign w:val="bottom"/>
          </w:tcPr>
          <w:p w14:paraId="6D8DEC69" w14:textId="6B57625A" w:rsidR="004C2983" w:rsidRDefault="004C2983" w:rsidP="004C2983">
            <w:pPr>
              <w:ind w:firstLine="0"/>
              <w:jc w:val="right"/>
              <w:rPr>
                <w:color w:val="000000"/>
                <w:sz w:val="20"/>
                <w:szCs w:val="20"/>
              </w:rPr>
            </w:pPr>
            <w:r>
              <w:rPr>
                <w:rFonts w:ascii="Calibri" w:hAnsi="Calibri" w:cs="Calibri"/>
                <w:color w:val="000000"/>
                <w:sz w:val="22"/>
              </w:rPr>
              <w:t>32.96</w:t>
            </w:r>
          </w:p>
        </w:tc>
        <w:tc>
          <w:tcPr>
            <w:tcW w:w="0" w:type="auto"/>
            <w:vAlign w:val="bottom"/>
          </w:tcPr>
          <w:p w14:paraId="5F8A3CB2" w14:textId="126519D3" w:rsidR="004C2983" w:rsidRDefault="004C2983" w:rsidP="004C2983">
            <w:pPr>
              <w:ind w:firstLine="0"/>
              <w:jc w:val="right"/>
              <w:rPr>
                <w:color w:val="000000"/>
                <w:sz w:val="20"/>
                <w:szCs w:val="20"/>
              </w:rPr>
            </w:pPr>
            <w:r>
              <w:rPr>
                <w:rFonts w:ascii="Calibri" w:hAnsi="Calibri" w:cs="Calibri"/>
                <w:color w:val="000000"/>
                <w:sz w:val="22"/>
              </w:rPr>
              <w:t>9.87</w:t>
            </w:r>
          </w:p>
        </w:tc>
        <w:tc>
          <w:tcPr>
            <w:tcW w:w="0" w:type="auto"/>
            <w:vAlign w:val="bottom"/>
          </w:tcPr>
          <w:p w14:paraId="3988ED58" w14:textId="4B9C6255" w:rsidR="004C2983" w:rsidRDefault="004C2983" w:rsidP="004C2983">
            <w:pPr>
              <w:ind w:firstLine="0"/>
              <w:jc w:val="right"/>
              <w:rPr>
                <w:color w:val="000000"/>
                <w:sz w:val="20"/>
                <w:szCs w:val="20"/>
              </w:rPr>
            </w:pPr>
            <w:r>
              <w:rPr>
                <w:rFonts w:ascii="Calibri" w:hAnsi="Calibri" w:cs="Calibri"/>
                <w:color w:val="000000"/>
                <w:sz w:val="22"/>
              </w:rPr>
              <w:t>0.41</w:t>
            </w:r>
          </w:p>
        </w:tc>
      </w:tr>
      <w:tr w:rsidR="004C2983" w14:paraId="017836E6" w14:textId="55061552" w:rsidTr="003D080F">
        <w:tc>
          <w:tcPr>
            <w:tcW w:w="0" w:type="auto"/>
            <w:vAlign w:val="bottom"/>
          </w:tcPr>
          <w:p w14:paraId="5978A1E2" w14:textId="7E7DAB04" w:rsidR="004C2983" w:rsidRDefault="004C2983" w:rsidP="004C2983">
            <w:pPr>
              <w:ind w:firstLine="0"/>
              <w:rPr>
                <w:rFonts w:cs="Times New Roman"/>
                <w:szCs w:val="24"/>
              </w:rPr>
            </w:pPr>
            <w:r>
              <w:rPr>
                <w:color w:val="000000"/>
                <w:sz w:val="20"/>
                <w:szCs w:val="20"/>
              </w:rPr>
              <w:t>POGOLib</w:t>
            </w:r>
          </w:p>
        </w:tc>
        <w:tc>
          <w:tcPr>
            <w:tcW w:w="0" w:type="auto"/>
            <w:vAlign w:val="bottom"/>
          </w:tcPr>
          <w:p w14:paraId="03E7534A" w14:textId="3616AE77" w:rsidR="004C2983" w:rsidRDefault="004C2983" w:rsidP="004C2983">
            <w:pPr>
              <w:ind w:firstLine="0"/>
              <w:jc w:val="right"/>
              <w:rPr>
                <w:rFonts w:cs="Times New Roman"/>
                <w:szCs w:val="24"/>
              </w:rPr>
            </w:pPr>
            <w:r>
              <w:rPr>
                <w:color w:val="000000"/>
                <w:sz w:val="20"/>
                <w:szCs w:val="20"/>
              </w:rPr>
              <w:t>12110</w:t>
            </w:r>
          </w:p>
        </w:tc>
        <w:tc>
          <w:tcPr>
            <w:tcW w:w="0" w:type="auto"/>
            <w:vAlign w:val="bottom"/>
          </w:tcPr>
          <w:p w14:paraId="5C72FED8" w14:textId="1F2FE85E" w:rsidR="004C2983" w:rsidRDefault="004C2983" w:rsidP="004C2983">
            <w:pPr>
              <w:ind w:firstLine="0"/>
              <w:jc w:val="right"/>
              <w:rPr>
                <w:rFonts w:cs="Times New Roman"/>
                <w:szCs w:val="24"/>
              </w:rPr>
            </w:pPr>
            <w:r>
              <w:rPr>
                <w:color w:val="000000"/>
                <w:sz w:val="20"/>
                <w:szCs w:val="20"/>
              </w:rPr>
              <w:t>716</w:t>
            </w:r>
          </w:p>
        </w:tc>
        <w:tc>
          <w:tcPr>
            <w:tcW w:w="0" w:type="auto"/>
            <w:vAlign w:val="bottom"/>
          </w:tcPr>
          <w:p w14:paraId="42A790D1" w14:textId="0BF22F86" w:rsidR="004C2983" w:rsidRDefault="004C2983" w:rsidP="004C2983">
            <w:pPr>
              <w:ind w:firstLine="0"/>
              <w:jc w:val="right"/>
              <w:rPr>
                <w:rFonts w:cs="Times New Roman"/>
                <w:szCs w:val="24"/>
              </w:rPr>
            </w:pPr>
            <w:r>
              <w:rPr>
                <w:color w:val="000000"/>
                <w:sz w:val="20"/>
                <w:szCs w:val="20"/>
              </w:rPr>
              <w:t>648</w:t>
            </w:r>
          </w:p>
        </w:tc>
        <w:tc>
          <w:tcPr>
            <w:tcW w:w="0" w:type="auto"/>
            <w:vAlign w:val="bottom"/>
          </w:tcPr>
          <w:p w14:paraId="316B6E6E" w14:textId="6515E532" w:rsidR="004C2983" w:rsidRDefault="004C2983" w:rsidP="004C2983">
            <w:pPr>
              <w:ind w:firstLine="0"/>
              <w:jc w:val="right"/>
              <w:rPr>
                <w:rFonts w:cs="Times New Roman"/>
                <w:szCs w:val="24"/>
              </w:rPr>
            </w:pPr>
            <w:r>
              <w:rPr>
                <w:color w:val="000000"/>
                <w:sz w:val="20"/>
                <w:szCs w:val="20"/>
              </w:rPr>
              <w:t>78</w:t>
            </w:r>
          </w:p>
        </w:tc>
        <w:tc>
          <w:tcPr>
            <w:tcW w:w="0" w:type="auto"/>
            <w:vAlign w:val="bottom"/>
          </w:tcPr>
          <w:p w14:paraId="1617575C" w14:textId="497536F0" w:rsidR="004C2983" w:rsidRDefault="004C2983" w:rsidP="004C2983">
            <w:pPr>
              <w:ind w:firstLine="0"/>
              <w:jc w:val="right"/>
              <w:rPr>
                <w:color w:val="000000"/>
                <w:sz w:val="20"/>
                <w:szCs w:val="20"/>
              </w:rPr>
            </w:pPr>
            <w:r>
              <w:rPr>
                <w:rFonts w:ascii="Calibri" w:hAnsi="Calibri" w:cs="Calibri"/>
                <w:color w:val="000000"/>
                <w:sz w:val="22"/>
              </w:rPr>
              <w:t>5.91</w:t>
            </w:r>
          </w:p>
        </w:tc>
        <w:tc>
          <w:tcPr>
            <w:tcW w:w="0" w:type="auto"/>
            <w:vAlign w:val="bottom"/>
          </w:tcPr>
          <w:p w14:paraId="3025E325" w14:textId="30C969C8" w:rsidR="004C2983" w:rsidRDefault="004C2983" w:rsidP="004C2983">
            <w:pPr>
              <w:ind w:firstLine="0"/>
              <w:jc w:val="right"/>
              <w:rPr>
                <w:color w:val="000000"/>
                <w:sz w:val="20"/>
                <w:szCs w:val="20"/>
              </w:rPr>
            </w:pPr>
            <w:r>
              <w:rPr>
                <w:rFonts w:ascii="Calibri" w:hAnsi="Calibri" w:cs="Calibri"/>
                <w:color w:val="000000"/>
                <w:sz w:val="22"/>
              </w:rPr>
              <w:t>10.89</w:t>
            </w:r>
          </w:p>
        </w:tc>
        <w:tc>
          <w:tcPr>
            <w:tcW w:w="0" w:type="auto"/>
            <w:vAlign w:val="bottom"/>
          </w:tcPr>
          <w:p w14:paraId="656CD689" w14:textId="39EBFA45" w:rsidR="004C2983" w:rsidRDefault="004C2983" w:rsidP="004C2983">
            <w:pPr>
              <w:ind w:firstLine="0"/>
              <w:jc w:val="right"/>
              <w:rPr>
                <w:color w:val="000000"/>
                <w:sz w:val="20"/>
                <w:szCs w:val="20"/>
              </w:rPr>
            </w:pPr>
            <w:r>
              <w:rPr>
                <w:rFonts w:ascii="Calibri" w:hAnsi="Calibri" w:cs="Calibri"/>
                <w:color w:val="000000"/>
                <w:sz w:val="22"/>
              </w:rPr>
              <w:t>0.91</w:t>
            </w:r>
          </w:p>
        </w:tc>
      </w:tr>
      <w:tr w:rsidR="004C2983" w14:paraId="23F4D366" w14:textId="1B6F2741" w:rsidTr="003D080F">
        <w:tc>
          <w:tcPr>
            <w:tcW w:w="0" w:type="auto"/>
            <w:vAlign w:val="bottom"/>
          </w:tcPr>
          <w:p w14:paraId="7BDECD39" w14:textId="14068DE0" w:rsidR="004C2983" w:rsidRDefault="004C2983" w:rsidP="004C2983">
            <w:pPr>
              <w:ind w:firstLine="0"/>
              <w:rPr>
                <w:rFonts w:cs="Times New Roman"/>
                <w:szCs w:val="24"/>
              </w:rPr>
            </w:pPr>
            <w:r>
              <w:rPr>
                <w:color w:val="000000"/>
                <w:sz w:val="20"/>
                <w:szCs w:val="20"/>
              </w:rPr>
              <w:t>RIOT</w:t>
            </w:r>
          </w:p>
        </w:tc>
        <w:tc>
          <w:tcPr>
            <w:tcW w:w="0" w:type="auto"/>
            <w:vAlign w:val="bottom"/>
          </w:tcPr>
          <w:p w14:paraId="2D740257" w14:textId="5A7D94A1" w:rsidR="004C2983" w:rsidRDefault="004C2983" w:rsidP="004C2983">
            <w:pPr>
              <w:ind w:firstLine="0"/>
              <w:jc w:val="right"/>
              <w:rPr>
                <w:rFonts w:cs="Times New Roman"/>
                <w:szCs w:val="24"/>
              </w:rPr>
            </w:pPr>
            <w:r>
              <w:rPr>
                <w:color w:val="000000"/>
                <w:sz w:val="20"/>
                <w:szCs w:val="20"/>
              </w:rPr>
              <w:t>2E+06</w:t>
            </w:r>
          </w:p>
        </w:tc>
        <w:tc>
          <w:tcPr>
            <w:tcW w:w="0" w:type="auto"/>
            <w:vAlign w:val="bottom"/>
          </w:tcPr>
          <w:p w14:paraId="568A8192" w14:textId="1EBBBE8E" w:rsidR="004C2983" w:rsidRDefault="004C2983" w:rsidP="004C2983">
            <w:pPr>
              <w:ind w:firstLine="0"/>
              <w:jc w:val="right"/>
              <w:rPr>
                <w:rFonts w:cs="Times New Roman"/>
                <w:szCs w:val="24"/>
              </w:rPr>
            </w:pPr>
            <w:r>
              <w:rPr>
                <w:color w:val="000000"/>
                <w:sz w:val="20"/>
                <w:szCs w:val="20"/>
              </w:rPr>
              <w:t>1402961</w:t>
            </w:r>
          </w:p>
        </w:tc>
        <w:tc>
          <w:tcPr>
            <w:tcW w:w="0" w:type="auto"/>
            <w:vAlign w:val="bottom"/>
          </w:tcPr>
          <w:p w14:paraId="1A99A033" w14:textId="238A0DCD" w:rsidR="004C2983" w:rsidRDefault="004C2983" w:rsidP="004C2983">
            <w:pPr>
              <w:ind w:firstLine="0"/>
              <w:jc w:val="right"/>
              <w:rPr>
                <w:rFonts w:cs="Times New Roman"/>
                <w:szCs w:val="24"/>
              </w:rPr>
            </w:pPr>
            <w:r>
              <w:rPr>
                <w:color w:val="000000"/>
                <w:sz w:val="20"/>
                <w:szCs w:val="20"/>
              </w:rPr>
              <w:t>1023087</w:t>
            </w:r>
          </w:p>
        </w:tc>
        <w:tc>
          <w:tcPr>
            <w:tcW w:w="0" w:type="auto"/>
            <w:vAlign w:val="bottom"/>
          </w:tcPr>
          <w:p w14:paraId="12A3760F" w14:textId="02403E81" w:rsidR="004C2983" w:rsidRDefault="004C2983" w:rsidP="004C2983">
            <w:pPr>
              <w:ind w:firstLine="0"/>
              <w:jc w:val="right"/>
              <w:rPr>
                <w:rFonts w:cs="Times New Roman"/>
                <w:szCs w:val="24"/>
              </w:rPr>
            </w:pPr>
            <w:r>
              <w:rPr>
                <w:color w:val="000000"/>
                <w:sz w:val="20"/>
                <w:szCs w:val="20"/>
              </w:rPr>
              <w:t>101873</w:t>
            </w:r>
          </w:p>
        </w:tc>
        <w:tc>
          <w:tcPr>
            <w:tcW w:w="0" w:type="auto"/>
            <w:vAlign w:val="bottom"/>
          </w:tcPr>
          <w:p w14:paraId="61B0029A" w14:textId="2CECF006" w:rsidR="004C2983" w:rsidRDefault="004C2983" w:rsidP="004C2983">
            <w:pPr>
              <w:ind w:firstLine="0"/>
              <w:jc w:val="right"/>
              <w:rPr>
                <w:color w:val="000000"/>
                <w:sz w:val="20"/>
                <w:szCs w:val="20"/>
              </w:rPr>
            </w:pPr>
            <w:r>
              <w:rPr>
                <w:rFonts w:ascii="Calibri" w:hAnsi="Calibri" w:cs="Calibri"/>
                <w:color w:val="000000"/>
                <w:sz w:val="22"/>
              </w:rPr>
              <w:t>79.95</w:t>
            </w:r>
          </w:p>
        </w:tc>
        <w:tc>
          <w:tcPr>
            <w:tcW w:w="0" w:type="auto"/>
            <w:vAlign w:val="bottom"/>
          </w:tcPr>
          <w:p w14:paraId="4AFB974A" w14:textId="18C0F08C" w:rsidR="004C2983" w:rsidRDefault="004C2983" w:rsidP="004C2983">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3CD8E095" w:rsidR="004C2983" w:rsidRDefault="004C2983" w:rsidP="004C2983">
            <w:pPr>
              <w:ind w:firstLine="0"/>
              <w:jc w:val="right"/>
              <w:rPr>
                <w:color w:val="000000"/>
                <w:sz w:val="20"/>
                <w:szCs w:val="20"/>
              </w:rPr>
            </w:pPr>
            <w:r>
              <w:rPr>
                <w:rFonts w:ascii="Calibri" w:hAnsi="Calibri" w:cs="Calibri"/>
                <w:color w:val="000000"/>
                <w:sz w:val="22"/>
              </w:rPr>
              <w:t>0.73</w:t>
            </w:r>
          </w:p>
        </w:tc>
      </w:tr>
      <w:tr w:rsidR="004C2983" w14:paraId="0DF1F3B2" w14:textId="7BDCBB34" w:rsidTr="003D080F">
        <w:tc>
          <w:tcPr>
            <w:tcW w:w="0" w:type="auto"/>
            <w:vAlign w:val="bottom"/>
          </w:tcPr>
          <w:p w14:paraId="025EC181" w14:textId="75AA83D9" w:rsidR="004C2983" w:rsidRDefault="004C2983" w:rsidP="004C2983">
            <w:pPr>
              <w:ind w:firstLine="0"/>
              <w:rPr>
                <w:rFonts w:cs="Times New Roman"/>
                <w:szCs w:val="24"/>
              </w:rPr>
            </w:pPr>
            <w:r>
              <w:rPr>
                <w:color w:val="000000"/>
                <w:sz w:val="20"/>
                <w:szCs w:val="20"/>
              </w:rPr>
              <w:t>roslyn</w:t>
            </w:r>
          </w:p>
        </w:tc>
        <w:tc>
          <w:tcPr>
            <w:tcW w:w="0" w:type="auto"/>
            <w:vAlign w:val="bottom"/>
          </w:tcPr>
          <w:p w14:paraId="0832365A" w14:textId="29910363" w:rsidR="004C2983" w:rsidRDefault="004C2983" w:rsidP="004C2983">
            <w:pPr>
              <w:ind w:firstLine="0"/>
              <w:jc w:val="right"/>
              <w:rPr>
                <w:rFonts w:cs="Times New Roman"/>
                <w:szCs w:val="24"/>
              </w:rPr>
            </w:pPr>
            <w:r>
              <w:rPr>
                <w:color w:val="000000"/>
                <w:sz w:val="20"/>
                <w:szCs w:val="20"/>
              </w:rPr>
              <w:t>3E+06</w:t>
            </w:r>
          </w:p>
        </w:tc>
        <w:tc>
          <w:tcPr>
            <w:tcW w:w="0" w:type="auto"/>
            <w:vAlign w:val="bottom"/>
          </w:tcPr>
          <w:p w14:paraId="095BCEED" w14:textId="3B3BB891" w:rsidR="004C2983" w:rsidRDefault="004C2983" w:rsidP="004C2983">
            <w:pPr>
              <w:ind w:firstLine="0"/>
              <w:jc w:val="right"/>
              <w:rPr>
                <w:rFonts w:cs="Times New Roman"/>
                <w:szCs w:val="24"/>
              </w:rPr>
            </w:pPr>
            <w:r>
              <w:rPr>
                <w:color w:val="000000"/>
                <w:sz w:val="20"/>
                <w:szCs w:val="20"/>
              </w:rPr>
              <w:t>327652</w:t>
            </w:r>
          </w:p>
        </w:tc>
        <w:tc>
          <w:tcPr>
            <w:tcW w:w="0" w:type="auto"/>
            <w:vAlign w:val="bottom"/>
          </w:tcPr>
          <w:p w14:paraId="221E155C" w14:textId="7D247714" w:rsidR="004C2983" w:rsidRDefault="004C2983" w:rsidP="004C2983">
            <w:pPr>
              <w:ind w:firstLine="0"/>
              <w:jc w:val="right"/>
              <w:rPr>
                <w:rFonts w:cs="Times New Roman"/>
                <w:szCs w:val="24"/>
              </w:rPr>
            </w:pPr>
            <w:r>
              <w:rPr>
                <w:color w:val="000000"/>
                <w:sz w:val="20"/>
                <w:szCs w:val="20"/>
              </w:rPr>
              <w:t>48679</w:t>
            </w:r>
          </w:p>
        </w:tc>
        <w:tc>
          <w:tcPr>
            <w:tcW w:w="0" w:type="auto"/>
            <w:vAlign w:val="bottom"/>
          </w:tcPr>
          <w:p w14:paraId="772628A3" w14:textId="7AF92363" w:rsidR="004C2983" w:rsidRDefault="004C2983" w:rsidP="004C2983">
            <w:pPr>
              <w:ind w:firstLine="0"/>
              <w:jc w:val="right"/>
              <w:rPr>
                <w:rFonts w:cs="Times New Roman"/>
                <w:szCs w:val="24"/>
              </w:rPr>
            </w:pPr>
            <w:r>
              <w:rPr>
                <w:color w:val="000000"/>
                <w:sz w:val="20"/>
                <w:szCs w:val="20"/>
              </w:rPr>
              <w:t>14155</w:t>
            </w:r>
          </w:p>
        </w:tc>
        <w:tc>
          <w:tcPr>
            <w:tcW w:w="0" w:type="auto"/>
            <w:vAlign w:val="bottom"/>
          </w:tcPr>
          <w:p w14:paraId="6F67D7CF" w14:textId="672C9708" w:rsidR="004C2983" w:rsidRDefault="004C2983" w:rsidP="004C2983">
            <w:pPr>
              <w:ind w:firstLine="0"/>
              <w:jc w:val="right"/>
              <w:rPr>
                <w:color w:val="000000"/>
                <w:sz w:val="20"/>
                <w:szCs w:val="20"/>
              </w:rPr>
            </w:pPr>
            <w:r>
              <w:rPr>
                <w:rFonts w:ascii="Calibri" w:hAnsi="Calibri" w:cs="Calibri"/>
                <w:color w:val="000000"/>
                <w:sz w:val="22"/>
              </w:rPr>
              <w:t>12.05</w:t>
            </w:r>
          </w:p>
        </w:tc>
        <w:tc>
          <w:tcPr>
            <w:tcW w:w="0" w:type="auto"/>
            <w:vAlign w:val="bottom"/>
          </w:tcPr>
          <w:p w14:paraId="49DDCE97" w14:textId="34AB051E" w:rsidR="004C2983" w:rsidRDefault="004C2983" w:rsidP="004C2983">
            <w:pPr>
              <w:ind w:firstLine="0"/>
              <w:jc w:val="right"/>
              <w:rPr>
                <w:color w:val="000000"/>
                <w:sz w:val="20"/>
                <w:szCs w:val="20"/>
              </w:rPr>
            </w:pPr>
            <w:r>
              <w:rPr>
                <w:rFonts w:ascii="Calibri" w:hAnsi="Calibri" w:cs="Calibri"/>
                <w:color w:val="000000"/>
                <w:sz w:val="22"/>
              </w:rPr>
              <w:t>4.32</w:t>
            </w:r>
          </w:p>
        </w:tc>
        <w:tc>
          <w:tcPr>
            <w:tcW w:w="0" w:type="auto"/>
            <w:vAlign w:val="bottom"/>
          </w:tcPr>
          <w:p w14:paraId="5E06AE54" w14:textId="1FF0295D" w:rsidR="004C2983" w:rsidRDefault="004C2983" w:rsidP="004C2983">
            <w:pPr>
              <w:ind w:firstLine="0"/>
              <w:jc w:val="right"/>
              <w:rPr>
                <w:color w:val="000000"/>
                <w:sz w:val="20"/>
                <w:szCs w:val="20"/>
              </w:rPr>
            </w:pPr>
            <w:r>
              <w:rPr>
                <w:rFonts w:ascii="Calibri" w:hAnsi="Calibri" w:cs="Calibri"/>
                <w:color w:val="000000"/>
                <w:sz w:val="22"/>
              </w:rPr>
              <w:t>0.15</w:t>
            </w:r>
          </w:p>
        </w:tc>
      </w:tr>
      <w:tr w:rsidR="004C2983" w14:paraId="5594AC24" w14:textId="415AB0D8" w:rsidTr="003D080F">
        <w:tc>
          <w:tcPr>
            <w:tcW w:w="0" w:type="auto"/>
            <w:vAlign w:val="bottom"/>
          </w:tcPr>
          <w:p w14:paraId="161EBE85" w14:textId="42CF872C" w:rsidR="004C2983" w:rsidRDefault="004C2983" w:rsidP="004C2983">
            <w:pPr>
              <w:ind w:firstLine="0"/>
              <w:rPr>
                <w:rFonts w:cs="Times New Roman"/>
                <w:szCs w:val="24"/>
              </w:rPr>
            </w:pPr>
            <w:r>
              <w:rPr>
                <w:color w:val="000000"/>
                <w:sz w:val="20"/>
                <w:szCs w:val="20"/>
              </w:rPr>
              <w:t>rufus</w:t>
            </w:r>
          </w:p>
        </w:tc>
        <w:tc>
          <w:tcPr>
            <w:tcW w:w="0" w:type="auto"/>
            <w:vAlign w:val="bottom"/>
          </w:tcPr>
          <w:p w14:paraId="347FB967" w14:textId="2E8186B7" w:rsidR="004C2983" w:rsidRDefault="004C2983" w:rsidP="004C2983">
            <w:pPr>
              <w:ind w:firstLine="0"/>
              <w:jc w:val="right"/>
              <w:rPr>
                <w:rFonts w:cs="Times New Roman"/>
                <w:szCs w:val="24"/>
              </w:rPr>
            </w:pPr>
            <w:r>
              <w:rPr>
                <w:color w:val="000000"/>
                <w:sz w:val="20"/>
                <w:szCs w:val="20"/>
              </w:rPr>
              <w:t>69747</w:t>
            </w:r>
          </w:p>
        </w:tc>
        <w:tc>
          <w:tcPr>
            <w:tcW w:w="0" w:type="auto"/>
            <w:vAlign w:val="bottom"/>
          </w:tcPr>
          <w:p w14:paraId="22F86A07" w14:textId="3A19EB41" w:rsidR="004C2983" w:rsidRDefault="004C2983" w:rsidP="004C2983">
            <w:pPr>
              <w:ind w:firstLine="0"/>
              <w:jc w:val="right"/>
              <w:rPr>
                <w:rFonts w:cs="Times New Roman"/>
                <w:szCs w:val="24"/>
              </w:rPr>
            </w:pPr>
            <w:r>
              <w:rPr>
                <w:color w:val="000000"/>
                <w:sz w:val="20"/>
                <w:szCs w:val="20"/>
              </w:rPr>
              <w:t>17482</w:t>
            </w:r>
          </w:p>
        </w:tc>
        <w:tc>
          <w:tcPr>
            <w:tcW w:w="0" w:type="auto"/>
            <w:vAlign w:val="bottom"/>
          </w:tcPr>
          <w:p w14:paraId="2F085E91" w14:textId="0F62EF1D" w:rsidR="004C2983" w:rsidRDefault="004C2983" w:rsidP="004C2983">
            <w:pPr>
              <w:ind w:firstLine="0"/>
              <w:jc w:val="right"/>
              <w:rPr>
                <w:rFonts w:cs="Times New Roman"/>
                <w:szCs w:val="24"/>
              </w:rPr>
            </w:pPr>
            <w:r>
              <w:rPr>
                <w:color w:val="000000"/>
                <w:sz w:val="20"/>
                <w:szCs w:val="20"/>
              </w:rPr>
              <w:t>9094</w:t>
            </w:r>
          </w:p>
        </w:tc>
        <w:tc>
          <w:tcPr>
            <w:tcW w:w="0" w:type="auto"/>
            <w:vAlign w:val="bottom"/>
          </w:tcPr>
          <w:p w14:paraId="6F20BA36" w14:textId="617BDE7C" w:rsidR="004C2983" w:rsidRDefault="004C2983" w:rsidP="004C2983">
            <w:pPr>
              <w:ind w:firstLine="0"/>
              <w:jc w:val="right"/>
              <w:rPr>
                <w:rFonts w:cs="Times New Roman"/>
                <w:szCs w:val="24"/>
              </w:rPr>
            </w:pPr>
            <w:r>
              <w:rPr>
                <w:color w:val="000000"/>
                <w:sz w:val="20"/>
                <w:szCs w:val="20"/>
              </w:rPr>
              <w:t>572</w:t>
            </w:r>
          </w:p>
        </w:tc>
        <w:tc>
          <w:tcPr>
            <w:tcW w:w="0" w:type="auto"/>
            <w:vAlign w:val="bottom"/>
          </w:tcPr>
          <w:p w14:paraId="0CC1F0B0" w14:textId="5B6FA9FA" w:rsidR="004C2983" w:rsidRDefault="004C2983" w:rsidP="004C2983">
            <w:pPr>
              <w:ind w:firstLine="0"/>
              <w:jc w:val="right"/>
              <w:rPr>
                <w:color w:val="000000"/>
                <w:sz w:val="20"/>
                <w:szCs w:val="20"/>
              </w:rPr>
            </w:pPr>
            <w:r>
              <w:rPr>
                <w:rFonts w:ascii="Calibri" w:hAnsi="Calibri" w:cs="Calibri"/>
                <w:color w:val="000000"/>
                <w:sz w:val="22"/>
              </w:rPr>
              <w:t>25.06</w:t>
            </w:r>
          </w:p>
        </w:tc>
        <w:tc>
          <w:tcPr>
            <w:tcW w:w="0" w:type="auto"/>
            <w:vAlign w:val="bottom"/>
          </w:tcPr>
          <w:p w14:paraId="2F3DD900" w14:textId="65D8C9D0" w:rsidR="004C2983" w:rsidRDefault="004C2983" w:rsidP="004C2983">
            <w:pPr>
              <w:ind w:firstLine="0"/>
              <w:jc w:val="right"/>
              <w:rPr>
                <w:color w:val="000000"/>
                <w:sz w:val="20"/>
                <w:szCs w:val="20"/>
              </w:rPr>
            </w:pPr>
            <w:r>
              <w:rPr>
                <w:rFonts w:ascii="Calibri" w:hAnsi="Calibri" w:cs="Calibri"/>
                <w:color w:val="000000"/>
                <w:sz w:val="22"/>
              </w:rPr>
              <w:t>3.27</w:t>
            </w:r>
          </w:p>
        </w:tc>
        <w:tc>
          <w:tcPr>
            <w:tcW w:w="0" w:type="auto"/>
            <w:vAlign w:val="bottom"/>
          </w:tcPr>
          <w:p w14:paraId="4F3F30A0" w14:textId="48C32347" w:rsidR="004C2983" w:rsidRDefault="004C2983" w:rsidP="004C2983">
            <w:pPr>
              <w:ind w:firstLine="0"/>
              <w:jc w:val="right"/>
              <w:rPr>
                <w:color w:val="000000"/>
                <w:sz w:val="20"/>
                <w:szCs w:val="20"/>
              </w:rPr>
            </w:pPr>
            <w:r>
              <w:rPr>
                <w:rFonts w:ascii="Calibri" w:hAnsi="Calibri" w:cs="Calibri"/>
                <w:color w:val="000000"/>
                <w:sz w:val="22"/>
              </w:rPr>
              <w:t>0.52</w:t>
            </w:r>
          </w:p>
        </w:tc>
      </w:tr>
      <w:tr w:rsidR="004C2983" w14:paraId="4A02723F" w14:textId="46394204" w:rsidTr="003D080F">
        <w:tc>
          <w:tcPr>
            <w:tcW w:w="0" w:type="auto"/>
            <w:vAlign w:val="bottom"/>
          </w:tcPr>
          <w:p w14:paraId="439CCB1A" w14:textId="681328AA" w:rsidR="004C2983" w:rsidRDefault="004C2983" w:rsidP="004C2983">
            <w:pPr>
              <w:ind w:firstLine="0"/>
              <w:rPr>
                <w:rFonts w:cs="Times New Roman"/>
                <w:szCs w:val="24"/>
              </w:rPr>
            </w:pPr>
            <w:r>
              <w:rPr>
                <w:color w:val="000000"/>
                <w:sz w:val="20"/>
                <w:szCs w:val="20"/>
              </w:rPr>
              <w:lastRenderedPageBreak/>
              <w:t>sider</w:t>
            </w:r>
          </w:p>
        </w:tc>
        <w:tc>
          <w:tcPr>
            <w:tcW w:w="0" w:type="auto"/>
            <w:vAlign w:val="bottom"/>
          </w:tcPr>
          <w:p w14:paraId="71287F1B" w14:textId="420BF7FF" w:rsidR="004C2983" w:rsidRDefault="004C2983" w:rsidP="004C2983">
            <w:pPr>
              <w:ind w:firstLine="0"/>
              <w:jc w:val="right"/>
              <w:rPr>
                <w:rFonts w:cs="Times New Roman"/>
                <w:szCs w:val="24"/>
              </w:rPr>
            </w:pPr>
            <w:r>
              <w:rPr>
                <w:color w:val="000000"/>
                <w:sz w:val="20"/>
                <w:szCs w:val="20"/>
              </w:rPr>
              <w:t>6572</w:t>
            </w:r>
          </w:p>
        </w:tc>
        <w:tc>
          <w:tcPr>
            <w:tcW w:w="0" w:type="auto"/>
            <w:vAlign w:val="bottom"/>
          </w:tcPr>
          <w:p w14:paraId="39A126C5" w14:textId="6035BD3D" w:rsidR="004C2983" w:rsidRDefault="004C2983" w:rsidP="004C2983">
            <w:pPr>
              <w:ind w:firstLine="0"/>
              <w:jc w:val="right"/>
              <w:rPr>
                <w:rFonts w:cs="Times New Roman"/>
                <w:szCs w:val="24"/>
              </w:rPr>
            </w:pPr>
            <w:r>
              <w:rPr>
                <w:color w:val="000000"/>
                <w:sz w:val="20"/>
                <w:szCs w:val="20"/>
              </w:rPr>
              <w:t>484</w:t>
            </w:r>
          </w:p>
        </w:tc>
        <w:tc>
          <w:tcPr>
            <w:tcW w:w="0" w:type="auto"/>
            <w:vAlign w:val="bottom"/>
          </w:tcPr>
          <w:p w14:paraId="7659260F" w14:textId="08A9B191" w:rsidR="004C2983" w:rsidRDefault="004C2983" w:rsidP="004C2983">
            <w:pPr>
              <w:ind w:firstLine="0"/>
              <w:jc w:val="right"/>
              <w:rPr>
                <w:rFonts w:cs="Times New Roman"/>
                <w:szCs w:val="24"/>
              </w:rPr>
            </w:pPr>
            <w:r>
              <w:rPr>
                <w:color w:val="000000"/>
                <w:sz w:val="20"/>
                <w:szCs w:val="20"/>
              </w:rPr>
              <w:t>415</w:t>
            </w:r>
          </w:p>
        </w:tc>
        <w:tc>
          <w:tcPr>
            <w:tcW w:w="0" w:type="auto"/>
            <w:vAlign w:val="bottom"/>
          </w:tcPr>
          <w:p w14:paraId="55160D20" w14:textId="710DCA6F" w:rsidR="004C2983" w:rsidRDefault="004C2983" w:rsidP="004C2983">
            <w:pPr>
              <w:ind w:firstLine="0"/>
              <w:jc w:val="right"/>
              <w:rPr>
                <w:rFonts w:cs="Times New Roman"/>
                <w:szCs w:val="24"/>
              </w:rPr>
            </w:pPr>
            <w:r>
              <w:rPr>
                <w:color w:val="000000"/>
                <w:sz w:val="20"/>
                <w:szCs w:val="20"/>
              </w:rPr>
              <w:t>87</w:t>
            </w:r>
          </w:p>
        </w:tc>
        <w:tc>
          <w:tcPr>
            <w:tcW w:w="0" w:type="auto"/>
            <w:vAlign w:val="bottom"/>
          </w:tcPr>
          <w:p w14:paraId="07F2070C" w14:textId="012D3828" w:rsidR="004C2983" w:rsidRDefault="004C2983" w:rsidP="004C2983">
            <w:pPr>
              <w:ind w:firstLine="0"/>
              <w:jc w:val="right"/>
              <w:rPr>
                <w:color w:val="000000"/>
                <w:sz w:val="20"/>
                <w:szCs w:val="20"/>
              </w:rPr>
            </w:pPr>
            <w:r>
              <w:rPr>
                <w:rFonts w:ascii="Calibri" w:hAnsi="Calibri" w:cs="Calibri"/>
                <w:color w:val="000000"/>
                <w:sz w:val="22"/>
              </w:rPr>
              <w:t>7.36</w:t>
            </w:r>
          </w:p>
        </w:tc>
        <w:tc>
          <w:tcPr>
            <w:tcW w:w="0" w:type="auto"/>
            <w:vAlign w:val="bottom"/>
          </w:tcPr>
          <w:p w14:paraId="7A969088" w14:textId="3ED01672" w:rsidR="004C2983" w:rsidRDefault="004C2983" w:rsidP="004C2983">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4FF9EAEE" w:rsidR="004C2983" w:rsidRDefault="004C2983" w:rsidP="004C2983">
            <w:pPr>
              <w:ind w:firstLine="0"/>
              <w:jc w:val="right"/>
              <w:rPr>
                <w:color w:val="000000"/>
                <w:sz w:val="20"/>
                <w:szCs w:val="20"/>
              </w:rPr>
            </w:pPr>
            <w:r>
              <w:rPr>
                <w:rFonts w:ascii="Calibri" w:hAnsi="Calibri" w:cs="Calibri"/>
                <w:color w:val="000000"/>
                <w:sz w:val="22"/>
              </w:rPr>
              <w:t>0.86</w:t>
            </w:r>
          </w:p>
        </w:tc>
      </w:tr>
      <w:tr w:rsidR="004C2983" w14:paraId="280AFA84" w14:textId="151A83A7" w:rsidTr="003D080F">
        <w:tc>
          <w:tcPr>
            <w:tcW w:w="0" w:type="auto"/>
            <w:vAlign w:val="bottom"/>
          </w:tcPr>
          <w:p w14:paraId="5AE5AAC2" w14:textId="391BFE75" w:rsidR="004C2983" w:rsidRDefault="004C2983" w:rsidP="004C2983">
            <w:pPr>
              <w:ind w:firstLine="0"/>
              <w:rPr>
                <w:rFonts w:cs="Times New Roman"/>
                <w:szCs w:val="24"/>
              </w:rPr>
            </w:pPr>
            <w:r>
              <w:rPr>
                <w:color w:val="000000"/>
                <w:sz w:val="20"/>
                <w:szCs w:val="20"/>
              </w:rPr>
              <w:t>Sourcetrail</w:t>
            </w:r>
          </w:p>
        </w:tc>
        <w:tc>
          <w:tcPr>
            <w:tcW w:w="0" w:type="auto"/>
            <w:vAlign w:val="bottom"/>
          </w:tcPr>
          <w:p w14:paraId="37D4C671" w14:textId="01FDAB58" w:rsidR="004C2983" w:rsidRDefault="004C2983" w:rsidP="004C2983">
            <w:pPr>
              <w:ind w:firstLine="0"/>
              <w:jc w:val="right"/>
              <w:rPr>
                <w:rFonts w:cs="Times New Roman"/>
                <w:szCs w:val="24"/>
              </w:rPr>
            </w:pPr>
            <w:r>
              <w:rPr>
                <w:color w:val="000000"/>
                <w:sz w:val="20"/>
                <w:szCs w:val="20"/>
              </w:rPr>
              <w:t>342175</w:t>
            </w:r>
          </w:p>
        </w:tc>
        <w:tc>
          <w:tcPr>
            <w:tcW w:w="0" w:type="auto"/>
            <w:vAlign w:val="bottom"/>
          </w:tcPr>
          <w:p w14:paraId="78CDC174" w14:textId="7BA30477" w:rsidR="004C2983" w:rsidRDefault="004C2983" w:rsidP="004C2983">
            <w:pPr>
              <w:ind w:firstLine="0"/>
              <w:jc w:val="right"/>
              <w:rPr>
                <w:rFonts w:cs="Times New Roman"/>
                <w:szCs w:val="24"/>
              </w:rPr>
            </w:pPr>
            <w:r>
              <w:rPr>
                <w:color w:val="000000"/>
                <w:sz w:val="20"/>
                <w:szCs w:val="20"/>
              </w:rPr>
              <w:t>49061</w:t>
            </w:r>
          </w:p>
        </w:tc>
        <w:tc>
          <w:tcPr>
            <w:tcW w:w="0" w:type="auto"/>
            <w:vAlign w:val="bottom"/>
          </w:tcPr>
          <w:p w14:paraId="08836845" w14:textId="37EF3D99" w:rsidR="004C2983" w:rsidRDefault="004C2983" w:rsidP="004C2983">
            <w:pPr>
              <w:ind w:firstLine="0"/>
              <w:jc w:val="right"/>
              <w:rPr>
                <w:rFonts w:cs="Times New Roman"/>
                <w:szCs w:val="24"/>
              </w:rPr>
            </w:pPr>
            <w:r>
              <w:rPr>
                <w:color w:val="000000"/>
                <w:sz w:val="20"/>
                <w:szCs w:val="20"/>
              </w:rPr>
              <w:t>44938</w:t>
            </w:r>
          </w:p>
        </w:tc>
        <w:tc>
          <w:tcPr>
            <w:tcW w:w="0" w:type="auto"/>
            <w:vAlign w:val="bottom"/>
          </w:tcPr>
          <w:p w14:paraId="3443CC8D" w14:textId="701AE46E" w:rsidR="004C2983" w:rsidRDefault="004C2983" w:rsidP="004C2983">
            <w:pPr>
              <w:ind w:firstLine="0"/>
              <w:jc w:val="right"/>
              <w:rPr>
                <w:rFonts w:cs="Times New Roman"/>
                <w:szCs w:val="24"/>
              </w:rPr>
            </w:pPr>
            <w:r>
              <w:rPr>
                <w:color w:val="000000"/>
                <w:sz w:val="20"/>
                <w:szCs w:val="20"/>
              </w:rPr>
              <w:t>3233</w:t>
            </w:r>
          </w:p>
        </w:tc>
        <w:tc>
          <w:tcPr>
            <w:tcW w:w="0" w:type="auto"/>
            <w:vAlign w:val="bottom"/>
          </w:tcPr>
          <w:p w14:paraId="38E86329" w14:textId="41B697C2" w:rsidR="004C2983" w:rsidRDefault="004C2983" w:rsidP="004C2983">
            <w:pPr>
              <w:ind w:firstLine="0"/>
              <w:jc w:val="right"/>
              <w:rPr>
                <w:color w:val="000000"/>
                <w:sz w:val="20"/>
                <w:szCs w:val="20"/>
              </w:rPr>
            </w:pPr>
            <w:r>
              <w:rPr>
                <w:rFonts w:ascii="Calibri" w:hAnsi="Calibri" w:cs="Calibri"/>
                <w:color w:val="000000"/>
                <w:sz w:val="22"/>
              </w:rPr>
              <w:t>14.34</w:t>
            </w:r>
          </w:p>
        </w:tc>
        <w:tc>
          <w:tcPr>
            <w:tcW w:w="0" w:type="auto"/>
            <w:vAlign w:val="bottom"/>
          </w:tcPr>
          <w:p w14:paraId="4040614D" w14:textId="14E8CB84" w:rsidR="004C2983" w:rsidRDefault="004C2983" w:rsidP="004C2983">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1D438DB"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25134DF6" w14:textId="75774CC1" w:rsidTr="003D080F">
        <w:tc>
          <w:tcPr>
            <w:tcW w:w="0" w:type="auto"/>
            <w:vAlign w:val="bottom"/>
          </w:tcPr>
          <w:p w14:paraId="483963C2" w14:textId="52BA4599" w:rsidR="004C2983" w:rsidRDefault="004C2983" w:rsidP="004C2983">
            <w:pPr>
              <w:ind w:firstLine="0"/>
              <w:rPr>
                <w:rFonts w:cs="Times New Roman"/>
                <w:szCs w:val="24"/>
              </w:rPr>
            </w:pPr>
            <w:r>
              <w:rPr>
                <w:color w:val="000000"/>
                <w:sz w:val="20"/>
                <w:szCs w:val="20"/>
              </w:rPr>
              <w:t>Swashbuckle.AspNetCore</w:t>
            </w:r>
          </w:p>
        </w:tc>
        <w:tc>
          <w:tcPr>
            <w:tcW w:w="0" w:type="auto"/>
            <w:vAlign w:val="bottom"/>
          </w:tcPr>
          <w:p w14:paraId="5CB4E018" w14:textId="4F0CDF50" w:rsidR="004C2983" w:rsidRDefault="004C2983" w:rsidP="004C2983">
            <w:pPr>
              <w:ind w:firstLine="0"/>
              <w:jc w:val="right"/>
              <w:rPr>
                <w:rFonts w:cs="Times New Roman"/>
                <w:szCs w:val="24"/>
              </w:rPr>
            </w:pPr>
            <w:r>
              <w:rPr>
                <w:color w:val="000000"/>
                <w:sz w:val="20"/>
                <w:szCs w:val="20"/>
              </w:rPr>
              <w:t>12609</w:t>
            </w:r>
          </w:p>
        </w:tc>
        <w:tc>
          <w:tcPr>
            <w:tcW w:w="0" w:type="auto"/>
            <w:vAlign w:val="bottom"/>
          </w:tcPr>
          <w:p w14:paraId="2205D1A9" w14:textId="3BDFED02" w:rsidR="004C2983" w:rsidRDefault="004C2983" w:rsidP="004C2983">
            <w:pPr>
              <w:ind w:firstLine="0"/>
              <w:jc w:val="right"/>
              <w:rPr>
                <w:rFonts w:cs="Times New Roman"/>
                <w:szCs w:val="24"/>
              </w:rPr>
            </w:pPr>
            <w:r>
              <w:rPr>
                <w:color w:val="000000"/>
                <w:sz w:val="20"/>
                <w:szCs w:val="20"/>
              </w:rPr>
              <w:t>1027</w:t>
            </w:r>
          </w:p>
        </w:tc>
        <w:tc>
          <w:tcPr>
            <w:tcW w:w="0" w:type="auto"/>
            <w:vAlign w:val="bottom"/>
          </w:tcPr>
          <w:p w14:paraId="54490B2C" w14:textId="1894439D" w:rsidR="004C2983" w:rsidRDefault="004C2983" w:rsidP="004C2983">
            <w:pPr>
              <w:ind w:firstLine="0"/>
              <w:jc w:val="right"/>
              <w:rPr>
                <w:rFonts w:cs="Times New Roman"/>
                <w:szCs w:val="24"/>
              </w:rPr>
            </w:pPr>
            <w:r>
              <w:rPr>
                <w:color w:val="000000"/>
                <w:sz w:val="20"/>
                <w:szCs w:val="20"/>
              </w:rPr>
              <w:t>941</w:t>
            </w:r>
          </w:p>
        </w:tc>
        <w:tc>
          <w:tcPr>
            <w:tcW w:w="0" w:type="auto"/>
            <w:vAlign w:val="bottom"/>
          </w:tcPr>
          <w:p w14:paraId="113E7B77" w14:textId="0AF2A85E" w:rsidR="004C2983" w:rsidRDefault="004C2983" w:rsidP="004C2983">
            <w:pPr>
              <w:ind w:firstLine="0"/>
              <w:jc w:val="right"/>
              <w:rPr>
                <w:rFonts w:cs="Times New Roman"/>
                <w:szCs w:val="24"/>
              </w:rPr>
            </w:pPr>
            <w:r>
              <w:rPr>
                <w:color w:val="000000"/>
                <w:sz w:val="20"/>
                <w:szCs w:val="20"/>
              </w:rPr>
              <w:t>71</w:t>
            </w:r>
          </w:p>
        </w:tc>
        <w:tc>
          <w:tcPr>
            <w:tcW w:w="0" w:type="auto"/>
            <w:vAlign w:val="bottom"/>
          </w:tcPr>
          <w:p w14:paraId="5D8F9324" w14:textId="0596025A" w:rsidR="004C2983" w:rsidRDefault="004C2983" w:rsidP="004C2983">
            <w:pPr>
              <w:ind w:firstLine="0"/>
              <w:jc w:val="right"/>
              <w:rPr>
                <w:color w:val="000000"/>
                <w:sz w:val="20"/>
                <w:szCs w:val="20"/>
              </w:rPr>
            </w:pPr>
            <w:r>
              <w:rPr>
                <w:rFonts w:ascii="Calibri" w:hAnsi="Calibri" w:cs="Calibri"/>
                <w:color w:val="000000"/>
                <w:sz w:val="22"/>
              </w:rPr>
              <w:t>8.14</w:t>
            </w:r>
          </w:p>
        </w:tc>
        <w:tc>
          <w:tcPr>
            <w:tcW w:w="0" w:type="auto"/>
            <w:vAlign w:val="bottom"/>
          </w:tcPr>
          <w:p w14:paraId="6CB4C848" w14:textId="66E4F389" w:rsidR="004C2983" w:rsidRDefault="004C2983" w:rsidP="004C2983">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785FBB7D" w:rsidR="004C2983" w:rsidRDefault="004C2983" w:rsidP="004C2983">
            <w:pPr>
              <w:ind w:firstLine="0"/>
              <w:jc w:val="right"/>
              <w:rPr>
                <w:color w:val="000000"/>
                <w:sz w:val="20"/>
                <w:szCs w:val="20"/>
              </w:rPr>
            </w:pPr>
            <w:r>
              <w:rPr>
                <w:rFonts w:ascii="Calibri" w:hAnsi="Calibri" w:cs="Calibri"/>
                <w:color w:val="000000"/>
                <w:sz w:val="22"/>
              </w:rPr>
              <w:t>0.92</w:t>
            </w:r>
          </w:p>
        </w:tc>
      </w:tr>
      <w:tr w:rsidR="004C2983" w14:paraId="66AB1733" w14:textId="31DAD75A" w:rsidTr="003D080F">
        <w:tc>
          <w:tcPr>
            <w:tcW w:w="0" w:type="auto"/>
            <w:vAlign w:val="bottom"/>
          </w:tcPr>
          <w:p w14:paraId="70A2A603" w14:textId="1A31D8D2" w:rsidR="004C2983" w:rsidRDefault="004C2983" w:rsidP="004C2983">
            <w:pPr>
              <w:ind w:firstLine="0"/>
              <w:rPr>
                <w:rFonts w:cs="Times New Roman"/>
                <w:szCs w:val="24"/>
              </w:rPr>
            </w:pPr>
            <w:r>
              <w:rPr>
                <w:color w:val="000000"/>
                <w:sz w:val="20"/>
                <w:szCs w:val="20"/>
              </w:rPr>
              <w:t>tiny AES c</w:t>
            </w:r>
          </w:p>
        </w:tc>
        <w:tc>
          <w:tcPr>
            <w:tcW w:w="0" w:type="auto"/>
            <w:vAlign w:val="bottom"/>
          </w:tcPr>
          <w:p w14:paraId="2AC7C484" w14:textId="0557AC63" w:rsidR="004C2983" w:rsidRDefault="004C2983" w:rsidP="004C2983">
            <w:pPr>
              <w:ind w:firstLine="0"/>
              <w:jc w:val="right"/>
              <w:rPr>
                <w:rFonts w:cs="Times New Roman"/>
                <w:szCs w:val="24"/>
              </w:rPr>
            </w:pPr>
            <w:r>
              <w:rPr>
                <w:color w:val="000000"/>
                <w:sz w:val="20"/>
                <w:szCs w:val="20"/>
              </w:rPr>
              <w:t>673</w:t>
            </w:r>
          </w:p>
        </w:tc>
        <w:tc>
          <w:tcPr>
            <w:tcW w:w="0" w:type="auto"/>
            <w:vAlign w:val="bottom"/>
          </w:tcPr>
          <w:p w14:paraId="4CCAC682" w14:textId="0F7CF901" w:rsidR="004C2983" w:rsidRDefault="004C2983" w:rsidP="004C2983">
            <w:pPr>
              <w:ind w:firstLine="0"/>
              <w:jc w:val="right"/>
              <w:rPr>
                <w:rFonts w:cs="Times New Roman"/>
                <w:szCs w:val="24"/>
              </w:rPr>
            </w:pPr>
            <w:r>
              <w:rPr>
                <w:color w:val="000000"/>
                <w:sz w:val="20"/>
                <w:szCs w:val="20"/>
              </w:rPr>
              <w:t>150</w:t>
            </w:r>
          </w:p>
        </w:tc>
        <w:tc>
          <w:tcPr>
            <w:tcW w:w="0" w:type="auto"/>
            <w:vAlign w:val="bottom"/>
          </w:tcPr>
          <w:p w14:paraId="1A2E38CE" w14:textId="48696731" w:rsidR="004C2983" w:rsidRDefault="004C2983" w:rsidP="004C2983">
            <w:pPr>
              <w:ind w:firstLine="0"/>
              <w:jc w:val="right"/>
              <w:rPr>
                <w:rFonts w:cs="Times New Roman"/>
                <w:szCs w:val="24"/>
              </w:rPr>
            </w:pPr>
            <w:r>
              <w:rPr>
                <w:color w:val="000000"/>
                <w:sz w:val="20"/>
                <w:szCs w:val="20"/>
              </w:rPr>
              <w:t>130</w:t>
            </w:r>
          </w:p>
        </w:tc>
        <w:tc>
          <w:tcPr>
            <w:tcW w:w="0" w:type="auto"/>
            <w:vAlign w:val="bottom"/>
          </w:tcPr>
          <w:p w14:paraId="7A45E690" w14:textId="0EA895C0" w:rsidR="004C2983" w:rsidRDefault="004C2983" w:rsidP="004C2983">
            <w:pPr>
              <w:ind w:firstLine="0"/>
              <w:jc w:val="right"/>
              <w:rPr>
                <w:rFonts w:cs="Times New Roman"/>
                <w:szCs w:val="24"/>
              </w:rPr>
            </w:pPr>
            <w:r>
              <w:rPr>
                <w:color w:val="000000"/>
                <w:sz w:val="20"/>
                <w:szCs w:val="20"/>
              </w:rPr>
              <w:t>11</w:t>
            </w:r>
          </w:p>
        </w:tc>
        <w:tc>
          <w:tcPr>
            <w:tcW w:w="0" w:type="auto"/>
            <w:vAlign w:val="bottom"/>
          </w:tcPr>
          <w:p w14:paraId="4C9008A4" w14:textId="0BA899C2" w:rsidR="004C2983" w:rsidRDefault="004C2983" w:rsidP="004C2983">
            <w:pPr>
              <w:ind w:firstLine="0"/>
              <w:jc w:val="right"/>
              <w:rPr>
                <w:color w:val="000000"/>
                <w:sz w:val="20"/>
                <w:szCs w:val="20"/>
              </w:rPr>
            </w:pPr>
            <w:r>
              <w:rPr>
                <w:rFonts w:ascii="Calibri" w:hAnsi="Calibri" w:cs="Calibri"/>
                <w:color w:val="000000"/>
                <w:sz w:val="22"/>
              </w:rPr>
              <w:t>22.29</w:t>
            </w:r>
          </w:p>
        </w:tc>
        <w:tc>
          <w:tcPr>
            <w:tcW w:w="0" w:type="auto"/>
            <w:vAlign w:val="bottom"/>
          </w:tcPr>
          <w:p w14:paraId="01F2AC21" w14:textId="5E1F57F4" w:rsidR="004C2983" w:rsidRDefault="004C2983" w:rsidP="004C2983">
            <w:pPr>
              <w:ind w:firstLine="0"/>
              <w:jc w:val="right"/>
              <w:rPr>
                <w:color w:val="000000"/>
                <w:sz w:val="20"/>
                <w:szCs w:val="20"/>
              </w:rPr>
            </w:pPr>
            <w:r>
              <w:rPr>
                <w:rFonts w:ascii="Calibri" w:hAnsi="Calibri" w:cs="Calibri"/>
                <w:color w:val="000000"/>
                <w:sz w:val="22"/>
              </w:rPr>
              <w:t>7.33</w:t>
            </w:r>
          </w:p>
        </w:tc>
        <w:tc>
          <w:tcPr>
            <w:tcW w:w="0" w:type="auto"/>
            <w:vAlign w:val="bottom"/>
          </w:tcPr>
          <w:p w14:paraId="338469BE" w14:textId="737E197C" w:rsidR="004C2983" w:rsidRDefault="004C2983" w:rsidP="004C2983">
            <w:pPr>
              <w:ind w:firstLine="0"/>
              <w:jc w:val="right"/>
              <w:rPr>
                <w:color w:val="000000"/>
                <w:sz w:val="20"/>
                <w:szCs w:val="20"/>
              </w:rPr>
            </w:pPr>
            <w:r>
              <w:rPr>
                <w:rFonts w:ascii="Calibri" w:hAnsi="Calibri" w:cs="Calibri"/>
                <w:color w:val="000000"/>
                <w:sz w:val="22"/>
              </w:rPr>
              <w:t>0.87</w:t>
            </w:r>
          </w:p>
        </w:tc>
      </w:tr>
      <w:tr w:rsidR="004C2983" w14:paraId="43EB4FD0" w14:textId="79D973E3" w:rsidTr="003D080F">
        <w:tc>
          <w:tcPr>
            <w:tcW w:w="0" w:type="auto"/>
            <w:vAlign w:val="bottom"/>
          </w:tcPr>
          <w:p w14:paraId="4CA5E727" w14:textId="74859D25" w:rsidR="004C2983" w:rsidRDefault="004C2983" w:rsidP="004C2983">
            <w:pPr>
              <w:ind w:firstLine="0"/>
              <w:rPr>
                <w:rFonts w:cs="Times New Roman"/>
                <w:szCs w:val="24"/>
              </w:rPr>
            </w:pPr>
            <w:r>
              <w:rPr>
                <w:color w:val="000000"/>
                <w:sz w:val="20"/>
                <w:szCs w:val="20"/>
              </w:rPr>
              <w:t>vlmcsd</w:t>
            </w:r>
          </w:p>
        </w:tc>
        <w:tc>
          <w:tcPr>
            <w:tcW w:w="0" w:type="auto"/>
            <w:vAlign w:val="bottom"/>
          </w:tcPr>
          <w:p w14:paraId="13A1A507" w14:textId="44EA8FB3" w:rsidR="004C2983" w:rsidRDefault="004C2983" w:rsidP="004C2983">
            <w:pPr>
              <w:ind w:firstLine="0"/>
              <w:jc w:val="right"/>
              <w:rPr>
                <w:rFonts w:cs="Times New Roman"/>
                <w:szCs w:val="24"/>
              </w:rPr>
            </w:pPr>
            <w:r>
              <w:rPr>
                <w:color w:val="000000"/>
                <w:sz w:val="20"/>
                <w:szCs w:val="20"/>
              </w:rPr>
              <w:t>16540</w:t>
            </w:r>
          </w:p>
        </w:tc>
        <w:tc>
          <w:tcPr>
            <w:tcW w:w="0" w:type="auto"/>
            <w:vAlign w:val="bottom"/>
          </w:tcPr>
          <w:p w14:paraId="3B44B990" w14:textId="75979839" w:rsidR="004C2983" w:rsidRDefault="004C2983" w:rsidP="004C2983">
            <w:pPr>
              <w:ind w:firstLine="0"/>
              <w:jc w:val="right"/>
              <w:rPr>
                <w:rFonts w:cs="Times New Roman"/>
                <w:szCs w:val="24"/>
              </w:rPr>
            </w:pPr>
            <w:r>
              <w:rPr>
                <w:color w:val="000000"/>
                <w:sz w:val="20"/>
                <w:szCs w:val="20"/>
              </w:rPr>
              <w:t>8691</w:t>
            </w:r>
          </w:p>
        </w:tc>
        <w:tc>
          <w:tcPr>
            <w:tcW w:w="0" w:type="auto"/>
            <w:vAlign w:val="bottom"/>
          </w:tcPr>
          <w:p w14:paraId="568F8FBE" w14:textId="53B7A683" w:rsidR="004C2983" w:rsidRDefault="004C2983" w:rsidP="004C2983">
            <w:pPr>
              <w:ind w:firstLine="0"/>
              <w:jc w:val="right"/>
              <w:rPr>
                <w:rFonts w:cs="Times New Roman"/>
                <w:szCs w:val="24"/>
              </w:rPr>
            </w:pPr>
            <w:r>
              <w:rPr>
                <w:color w:val="000000"/>
                <w:sz w:val="20"/>
                <w:szCs w:val="20"/>
              </w:rPr>
              <w:t>7152</w:t>
            </w:r>
          </w:p>
        </w:tc>
        <w:tc>
          <w:tcPr>
            <w:tcW w:w="0" w:type="auto"/>
            <w:vAlign w:val="bottom"/>
          </w:tcPr>
          <w:p w14:paraId="5C8A6255" w14:textId="477BC755" w:rsidR="004C2983" w:rsidRDefault="004C2983" w:rsidP="004C2983">
            <w:pPr>
              <w:ind w:firstLine="0"/>
              <w:jc w:val="right"/>
              <w:rPr>
                <w:rFonts w:cs="Times New Roman"/>
                <w:szCs w:val="24"/>
              </w:rPr>
            </w:pPr>
            <w:r>
              <w:rPr>
                <w:color w:val="000000"/>
                <w:sz w:val="20"/>
                <w:szCs w:val="20"/>
              </w:rPr>
              <w:t>686</w:t>
            </w:r>
          </w:p>
        </w:tc>
        <w:tc>
          <w:tcPr>
            <w:tcW w:w="0" w:type="auto"/>
            <w:vAlign w:val="bottom"/>
          </w:tcPr>
          <w:p w14:paraId="709CBEA5" w14:textId="47A48ED3" w:rsidR="004C2983" w:rsidRDefault="004C2983" w:rsidP="004C2983">
            <w:pPr>
              <w:ind w:firstLine="0"/>
              <w:jc w:val="right"/>
              <w:rPr>
                <w:color w:val="000000"/>
                <w:sz w:val="20"/>
                <w:szCs w:val="20"/>
              </w:rPr>
            </w:pPr>
            <w:r>
              <w:rPr>
                <w:rFonts w:ascii="Calibri" w:hAnsi="Calibri" w:cs="Calibri"/>
                <w:color w:val="000000"/>
                <w:sz w:val="22"/>
              </w:rPr>
              <w:t>52.55</w:t>
            </w:r>
          </w:p>
        </w:tc>
        <w:tc>
          <w:tcPr>
            <w:tcW w:w="0" w:type="auto"/>
            <w:vAlign w:val="bottom"/>
          </w:tcPr>
          <w:p w14:paraId="1311E957" w14:textId="0F081A55" w:rsidR="004C2983" w:rsidRDefault="004C2983" w:rsidP="004C2983">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4E6F503" w:rsidR="004C2983" w:rsidRDefault="004C2983" w:rsidP="004C2983">
            <w:pPr>
              <w:ind w:firstLine="0"/>
              <w:jc w:val="right"/>
              <w:rPr>
                <w:color w:val="000000"/>
                <w:sz w:val="20"/>
                <w:szCs w:val="20"/>
              </w:rPr>
            </w:pPr>
            <w:r>
              <w:rPr>
                <w:rFonts w:ascii="Calibri" w:hAnsi="Calibri" w:cs="Calibri"/>
                <w:color w:val="000000"/>
                <w:sz w:val="22"/>
              </w:rPr>
              <w:t>0.82</w:t>
            </w:r>
          </w:p>
        </w:tc>
      </w:tr>
      <w:tr w:rsidR="004C2983" w14:paraId="5F0DE6A3" w14:textId="7960E643" w:rsidTr="003D080F">
        <w:tc>
          <w:tcPr>
            <w:tcW w:w="0" w:type="auto"/>
            <w:vAlign w:val="bottom"/>
          </w:tcPr>
          <w:p w14:paraId="3561BED9" w14:textId="729AD640" w:rsidR="004C2983" w:rsidRDefault="004C2983" w:rsidP="004C2983">
            <w:pPr>
              <w:ind w:firstLine="0"/>
              <w:rPr>
                <w:rFonts w:cs="Times New Roman"/>
                <w:szCs w:val="24"/>
              </w:rPr>
            </w:pPr>
            <w:r>
              <w:rPr>
                <w:color w:val="000000"/>
                <w:sz w:val="20"/>
                <w:szCs w:val="20"/>
              </w:rPr>
              <w:t>wren</w:t>
            </w:r>
          </w:p>
        </w:tc>
        <w:tc>
          <w:tcPr>
            <w:tcW w:w="0" w:type="auto"/>
            <w:vAlign w:val="bottom"/>
          </w:tcPr>
          <w:p w14:paraId="01E34DF9" w14:textId="391A554E" w:rsidR="004C2983" w:rsidRDefault="004C2983" w:rsidP="004C2983">
            <w:pPr>
              <w:ind w:firstLine="0"/>
              <w:jc w:val="right"/>
              <w:rPr>
                <w:rFonts w:cs="Times New Roman"/>
                <w:szCs w:val="24"/>
              </w:rPr>
            </w:pPr>
            <w:r>
              <w:rPr>
                <w:color w:val="000000"/>
                <w:sz w:val="20"/>
                <w:szCs w:val="20"/>
              </w:rPr>
              <w:t>42873</w:t>
            </w:r>
          </w:p>
        </w:tc>
        <w:tc>
          <w:tcPr>
            <w:tcW w:w="0" w:type="auto"/>
            <w:vAlign w:val="bottom"/>
          </w:tcPr>
          <w:p w14:paraId="0832F358" w14:textId="42475525" w:rsidR="004C2983" w:rsidRDefault="004C2983" w:rsidP="004C2983">
            <w:pPr>
              <w:ind w:firstLine="0"/>
              <w:jc w:val="right"/>
              <w:rPr>
                <w:rFonts w:cs="Times New Roman"/>
                <w:szCs w:val="24"/>
              </w:rPr>
            </w:pPr>
            <w:r>
              <w:rPr>
                <w:color w:val="000000"/>
                <w:sz w:val="20"/>
                <w:szCs w:val="20"/>
              </w:rPr>
              <w:t>7985</w:t>
            </w:r>
          </w:p>
        </w:tc>
        <w:tc>
          <w:tcPr>
            <w:tcW w:w="0" w:type="auto"/>
            <w:vAlign w:val="bottom"/>
          </w:tcPr>
          <w:p w14:paraId="25AE3F0E" w14:textId="459A550B" w:rsidR="004C2983" w:rsidRDefault="004C2983" w:rsidP="004C2983">
            <w:pPr>
              <w:ind w:firstLine="0"/>
              <w:jc w:val="right"/>
              <w:rPr>
                <w:rFonts w:cs="Times New Roman"/>
                <w:szCs w:val="24"/>
              </w:rPr>
            </w:pPr>
            <w:r>
              <w:rPr>
                <w:color w:val="000000"/>
                <w:sz w:val="20"/>
                <w:szCs w:val="20"/>
              </w:rPr>
              <w:t>5145</w:t>
            </w:r>
          </w:p>
        </w:tc>
        <w:tc>
          <w:tcPr>
            <w:tcW w:w="0" w:type="auto"/>
            <w:vAlign w:val="bottom"/>
          </w:tcPr>
          <w:p w14:paraId="28B5BC84" w14:textId="4CBD505A" w:rsidR="004C2983" w:rsidRDefault="004C2983" w:rsidP="004C2983">
            <w:pPr>
              <w:ind w:firstLine="0"/>
              <w:jc w:val="right"/>
              <w:rPr>
                <w:rFonts w:cs="Times New Roman"/>
                <w:szCs w:val="24"/>
              </w:rPr>
            </w:pPr>
            <w:r>
              <w:rPr>
                <w:color w:val="000000"/>
                <w:sz w:val="20"/>
                <w:szCs w:val="20"/>
              </w:rPr>
              <w:t>542</w:t>
            </w:r>
          </w:p>
        </w:tc>
        <w:tc>
          <w:tcPr>
            <w:tcW w:w="0" w:type="auto"/>
            <w:vAlign w:val="bottom"/>
          </w:tcPr>
          <w:p w14:paraId="743BF9E5" w14:textId="6B524E87" w:rsidR="004C2983" w:rsidRDefault="004C2983" w:rsidP="004C2983">
            <w:pPr>
              <w:ind w:firstLine="0"/>
              <w:jc w:val="right"/>
              <w:rPr>
                <w:color w:val="000000"/>
                <w:sz w:val="20"/>
                <w:szCs w:val="20"/>
              </w:rPr>
            </w:pPr>
            <w:r>
              <w:rPr>
                <w:rFonts w:ascii="Calibri" w:hAnsi="Calibri" w:cs="Calibri"/>
                <w:color w:val="000000"/>
                <w:sz w:val="22"/>
              </w:rPr>
              <w:t>18.62</w:t>
            </w:r>
          </w:p>
        </w:tc>
        <w:tc>
          <w:tcPr>
            <w:tcW w:w="0" w:type="auto"/>
            <w:vAlign w:val="bottom"/>
          </w:tcPr>
          <w:p w14:paraId="4F1F2AB4" w14:textId="4F9B7419" w:rsidR="004C2983" w:rsidRDefault="004C2983" w:rsidP="004C2983">
            <w:pPr>
              <w:ind w:firstLine="0"/>
              <w:jc w:val="right"/>
              <w:rPr>
                <w:color w:val="000000"/>
                <w:sz w:val="20"/>
                <w:szCs w:val="20"/>
              </w:rPr>
            </w:pPr>
            <w:r>
              <w:rPr>
                <w:rFonts w:ascii="Calibri" w:hAnsi="Calibri" w:cs="Calibri"/>
                <w:color w:val="000000"/>
                <w:sz w:val="22"/>
              </w:rPr>
              <w:t>6.79</w:t>
            </w:r>
          </w:p>
        </w:tc>
        <w:tc>
          <w:tcPr>
            <w:tcW w:w="0" w:type="auto"/>
            <w:vAlign w:val="bottom"/>
          </w:tcPr>
          <w:p w14:paraId="156E800B" w14:textId="19C1C205"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1B3457E6" w14:textId="4B32E875" w:rsidTr="003D080F">
        <w:tc>
          <w:tcPr>
            <w:tcW w:w="0" w:type="auto"/>
            <w:vAlign w:val="bottom"/>
          </w:tcPr>
          <w:p w14:paraId="3355D2C5" w14:textId="15C05FDE" w:rsidR="004C2983" w:rsidRDefault="004C2983" w:rsidP="004C2983">
            <w:pPr>
              <w:ind w:firstLine="0"/>
              <w:rPr>
                <w:rFonts w:cs="Times New Roman"/>
                <w:szCs w:val="24"/>
              </w:rPr>
            </w:pPr>
            <w:r>
              <w:rPr>
                <w:color w:val="000000"/>
                <w:sz w:val="20"/>
                <w:szCs w:val="20"/>
              </w:rPr>
              <w:t>xgboost</w:t>
            </w:r>
          </w:p>
        </w:tc>
        <w:tc>
          <w:tcPr>
            <w:tcW w:w="0" w:type="auto"/>
            <w:vAlign w:val="bottom"/>
          </w:tcPr>
          <w:p w14:paraId="7E839FBC" w14:textId="102A92F4" w:rsidR="004C2983" w:rsidRDefault="004C2983" w:rsidP="004C2983">
            <w:pPr>
              <w:ind w:firstLine="0"/>
              <w:jc w:val="right"/>
              <w:rPr>
                <w:rFonts w:cs="Times New Roman"/>
                <w:szCs w:val="24"/>
              </w:rPr>
            </w:pPr>
            <w:r>
              <w:rPr>
                <w:color w:val="000000"/>
                <w:sz w:val="20"/>
                <w:szCs w:val="20"/>
              </w:rPr>
              <w:t>30398</w:t>
            </w:r>
          </w:p>
        </w:tc>
        <w:tc>
          <w:tcPr>
            <w:tcW w:w="0" w:type="auto"/>
            <w:vAlign w:val="bottom"/>
          </w:tcPr>
          <w:p w14:paraId="1A93FD24" w14:textId="4C54632C" w:rsidR="004C2983" w:rsidRDefault="004C2983" w:rsidP="004C2983">
            <w:pPr>
              <w:ind w:firstLine="0"/>
              <w:jc w:val="right"/>
              <w:rPr>
                <w:rFonts w:cs="Times New Roman"/>
                <w:szCs w:val="24"/>
              </w:rPr>
            </w:pPr>
            <w:r>
              <w:rPr>
                <w:color w:val="000000"/>
                <w:sz w:val="20"/>
                <w:szCs w:val="20"/>
              </w:rPr>
              <w:t>6170</w:t>
            </w:r>
          </w:p>
        </w:tc>
        <w:tc>
          <w:tcPr>
            <w:tcW w:w="0" w:type="auto"/>
            <w:vAlign w:val="bottom"/>
          </w:tcPr>
          <w:p w14:paraId="3A62FBB6" w14:textId="5C6D623A" w:rsidR="004C2983" w:rsidRDefault="004C2983" w:rsidP="004C2983">
            <w:pPr>
              <w:ind w:firstLine="0"/>
              <w:jc w:val="right"/>
              <w:rPr>
                <w:rFonts w:cs="Times New Roman"/>
                <w:szCs w:val="24"/>
              </w:rPr>
            </w:pPr>
            <w:r>
              <w:rPr>
                <w:color w:val="000000"/>
                <w:sz w:val="20"/>
                <w:szCs w:val="20"/>
              </w:rPr>
              <w:t>3975</w:t>
            </w:r>
          </w:p>
        </w:tc>
        <w:tc>
          <w:tcPr>
            <w:tcW w:w="0" w:type="auto"/>
            <w:vAlign w:val="bottom"/>
          </w:tcPr>
          <w:p w14:paraId="025F4059" w14:textId="6B5E43B4" w:rsidR="004C2983" w:rsidRDefault="004C2983" w:rsidP="004C2983">
            <w:pPr>
              <w:ind w:firstLine="0"/>
              <w:jc w:val="right"/>
              <w:rPr>
                <w:rFonts w:cs="Times New Roman"/>
                <w:szCs w:val="24"/>
              </w:rPr>
            </w:pPr>
            <w:r>
              <w:rPr>
                <w:color w:val="000000"/>
                <w:sz w:val="20"/>
                <w:szCs w:val="20"/>
              </w:rPr>
              <w:t>323</w:t>
            </w:r>
          </w:p>
        </w:tc>
        <w:tc>
          <w:tcPr>
            <w:tcW w:w="0" w:type="auto"/>
            <w:vAlign w:val="bottom"/>
          </w:tcPr>
          <w:p w14:paraId="5257C133" w14:textId="393CF29D" w:rsidR="004C2983" w:rsidRDefault="004C2983" w:rsidP="004C2983">
            <w:pPr>
              <w:ind w:firstLine="0"/>
              <w:jc w:val="right"/>
              <w:rPr>
                <w:color w:val="000000"/>
                <w:sz w:val="20"/>
                <w:szCs w:val="20"/>
              </w:rPr>
            </w:pPr>
            <w:r>
              <w:rPr>
                <w:rFonts w:ascii="Calibri" w:hAnsi="Calibri" w:cs="Calibri"/>
                <w:color w:val="000000"/>
                <w:sz w:val="22"/>
              </w:rPr>
              <w:t>20.30</w:t>
            </w:r>
          </w:p>
        </w:tc>
        <w:tc>
          <w:tcPr>
            <w:tcW w:w="0" w:type="auto"/>
            <w:vAlign w:val="bottom"/>
          </w:tcPr>
          <w:p w14:paraId="5C47885A" w14:textId="72343EBC" w:rsidR="004C2983" w:rsidRDefault="004C2983" w:rsidP="004C2983">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95799FF" w:rsidR="004C2983" w:rsidRDefault="004C2983" w:rsidP="004C2983">
            <w:pPr>
              <w:ind w:firstLine="0"/>
              <w:jc w:val="right"/>
              <w:rPr>
                <w:color w:val="000000"/>
                <w:sz w:val="20"/>
                <w:szCs w:val="20"/>
              </w:rPr>
            </w:pPr>
            <w:r>
              <w:rPr>
                <w:rFonts w:ascii="Calibri" w:hAnsi="Calibri" w:cs="Calibri"/>
                <w:color w:val="000000"/>
                <w:sz w:val="22"/>
              </w:rPr>
              <w:t>0.64</w:t>
            </w:r>
          </w:p>
        </w:tc>
      </w:tr>
      <w:tr w:rsidR="004C2983" w14:paraId="7290D0C7" w14:textId="30995C03" w:rsidTr="003D080F">
        <w:tc>
          <w:tcPr>
            <w:tcW w:w="0" w:type="auto"/>
            <w:vAlign w:val="bottom"/>
          </w:tcPr>
          <w:p w14:paraId="421CC38F" w14:textId="1A583B2B" w:rsidR="004C2983" w:rsidRDefault="004C2983" w:rsidP="004C2983">
            <w:pPr>
              <w:ind w:firstLine="0"/>
              <w:rPr>
                <w:rFonts w:cs="Times New Roman"/>
                <w:szCs w:val="24"/>
              </w:rPr>
            </w:pPr>
            <w:r>
              <w:rPr>
                <w:color w:val="000000"/>
                <w:sz w:val="20"/>
                <w:szCs w:val="20"/>
              </w:rPr>
              <w:t>Total</w:t>
            </w:r>
          </w:p>
        </w:tc>
        <w:tc>
          <w:tcPr>
            <w:tcW w:w="0" w:type="auto"/>
            <w:vAlign w:val="bottom"/>
          </w:tcPr>
          <w:p w14:paraId="64872DD9" w14:textId="766E686D" w:rsidR="004C2983" w:rsidRPr="000F061C" w:rsidRDefault="004C2983" w:rsidP="004C2983">
            <w:pPr>
              <w:spacing w:line="240" w:lineRule="auto"/>
              <w:ind w:firstLine="0"/>
              <w:jc w:val="right"/>
              <w:rPr>
                <w:color w:val="000000"/>
                <w:sz w:val="20"/>
                <w:szCs w:val="20"/>
              </w:rPr>
            </w:pPr>
            <w:r>
              <w:rPr>
                <w:color w:val="000000"/>
                <w:sz w:val="20"/>
                <w:szCs w:val="20"/>
              </w:rPr>
              <w:t>10287275</w:t>
            </w:r>
          </w:p>
        </w:tc>
        <w:tc>
          <w:tcPr>
            <w:tcW w:w="0" w:type="auto"/>
            <w:vAlign w:val="bottom"/>
          </w:tcPr>
          <w:p w14:paraId="30F6C310" w14:textId="1F6C9F5C" w:rsidR="004C2983" w:rsidRDefault="004C2983" w:rsidP="004C2983">
            <w:pPr>
              <w:ind w:firstLine="0"/>
              <w:jc w:val="right"/>
              <w:rPr>
                <w:rFonts w:cs="Times New Roman"/>
                <w:szCs w:val="24"/>
              </w:rPr>
            </w:pPr>
            <w:r>
              <w:rPr>
                <w:color w:val="000000"/>
                <w:sz w:val="20"/>
                <w:szCs w:val="20"/>
              </w:rPr>
              <w:t>3050899</w:t>
            </w:r>
          </w:p>
        </w:tc>
        <w:tc>
          <w:tcPr>
            <w:tcW w:w="0" w:type="auto"/>
            <w:vAlign w:val="bottom"/>
          </w:tcPr>
          <w:p w14:paraId="05A5FF81" w14:textId="252A5E78" w:rsidR="004C2983" w:rsidRDefault="004C2983" w:rsidP="004C2983">
            <w:pPr>
              <w:ind w:firstLine="0"/>
              <w:jc w:val="right"/>
              <w:rPr>
                <w:rFonts w:cs="Times New Roman"/>
                <w:szCs w:val="24"/>
              </w:rPr>
            </w:pPr>
            <w:r>
              <w:rPr>
                <w:color w:val="000000"/>
                <w:sz w:val="20"/>
                <w:szCs w:val="20"/>
              </w:rPr>
              <w:t>1663325</w:t>
            </w:r>
          </w:p>
        </w:tc>
        <w:tc>
          <w:tcPr>
            <w:tcW w:w="0" w:type="auto"/>
            <w:vAlign w:val="bottom"/>
          </w:tcPr>
          <w:p w14:paraId="4C479E4D" w14:textId="6576F776" w:rsidR="004C2983" w:rsidRDefault="004C2983" w:rsidP="004C2983">
            <w:pPr>
              <w:ind w:firstLine="0"/>
              <w:jc w:val="right"/>
              <w:rPr>
                <w:rFonts w:cs="Times New Roman"/>
                <w:szCs w:val="24"/>
              </w:rPr>
            </w:pPr>
            <w:r>
              <w:rPr>
                <w:color w:val="000000"/>
                <w:sz w:val="20"/>
                <w:szCs w:val="20"/>
              </w:rPr>
              <w:t>176503</w:t>
            </w:r>
          </w:p>
        </w:tc>
        <w:tc>
          <w:tcPr>
            <w:tcW w:w="0" w:type="auto"/>
            <w:vAlign w:val="bottom"/>
          </w:tcPr>
          <w:p w14:paraId="6BC3D565" w14:textId="77777777" w:rsidR="004C2983" w:rsidRDefault="004C2983" w:rsidP="004C2983">
            <w:pPr>
              <w:ind w:firstLine="0"/>
              <w:jc w:val="right"/>
              <w:rPr>
                <w:color w:val="000000"/>
                <w:sz w:val="20"/>
                <w:szCs w:val="20"/>
              </w:rPr>
            </w:pPr>
          </w:p>
        </w:tc>
        <w:tc>
          <w:tcPr>
            <w:tcW w:w="0" w:type="auto"/>
            <w:vAlign w:val="bottom"/>
          </w:tcPr>
          <w:p w14:paraId="17C3628C" w14:textId="0B9B9C32" w:rsidR="004C2983" w:rsidRDefault="004C2983" w:rsidP="004C2983">
            <w:pPr>
              <w:ind w:firstLine="0"/>
              <w:jc w:val="right"/>
              <w:rPr>
                <w:color w:val="000000"/>
                <w:sz w:val="20"/>
                <w:szCs w:val="20"/>
              </w:rPr>
            </w:pPr>
          </w:p>
        </w:tc>
        <w:tc>
          <w:tcPr>
            <w:tcW w:w="0" w:type="auto"/>
            <w:vAlign w:val="bottom"/>
          </w:tcPr>
          <w:p w14:paraId="066BAB98" w14:textId="3F46BCBD" w:rsidR="004C2983" w:rsidRDefault="004C2983" w:rsidP="004C2983">
            <w:pPr>
              <w:ind w:firstLine="0"/>
              <w:jc w:val="right"/>
              <w:rPr>
                <w:color w:val="000000"/>
                <w:sz w:val="20"/>
                <w:szCs w:val="20"/>
              </w:rPr>
            </w:pPr>
          </w:p>
        </w:tc>
      </w:tr>
      <w:tr w:rsidR="004C2983" w14:paraId="562D4329" w14:textId="6BA2AB27" w:rsidTr="003D080F">
        <w:tc>
          <w:tcPr>
            <w:tcW w:w="0" w:type="auto"/>
            <w:vAlign w:val="bottom"/>
          </w:tcPr>
          <w:p w14:paraId="38A65635" w14:textId="200049DA" w:rsidR="004C2983" w:rsidRDefault="004C2983" w:rsidP="004C2983">
            <w:pPr>
              <w:ind w:firstLine="0"/>
              <w:rPr>
                <w:rFonts w:cs="Times New Roman"/>
                <w:szCs w:val="24"/>
              </w:rPr>
            </w:pPr>
            <w:r>
              <w:rPr>
                <w:color w:val="000000"/>
                <w:sz w:val="20"/>
                <w:szCs w:val="20"/>
              </w:rPr>
              <w:t>Average</w:t>
            </w:r>
          </w:p>
        </w:tc>
        <w:tc>
          <w:tcPr>
            <w:tcW w:w="0" w:type="auto"/>
            <w:vAlign w:val="bottom"/>
          </w:tcPr>
          <w:p w14:paraId="60460917" w14:textId="461DFDD2" w:rsidR="004C2983" w:rsidRDefault="004C2983" w:rsidP="004C2983">
            <w:pPr>
              <w:ind w:firstLine="0"/>
              <w:jc w:val="right"/>
              <w:rPr>
                <w:rFonts w:cs="Times New Roman"/>
                <w:szCs w:val="24"/>
              </w:rPr>
            </w:pPr>
            <w:r>
              <w:rPr>
                <w:color w:val="000000"/>
                <w:sz w:val="20"/>
                <w:szCs w:val="20"/>
              </w:rPr>
              <w:t>205746</w:t>
            </w:r>
          </w:p>
        </w:tc>
        <w:tc>
          <w:tcPr>
            <w:tcW w:w="0" w:type="auto"/>
            <w:vAlign w:val="bottom"/>
          </w:tcPr>
          <w:p w14:paraId="79D7AF63" w14:textId="079F4206" w:rsidR="004C2983" w:rsidRDefault="004C2983" w:rsidP="004C2983">
            <w:pPr>
              <w:ind w:firstLine="0"/>
              <w:jc w:val="right"/>
              <w:rPr>
                <w:rFonts w:cs="Times New Roman"/>
                <w:szCs w:val="24"/>
              </w:rPr>
            </w:pPr>
            <w:r>
              <w:rPr>
                <w:color w:val="000000"/>
                <w:sz w:val="20"/>
                <w:szCs w:val="20"/>
              </w:rPr>
              <w:t>61017.98</w:t>
            </w:r>
          </w:p>
        </w:tc>
        <w:tc>
          <w:tcPr>
            <w:tcW w:w="0" w:type="auto"/>
            <w:vAlign w:val="bottom"/>
          </w:tcPr>
          <w:p w14:paraId="627068B7" w14:textId="03B4A6C4" w:rsidR="004C2983" w:rsidRDefault="004C2983" w:rsidP="004C2983">
            <w:pPr>
              <w:ind w:firstLine="0"/>
              <w:jc w:val="right"/>
              <w:rPr>
                <w:rFonts w:cs="Times New Roman"/>
                <w:szCs w:val="24"/>
              </w:rPr>
            </w:pPr>
            <w:r>
              <w:rPr>
                <w:color w:val="000000"/>
                <w:sz w:val="20"/>
                <w:szCs w:val="20"/>
              </w:rPr>
              <w:t>33266.5</w:t>
            </w:r>
          </w:p>
        </w:tc>
        <w:tc>
          <w:tcPr>
            <w:tcW w:w="0" w:type="auto"/>
            <w:vAlign w:val="bottom"/>
          </w:tcPr>
          <w:p w14:paraId="0D6E2926" w14:textId="446E64BA" w:rsidR="004C2983" w:rsidRDefault="004C2983" w:rsidP="004C2983">
            <w:pPr>
              <w:ind w:firstLine="0"/>
              <w:jc w:val="right"/>
              <w:rPr>
                <w:rFonts w:cs="Times New Roman"/>
                <w:szCs w:val="24"/>
              </w:rPr>
            </w:pPr>
            <w:r>
              <w:rPr>
                <w:color w:val="000000"/>
                <w:sz w:val="20"/>
                <w:szCs w:val="20"/>
              </w:rPr>
              <w:t>3530.06</w:t>
            </w:r>
          </w:p>
        </w:tc>
        <w:tc>
          <w:tcPr>
            <w:tcW w:w="0" w:type="auto"/>
            <w:vAlign w:val="bottom"/>
          </w:tcPr>
          <w:p w14:paraId="3C5A26AB" w14:textId="10BBB477" w:rsidR="004C2983" w:rsidRDefault="004C2983" w:rsidP="004C2983">
            <w:pPr>
              <w:ind w:firstLine="0"/>
              <w:jc w:val="right"/>
              <w:rPr>
                <w:color w:val="000000"/>
                <w:sz w:val="20"/>
                <w:szCs w:val="20"/>
              </w:rPr>
            </w:pPr>
            <w:r>
              <w:rPr>
                <w:color w:val="000000"/>
                <w:sz w:val="20"/>
                <w:szCs w:val="20"/>
              </w:rPr>
              <w:t>24.14</w:t>
            </w:r>
          </w:p>
        </w:tc>
        <w:tc>
          <w:tcPr>
            <w:tcW w:w="0" w:type="auto"/>
            <w:vAlign w:val="bottom"/>
          </w:tcPr>
          <w:p w14:paraId="7F2D7768" w14:textId="0C06F121" w:rsidR="004C2983" w:rsidRDefault="004C2983" w:rsidP="004C2983">
            <w:pPr>
              <w:ind w:firstLine="0"/>
              <w:jc w:val="right"/>
              <w:rPr>
                <w:color w:val="000000"/>
                <w:sz w:val="20"/>
                <w:szCs w:val="20"/>
              </w:rPr>
            </w:pPr>
            <w:r>
              <w:rPr>
                <w:color w:val="000000"/>
                <w:sz w:val="20"/>
                <w:szCs w:val="20"/>
              </w:rPr>
              <w:t>4.16</w:t>
            </w:r>
          </w:p>
        </w:tc>
        <w:tc>
          <w:tcPr>
            <w:tcW w:w="0" w:type="auto"/>
            <w:vAlign w:val="bottom"/>
          </w:tcPr>
          <w:p w14:paraId="5A8CD534" w14:textId="015D45CD" w:rsidR="004C2983" w:rsidRDefault="004C2983" w:rsidP="004C2983">
            <w:pPr>
              <w:ind w:firstLine="0"/>
              <w:jc w:val="right"/>
              <w:rPr>
                <w:color w:val="000000"/>
                <w:sz w:val="20"/>
                <w:szCs w:val="20"/>
              </w:rPr>
            </w:pPr>
            <w:r>
              <w:rPr>
                <w:color w:val="000000"/>
                <w:sz w:val="20"/>
                <w:szCs w:val="20"/>
              </w:rPr>
              <w:t>0.67</w:t>
            </w:r>
          </w:p>
        </w:tc>
      </w:tr>
      <w:tr w:rsidR="004C2983" w14:paraId="2D4E7AAE" w14:textId="67DC043B" w:rsidTr="003D080F">
        <w:tc>
          <w:tcPr>
            <w:tcW w:w="0" w:type="auto"/>
            <w:vAlign w:val="bottom"/>
          </w:tcPr>
          <w:p w14:paraId="21766A1E" w14:textId="5A1AFDE6" w:rsidR="004C2983" w:rsidRDefault="004C2983" w:rsidP="004C2983">
            <w:pPr>
              <w:ind w:firstLine="0"/>
              <w:rPr>
                <w:rFonts w:cs="Times New Roman"/>
                <w:szCs w:val="24"/>
              </w:rPr>
            </w:pPr>
            <w:r>
              <w:rPr>
                <w:color w:val="000000"/>
                <w:sz w:val="20"/>
                <w:szCs w:val="20"/>
              </w:rPr>
              <w:t>Median</w:t>
            </w:r>
          </w:p>
        </w:tc>
        <w:tc>
          <w:tcPr>
            <w:tcW w:w="0" w:type="auto"/>
            <w:vAlign w:val="bottom"/>
          </w:tcPr>
          <w:p w14:paraId="56D1BBCA" w14:textId="588B4196" w:rsidR="004C2983" w:rsidRDefault="004C2983" w:rsidP="004C2983">
            <w:pPr>
              <w:ind w:firstLine="0"/>
              <w:jc w:val="right"/>
              <w:rPr>
                <w:rFonts w:cs="Times New Roman"/>
                <w:szCs w:val="24"/>
              </w:rPr>
            </w:pPr>
            <w:r>
              <w:rPr>
                <w:color w:val="000000"/>
                <w:sz w:val="20"/>
                <w:szCs w:val="20"/>
              </w:rPr>
              <w:t>28088</w:t>
            </w:r>
          </w:p>
        </w:tc>
        <w:tc>
          <w:tcPr>
            <w:tcW w:w="0" w:type="auto"/>
            <w:vAlign w:val="bottom"/>
          </w:tcPr>
          <w:p w14:paraId="471E2BBE" w14:textId="715FF9F2" w:rsidR="004C2983" w:rsidRDefault="004C2983" w:rsidP="004C2983">
            <w:pPr>
              <w:ind w:firstLine="0"/>
              <w:jc w:val="right"/>
              <w:rPr>
                <w:rFonts w:cs="Times New Roman"/>
                <w:szCs w:val="24"/>
              </w:rPr>
            </w:pPr>
            <w:r>
              <w:rPr>
                <w:color w:val="000000"/>
                <w:sz w:val="20"/>
                <w:szCs w:val="20"/>
              </w:rPr>
              <w:t>5949</w:t>
            </w:r>
          </w:p>
        </w:tc>
        <w:tc>
          <w:tcPr>
            <w:tcW w:w="0" w:type="auto"/>
            <w:vAlign w:val="bottom"/>
          </w:tcPr>
          <w:p w14:paraId="6B80FF6C" w14:textId="0A04ACAF" w:rsidR="004C2983" w:rsidRDefault="004C2983" w:rsidP="004C2983">
            <w:pPr>
              <w:ind w:firstLine="0"/>
              <w:jc w:val="right"/>
              <w:rPr>
                <w:rFonts w:cs="Times New Roman"/>
                <w:szCs w:val="24"/>
              </w:rPr>
            </w:pPr>
            <w:r>
              <w:rPr>
                <w:color w:val="000000"/>
                <w:sz w:val="20"/>
                <w:szCs w:val="20"/>
              </w:rPr>
              <w:t>3033</w:t>
            </w:r>
          </w:p>
        </w:tc>
        <w:tc>
          <w:tcPr>
            <w:tcW w:w="0" w:type="auto"/>
            <w:vAlign w:val="bottom"/>
          </w:tcPr>
          <w:p w14:paraId="4ED3C58C" w14:textId="70615B1C" w:rsidR="004C2983" w:rsidRDefault="004C2983" w:rsidP="004C2983">
            <w:pPr>
              <w:ind w:firstLine="0"/>
              <w:jc w:val="right"/>
              <w:rPr>
                <w:rFonts w:cs="Times New Roman"/>
                <w:szCs w:val="24"/>
              </w:rPr>
            </w:pPr>
            <w:r>
              <w:rPr>
                <w:color w:val="000000"/>
                <w:sz w:val="20"/>
                <w:szCs w:val="20"/>
              </w:rPr>
              <w:t>123</w:t>
            </w:r>
          </w:p>
        </w:tc>
        <w:tc>
          <w:tcPr>
            <w:tcW w:w="0" w:type="auto"/>
            <w:vAlign w:val="bottom"/>
          </w:tcPr>
          <w:p w14:paraId="76CCB2FF" w14:textId="724B6F89" w:rsidR="004C2983" w:rsidRDefault="004C2983" w:rsidP="004C2983">
            <w:pPr>
              <w:ind w:firstLine="0"/>
              <w:jc w:val="right"/>
              <w:rPr>
                <w:color w:val="000000"/>
                <w:sz w:val="20"/>
                <w:szCs w:val="20"/>
              </w:rPr>
            </w:pPr>
            <w:r>
              <w:rPr>
                <w:color w:val="000000"/>
                <w:sz w:val="20"/>
                <w:szCs w:val="20"/>
              </w:rPr>
              <w:t>19.46</w:t>
            </w:r>
          </w:p>
        </w:tc>
        <w:tc>
          <w:tcPr>
            <w:tcW w:w="0" w:type="auto"/>
            <w:vAlign w:val="bottom"/>
          </w:tcPr>
          <w:p w14:paraId="664EB028" w14:textId="5302BF19" w:rsidR="004C2983" w:rsidRDefault="004C2983" w:rsidP="004C2983">
            <w:pPr>
              <w:ind w:firstLine="0"/>
              <w:jc w:val="right"/>
              <w:rPr>
                <w:color w:val="000000"/>
                <w:sz w:val="20"/>
                <w:szCs w:val="20"/>
              </w:rPr>
            </w:pPr>
            <w:r>
              <w:rPr>
                <w:color w:val="000000"/>
                <w:sz w:val="20"/>
                <w:szCs w:val="20"/>
              </w:rPr>
              <w:t>3.02</w:t>
            </w:r>
          </w:p>
        </w:tc>
        <w:tc>
          <w:tcPr>
            <w:tcW w:w="0" w:type="auto"/>
            <w:vAlign w:val="bottom"/>
          </w:tcPr>
          <w:p w14:paraId="7E9B2B30" w14:textId="2B6A0FDB" w:rsidR="004C2983" w:rsidRDefault="004C2983" w:rsidP="004C2983">
            <w:pPr>
              <w:ind w:firstLine="0"/>
              <w:jc w:val="right"/>
              <w:rPr>
                <w:color w:val="000000"/>
                <w:sz w:val="20"/>
                <w:szCs w:val="20"/>
              </w:rPr>
            </w:pPr>
            <w:r>
              <w:rPr>
                <w:color w:val="000000"/>
                <w:sz w:val="20"/>
                <w:szCs w:val="20"/>
              </w:rPr>
              <w:t>0.65</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55" w:name="_Ref32599906"/>
    </w:p>
    <w:bookmarkEnd w:id="55"/>
    <w:p w14:paraId="2107695A" w14:textId="77777777" w:rsidR="004E5433" w:rsidRPr="00B216D8" w:rsidRDefault="004E5433" w:rsidP="00904867">
      <w:pPr>
        <w:pStyle w:val="ChapterTitle"/>
      </w:pPr>
      <w:r>
        <w:t>Threats to Validity</w:t>
      </w:r>
    </w:p>
    <w:p w14:paraId="5246B550" w14:textId="053FDB0C"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r w:rsidR="00CF64B0">
        <w:rPr>
          <w:rFonts w:cs="Times New Roman"/>
          <w:szCs w:val="24"/>
        </w:rPr>
        <w:t xml:space="preserve">.  </w:t>
      </w:r>
      <w:r w:rsidR="00A27C77" w:rsidRPr="002248ED">
        <w:rPr>
          <w:rFonts w:cs="Times New Roman"/>
          <w:szCs w:val="24"/>
        </w:rPr>
        <w:t>In</w:t>
      </w:r>
      <w:r w:rsidR="00D36610">
        <w:rPr>
          <w:rFonts w:cs="Times New Roman"/>
          <w:szCs w:val="24"/>
        </w:rPr>
        <w:t xml:space="preserve"> section</w:t>
      </w:r>
      <w:r w:rsidR="00A27C77" w:rsidRPr="002248ED">
        <w:rPr>
          <w:rFonts w:cs="Times New Roman"/>
          <w:szCs w:val="24"/>
        </w:rPr>
        <w:t xml:space="preserve">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3D080F">
        <w:rPr>
          <w:rFonts w:cs="Times New Roman"/>
          <w:szCs w:val="24"/>
        </w:rPr>
        <w:t xml:space="preserve">10.1. </w:t>
      </w:r>
      <w:r w:rsidR="00A27C77" w:rsidRPr="002248ED">
        <w:rPr>
          <w:rFonts w:cs="Times New Roman"/>
          <w:szCs w:val="24"/>
        </w:rPr>
        <w:fldChar w:fldCharType="end"/>
      </w:r>
      <w:r w:rsidR="006C2956">
        <w:rPr>
          <w:rFonts w:cs="Times New Roman"/>
          <w:szCs w:val="24"/>
        </w:rPr>
        <w:t xml:space="preserve">, </w:t>
      </w:r>
      <w:r w:rsidR="00A27C77" w:rsidRPr="002248ED">
        <w:rPr>
          <w:rFonts w:cs="Times New Roman"/>
          <w:szCs w:val="24"/>
        </w:rPr>
        <w:t xml:space="preserve">we will present our concerns about </w:t>
      </w:r>
      <w:r w:rsidR="008A77F5">
        <w:rPr>
          <w:rFonts w:cs="Times New Roman"/>
          <w:szCs w:val="24"/>
        </w:rPr>
        <w:t>external</w:t>
      </w:r>
      <w:r w:rsidR="00A27C77" w:rsidRPr="002248ED">
        <w:rPr>
          <w:rFonts w:cs="Times New Roman"/>
          <w:szCs w:val="24"/>
        </w:rPr>
        <w:t xml:space="preserve"> validity brought by our choices in projects that our data artifact is based on</w:t>
      </w:r>
      <w:r w:rsidR="00CF64B0">
        <w:rPr>
          <w:rFonts w:cs="Times New Roman"/>
          <w:szCs w:val="24"/>
        </w:rPr>
        <w:t xml:space="preserve">.  </w:t>
      </w:r>
      <w:r w:rsidR="00B45F99" w:rsidRPr="002248ED">
        <w:rPr>
          <w:rFonts w:cs="Times New Roman"/>
          <w:szCs w:val="24"/>
        </w:rPr>
        <w:t>In</w:t>
      </w:r>
      <w:r w:rsidR="00D36610">
        <w:rPr>
          <w:rFonts w:cs="Times New Roman"/>
          <w:szCs w:val="24"/>
        </w:rPr>
        <w:t xml:space="preserve"> section</w:t>
      </w:r>
      <w:r w:rsidR="00B45F99" w:rsidRPr="002248ED">
        <w:rPr>
          <w:rFonts w:cs="Times New Roman"/>
          <w:szCs w:val="24"/>
        </w:rPr>
        <w:t xml:space="preserve">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3D080F">
        <w:rPr>
          <w:rFonts w:cs="Times New Roman"/>
          <w:szCs w:val="24"/>
        </w:rPr>
        <w:t xml:space="preserve">10.2. </w:t>
      </w:r>
      <w:r w:rsidR="00B45F99" w:rsidRPr="002248ED">
        <w:rPr>
          <w:rFonts w:cs="Times New Roman"/>
          <w:szCs w:val="24"/>
        </w:rPr>
        <w:fldChar w:fldCharType="end"/>
      </w:r>
      <w:r w:rsidR="00366BC4">
        <w:rPr>
          <w:rFonts w:cs="Times New Roman"/>
          <w:szCs w:val="24"/>
        </w:rPr>
        <w:t xml:space="preserve">, </w:t>
      </w:r>
      <w:r w:rsidR="00B45F99" w:rsidRPr="002248ED">
        <w:rPr>
          <w:rFonts w:cs="Times New Roman"/>
          <w:szCs w:val="24"/>
        </w:rPr>
        <w:t>we consider the threat</w:t>
      </w:r>
      <w:r w:rsidR="00D36610">
        <w:rPr>
          <w:rFonts w:cs="Times New Roman"/>
          <w:szCs w:val="24"/>
        </w:rPr>
        <w:t>s</w:t>
      </w:r>
      <w:r w:rsidR="00B45F99" w:rsidRPr="002248ED">
        <w:rPr>
          <w:rFonts w:cs="Times New Roman"/>
          <w:szCs w:val="24"/>
        </w:rPr>
        <w:t xml:space="preserve"> to </w:t>
      </w:r>
      <w:r w:rsidR="00D36610">
        <w:rPr>
          <w:rFonts w:cs="Times New Roman"/>
          <w:szCs w:val="24"/>
        </w:rPr>
        <w:t xml:space="preserve">internal </w:t>
      </w:r>
      <w:r w:rsidR="00B45F99" w:rsidRPr="002248ED">
        <w:rPr>
          <w:rFonts w:cs="Times New Roman"/>
          <w:szCs w:val="24"/>
        </w:rPr>
        <w:t>validity</w:t>
      </w:r>
      <w:r w:rsidR="00D36610">
        <w:rPr>
          <w:rFonts w:cs="Times New Roman"/>
          <w:szCs w:val="24"/>
        </w:rPr>
        <w:t>.</w:t>
      </w:r>
    </w:p>
    <w:p w14:paraId="7E5D0536" w14:textId="08C57ECA" w:rsidR="007E0745" w:rsidRPr="002248ED" w:rsidRDefault="007E0745" w:rsidP="007E0745">
      <w:pPr>
        <w:pStyle w:val="Heading2"/>
      </w:pPr>
      <w:bookmarkStart w:id="56" w:name="_Ref33017647"/>
      <w:r w:rsidRPr="002248ED">
        <w:t>External Validity</w:t>
      </w:r>
      <w:bookmarkEnd w:id="56"/>
    </w:p>
    <w:p w14:paraId="3936C2AA" w14:textId="103DE658" w:rsidR="000555F6" w:rsidRDefault="00871C54" w:rsidP="007E0745">
      <w:pPr>
        <w:rPr>
          <w:rFonts w:cs="Times New Roman"/>
          <w:szCs w:val="24"/>
        </w:rPr>
      </w:pPr>
      <w:r>
        <w:rPr>
          <w:rFonts w:cs="Times New Roman"/>
          <w:szCs w:val="24"/>
        </w:rPr>
        <w:t xml:space="preserve">External validity covers any threats to validity that </w:t>
      </w:r>
      <w:r w:rsidR="009F46F9">
        <w:rPr>
          <w:rFonts w:cs="Times New Roman"/>
          <w:szCs w:val="24"/>
        </w:rPr>
        <w:t xml:space="preserve">impact </w:t>
      </w:r>
      <w:r>
        <w:rPr>
          <w:rFonts w:cs="Times New Roman"/>
          <w:szCs w:val="24"/>
        </w:rPr>
        <w:t>generalizability</w:t>
      </w:r>
      <w:r w:rsidR="00CF64B0">
        <w:rPr>
          <w:rFonts w:cs="Times New Roman"/>
          <w:szCs w:val="24"/>
        </w:rPr>
        <w:t xml:space="preserve">.  </w:t>
      </w:r>
      <w:r w:rsidR="006F5C72">
        <w:rPr>
          <w:rFonts w:cs="Times New Roman"/>
          <w:szCs w:val="24"/>
        </w:rPr>
        <w:t xml:space="preserve">The first threat </w:t>
      </w:r>
      <w:r w:rsidR="00892F2F">
        <w:rPr>
          <w:rFonts w:cs="Times New Roman"/>
          <w:szCs w:val="24"/>
        </w:rPr>
        <w:t>has to do with how our random sampling was performed.  Ideally, we would have sampled comments randomly from each project individually (and at an equal amount) instead of</w:t>
      </w:r>
      <w:r w:rsidR="009F46F9">
        <w:rPr>
          <w:rFonts w:cs="Times New Roman"/>
          <w:szCs w:val="24"/>
        </w:rPr>
        <w:t xml:space="preserve"> files</w:t>
      </w:r>
      <w:r w:rsidR="00892F2F">
        <w:rPr>
          <w:rFonts w:cs="Times New Roman"/>
          <w:szCs w:val="24"/>
        </w:rPr>
        <w:t xml:space="preserve"> from all projects</w:t>
      </w:r>
      <w:r w:rsidR="009F46F9">
        <w:rPr>
          <w:rFonts w:cs="Times New Roman"/>
          <w:szCs w:val="24"/>
        </w:rPr>
        <w:t xml:space="preserve"> and then from those files</w:t>
      </w:r>
      <w:r w:rsidR="00892F2F">
        <w:rPr>
          <w:rFonts w:cs="Times New Roman"/>
          <w:szCs w:val="24"/>
        </w:rPr>
        <w:t>.</w:t>
      </w:r>
      <w:r w:rsidR="00FA0C59">
        <w:rPr>
          <w:rFonts w:cs="Times New Roman"/>
          <w:szCs w:val="24"/>
        </w:rPr>
        <w:t xml:space="preserve">  This threat is mitigated </w:t>
      </w:r>
      <w:r w:rsidR="009F46F9">
        <w:rPr>
          <w:rFonts w:cs="Times New Roman"/>
          <w:szCs w:val="24"/>
        </w:rPr>
        <w:t xml:space="preserve">in several ways.  First, </w:t>
      </w:r>
      <w:r w:rsidR="00FA0C59">
        <w:rPr>
          <w:rFonts w:cs="Times New Roman"/>
          <w:szCs w:val="24"/>
        </w:rPr>
        <w:t xml:space="preserve"> 26 projects are still represented in the gold set</w:t>
      </w:r>
      <w:r w:rsidR="009F46F9">
        <w:rPr>
          <w:rFonts w:cs="Times New Roman"/>
          <w:szCs w:val="24"/>
        </w:rPr>
        <w:t xml:space="preserve"> and although there is one project with</w:t>
      </w:r>
      <w:r w:rsidR="00003101">
        <w:rPr>
          <w:rFonts w:cs="Times New Roman"/>
          <w:szCs w:val="24"/>
        </w:rPr>
        <w:t xml:space="preserve"> a</w:t>
      </w:r>
      <w:r w:rsidR="009F46F9">
        <w:rPr>
          <w:rFonts w:cs="Times New Roman"/>
          <w:szCs w:val="24"/>
        </w:rPr>
        <w:t xml:space="preserve"> large percentage of the comments it is less than </w:t>
      </w:r>
      <w:r w:rsidR="0014662F">
        <w:rPr>
          <w:rFonts w:cs="Times New Roman"/>
          <w:szCs w:val="24"/>
        </w:rPr>
        <w:t>the majority</w:t>
      </w:r>
      <w:r w:rsidR="005815D0">
        <w:rPr>
          <w:rFonts w:cs="Times New Roman"/>
          <w:szCs w:val="24"/>
        </w:rPr>
        <w:t xml:space="preserve">, we ran our tests with and without the </w:t>
      </w:r>
      <w:r w:rsidR="005815D0">
        <w:rPr>
          <w:rFonts w:cs="Times New Roman"/>
          <w:szCs w:val="24"/>
        </w:rPr>
        <w:lastRenderedPageBreak/>
        <w:t>parts of this project and saw almost no impact on the results</w:t>
      </w:r>
      <w:r w:rsidR="00003101">
        <w:rPr>
          <w:rFonts w:cs="Times New Roman"/>
          <w:szCs w:val="24"/>
        </w:rPr>
        <w:t xml:space="preserve">.  </w:t>
      </w:r>
      <w:r w:rsidR="0014662F">
        <w:rPr>
          <w:rFonts w:cs="Times New Roman"/>
          <w:szCs w:val="24"/>
        </w:rPr>
        <w:t>That is, t</w:t>
      </w:r>
      <w:r w:rsidR="00003101">
        <w:rPr>
          <w:rFonts w:cs="Times New Roman"/>
          <w:szCs w:val="24"/>
        </w:rPr>
        <w:t>he majority of comments come from separate projects</w:t>
      </w:r>
      <w:r w:rsidR="009F46F9">
        <w:rPr>
          <w:rFonts w:cs="Times New Roman"/>
          <w:szCs w:val="24"/>
        </w:rPr>
        <w:t xml:space="preserve">.  </w:t>
      </w:r>
      <w:r w:rsidR="00003101">
        <w:rPr>
          <w:rFonts w:cs="Times New Roman"/>
          <w:szCs w:val="24"/>
        </w:rPr>
        <w:t xml:space="preserve">Secondly, </w:t>
      </w:r>
      <w:r w:rsidR="00083FC8">
        <w:rPr>
          <w:rFonts w:cs="Times New Roman"/>
          <w:szCs w:val="24"/>
        </w:rPr>
        <w:t xml:space="preserve">in </w:t>
      </w:r>
      <w:r w:rsidR="00083FC8">
        <w:rPr>
          <w:rFonts w:cs="Times New Roman"/>
          <w:szCs w:val="24"/>
        </w:rPr>
        <w:fldChar w:fldCharType="begin"/>
      </w:r>
      <w:r w:rsidR="00083FC8">
        <w:rPr>
          <w:rFonts w:cs="Times New Roman"/>
          <w:szCs w:val="24"/>
        </w:rPr>
        <w:instrText xml:space="preserve"> REF _Ref36834969 \r \h </w:instrText>
      </w:r>
      <w:r w:rsidR="00083FC8">
        <w:rPr>
          <w:rFonts w:cs="Times New Roman"/>
          <w:szCs w:val="24"/>
        </w:rPr>
      </w:r>
      <w:r w:rsidR="00083FC8">
        <w:rPr>
          <w:rFonts w:cs="Times New Roman"/>
          <w:szCs w:val="24"/>
        </w:rPr>
        <w:fldChar w:fldCharType="separate"/>
      </w:r>
      <w:r w:rsidR="003D080F">
        <w:rPr>
          <w:rFonts w:cs="Times New Roman"/>
          <w:szCs w:val="24"/>
        </w:rPr>
        <w:t>Chapter 9</w:t>
      </w:r>
      <w:r w:rsidR="00083FC8">
        <w:rPr>
          <w:rFonts w:cs="Times New Roman"/>
          <w:szCs w:val="24"/>
        </w:rPr>
        <w:fldChar w:fldCharType="end"/>
      </w:r>
      <w:r w:rsidR="00083FC8">
        <w:rPr>
          <w:rFonts w:cs="Times New Roman"/>
          <w:szCs w:val="24"/>
        </w:rPr>
        <w:t xml:space="preserve"> we perform a secondary study on </w:t>
      </w:r>
      <w:r w:rsidR="006D64C4">
        <w:rPr>
          <w:rFonts w:cs="Times New Roman"/>
          <w:szCs w:val="24"/>
        </w:rPr>
        <w:t>over XX unseen commen</w:t>
      </w:r>
      <w:r w:rsidR="00694E20">
        <w:rPr>
          <w:rFonts w:cs="Times New Roman"/>
          <w:szCs w:val="24"/>
        </w:rPr>
        <w:t>t</w:t>
      </w:r>
      <w:r w:rsidR="006D64C4">
        <w:rPr>
          <w:rFonts w:cs="Times New Roman"/>
          <w:szCs w:val="24"/>
        </w:rPr>
        <w:t>s</w:t>
      </w:r>
      <w:r w:rsidR="00083FC8">
        <w:rPr>
          <w:rFonts w:cs="Times New Roman"/>
          <w:szCs w:val="24"/>
        </w:rPr>
        <w:t xml:space="preserve"> and verify that the approach achieve extremely high recall and with a precision still around 80%.  </w:t>
      </w:r>
    </w:p>
    <w:p w14:paraId="3B81BCF4" w14:textId="5987C99C" w:rsidR="00222B6E" w:rsidRDefault="00083FC8" w:rsidP="007E0745">
      <w:pPr>
        <w:rPr>
          <w:rFonts w:cs="Times New Roman"/>
          <w:szCs w:val="24"/>
        </w:rPr>
      </w:pPr>
      <w:r>
        <w:rPr>
          <w:rFonts w:cs="Times New Roman"/>
          <w:szCs w:val="24"/>
        </w:rPr>
        <w:t xml:space="preserve">Another threat lies with us only having 2,935 lines </w:t>
      </w:r>
      <w:r w:rsidR="00100A97">
        <w:rPr>
          <w:rFonts w:cs="Times New Roman"/>
          <w:szCs w:val="24"/>
        </w:rPr>
        <w:t>coming from over 1,200</w:t>
      </w:r>
      <w:r>
        <w:rPr>
          <w:rFonts w:cs="Times New Roman"/>
          <w:szCs w:val="24"/>
        </w:rPr>
        <w:t xml:space="preserve"> </w:t>
      </w:r>
      <w:r w:rsidR="00100A97">
        <w:rPr>
          <w:rFonts w:cs="Times New Roman"/>
          <w:szCs w:val="24"/>
        </w:rPr>
        <w:t xml:space="preserve">comments.  Manual classification is a slow and </w:t>
      </w:r>
      <w:r w:rsidR="006C358E">
        <w:rPr>
          <w:rFonts w:cs="Times New Roman"/>
          <w:szCs w:val="24"/>
        </w:rPr>
        <w:t>tedious</w:t>
      </w:r>
      <w:r w:rsidR="00100A97">
        <w:rPr>
          <w:rFonts w:cs="Times New Roman"/>
          <w:szCs w:val="24"/>
        </w:rPr>
        <w:t xml:space="preserve"> effort </w:t>
      </w:r>
      <w:r w:rsidR="006F5C72">
        <w:rPr>
          <w:rFonts w:cs="Times New Roman"/>
          <w:szCs w:val="24"/>
        </w:rPr>
        <w:t>the process of creating this gold set t</w:t>
      </w:r>
      <w:r w:rsidR="00100A97">
        <w:rPr>
          <w:rFonts w:cs="Times New Roman"/>
          <w:szCs w:val="24"/>
        </w:rPr>
        <w:t>aking</w:t>
      </w:r>
      <w:r w:rsidR="006F5C72">
        <w:rPr>
          <w:rFonts w:cs="Times New Roman"/>
          <w:szCs w:val="24"/>
        </w:rPr>
        <w:t xml:space="preserve"> </w:t>
      </w:r>
      <w:r w:rsidR="006C358E">
        <w:rPr>
          <w:rFonts w:cs="Times New Roman"/>
          <w:szCs w:val="24"/>
        </w:rPr>
        <w:t>t</w:t>
      </w:r>
      <w:r w:rsidR="00100A97">
        <w:rPr>
          <w:rFonts w:cs="Times New Roman"/>
          <w:szCs w:val="24"/>
        </w:rPr>
        <w:t xml:space="preserve">wo </w:t>
      </w:r>
      <w:r w:rsidR="006F5C72">
        <w:rPr>
          <w:rFonts w:cs="Times New Roman"/>
          <w:szCs w:val="24"/>
        </w:rPr>
        <w:t>months</w:t>
      </w:r>
      <w:r w:rsidR="00CF64B0">
        <w:rPr>
          <w:rFonts w:cs="Times New Roman"/>
          <w:szCs w:val="24"/>
        </w:rPr>
        <w:t xml:space="preserve">.  </w:t>
      </w:r>
      <w:r w:rsidR="006C358E">
        <w:rPr>
          <w:rFonts w:cs="Times New Roman"/>
          <w:szCs w:val="24"/>
        </w:rPr>
        <w:t>We feel that the number of comments is acceptable given the amount of time it takes to create the gold set and verify its correctness.  In the future, this data set can be e</w:t>
      </w:r>
      <w:r w:rsidR="006F5C72">
        <w:rPr>
          <w:rFonts w:cs="Times New Roman"/>
          <w:szCs w:val="24"/>
        </w:rPr>
        <w:t>xpand</w:t>
      </w:r>
      <w:r w:rsidR="006C358E">
        <w:rPr>
          <w:rFonts w:cs="Times New Roman"/>
          <w:szCs w:val="24"/>
        </w:rPr>
        <w:t>ed.</w:t>
      </w:r>
      <w:r w:rsidR="00CF64B0">
        <w:rPr>
          <w:rFonts w:cs="Times New Roman"/>
          <w:szCs w:val="24"/>
        </w:rPr>
        <w:t xml:space="preserve">  </w:t>
      </w:r>
      <w:r w:rsidR="006F5C72">
        <w:rPr>
          <w:rFonts w:cs="Times New Roman"/>
          <w:szCs w:val="24"/>
        </w:rPr>
        <w:t xml:space="preserve">However,  when executing our tests of our decision tree </w:t>
      </w:r>
      <w:r w:rsidR="006C358E">
        <w:rPr>
          <w:rFonts w:cs="Times New Roman"/>
          <w:szCs w:val="24"/>
        </w:rPr>
        <w:t>and on the</w:t>
      </w:r>
      <w:r w:rsidR="00C6410D">
        <w:rPr>
          <w:rFonts w:cs="Times New Roman"/>
          <w:szCs w:val="24"/>
        </w:rPr>
        <w:t xml:space="preserve"> comments from </w:t>
      </w:r>
      <w:r w:rsidR="00C6410D">
        <w:rPr>
          <w:rFonts w:cs="Times New Roman"/>
          <w:szCs w:val="24"/>
        </w:rPr>
        <w:fldChar w:fldCharType="begin"/>
      </w:r>
      <w:r w:rsidR="00C6410D">
        <w:rPr>
          <w:rFonts w:cs="Times New Roman"/>
          <w:szCs w:val="24"/>
        </w:rPr>
        <w:instrText xml:space="preserve"> REF _Ref36834969 \r \h </w:instrText>
      </w:r>
      <w:r w:rsidR="00C6410D">
        <w:rPr>
          <w:rFonts w:cs="Times New Roman"/>
          <w:szCs w:val="24"/>
        </w:rPr>
      </w:r>
      <w:r w:rsidR="00C6410D">
        <w:rPr>
          <w:rFonts w:cs="Times New Roman"/>
          <w:szCs w:val="24"/>
        </w:rPr>
        <w:fldChar w:fldCharType="separate"/>
      </w:r>
      <w:r w:rsidR="003D080F">
        <w:rPr>
          <w:rFonts w:cs="Times New Roman"/>
          <w:szCs w:val="24"/>
        </w:rPr>
        <w:t>Chapter 9</w:t>
      </w:r>
      <w:r w:rsidR="00C6410D">
        <w:rPr>
          <w:rFonts w:cs="Times New Roman"/>
          <w:szCs w:val="24"/>
        </w:rPr>
        <w:fldChar w:fldCharType="end"/>
      </w:r>
      <w:r w:rsidR="006C358E">
        <w:rPr>
          <w:rFonts w:cs="Times New Roman"/>
          <w:szCs w:val="24"/>
        </w:rPr>
        <w:t xml:space="preserve"> </w:t>
      </w:r>
      <w:r w:rsidR="006F5C72">
        <w:rPr>
          <w:rFonts w:cs="Times New Roman"/>
          <w:szCs w:val="24"/>
        </w:rPr>
        <w:t xml:space="preserve">we are able to </w:t>
      </w:r>
      <w:r w:rsidR="006C358E">
        <w:rPr>
          <w:rFonts w:cs="Times New Roman"/>
          <w:szCs w:val="24"/>
        </w:rPr>
        <w:t xml:space="preserve">show </w:t>
      </w:r>
      <w:r w:rsidR="006F5C72">
        <w:rPr>
          <w:rFonts w:cs="Times New Roman"/>
          <w:szCs w:val="24"/>
        </w:rPr>
        <w:t>that this gold set is highly effective, mitigating this external threat to validity</w:t>
      </w:r>
      <w:r w:rsidR="00CF64B0">
        <w:rPr>
          <w:rFonts w:cs="Times New Roman"/>
          <w:szCs w:val="24"/>
        </w:rPr>
        <w:t xml:space="preserve">.  </w:t>
      </w:r>
    </w:p>
    <w:p w14:paraId="5081D026" w14:textId="5B8DE340" w:rsidR="00694E20" w:rsidRDefault="00B85F58" w:rsidP="00694E20">
      <w:pPr>
        <w:rPr>
          <w:rFonts w:cs="Times New Roman"/>
          <w:szCs w:val="24"/>
        </w:rPr>
      </w:pPr>
      <w:r>
        <w:rPr>
          <w:rFonts w:cs="Times New Roman"/>
          <w:szCs w:val="24"/>
        </w:rPr>
        <w:t xml:space="preserve">A third </w:t>
      </w:r>
      <w:r w:rsidR="00222B6E">
        <w:rPr>
          <w:rFonts w:cs="Times New Roman"/>
          <w:szCs w:val="24"/>
        </w:rPr>
        <w:t>threat to external validity</w:t>
      </w:r>
      <w:r w:rsidR="00694E20">
        <w:rPr>
          <w:rFonts w:cs="Times New Roman"/>
          <w:szCs w:val="24"/>
        </w:rPr>
        <w:t xml:space="preserve"> has to do with working with multiple different</w:t>
      </w:r>
      <w:r w:rsidR="00222B6E">
        <w:rPr>
          <w:rFonts w:cs="Times New Roman"/>
          <w:szCs w:val="24"/>
        </w:rPr>
        <w:t xml:space="preserve"> </w:t>
      </w:r>
      <w:r w:rsidR="00694E20">
        <w:rPr>
          <w:rFonts w:cs="Times New Roman"/>
          <w:szCs w:val="24"/>
        </w:rPr>
        <w:t xml:space="preserve">languages.  To try and mitigate this, we included C, C++, Java, and C#, however, in varying amounts.  A related threat is that the gold-set contains far more C/C++ comment lines than it does Java and C#.  Still, Java and C# account for nearly 18% of the comments.  Coupled with the high accuracy, precision, recall, and F1 score in </w:t>
      </w:r>
      <w:r w:rsidR="00694E20">
        <w:rPr>
          <w:rFonts w:cs="Times New Roman"/>
          <w:szCs w:val="24"/>
        </w:rPr>
        <w:fldChar w:fldCharType="begin"/>
      </w:r>
      <w:r w:rsidR="00694E20">
        <w:rPr>
          <w:rFonts w:cs="Times New Roman"/>
          <w:szCs w:val="24"/>
        </w:rPr>
        <w:instrText xml:space="preserve"> REF _Ref34251039 \r \h </w:instrText>
      </w:r>
      <w:r w:rsidR="00694E20">
        <w:rPr>
          <w:rFonts w:cs="Times New Roman"/>
          <w:szCs w:val="24"/>
        </w:rPr>
      </w:r>
      <w:r w:rsidR="00694E20">
        <w:rPr>
          <w:rFonts w:cs="Times New Roman"/>
          <w:szCs w:val="24"/>
        </w:rPr>
        <w:fldChar w:fldCharType="separate"/>
      </w:r>
      <w:r w:rsidR="003D080F">
        <w:rPr>
          <w:rFonts w:cs="Times New Roman"/>
          <w:szCs w:val="24"/>
        </w:rPr>
        <w:t>Chapter 8</w:t>
      </w:r>
      <w:r w:rsidR="00694E20">
        <w:rPr>
          <w:rFonts w:cs="Times New Roman"/>
          <w:szCs w:val="24"/>
        </w:rPr>
        <w:fldChar w:fldCharType="end"/>
      </w:r>
      <w:r w:rsidR="00694E20">
        <w:rPr>
          <w:rFonts w:cs="Times New Roman"/>
          <w:szCs w:val="24"/>
        </w:rPr>
        <w:t xml:space="preserve">, </w:t>
      </w:r>
      <w:r w:rsidR="00CF64B0">
        <w:rPr>
          <w:rFonts w:cs="Times New Roman"/>
          <w:szCs w:val="24"/>
        </w:rPr>
        <w:t xml:space="preserve"> </w:t>
      </w:r>
      <w:r w:rsidR="00694E20">
        <w:rPr>
          <w:rFonts w:cs="Times New Roman"/>
          <w:szCs w:val="24"/>
        </w:rPr>
        <w:t>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346153AC" w14:textId="481DDEF7" w:rsidR="004E5433" w:rsidRPr="002248ED" w:rsidRDefault="00921925" w:rsidP="007E0745">
      <w:pPr>
        <w:rPr>
          <w:rFonts w:cs="Times New Roman"/>
          <w:szCs w:val="24"/>
        </w:rPr>
      </w:pPr>
      <w:r>
        <w:rPr>
          <w:rFonts w:cs="Times New Roman"/>
          <w:szCs w:val="24"/>
        </w:rPr>
        <w:t xml:space="preserve">Lastly, </w:t>
      </w:r>
      <w:r w:rsidR="00C80FE6">
        <w:rPr>
          <w:rFonts w:cs="Times New Roman"/>
          <w:szCs w:val="24"/>
        </w:rPr>
        <w:t>our method relies on the way that the comments are written, meaning that the more programmers which had the potential to write these lines the better that our results will be</w:t>
      </w:r>
      <w:r w:rsidR="00CF64B0">
        <w:rPr>
          <w:rFonts w:cs="Times New Roman"/>
          <w:szCs w:val="24"/>
        </w:rPr>
        <w:t xml:space="preserve">.  </w:t>
      </w:r>
      <w:r w:rsidR="00C80FE6">
        <w:rPr>
          <w:rFonts w:cs="Times New Roman"/>
          <w:szCs w:val="24"/>
        </w:rPr>
        <w:t>In this case we have identified that as many as 2606 authors may have had contact with these comments</w:t>
      </w:r>
      <w:r>
        <w:rPr>
          <w:rFonts w:cs="Times New Roman"/>
          <w:szCs w:val="24"/>
        </w:rPr>
        <w:t xml:space="preserve"> (reading/writing/modifying)</w:t>
      </w:r>
      <w:r w:rsidR="00C80FE6">
        <w:rPr>
          <w:rFonts w:cs="Times New Roman"/>
          <w:szCs w:val="24"/>
        </w:rPr>
        <w:t xml:space="preserve">, though it is likely less than that as 2606 is the maximum </w:t>
      </w:r>
      <w:r w:rsidR="00C80FE6">
        <w:rPr>
          <w:rFonts w:cs="Times New Roman"/>
          <w:szCs w:val="24"/>
        </w:rPr>
        <w:lastRenderedPageBreak/>
        <w:t>number.</w:t>
      </w:r>
      <w:r>
        <w:rPr>
          <w:rFonts w:cs="Times New Roman"/>
          <w:szCs w:val="24"/>
        </w:rPr>
        <w:t xml:space="preserve">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_Ref36834969 \r \h </w:instrText>
      </w:r>
      <w:r>
        <w:rPr>
          <w:rFonts w:cs="Times New Roman"/>
          <w:szCs w:val="24"/>
        </w:rPr>
      </w:r>
      <w:r>
        <w:rPr>
          <w:rFonts w:cs="Times New Roman"/>
          <w:szCs w:val="24"/>
        </w:rPr>
        <w:fldChar w:fldCharType="separate"/>
      </w:r>
      <w:r w:rsidR="003D080F">
        <w:rPr>
          <w:rFonts w:cs="Times New Roman"/>
          <w:szCs w:val="24"/>
        </w:rPr>
        <w:t>Chapter 9</w:t>
      </w:r>
      <w:r>
        <w:rPr>
          <w:rFonts w:cs="Times New Roman"/>
          <w:szCs w:val="24"/>
        </w:rPr>
        <w:fldChar w:fldCharType="end"/>
      </w:r>
      <w:r>
        <w:rPr>
          <w:rFonts w:cs="Times New Roman"/>
          <w:szCs w:val="24"/>
        </w:rPr>
        <w:t>.</w:t>
      </w:r>
    </w:p>
    <w:p w14:paraId="0EAFA416" w14:textId="027A2CF5" w:rsidR="007E0745" w:rsidRPr="002248ED" w:rsidRDefault="007E0745" w:rsidP="007E0745">
      <w:pPr>
        <w:pStyle w:val="Heading2"/>
      </w:pPr>
      <w:bookmarkStart w:id="57" w:name="_Ref33018411"/>
      <w:r w:rsidRPr="002248ED">
        <w:t>Internal Validity</w:t>
      </w:r>
      <w:bookmarkEnd w:id="57"/>
    </w:p>
    <w:p w14:paraId="71338248" w14:textId="67B2711C" w:rsidR="00351DA7" w:rsidRDefault="004E5433" w:rsidP="004E5433">
      <w:pPr>
        <w:rPr>
          <w:rFonts w:cs="Times New Roman"/>
          <w:szCs w:val="24"/>
        </w:rPr>
      </w:pPr>
      <w:r w:rsidRPr="002248ED">
        <w:rPr>
          <w:rFonts w:cs="Times New Roman"/>
          <w:szCs w:val="24"/>
        </w:rPr>
        <w:t xml:space="preserve">A </w:t>
      </w:r>
      <w:r w:rsidR="006F5C72">
        <w:rPr>
          <w:rFonts w:cs="Times New Roman"/>
          <w:szCs w:val="24"/>
        </w:rPr>
        <w:t>threat to internal validity is any threat to validity that is caused by something that we did directly</w:t>
      </w:r>
      <w:r w:rsidR="00CF64B0">
        <w:rPr>
          <w:rFonts w:cs="Times New Roman"/>
          <w:szCs w:val="24"/>
        </w:rPr>
        <w:t xml:space="preserve">.  </w:t>
      </w:r>
      <w:r w:rsidR="0065549E">
        <w:rPr>
          <w:rFonts w:cs="Times New Roman"/>
          <w:szCs w:val="24"/>
        </w:rPr>
        <w:t>A threat to internal validity in our project is the crux of our identification process, namely our frequency calculation program</w:t>
      </w:r>
      <w:r w:rsidR="00CF64B0">
        <w:rPr>
          <w:rFonts w:cs="Times New Roman"/>
          <w:szCs w:val="24"/>
        </w:rPr>
        <w:t xml:space="preserve">.  </w:t>
      </w:r>
      <w:r w:rsidR="0065549E">
        <w:rPr>
          <w:rFonts w:cs="Times New Roman"/>
          <w:szCs w:val="24"/>
        </w:rPr>
        <w:t>In the case</w:t>
      </w:r>
      <w:r w:rsidR="00CD648B">
        <w:rPr>
          <w:rFonts w:cs="Times New Roman"/>
          <w:szCs w:val="24"/>
        </w:rPr>
        <w:t>, the program was thoroughly tested and additionally we</w:t>
      </w:r>
      <w:r w:rsidR="0065549E">
        <w:rPr>
          <w:rFonts w:cs="Times New Roman"/>
          <w:szCs w:val="24"/>
        </w:rPr>
        <w:t xml:space="preserve"> </w:t>
      </w:r>
      <w:r w:rsidR="00CD648B">
        <w:rPr>
          <w:rFonts w:cs="Times New Roman"/>
          <w:szCs w:val="24"/>
        </w:rPr>
        <w:t xml:space="preserve">were pefrormed </w:t>
      </w:r>
      <w:r w:rsidR="0065549E">
        <w:rPr>
          <w:rFonts w:cs="Times New Roman"/>
          <w:szCs w:val="24"/>
        </w:rPr>
        <w:t>mathematic verification</w:t>
      </w:r>
      <w:r w:rsidR="00CD648B">
        <w:rPr>
          <w:rFonts w:cs="Times New Roman"/>
          <w:szCs w:val="24"/>
        </w:rPr>
        <w:t xml:space="preserve"> of the results</w:t>
      </w:r>
      <w:r w:rsidR="0065549E">
        <w:rPr>
          <w:rFonts w:cs="Times New Roman"/>
          <w:szCs w:val="24"/>
        </w:rPr>
        <w:t>.</w:t>
      </w:r>
    </w:p>
    <w:p w14:paraId="6A574965" w14:textId="39CF4AB2" w:rsidR="0065549E" w:rsidRDefault="0065549E" w:rsidP="004E5433">
      <w:pPr>
        <w:rPr>
          <w:rFonts w:cs="Times New Roman"/>
          <w:szCs w:val="24"/>
        </w:rPr>
      </w:pPr>
      <w:r>
        <w:rPr>
          <w:rFonts w:cs="Times New Roman"/>
          <w:szCs w:val="24"/>
        </w:rPr>
        <w:t>A second threat to internal validity comes from the way that we parse and obtain our comments from the source code, if the comments are changed in any way than we lose reliability of our frequencies thereby making our results no longer valid</w:t>
      </w:r>
      <w:r w:rsidR="00CF64B0">
        <w:rPr>
          <w:rFonts w:cs="Times New Roman"/>
          <w:szCs w:val="24"/>
        </w:rPr>
        <w:t xml:space="preserve">.  </w:t>
      </w:r>
      <w:r>
        <w:rPr>
          <w:rFonts w:cs="Times New Roman"/>
          <w:szCs w:val="24"/>
        </w:rPr>
        <w:t>However, we mitigate this threat by use of the parsing tool srcML which has been rigorously tested to prove that it preserves the integrity of the comments when pulling them from the source code.</w:t>
      </w:r>
    </w:p>
    <w:p w14:paraId="6071698D" w14:textId="1C330B4C" w:rsidR="00CD648B" w:rsidRPr="002248ED" w:rsidRDefault="00CD648B" w:rsidP="004E5433">
      <w:pPr>
        <w:rPr>
          <w:rFonts w:cs="Times New Roman"/>
          <w:szCs w:val="24"/>
        </w:rPr>
      </w:pPr>
      <w:r>
        <w:rPr>
          <w:rFonts w:cs="Times New Roman"/>
          <w:szCs w:val="24"/>
        </w:rPr>
        <w:t xml:space="preserve">Lastly, the major threat to internal validity has to do with manual classification.  Classification of comments into commented-out code and English prose was performed by a single person.  This is mitigated by the careful collection and performing as second round of verification of the comments, </w:t>
      </w:r>
    </w:p>
    <w:p w14:paraId="07A107D6" w14:textId="5EBC4676" w:rsidR="00C80FE6" w:rsidRDefault="00C80FE6">
      <w:pPr>
        <w:spacing w:line="259" w:lineRule="auto"/>
        <w:ind w:firstLine="0"/>
        <w:rPr>
          <w:rFonts w:cs="Times New Roman"/>
          <w:i/>
          <w:iCs/>
          <w:color w:val="44546A" w:themeColor="text2"/>
          <w:szCs w:val="24"/>
        </w:rPr>
      </w:pPr>
      <w:r>
        <w:rPr>
          <w:rFonts w:cs="Times New Roman"/>
          <w:i/>
          <w:iCs/>
          <w:color w:val="44546A" w:themeColor="text2"/>
          <w:szCs w:val="24"/>
        </w:rPr>
        <w:br w:type="page"/>
      </w: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58" w:name="_Ref33719271"/>
    </w:p>
    <w:bookmarkEnd w:id="58"/>
    <w:p w14:paraId="2BB82A63" w14:textId="77777777" w:rsidR="004E5433" w:rsidRPr="00347B64" w:rsidRDefault="004E5433" w:rsidP="00F357C5">
      <w:pPr>
        <w:pStyle w:val="ChapterTitle"/>
      </w:pPr>
      <w:r>
        <w:t>Future Works</w:t>
      </w:r>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3236406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3D080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59" w:name="_Ref33719289"/>
    </w:p>
    <w:bookmarkEnd w:id="59"/>
    <w:p w14:paraId="76CAE88D" w14:textId="77777777" w:rsidR="004E5433" w:rsidRPr="00347B64" w:rsidRDefault="004E5433" w:rsidP="00F357C5">
      <w:pPr>
        <w:pStyle w:val="ChapterTitle"/>
      </w:pPr>
      <w:r>
        <w:t>Conclusion</w:t>
      </w:r>
    </w:p>
    <w:p w14:paraId="500546AC" w14:textId="5CC16C0D"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 xml:space="preserve">n addition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 </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3D080F">
        <w:rPr>
          <w:rFonts w:cs="Times New Roman"/>
          <w:szCs w:val="24"/>
        </w:rPr>
        <w:t>Chapter 3</w:t>
      </w:r>
      <w:r w:rsidR="00AF0484">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A0C73"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8" w:author="Michael Decker" w:date="2020-04-07T18:22:00Z" w:initials="MD">
    <w:p w14:paraId="6B58AD60" w14:textId="6D65101D" w:rsidR="004C2983" w:rsidRDefault="004C2983">
      <w:pPr>
        <w:pStyle w:val="CommentText"/>
      </w:pPr>
      <w:r>
        <w:rPr>
          <w:rStyle w:val="CommentReference"/>
        </w:rPr>
        <w:annotationRef/>
      </w:r>
      <w:r>
        <w:t>If you are going to talk about it being one file, might be good to just get how many others touched this file. It is really easy in unix.</w:t>
      </w:r>
    </w:p>
    <w:p w14:paraId="67ABA6DD" w14:textId="3F2D51D0" w:rsidR="004C2983" w:rsidRDefault="004C2983">
      <w:pPr>
        <w:pStyle w:val="CommentText"/>
      </w:pPr>
    </w:p>
    <w:p w14:paraId="48A8771F" w14:textId="76957FAE" w:rsidR="004C2983" w:rsidRDefault="004C2983">
      <w:pPr>
        <w:pStyle w:val="CommentText"/>
      </w:pPr>
      <w:r>
        <w:t>Here is the command swap out thesis.docx with the file path</w:t>
      </w:r>
    </w:p>
    <w:p w14:paraId="5755A54A" w14:textId="77777777" w:rsidR="004C2983" w:rsidRDefault="004C2983">
      <w:pPr>
        <w:pStyle w:val="CommentText"/>
      </w:pPr>
    </w:p>
    <w:p w14:paraId="487B1EF4" w14:textId="0447DF9E" w:rsidR="004C2983" w:rsidRDefault="004C2983">
      <w:pPr>
        <w:pStyle w:val="CommentText"/>
      </w:pPr>
      <w:r>
        <w:rPr>
          <w:rFonts w:ascii="Menlo" w:hAnsi="Menlo" w:cs="Menlo"/>
          <w:color w:val="000000"/>
          <w:sz w:val="48"/>
          <w:szCs w:val="48"/>
        </w:rPr>
        <w:t>git log --pretty="%aN" thesis.docx | sort | uniq -c</w:t>
      </w:r>
    </w:p>
  </w:comment>
  <w:comment w:id="29" w:author="blake grills" w:date="2020-04-07T20:10:00Z" w:initials="bg">
    <w:p w14:paraId="32943A6D" w14:textId="380E1112" w:rsidR="004C2983" w:rsidRDefault="004C2983">
      <w:pPr>
        <w:pStyle w:val="CommentText"/>
      </w:pPr>
      <w:r>
        <w:rPr>
          <w:rStyle w:val="CommentReference"/>
        </w:rPr>
        <w:annotationRef/>
      </w:r>
      <w:r>
        <w:t>do this for all of folly</w:t>
      </w:r>
    </w:p>
  </w:comment>
  <w:comment w:id="30" w:author="blake grills" w:date="2020-04-08T15:56:00Z" w:initials="bg">
    <w:p w14:paraId="7978D6C6" w14:textId="7692E21B" w:rsidR="004C2983" w:rsidRDefault="004C2983">
      <w:pPr>
        <w:pStyle w:val="CommentText"/>
      </w:pPr>
      <w:r>
        <w:rPr>
          <w:rStyle w:val="CommentReference"/>
        </w:rPr>
        <w:annotationRef/>
      </w:r>
      <w:r>
        <w:t>so this does not work on the zip file of the project.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7B1EF4" w15:done="0"/>
  <w15:commentEx w15:paraId="32943A6D" w15:paraIdParent="487B1EF4" w15:done="0"/>
  <w15:commentEx w15:paraId="7978D6C6" w15:paraIdParent="487B1E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3749C2" w16cex:dateUtc="2020-04-07T22:49:00Z"/>
  <w16cex:commentExtensible w16cex:durableId="223747AA" w16cex:dateUtc="2020-04-07T22:40:00Z"/>
  <w16cex:commentExtensible w16cex:durableId="22374978" w16cex:dateUtc="2020-04-07T22:48:00Z"/>
  <w16cex:commentExtensible w16cex:durableId="2237434E" w16cex:dateUtc="2020-04-07T22:22:00Z"/>
  <w16cex:commentExtensible w16cex:durableId="22374323" w16cex:dateUtc="2020-04-07T22:21:00Z"/>
  <w16cex:commentExtensible w16cex:durableId="2231F59F" w16cex:dateUtc="2020-04-03T21:49:00Z"/>
  <w16cex:commentExtensible w16cex:durableId="22374C2D" w16cex:dateUtc="2020-04-07T22:59:00Z"/>
  <w16cex:commentExtensible w16cex:durableId="223748F4" w16cex:dateUtc="2020-04-07T22:46:00Z"/>
  <w16cex:commentExtensible w16cex:durableId="223746D8" w16cex:dateUtc="2020-04-07T22:37:00Z"/>
  <w16cex:commentExtensible w16cex:durableId="22374517" w16cex:dateUtc="2020-04-07T22:29:00Z"/>
  <w16cex:commentExtensible w16cex:durableId="22374624" w16cex:dateUtc="2020-04-07T22:34:00Z"/>
  <w16cex:commentExtensible w16cex:durableId="2231F6F8" w16cex:dateUtc="2020-04-03T21:55:00Z"/>
  <w16cex:commentExtensible w16cex:durableId="2231F75D" w16cex:dateUtc="2020-04-03T21:56:00Z"/>
  <w16cex:commentExtensible w16cex:durableId="2232262F" w16cex:dateUtc="2020-04-04T01:16:00Z"/>
  <w16cex:commentExtensible w16cex:durableId="223201DA" w16cex:dateUtc="2020-04-03T22:41:00Z"/>
  <w16cex:commentExtensible w16cex:durableId="22376326" w16cex:dateUtc="2020-04-08T00:37:00Z"/>
  <w16cex:commentExtensible w16cex:durableId="22322610" w16cex:dateUtc="2020-04-04T01:16:00Z"/>
  <w16cex:commentExtensible w16cex:durableId="22374F6D" w16cex:dateUtc="2020-04-07T23:13:00Z"/>
  <w16cex:commentExtensible w16cex:durableId="22375063" w16cex:dateUtc="2020-04-07T23:17:00Z"/>
  <w16cex:commentExtensible w16cex:durableId="22374EE2" w16cex:dateUtc="2020-04-07T23:11:00Z"/>
  <w16cex:commentExtensible w16cex:durableId="22320C76" w16cex:dateUtc="2020-04-03T23:26:00Z"/>
  <w16cex:commentExtensible w16cex:durableId="223225F8" w16cex:dateUtc="2020-04-04T0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7B1EF4" w16cid:durableId="2237434E"/>
  <w16cid:commentId w16cid:paraId="32943A6D" w16cid:durableId="22375CAC"/>
  <w16cid:commentId w16cid:paraId="7978D6C6" w16cid:durableId="223872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9A6ED" w14:textId="77777777" w:rsidR="00317B0D" w:rsidRDefault="00317B0D" w:rsidP="0082705B">
      <w:pPr>
        <w:spacing w:after="0" w:line="240" w:lineRule="auto"/>
      </w:pPr>
      <w:r>
        <w:separator/>
      </w:r>
    </w:p>
  </w:endnote>
  <w:endnote w:type="continuationSeparator" w:id="0">
    <w:p w14:paraId="19F22ABC" w14:textId="77777777" w:rsidR="00317B0D" w:rsidRDefault="00317B0D"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enlo">
    <w:altName w:val="DokChampa"/>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64B042" w14:textId="77777777" w:rsidR="00317B0D" w:rsidRDefault="00317B0D" w:rsidP="0082705B">
      <w:pPr>
        <w:spacing w:after="0" w:line="240" w:lineRule="auto"/>
      </w:pPr>
      <w:r>
        <w:separator/>
      </w:r>
    </w:p>
  </w:footnote>
  <w:footnote w:type="continuationSeparator" w:id="0">
    <w:p w14:paraId="0326C6E1" w14:textId="77777777" w:rsidR="00317B0D" w:rsidRDefault="00317B0D"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3101"/>
    <w:rsid w:val="00004A92"/>
    <w:rsid w:val="00007119"/>
    <w:rsid w:val="00007467"/>
    <w:rsid w:val="000106F9"/>
    <w:rsid w:val="0001093B"/>
    <w:rsid w:val="000115FA"/>
    <w:rsid w:val="00012019"/>
    <w:rsid w:val="000137EB"/>
    <w:rsid w:val="00016D86"/>
    <w:rsid w:val="00020366"/>
    <w:rsid w:val="00020FE0"/>
    <w:rsid w:val="00024DCA"/>
    <w:rsid w:val="00025D2F"/>
    <w:rsid w:val="00030501"/>
    <w:rsid w:val="00031259"/>
    <w:rsid w:val="000319B6"/>
    <w:rsid w:val="00032148"/>
    <w:rsid w:val="000337AE"/>
    <w:rsid w:val="00033B30"/>
    <w:rsid w:val="00033C01"/>
    <w:rsid w:val="000506FA"/>
    <w:rsid w:val="00052DB5"/>
    <w:rsid w:val="000530D1"/>
    <w:rsid w:val="000555F6"/>
    <w:rsid w:val="000578C2"/>
    <w:rsid w:val="0006331D"/>
    <w:rsid w:val="00066A8B"/>
    <w:rsid w:val="00070410"/>
    <w:rsid w:val="0007121B"/>
    <w:rsid w:val="00074BDB"/>
    <w:rsid w:val="00076202"/>
    <w:rsid w:val="00076546"/>
    <w:rsid w:val="000779C6"/>
    <w:rsid w:val="000813E2"/>
    <w:rsid w:val="00083FC8"/>
    <w:rsid w:val="0008449C"/>
    <w:rsid w:val="00084A37"/>
    <w:rsid w:val="0008534F"/>
    <w:rsid w:val="00085ED4"/>
    <w:rsid w:val="000867DD"/>
    <w:rsid w:val="00090CFE"/>
    <w:rsid w:val="00090DD4"/>
    <w:rsid w:val="00091123"/>
    <w:rsid w:val="00094B30"/>
    <w:rsid w:val="000950BD"/>
    <w:rsid w:val="000953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4D9F"/>
    <w:rsid w:val="000E615B"/>
    <w:rsid w:val="000E69C1"/>
    <w:rsid w:val="000E7AFC"/>
    <w:rsid w:val="000F061C"/>
    <w:rsid w:val="000F0CB9"/>
    <w:rsid w:val="000F1417"/>
    <w:rsid w:val="000F1694"/>
    <w:rsid w:val="000F384A"/>
    <w:rsid w:val="000F43FF"/>
    <w:rsid w:val="000F498F"/>
    <w:rsid w:val="000F4E19"/>
    <w:rsid w:val="000F69BC"/>
    <w:rsid w:val="000F7435"/>
    <w:rsid w:val="00100A97"/>
    <w:rsid w:val="0010270B"/>
    <w:rsid w:val="001031E8"/>
    <w:rsid w:val="001067D7"/>
    <w:rsid w:val="001103A7"/>
    <w:rsid w:val="00113B6F"/>
    <w:rsid w:val="00114577"/>
    <w:rsid w:val="00114A1E"/>
    <w:rsid w:val="001151EB"/>
    <w:rsid w:val="001219D9"/>
    <w:rsid w:val="00123C44"/>
    <w:rsid w:val="001246AC"/>
    <w:rsid w:val="00126CC6"/>
    <w:rsid w:val="001271BE"/>
    <w:rsid w:val="00127F54"/>
    <w:rsid w:val="00130E57"/>
    <w:rsid w:val="00131743"/>
    <w:rsid w:val="0013373A"/>
    <w:rsid w:val="001339E7"/>
    <w:rsid w:val="00135FE4"/>
    <w:rsid w:val="001366DC"/>
    <w:rsid w:val="001436A6"/>
    <w:rsid w:val="00144AFF"/>
    <w:rsid w:val="00144CB3"/>
    <w:rsid w:val="0014662F"/>
    <w:rsid w:val="001510E2"/>
    <w:rsid w:val="001517FD"/>
    <w:rsid w:val="001533B9"/>
    <w:rsid w:val="0015388F"/>
    <w:rsid w:val="00155450"/>
    <w:rsid w:val="0015680C"/>
    <w:rsid w:val="00157635"/>
    <w:rsid w:val="001614B3"/>
    <w:rsid w:val="0016237A"/>
    <w:rsid w:val="00163393"/>
    <w:rsid w:val="001657AB"/>
    <w:rsid w:val="00166788"/>
    <w:rsid w:val="00166BCD"/>
    <w:rsid w:val="001677A4"/>
    <w:rsid w:val="00173CD8"/>
    <w:rsid w:val="0017500D"/>
    <w:rsid w:val="00176AFE"/>
    <w:rsid w:val="00177283"/>
    <w:rsid w:val="001807FB"/>
    <w:rsid w:val="001816ED"/>
    <w:rsid w:val="00181B36"/>
    <w:rsid w:val="001834E4"/>
    <w:rsid w:val="00184348"/>
    <w:rsid w:val="00186006"/>
    <w:rsid w:val="001868BB"/>
    <w:rsid w:val="00190784"/>
    <w:rsid w:val="00191E0C"/>
    <w:rsid w:val="00192436"/>
    <w:rsid w:val="00193285"/>
    <w:rsid w:val="00193312"/>
    <w:rsid w:val="001947E6"/>
    <w:rsid w:val="0019548F"/>
    <w:rsid w:val="0019771B"/>
    <w:rsid w:val="001A1C33"/>
    <w:rsid w:val="001A27C8"/>
    <w:rsid w:val="001A3C9D"/>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8D4"/>
    <w:rsid w:val="001F1BC2"/>
    <w:rsid w:val="001F1C7C"/>
    <w:rsid w:val="001F2434"/>
    <w:rsid w:val="001F4017"/>
    <w:rsid w:val="001F5052"/>
    <w:rsid w:val="001F587F"/>
    <w:rsid w:val="00201082"/>
    <w:rsid w:val="002047F7"/>
    <w:rsid w:val="0020560C"/>
    <w:rsid w:val="002065AF"/>
    <w:rsid w:val="00206ACF"/>
    <w:rsid w:val="0021363D"/>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0890"/>
    <w:rsid w:val="002325B3"/>
    <w:rsid w:val="0023437C"/>
    <w:rsid w:val="00234A07"/>
    <w:rsid w:val="0023523B"/>
    <w:rsid w:val="002371DB"/>
    <w:rsid w:val="00240FFC"/>
    <w:rsid w:val="00243B80"/>
    <w:rsid w:val="0024487D"/>
    <w:rsid w:val="00245945"/>
    <w:rsid w:val="00245B07"/>
    <w:rsid w:val="00245E88"/>
    <w:rsid w:val="00247C80"/>
    <w:rsid w:val="00250E76"/>
    <w:rsid w:val="00250ED2"/>
    <w:rsid w:val="00251598"/>
    <w:rsid w:val="00251D65"/>
    <w:rsid w:val="00252CA0"/>
    <w:rsid w:val="002543A1"/>
    <w:rsid w:val="00254445"/>
    <w:rsid w:val="00257073"/>
    <w:rsid w:val="0026046E"/>
    <w:rsid w:val="00260939"/>
    <w:rsid w:val="002625B0"/>
    <w:rsid w:val="0026263A"/>
    <w:rsid w:val="00262C1C"/>
    <w:rsid w:val="00262FC7"/>
    <w:rsid w:val="00264781"/>
    <w:rsid w:val="00265276"/>
    <w:rsid w:val="0026529F"/>
    <w:rsid w:val="002673B4"/>
    <w:rsid w:val="002678EC"/>
    <w:rsid w:val="002714D4"/>
    <w:rsid w:val="00271B02"/>
    <w:rsid w:val="0027290B"/>
    <w:rsid w:val="00275770"/>
    <w:rsid w:val="0027648E"/>
    <w:rsid w:val="00277AA9"/>
    <w:rsid w:val="00282235"/>
    <w:rsid w:val="00282393"/>
    <w:rsid w:val="00282944"/>
    <w:rsid w:val="00285F02"/>
    <w:rsid w:val="0028679C"/>
    <w:rsid w:val="00286BCC"/>
    <w:rsid w:val="00286CDE"/>
    <w:rsid w:val="0029360F"/>
    <w:rsid w:val="00294721"/>
    <w:rsid w:val="00296A60"/>
    <w:rsid w:val="002A06D3"/>
    <w:rsid w:val="002A11F0"/>
    <w:rsid w:val="002A4CBC"/>
    <w:rsid w:val="002A7B1D"/>
    <w:rsid w:val="002B0B6D"/>
    <w:rsid w:val="002B1321"/>
    <w:rsid w:val="002B3A40"/>
    <w:rsid w:val="002B6C3B"/>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3222"/>
    <w:rsid w:val="00317019"/>
    <w:rsid w:val="003177DC"/>
    <w:rsid w:val="00317B0D"/>
    <w:rsid w:val="0032226C"/>
    <w:rsid w:val="003262B9"/>
    <w:rsid w:val="0032657B"/>
    <w:rsid w:val="0033096B"/>
    <w:rsid w:val="0033281B"/>
    <w:rsid w:val="00333644"/>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0E1"/>
    <w:rsid w:val="0035269E"/>
    <w:rsid w:val="0035517F"/>
    <w:rsid w:val="003552F7"/>
    <w:rsid w:val="00360AF7"/>
    <w:rsid w:val="00361438"/>
    <w:rsid w:val="00361F35"/>
    <w:rsid w:val="00363417"/>
    <w:rsid w:val="00363BC0"/>
    <w:rsid w:val="003663D7"/>
    <w:rsid w:val="00366BC4"/>
    <w:rsid w:val="00371291"/>
    <w:rsid w:val="00371E39"/>
    <w:rsid w:val="00372AD6"/>
    <w:rsid w:val="00374821"/>
    <w:rsid w:val="00375E4E"/>
    <w:rsid w:val="00376844"/>
    <w:rsid w:val="0038016B"/>
    <w:rsid w:val="00382ED6"/>
    <w:rsid w:val="003836B4"/>
    <w:rsid w:val="003859E8"/>
    <w:rsid w:val="003863DB"/>
    <w:rsid w:val="003866D8"/>
    <w:rsid w:val="00386FA3"/>
    <w:rsid w:val="00387A5A"/>
    <w:rsid w:val="00390223"/>
    <w:rsid w:val="00392692"/>
    <w:rsid w:val="0039295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080F"/>
    <w:rsid w:val="003D53D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23C9"/>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AE0"/>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3026"/>
    <w:rsid w:val="004A70E2"/>
    <w:rsid w:val="004A7982"/>
    <w:rsid w:val="004B145D"/>
    <w:rsid w:val="004B4C20"/>
    <w:rsid w:val="004B66B5"/>
    <w:rsid w:val="004C056F"/>
    <w:rsid w:val="004C15B3"/>
    <w:rsid w:val="004C2983"/>
    <w:rsid w:val="004C304C"/>
    <w:rsid w:val="004C4088"/>
    <w:rsid w:val="004C4E5A"/>
    <w:rsid w:val="004C5DAD"/>
    <w:rsid w:val="004C7340"/>
    <w:rsid w:val="004D1855"/>
    <w:rsid w:val="004D361C"/>
    <w:rsid w:val="004D4DDF"/>
    <w:rsid w:val="004D6E30"/>
    <w:rsid w:val="004D7F57"/>
    <w:rsid w:val="004E2A53"/>
    <w:rsid w:val="004E36D2"/>
    <w:rsid w:val="004E41B0"/>
    <w:rsid w:val="004E5433"/>
    <w:rsid w:val="004E571F"/>
    <w:rsid w:val="004F00CB"/>
    <w:rsid w:val="004F17AA"/>
    <w:rsid w:val="004F3EE8"/>
    <w:rsid w:val="004F4494"/>
    <w:rsid w:val="004F57DC"/>
    <w:rsid w:val="004F5F85"/>
    <w:rsid w:val="004F64FE"/>
    <w:rsid w:val="00500711"/>
    <w:rsid w:val="00502A7E"/>
    <w:rsid w:val="005052B0"/>
    <w:rsid w:val="0050794F"/>
    <w:rsid w:val="00510D29"/>
    <w:rsid w:val="005145F5"/>
    <w:rsid w:val="00520C41"/>
    <w:rsid w:val="00521F63"/>
    <w:rsid w:val="00522607"/>
    <w:rsid w:val="00524B0C"/>
    <w:rsid w:val="00524C09"/>
    <w:rsid w:val="00524E58"/>
    <w:rsid w:val="00525F70"/>
    <w:rsid w:val="005274B0"/>
    <w:rsid w:val="0053085D"/>
    <w:rsid w:val="00530E6E"/>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C3A"/>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15D0"/>
    <w:rsid w:val="00582B25"/>
    <w:rsid w:val="00583691"/>
    <w:rsid w:val="00584E09"/>
    <w:rsid w:val="00584E2E"/>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5B2"/>
    <w:rsid w:val="005B4A69"/>
    <w:rsid w:val="005B68A7"/>
    <w:rsid w:val="005B7242"/>
    <w:rsid w:val="005C233B"/>
    <w:rsid w:val="005C59DE"/>
    <w:rsid w:val="005C5F8A"/>
    <w:rsid w:val="005C666F"/>
    <w:rsid w:val="005D0F39"/>
    <w:rsid w:val="005D18E8"/>
    <w:rsid w:val="005D2BCD"/>
    <w:rsid w:val="005D378C"/>
    <w:rsid w:val="005D4AF4"/>
    <w:rsid w:val="005D5075"/>
    <w:rsid w:val="005D597A"/>
    <w:rsid w:val="005D5D1B"/>
    <w:rsid w:val="005E08C5"/>
    <w:rsid w:val="005E18E8"/>
    <w:rsid w:val="005E1FC9"/>
    <w:rsid w:val="005E7A65"/>
    <w:rsid w:val="005F19BD"/>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3BBA"/>
    <w:rsid w:val="00646626"/>
    <w:rsid w:val="00646B50"/>
    <w:rsid w:val="0065039E"/>
    <w:rsid w:val="00650813"/>
    <w:rsid w:val="0065288C"/>
    <w:rsid w:val="0065290A"/>
    <w:rsid w:val="00652B60"/>
    <w:rsid w:val="00653024"/>
    <w:rsid w:val="0065549E"/>
    <w:rsid w:val="00655829"/>
    <w:rsid w:val="006559D4"/>
    <w:rsid w:val="00656DAA"/>
    <w:rsid w:val="00661B3B"/>
    <w:rsid w:val="00662B41"/>
    <w:rsid w:val="006633C0"/>
    <w:rsid w:val="00665A7C"/>
    <w:rsid w:val="00666A4B"/>
    <w:rsid w:val="00666B42"/>
    <w:rsid w:val="00673C4E"/>
    <w:rsid w:val="00673EAC"/>
    <w:rsid w:val="00674293"/>
    <w:rsid w:val="0067485A"/>
    <w:rsid w:val="00676BB6"/>
    <w:rsid w:val="00677031"/>
    <w:rsid w:val="00677769"/>
    <w:rsid w:val="00680FA1"/>
    <w:rsid w:val="00681A5E"/>
    <w:rsid w:val="00683397"/>
    <w:rsid w:val="00684528"/>
    <w:rsid w:val="00684786"/>
    <w:rsid w:val="00684C19"/>
    <w:rsid w:val="00685EEA"/>
    <w:rsid w:val="006869EB"/>
    <w:rsid w:val="00687BCF"/>
    <w:rsid w:val="00687E83"/>
    <w:rsid w:val="00687F16"/>
    <w:rsid w:val="0069241F"/>
    <w:rsid w:val="00692A21"/>
    <w:rsid w:val="00693236"/>
    <w:rsid w:val="0069326F"/>
    <w:rsid w:val="00694D67"/>
    <w:rsid w:val="00694E20"/>
    <w:rsid w:val="006A1B36"/>
    <w:rsid w:val="006A304B"/>
    <w:rsid w:val="006A3824"/>
    <w:rsid w:val="006A4504"/>
    <w:rsid w:val="006A551F"/>
    <w:rsid w:val="006A58AD"/>
    <w:rsid w:val="006A72F8"/>
    <w:rsid w:val="006A7C41"/>
    <w:rsid w:val="006B123E"/>
    <w:rsid w:val="006B21D6"/>
    <w:rsid w:val="006B4409"/>
    <w:rsid w:val="006B4AAD"/>
    <w:rsid w:val="006B4AF0"/>
    <w:rsid w:val="006B5788"/>
    <w:rsid w:val="006C0A80"/>
    <w:rsid w:val="006C0EED"/>
    <w:rsid w:val="006C0F4A"/>
    <w:rsid w:val="006C2956"/>
    <w:rsid w:val="006C2CF2"/>
    <w:rsid w:val="006C3172"/>
    <w:rsid w:val="006C358E"/>
    <w:rsid w:val="006C4FA7"/>
    <w:rsid w:val="006C517B"/>
    <w:rsid w:val="006C74A6"/>
    <w:rsid w:val="006D0016"/>
    <w:rsid w:val="006D1180"/>
    <w:rsid w:val="006D64C4"/>
    <w:rsid w:val="006D7A56"/>
    <w:rsid w:val="006E0970"/>
    <w:rsid w:val="006E4030"/>
    <w:rsid w:val="006E4FCB"/>
    <w:rsid w:val="006E68B8"/>
    <w:rsid w:val="006E68E2"/>
    <w:rsid w:val="006E7777"/>
    <w:rsid w:val="006F1104"/>
    <w:rsid w:val="006F1882"/>
    <w:rsid w:val="006F50B2"/>
    <w:rsid w:val="006F5C72"/>
    <w:rsid w:val="00700C7E"/>
    <w:rsid w:val="00701261"/>
    <w:rsid w:val="0070383A"/>
    <w:rsid w:val="00704C74"/>
    <w:rsid w:val="0070697D"/>
    <w:rsid w:val="0070773A"/>
    <w:rsid w:val="00712394"/>
    <w:rsid w:val="007135BC"/>
    <w:rsid w:val="00715B6A"/>
    <w:rsid w:val="00715BC0"/>
    <w:rsid w:val="00717EB4"/>
    <w:rsid w:val="00720BBE"/>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3FF5"/>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1EDA"/>
    <w:rsid w:val="0079307F"/>
    <w:rsid w:val="007946AF"/>
    <w:rsid w:val="0079482D"/>
    <w:rsid w:val="00794D32"/>
    <w:rsid w:val="007953E4"/>
    <w:rsid w:val="007956DB"/>
    <w:rsid w:val="00795E73"/>
    <w:rsid w:val="00797159"/>
    <w:rsid w:val="0079726A"/>
    <w:rsid w:val="007A12BB"/>
    <w:rsid w:val="007A174F"/>
    <w:rsid w:val="007A36AA"/>
    <w:rsid w:val="007A43B4"/>
    <w:rsid w:val="007A5A90"/>
    <w:rsid w:val="007A665B"/>
    <w:rsid w:val="007A682A"/>
    <w:rsid w:val="007A77A1"/>
    <w:rsid w:val="007B329B"/>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15AA"/>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2F2F"/>
    <w:rsid w:val="00893476"/>
    <w:rsid w:val="008940CB"/>
    <w:rsid w:val="008943A4"/>
    <w:rsid w:val="008968B1"/>
    <w:rsid w:val="0089781F"/>
    <w:rsid w:val="008A004D"/>
    <w:rsid w:val="008A1EB3"/>
    <w:rsid w:val="008A2103"/>
    <w:rsid w:val="008A3D41"/>
    <w:rsid w:val="008A59F2"/>
    <w:rsid w:val="008A7307"/>
    <w:rsid w:val="008A77F5"/>
    <w:rsid w:val="008B05AE"/>
    <w:rsid w:val="008B0D80"/>
    <w:rsid w:val="008B463D"/>
    <w:rsid w:val="008B50BA"/>
    <w:rsid w:val="008C02BC"/>
    <w:rsid w:val="008C0369"/>
    <w:rsid w:val="008C07CE"/>
    <w:rsid w:val="008C0C83"/>
    <w:rsid w:val="008C2049"/>
    <w:rsid w:val="008C5183"/>
    <w:rsid w:val="008C5AC0"/>
    <w:rsid w:val="008C60F7"/>
    <w:rsid w:val="008D29EE"/>
    <w:rsid w:val="008D3269"/>
    <w:rsid w:val="008D79FB"/>
    <w:rsid w:val="008E0747"/>
    <w:rsid w:val="008E1E01"/>
    <w:rsid w:val="008E63A8"/>
    <w:rsid w:val="008E6A78"/>
    <w:rsid w:val="008E729E"/>
    <w:rsid w:val="008F093F"/>
    <w:rsid w:val="008F1347"/>
    <w:rsid w:val="008F2D7D"/>
    <w:rsid w:val="0090100F"/>
    <w:rsid w:val="00903314"/>
    <w:rsid w:val="00903576"/>
    <w:rsid w:val="00904650"/>
    <w:rsid w:val="00904867"/>
    <w:rsid w:val="00904EB7"/>
    <w:rsid w:val="00911164"/>
    <w:rsid w:val="009159DE"/>
    <w:rsid w:val="00916E39"/>
    <w:rsid w:val="00921925"/>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5500E"/>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0640"/>
    <w:rsid w:val="009B1DF7"/>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46F9"/>
    <w:rsid w:val="009F595C"/>
    <w:rsid w:val="009F6A51"/>
    <w:rsid w:val="00A00C36"/>
    <w:rsid w:val="00A00DFF"/>
    <w:rsid w:val="00A02D70"/>
    <w:rsid w:val="00A03517"/>
    <w:rsid w:val="00A03C5E"/>
    <w:rsid w:val="00A078CD"/>
    <w:rsid w:val="00A12DF7"/>
    <w:rsid w:val="00A14537"/>
    <w:rsid w:val="00A15AB9"/>
    <w:rsid w:val="00A15F39"/>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7C1"/>
    <w:rsid w:val="00A55D0A"/>
    <w:rsid w:val="00A56A8C"/>
    <w:rsid w:val="00A60A0D"/>
    <w:rsid w:val="00A626D3"/>
    <w:rsid w:val="00A628E3"/>
    <w:rsid w:val="00A62AD6"/>
    <w:rsid w:val="00A639CD"/>
    <w:rsid w:val="00A63BD6"/>
    <w:rsid w:val="00A641BA"/>
    <w:rsid w:val="00A67793"/>
    <w:rsid w:val="00A71628"/>
    <w:rsid w:val="00A76343"/>
    <w:rsid w:val="00A76524"/>
    <w:rsid w:val="00A832E3"/>
    <w:rsid w:val="00A837B8"/>
    <w:rsid w:val="00A8402E"/>
    <w:rsid w:val="00A85809"/>
    <w:rsid w:val="00A8652B"/>
    <w:rsid w:val="00A91140"/>
    <w:rsid w:val="00A9162F"/>
    <w:rsid w:val="00A91925"/>
    <w:rsid w:val="00A95525"/>
    <w:rsid w:val="00A97537"/>
    <w:rsid w:val="00A97E10"/>
    <w:rsid w:val="00AA01E8"/>
    <w:rsid w:val="00AA0790"/>
    <w:rsid w:val="00AA08D0"/>
    <w:rsid w:val="00AA3373"/>
    <w:rsid w:val="00AA5EC4"/>
    <w:rsid w:val="00AA6716"/>
    <w:rsid w:val="00AA68AF"/>
    <w:rsid w:val="00AB1147"/>
    <w:rsid w:val="00AB11E8"/>
    <w:rsid w:val="00AB3354"/>
    <w:rsid w:val="00AB34F4"/>
    <w:rsid w:val="00AB4B6B"/>
    <w:rsid w:val="00AB7A51"/>
    <w:rsid w:val="00AC15AC"/>
    <w:rsid w:val="00AC15E9"/>
    <w:rsid w:val="00AC2311"/>
    <w:rsid w:val="00AC2508"/>
    <w:rsid w:val="00AD169E"/>
    <w:rsid w:val="00AD2266"/>
    <w:rsid w:val="00AD242D"/>
    <w:rsid w:val="00AD2685"/>
    <w:rsid w:val="00AD2A0F"/>
    <w:rsid w:val="00AD66F6"/>
    <w:rsid w:val="00AE0719"/>
    <w:rsid w:val="00AE1278"/>
    <w:rsid w:val="00AE132E"/>
    <w:rsid w:val="00AE244F"/>
    <w:rsid w:val="00AE2A70"/>
    <w:rsid w:val="00AE3069"/>
    <w:rsid w:val="00AE3914"/>
    <w:rsid w:val="00AE48D6"/>
    <w:rsid w:val="00AE5EC1"/>
    <w:rsid w:val="00AF0484"/>
    <w:rsid w:val="00AF1598"/>
    <w:rsid w:val="00AF19A8"/>
    <w:rsid w:val="00AF2B7C"/>
    <w:rsid w:val="00AF3401"/>
    <w:rsid w:val="00AF3569"/>
    <w:rsid w:val="00AF3653"/>
    <w:rsid w:val="00AF4758"/>
    <w:rsid w:val="00AF487B"/>
    <w:rsid w:val="00AF5DF2"/>
    <w:rsid w:val="00AF6265"/>
    <w:rsid w:val="00AF6B34"/>
    <w:rsid w:val="00AF6F1F"/>
    <w:rsid w:val="00B00593"/>
    <w:rsid w:val="00B00EC7"/>
    <w:rsid w:val="00B01D59"/>
    <w:rsid w:val="00B05891"/>
    <w:rsid w:val="00B05F67"/>
    <w:rsid w:val="00B11828"/>
    <w:rsid w:val="00B125D3"/>
    <w:rsid w:val="00B1349D"/>
    <w:rsid w:val="00B14148"/>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2D53"/>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67337"/>
    <w:rsid w:val="00B730A1"/>
    <w:rsid w:val="00B757DB"/>
    <w:rsid w:val="00B775B6"/>
    <w:rsid w:val="00B80798"/>
    <w:rsid w:val="00B832A6"/>
    <w:rsid w:val="00B83531"/>
    <w:rsid w:val="00B84E5D"/>
    <w:rsid w:val="00B85F58"/>
    <w:rsid w:val="00B87744"/>
    <w:rsid w:val="00B93C5E"/>
    <w:rsid w:val="00B93D92"/>
    <w:rsid w:val="00B943CD"/>
    <w:rsid w:val="00B94844"/>
    <w:rsid w:val="00B95E36"/>
    <w:rsid w:val="00BA1351"/>
    <w:rsid w:val="00BA40F8"/>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5C2C"/>
    <w:rsid w:val="00BF63DB"/>
    <w:rsid w:val="00C01AA5"/>
    <w:rsid w:val="00C05F1E"/>
    <w:rsid w:val="00C061CA"/>
    <w:rsid w:val="00C10DF2"/>
    <w:rsid w:val="00C131C0"/>
    <w:rsid w:val="00C13AAC"/>
    <w:rsid w:val="00C15336"/>
    <w:rsid w:val="00C15813"/>
    <w:rsid w:val="00C16A9C"/>
    <w:rsid w:val="00C20B37"/>
    <w:rsid w:val="00C23CE7"/>
    <w:rsid w:val="00C23F8F"/>
    <w:rsid w:val="00C256D8"/>
    <w:rsid w:val="00C26694"/>
    <w:rsid w:val="00C31453"/>
    <w:rsid w:val="00C319D6"/>
    <w:rsid w:val="00C32F45"/>
    <w:rsid w:val="00C33A0F"/>
    <w:rsid w:val="00C36A5E"/>
    <w:rsid w:val="00C40ABB"/>
    <w:rsid w:val="00C41B63"/>
    <w:rsid w:val="00C42384"/>
    <w:rsid w:val="00C43334"/>
    <w:rsid w:val="00C44E55"/>
    <w:rsid w:val="00C47B90"/>
    <w:rsid w:val="00C50DFA"/>
    <w:rsid w:val="00C51363"/>
    <w:rsid w:val="00C5287F"/>
    <w:rsid w:val="00C56F35"/>
    <w:rsid w:val="00C579DE"/>
    <w:rsid w:val="00C602EA"/>
    <w:rsid w:val="00C609A0"/>
    <w:rsid w:val="00C61529"/>
    <w:rsid w:val="00C62611"/>
    <w:rsid w:val="00C63A2A"/>
    <w:rsid w:val="00C63B02"/>
    <w:rsid w:val="00C6410D"/>
    <w:rsid w:val="00C654FD"/>
    <w:rsid w:val="00C73EA0"/>
    <w:rsid w:val="00C74185"/>
    <w:rsid w:val="00C74253"/>
    <w:rsid w:val="00C74C89"/>
    <w:rsid w:val="00C76A8B"/>
    <w:rsid w:val="00C77000"/>
    <w:rsid w:val="00C80E19"/>
    <w:rsid w:val="00C80FE6"/>
    <w:rsid w:val="00C818D1"/>
    <w:rsid w:val="00C83111"/>
    <w:rsid w:val="00C8686F"/>
    <w:rsid w:val="00C872E2"/>
    <w:rsid w:val="00C876DD"/>
    <w:rsid w:val="00C87C44"/>
    <w:rsid w:val="00C917C3"/>
    <w:rsid w:val="00C92740"/>
    <w:rsid w:val="00C954ED"/>
    <w:rsid w:val="00CA2456"/>
    <w:rsid w:val="00CA3D57"/>
    <w:rsid w:val="00CA4B03"/>
    <w:rsid w:val="00CA509A"/>
    <w:rsid w:val="00CA546E"/>
    <w:rsid w:val="00CA75C9"/>
    <w:rsid w:val="00CB1BB1"/>
    <w:rsid w:val="00CB2248"/>
    <w:rsid w:val="00CB24AA"/>
    <w:rsid w:val="00CB41C9"/>
    <w:rsid w:val="00CB69F8"/>
    <w:rsid w:val="00CB706B"/>
    <w:rsid w:val="00CC0DA0"/>
    <w:rsid w:val="00CC120F"/>
    <w:rsid w:val="00CC1298"/>
    <w:rsid w:val="00CC5034"/>
    <w:rsid w:val="00CC5B49"/>
    <w:rsid w:val="00CC6D02"/>
    <w:rsid w:val="00CD17BB"/>
    <w:rsid w:val="00CD3417"/>
    <w:rsid w:val="00CD40D7"/>
    <w:rsid w:val="00CD4240"/>
    <w:rsid w:val="00CD6337"/>
    <w:rsid w:val="00CD648B"/>
    <w:rsid w:val="00CD6B7C"/>
    <w:rsid w:val="00CD6DEC"/>
    <w:rsid w:val="00CE420F"/>
    <w:rsid w:val="00CE54FF"/>
    <w:rsid w:val="00CE7256"/>
    <w:rsid w:val="00CF0380"/>
    <w:rsid w:val="00CF1FEB"/>
    <w:rsid w:val="00CF3AB9"/>
    <w:rsid w:val="00CF426B"/>
    <w:rsid w:val="00CF5814"/>
    <w:rsid w:val="00CF5F6F"/>
    <w:rsid w:val="00CF64B0"/>
    <w:rsid w:val="00D001D8"/>
    <w:rsid w:val="00D00C1A"/>
    <w:rsid w:val="00D00F3C"/>
    <w:rsid w:val="00D0230C"/>
    <w:rsid w:val="00D03F13"/>
    <w:rsid w:val="00D0641D"/>
    <w:rsid w:val="00D06A7E"/>
    <w:rsid w:val="00D10A58"/>
    <w:rsid w:val="00D110B0"/>
    <w:rsid w:val="00D13A94"/>
    <w:rsid w:val="00D142C1"/>
    <w:rsid w:val="00D15243"/>
    <w:rsid w:val="00D17B5A"/>
    <w:rsid w:val="00D17DE3"/>
    <w:rsid w:val="00D206B3"/>
    <w:rsid w:val="00D2216F"/>
    <w:rsid w:val="00D22E8A"/>
    <w:rsid w:val="00D23A72"/>
    <w:rsid w:val="00D25836"/>
    <w:rsid w:val="00D259CA"/>
    <w:rsid w:val="00D315D5"/>
    <w:rsid w:val="00D34434"/>
    <w:rsid w:val="00D34443"/>
    <w:rsid w:val="00D3571B"/>
    <w:rsid w:val="00D36610"/>
    <w:rsid w:val="00D366F7"/>
    <w:rsid w:val="00D37077"/>
    <w:rsid w:val="00D4087D"/>
    <w:rsid w:val="00D41E5F"/>
    <w:rsid w:val="00D44B47"/>
    <w:rsid w:val="00D45CDF"/>
    <w:rsid w:val="00D45D86"/>
    <w:rsid w:val="00D513E6"/>
    <w:rsid w:val="00D51FED"/>
    <w:rsid w:val="00D5447F"/>
    <w:rsid w:val="00D544A0"/>
    <w:rsid w:val="00D5459A"/>
    <w:rsid w:val="00D55F71"/>
    <w:rsid w:val="00D61018"/>
    <w:rsid w:val="00D6268D"/>
    <w:rsid w:val="00D64872"/>
    <w:rsid w:val="00D6500E"/>
    <w:rsid w:val="00D656D1"/>
    <w:rsid w:val="00D65CD4"/>
    <w:rsid w:val="00D66416"/>
    <w:rsid w:val="00D737DA"/>
    <w:rsid w:val="00D7405C"/>
    <w:rsid w:val="00D7535E"/>
    <w:rsid w:val="00D75AD9"/>
    <w:rsid w:val="00D802A6"/>
    <w:rsid w:val="00D8059E"/>
    <w:rsid w:val="00D82116"/>
    <w:rsid w:val="00D832AE"/>
    <w:rsid w:val="00D84363"/>
    <w:rsid w:val="00D86CFE"/>
    <w:rsid w:val="00D954F9"/>
    <w:rsid w:val="00D95F73"/>
    <w:rsid w:val="00D96CD6"/>
    <w:rsid w:val="00DA11CF"/>
    <w:rsid w:val="00DA2F7C"/>
    <w:rsid w:val="00DA3F26"/>
    <w:rsid w:val="00DA5539"/>
    <w:rsid w:val="00DA5A4F"/>
    <w:rsid w:val="00DA6443"/>
    <w:rsid w:val="00DA789A"/>
    <w:rsid w:val="00DA7D67"/>
    <w:rsid w:val="00DB0217"/>
    <w:rsid w:val="00DB06B3"/>
    <w:rsid w:val="00DB1734"/>
    <w:rsid w:val="00DB1A27"/>
    <w:rsid w:val="00DB4538"/>
    <w:rsid w:val="00DB541E"/>
    <w:rsid w:val="00DB5749"/>
    <w:rsid w:val="00DB5C8F"/>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03827"/>
    <w:rsid w:val="00E1350B"/>
    <w:rsid w:val="00E13BA8"/>
    <w:rsid w:val="00E202C2"/>
    <w:rsid w:val="00E2208E"/>
    <w:rsid w:val="00E23ED2"/>
    <w:rsid w:val="00E24D06"/>
    <w:rsid w:val="00E258EF"/>
    <w:rsid w:val="00E26B81"/>
    <w:rsid w:val="00E301FB"/>
    <w:rsid w:val="00E303E4"/>
    <w:rsid w:val="00E3207E"/>
    <w:rsid w:val="00E3268D"/>
    <w:rsid w:val="00E339BB"/>
    <w:rsid w:val="00E33F63"/>
    <w:rsid w:val="00E34510"/>
    <w:rsid w:val="00E36493"/>
    <w:rsid w:val="00E4184B"/>
    <w:rsid w:val="00E4322B"/>
    <w:rsid w:val="00E4492D"/>
    <w:rsid w:val="00E45334"/>
    <w:rsid w:val="00E46470"/>
    <w:rsid w:val="00E52C9E"/>
    <w:rsid w:val="00E54BB8"/>
    <w:rsid w:val="00E551CF"/>
    <w:rsid w:val="00E557E6"/>
    <w:rsid w:val="00E57D05"/>
    <w:rsid w:val="00E600E0"/>
    <w:rsid w:val="00E60EA9"/>
    <w:rsid w:val="00E644AC"/>
    <w:rsid w:val="00E67273"/>
    <w:rsid w:val="00E678E0"/>
    <w:rsid w:val="00E724D2"/>
    <w:rsid w:val="00E72C9A"/>
    <w:rsid w:val="00E74655"/>
    <w:rsid w:val="00E75918"/>
    <w:rsid w:val="00E77CA9"/>
    <w:rsid w:val="00E82908"/>
    <w:rsid w:val="00E85596"/>
    <w:rsid w:val="00E86C5A"/>
    <w:rsid w:val="00E90326"/>
    <w:rsid w:val="00E90F86"/>
    <w:rsid w:val="00E912B6"/>
    <w:rsid w:val="00E91E40"/>
    <w:rsid w:val="00E92405"/>
    <w:rsid w:val="00E93F3E"/>
    <w:rsid w:val="00E93F74"/>
    <w:rsid w:val="00E9514E"/>
    <w:rsid w:val="00E971D6"/>
    <w:rsid w:val="00E977DA"/>
    <w:rsid w:val="00EA0133"/>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3B72"/>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E4B"/>
    <w:rsid w:val="00F27F79"/>
    <w:rsid w:val="00F302F0"/>
    <w:rsid w:val="00F30A10"/>
    <w:rsid w:val="00F31954"/>
    <w:rsid w:val="00F31DE5"/>
    <w:rsid w:val="00F346A9"/>
    <w:rsid w:val="00F357C5"/>
    <w:rsid w:val="00F3698E"/>
    <w:rsid w:val="00F37169"/>
    <w:rsid w:val="00F403AD"/>
    <w:rsid w:val="00F40E52"/>
    <w:rsid w:val="00F41DA6"/>
    <w:rsid w:val="00F4221A"/>
    <w:rsid w:val="00F43247"/>
    <w:rsid w:val="00F504A0"/>
    <w:rsid w:val="00F519A9"/>
    <w:rsid w:val="00F54079"/>
    <w:rsid w:val="00F54855"/>
    <w:rsid w:val="00F572BF"/>
    <w:rsid w:val="00F6093E"/>
    <w:rsid w:val="00F6265D"/>
    <w:rsid w:val="00F630AB"/>
    <w:rsid w:val="00F633B9"/>
    <w:rsid w:val="00F659FC"/>
    <w:rsid w:val="00F71D1A"/>
    <w:rsid w:val="00F727C1"/>
    <w:rsid w:val="00F7441E"/>
    <w:rsid w:val="00F75C41"/>
    <w:rsid w:val="00F76600"/>
    <w:rsid w:val="00F8032A"/>
    <w:rsid w:val="00F81439"/>
    <w:rsid w:val="00F825DB"/>
    <w:rsid w:val="00F87EAD"/>
    <w:rsid w:val="00F904A4"/>
    <w:rsid w:val="00F90C37"/>
    <w:rsid w:val="00F9107A"/>
    <w:rsid w:val="00F91780"/>
    <w:rsid w:val="00F91EAC"/>
    <w:rsid w:val="00F92559"/>
    <w:rsid w:val="00F92CF5"/>
    <w:rsid w:val="00F9355B"/>
    <w:rsid w:val="00F94620"/>
    <w:rsid w:val="00F96614"/>
    <w:rsid w:val="00F96E5F"/>
    <w:rsid w:val="00FA0C59"/>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1024"/>
    <w:rsid w:val="00FE55CC"/>
    <w:rsid w:val="00FE56D4"/>
    <w:rsid w:val="00FE5979"/>
    <w:rsid w:val="00FE73FF"/>
    <w:rsid w:val="00FE77EF"/>
    <w:rsid w:val="00FF5957"/>
    <w:rsid w:val="00FF6296"/>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A639672-1F84-4ECA-81F4-AAB6021BB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51769</TotalTime>
  <Pages>94</Pages>
  <Words>35918</Words>
  <Characters>204734</Characters>
  <Application>Microsoft Office Word</Application>
  <DocSecurity>0</DocSecurity>
  <Lines>1706</Lines>
  <Paragraphs>480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622</cp:revision>
  <dcterms:created xsi:type="dcterms:W3CDTF">2020-02-04T18:25:00Z</dcterms:created>
  <dcterms:modified xsi:type="dcterms:W3CDTF">2020-04-10T14:30:00Z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