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1C6D5E5A"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77426E79" w:rsidR="00712394" w:rsidRPr="00887C71" w:rsidRDefault="00712394" w:rsidP="00712394">
      <w:pPr>
        <w:rPr>
          <w:rFonts w:cs="Times New Roman"/>
          <w:szCs w:val="24"/>
        </w:rPr>
      </w:pPr>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r w:rsidR="00DC4738">
        <w:rPr>
          <w:rFonts w:cs="Times New Roman"/>
          <w:szCs w:val="24"/>
        </w:rPr>
        <w:t>T</w:t>
      </w:r>
      <w:r>
        <w:rPr>
          <w:rFonts w:cs="Times New Roman"/>
          <w:szCs w:val="24"/>
        </w:rPr>
        <w:t xml:space="preserve">wo prominent ways people read and comprehend code the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w:t>
      </w:r>
      <w:r w:rsidR="00687E83">
        <w:rPr>
          <w:rFonts w:cs="Times New Roman"/>
          <w:szCs w:val="24"/>
        </w:rPr>
        <w:lastRenderedPageBreak/>
        <w:t xml:space="preserve">they read the function definition later on. In contrast the bottom up approach focuses on understanding the smaller pieces of the source code first and working up to </w:t>
      </w:r>
      <w:r w:rsidR="00595F2D">
        <w:rPr>
          <w:rFonts w:cs="Times New Roman"/>
          <w:szCs w:val="24"/>
        </w:rPr>
        <w:t xml:space="preserve">the large functions until eventually you are interoperating the main function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77777777" w:rsidR="009D2E2B" w:rsidRDefault="004E5433" w:rsidP="009D2E2B">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 xml:space="preserve">90 percent of the total cost of software comes from maintenance,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xml:space="preserve">, that is the basis for why </w:t>
      </w:r>
      <w:r w:rsidR="001E236B">
        <w:rPr>
          <w:rFonts w:cs="Times New Roman"/>
          <w:szCs w:val="24"/>
        </w:rPr>
        <w:t xml:space="preserve">more </w:t>
      </w:r>
      <w:r w:rsidR="00887C71">
        <w:rPr>
          <w:rFonts w:cs="Times New Roman"/>
          <w:szCs w:val="24"/>
        </w:rPr>
        <w:t>research is needed</w:t>
      </w:r>
      <w:r w:rsidR="001E236B">
        <w:rPr>
          <w:rFonts w:cs="Times New Roman"/>
          <w:szCs w:val="24"/>
        </w:rPr>
        <w:t xml:space="preserve"> to support better comprehension</w:t>
      </w:r>
      <w:r w:rsidR="00887C71">
        <w:rPr>
          <w:rFonts w:cs="Times New Roman"/>
          <w:szCs w:val="24"/>
        </w:rPr>
        <w:t>.</w:t>
      </w:r>
      <w:r w:rsidR="00941C81">
        <w:rPr>
          <w:rFonts w:cs="Times New Roman"/>
          <w:szCs w:val="24"/>
        </w:rPr>
        <w:t xml:space="preserve"> </w:t>
      </w:r>
      <w:r w:rsidR="00D34434" w:rsidRPr="00D34434">
        <w:t xml:space="preserve"> </w:t>
      </w:r>
      <w:r w:rsidR="00D34434" w:rsidRPr="00D34434">
        <w:rPr>
          <w:rFonts w:cs="Times New Roman"/>
          <w:szCs w:val="24"/>
        </w:rPr>
        <w:t>Comments should always provide cognitive support,</w:t>
      </w:r>
      <w:r w:rsidR="00D34434">
        <w:rPr>
          <w:rFonts w:cs="Times New Roman"/>
          <w:szCs w:val="24"/>
        </w:rPr>
        <w:t xml:space="preserve"> assist in comprehension, and reduce the difficulty of maintenance,</w:t>
      </w:r>
      <w:r w:rsidR="00D34434" w:rsidRPr="00D34434">
        <w:rPr>
          <w:rFonts w:cs="Times New Roman"/>
          <w:szCs w:val="24"/>
        </w:rPr>
        <w:t xml:space="preserve"> reinforcing ideas and concepts that are present in the source code [Storey 2005] [Détienne 1990]. The concept of cognitive support can be reinforced in comment structure by including beacons, which are familiar pieces that are pulled directly from the code [Von Mayrhauser and Vans 1995] [Storey 2005].</w:t>
      </w:r>
    </w:p>
    <w:p w14:paraId="3883B764" w14:textId="70134065" w:rsidR="009D2E2B" w:rsidRDefault="009D2E2B" w:rsidP="009D2E2B">
      <w:pPr>
        <w:rPr>
          <w:rFonts w:cs="Times New Roman"/>
          <w:szCs w:val="24"/>
        </w:rPr>
      </w:pPr>
      <w:r w:rsidRPr="002248ED">
        <w:rPr>
          <w:rFonts w:cs="Times New Roman"/>
          <w:szCs w:val="24"/>
        </w:rPr>
        <w:t>A</w:t>
      </w:r>
      <w:r w:rsidR="00D513E6">
        <w:rPr>
          <w:rFonts w:cs="Times New Roman"/>
          <w:szCs w:val="24"/>
        </w:rPr>
        <w:t xml:space="preserve"> major </w:t>
      </w:r>
      <w:r w:rsidRPr="002248ED">
        <w:rPr>
          <w:rFonts w:cs="Times New Roman"/>
          <w:szCs w:val="24"/>
        </w:rPr>
        <w:t xml:space="preserve">problem stems from comprehension, which </w:t>
      </w:r>
      <w:r>
        <w:rPr>
          <w:rFonts w:cs="Times New Roman"/>
          <w:szCs w:val="24"/>
        </w:rPr>
        <w:t>was</w:t>
      </w:r>
      <w:r w:rsidRPr="002248ED">
        <w:rPr>
          <w:rFonts w:cs="Times New Roman"/>
          <w:szCs w:val="24"/>
        </w:rPr>
        <w:t xml:space="preserve"> explained in depth in the previous paragraph</w:t>
      </w:r>
      <w:r>
        <w:rPr>
          <w:rFonts w:cs="Times New Roman"/>
          <w:szCs w:val="24"/>
        </w:rPr>
        <w:t>s</w:t>
      </w:r>
      <w:r w:rsidRPr="002248ED">
        <w:rPr>
          <w:rFonts w:cs="Times New Roman"/>
          <w:szCs w:val="24"/>
        </w:rPr>
        <w:t xml:space="preserve">. In the case of comprehension there are times that commented out code may lead to confusion, especially if something that is commented out seems to be unrelated to the section that it is in, or if a piece of commented out code directly contradicts logic present in and around where it has been commented out. Of course, alongside comprehension, when you consider the long-term maintenance of code, the simple question of why a piece of code has been </w:t>
      </w:r>
      <w:r w:rsidRPr="002248ED">
        <w:rPr>
          <w:rFonts w:cs="Times New Roman"/>
          <w:szCs w:val="24"/>
        </w:rPr>
        <w:lastRenderedPageBreak/>
        <w:t xml:space="preserve">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2"/>
      <w:commentRangeStart w:id="3"/>
      <w:commentRangeStart w:id="4"/>
      <w:r w:rsidRPr="002248ED">
        <w:rPr>
          <w:rFonts w:cs="Times New Roman"/>
          <w:szCs w:val="24"/>
        </w:rPr>
        <w:t xml:space="preserve">code now too. </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Pr>
          <w:rFonts w:cs="Times New Roman"/>
          <w:szCs w:val="24"/>
        </w:rPr>
        <w:t>.  The next paragraph summarizes one such case.</w:t>
      </w:r>
    </w:p>
    <w:p w14:paraId="40EB2E3C" w14:textId="1BC695F3"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 a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 and even after all of the returns and buy  backs would still leave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 for instance Lines-of-Code(LOC) is a term that is falling out of practice as measurements are changing into Thousands-of-Lines-of-Code(KLOC).</w:t>
      </w:r>
    </w:p>
    <w:p w14:paraId="7A6DD7F1" w14:textId="20B7A96B" w:rsidR="00343A27" w:rsidRDefault="00CF3AB9" w:rsidP="004E5433">
      <w:pPr>
        <w:rPr>
          <w:rFonts w:cs="Times New Roman"/>
          <w:szCs w:val="24"/>
        </w:rPr>
      </w:pPr>
      <w:r w:rsidRPr="002248ED">
        <w:rPr>
          <w:rFonts w:cs="Times New Roman"/>
          <w:szCs w:val="24"/>
        </w:rPr>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w:t>
      </w:r>
      <w:r w:rsidRPr="002248ED">
        <w:rPr>
          <w:rFonts w:cs="Times New Roman"/>
          <w:szCs w:val="24"/>
        </w:rPr>
        <w:lastRenderedPageBreak/>
        <w:t xml:space="preserve">for example </w:t>
      </w:r>
      <w:r w:rsidRPr="00544487">
        <w:rPr>
          <w:rStyle w:val="Code"/>
        </w:rPr>
        <w:t>//float alpha = .05</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 this could lead to potential security issues or a full out crash of their software. </w:t>
      </w:r>
    </w:p>
    <w:p w14:paraId="79E56701" w14:textId="320CE8E4"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detecting commented out code within a </w:t>
      </w:r>
      <w:r w:rsidR="00AA5EC4">
        <w:rPr>
          <w:rFonts w:cs="Times New Roman"/>
          <w:szCs w:val="24"/>
        </w:rPr>
        <w:t>software project</w:t>
      </w:r>
      <w:r w:rsidRPr="002248ED">
        <w:rPr>
          <w:rFonts w:cs="Times New Roman"/>
          <w:szCs w:val="24"/>
        </w:rPr>
        <w: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w:t>
      </w:r>
    </w:p>
    <w:p w14:paraId="70AD87F9" w14:textId="0B6557E5" w:rsidR="004E5433" w:rsidRPr="002248ED" w:rsidRDefault="004E5433" w:rsidP="004E5433">
      <w:pPr>
        <w:rPr>
          <w:rFonts w:cs="Times New Roman"/>
          <w:szCs w:val="24"/>
        </w:rPr>
      </w:pPr>
      <w:r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Our focus is in the automated identification of commented out code by using machine learning. Our chosen machine learning approach is the C4.5 Decision Learning Tree algorithm. </w:t>
      </w:r>
      <w:r w:rsidR="00430235">
        <w:rPr>
          <w:rFonts w:cs="Times New Roman"/>
          <w:szCs w:val="24"/>
        </w:rPr>
        <w:t xml:space="preserve">One of the reasons that we chose to use the Decision Learning Tree algorithm is </w:t>
      </w:r>
      <w:r w:rsidR="00430235">
        <w:rPr>
          <w:rFonts w:cs="Times New Roman"/>
          <w:szCs w:val="24"/>
        </w:rPr>
        <w:lastRenderedPageBreak/>
        <w:t>that it uses a supervised learning style. This makes it easy to learn how the tree is differentiating between our two classes, and do mathematical and statistical verification on the data.</w:t>
      </w:r>
      <w:r w:rsidRPr="002248ED">
        <w:rPr>
          <w:rFonts w:cs="Times New Roman"/>
          <w:szCs w:val="24"/>
        </w:rPr>
        <w:t xml:space="preserve">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w:t>
      </w:r>
      <w:r w:rsidR="00673EAC">
        <w:rPr>
          <w:rFonts w:cs="Times New Roman"/>
          <w:szCs w:val="24"/>
        </w:rPr>
        <w:t xml:space="preserve">This curated data is 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 xml:space="preserve">research (C, C#, C++, Java) and our random selection process ensures that the comments chosen are distributed evenly across these languages. </w:t>
      </w:r>
      <w:r w:rsidR="00430235">
        <w:rPr>
          <w:rFonts w:cs="Times New Roman"/>
          <w:szCs w:val="24"/>
        </w:rPr>
        <w:t>Once this process is completed we can then use stratified K-fold cross validation to split our data into training and testing sections to optimize the learning schema.</w:t>
      </w:r>
      <w:r w:rsidR="00954785">
        <w:rPr>
          <w:rFonts w:cs="Times New Roman"/>
          <w:szCs w:val="24"/>
        </w:rPr>
        <w:t xml:space="preserve"> We then feed our data through multiple times in order to ensure overfitting has not occurred. These processes will be described in more detail in </w:t>
      </w:r>
      <w:r w:rsidR="00954785">
        <w:rPr>
          <w:rFonts w:cs="Times New Roman"/>
          <w:szCs w:val="24"/>
        </w:rPr>
        <w:fldChar w:fldCharType="begin"/>
      </w:r>
      <w:r w:rsidR="00954785">
        <w:rPr>
          <w:rFonts w:cs="Times New Roman"/>
          <w:szCs w:val="24"/>
        </w:rPr>
        <w:instrText xml:space="preserve"> REF _Ref34310606 \r \h </w:instrText>
      </w:r>
      <w:r w:rsidR="00954785">
        <w:rPr>
          <w:rFonts w:cs="Times New Roman"/>
          <w:szCs w:val="24"/>
        </w:rPr>
      </w:r>
      <w:r w:rsidR="00954785">
        <w:rPr>
          <w:rFonts w:cs="Times New Roman"/>
          <w:szCs w:val="24"/>
        </w:rPr>
        <w:fldChar w:fldCharType="separate"/>
      </w:r>
      <w:r w:rsidR="00954785">
        <w:rPr>
          <w:rFonts w:cs="Times New Roman"/>
          <w:szCs w:val="24"/>
        </w:rPr>
        <w:t>Chapter 8</w:t>
      </w:r>
      <w:r w:rsidR="00954785">
        <w:rPr>
          <w:rFonts w:cs="Times New Roman"/>
          <w:szCs w:val="24"/>
        </w:rPr>
        <w:fldChar w:fldCharType="end"/>
      </w:r>
      <w:r w:rsidR="00954785">
        <w:rPr>
          <w:rFonts w:cs="Times New Roman"/>
          <w:szCs w:val="24"/>
        </w:rPr>
        <w:t>.</w:t>
      </w:r>
      <w:r w:rsidR="00430235">
        <w:rPr>
          <w:rFonts w:cs="Times New Roman"/>
          <w:szCs w:val="24"/>
        </w:rPr>
        <w:t xml:space="preserve"> </w:t>
      </w:r>
      <w:r w:rsidR="001B061A">
        <w:rPr>
          <w:rFonts w:cs="Times New Roman"/>
          <w:szCs w:val="24"/>
        </w:rPr>
        <w:t xml:space="preserve">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2E95A333" w14:textId="56E719C4" w:rsidR="0042639E" w:rsidRPr="004F00CB" w:rsidRDefault="0042639E" w:rsidP="00313218">
      <w:pPr>
        <w:pStyle w:val="ListParagraph"/>
        <w:numPr>
          <w:ilvl w:val="0"/>
          <w:numId w:val="12"/>
        </w:numPr>
        <w:rPr>
          <w:rFonts w:cs="Times New Roman"/>
          <w:szCs w:val="24"/>
        </w:rPr>
      </w:pPr>
      <w:r w:rsidRPr="00313218">
        <w:rPr>
          <w:rFonts w:cs="Times New Roman"/>
          <w:b/>
          <w:bCs/>
          <w:szCs w:val="24"/>
        </w:rPr>
        <w:t>RQ 1</w:t>
      </w: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 out code.</w:t>
      </w:r>
      <w:r w:rsidR="00A37640">
        <w:rPr>
          <w:rFonts w:cs="Times New Roman"/>
          <w:szCs w:val="24"/>
        </w:rPr>
        <w:t xml:space="preserve"> </w:t>
      </w:r>
    </w:p>
    <w:p w14:paraId="5265AB9A" w14:textId="56197C02" w:rsidR="00972170" w:rsidRPr="00780F15" w:rsidRDefault="00972170" w:rsidP="00313218">
      <w:pPr>
        <w:pStyle w:val="ListParagraph"/>
        <w:numPr>
          <w:ilvl w:val="0"/>
          <w:numId w:val="12"/>
        </w:numPr>
        <w:rPr>
          <w:rFonts w:cs="Times New Roman"/>
          <w:szCs w:val="24"/>
        </w:rPr>
      </w:pPr>
      <w:r w:rsidRPr="00313218">
        <w:rPr>
          <w:rFonts w:cs="Times New Roman"/>
          <w:b/>
          <w:bCs/>
          <w:szCs w:val="24"/>
        </w:rPr>
        <w:t>RQ 2</w:t>
      </w:r>
      <w:r w:rsidRPr="00972170">
        <w:rPr>
          <w:rFonts w:cs="Times New Roman"/>
          <w:szCs w:val="24"/>
        </w:rPr>
        <w:t xml:space="preserve">: </w:t>
      </w:r>
      <w:r w:rsidR="001B4D6A">
        <w:rPr>
          <w:rFonts w:cs="Times New Roman"/>
          <w:szCs w:val="24"/>
        </w:rPr>
        <w:t>The taxonomy of a comment is much more complex then can be assumed.</w:t>
      </w:r>
      <w:r w:rsidR="00E1350B">
        <w:rPr>
          <w:rFonts w:cs="Times New Roman"/>
          <w:szCs w:val="24"/>
        </w:rPr>
        <w:t xml:space="preserve"> We can split comments both between English prose, commented out code, single </w:t>
      </w:r>
      <w:r w:rsidR="00E1350B">
        <w:rPr>
          <w:rFonts w:cs="Times New Roman"/>
          <w:szCs w:val="24"/>
        </w:rPr>
        <w:lastRenderedPageBreak/>
        <w:t xml:space="preserve">line, multi-line(block), Doxygen, and Javadoc. As such, in this </w:t>
      </w:r>
      <w:r w:rsidR="00E1350B">
        <w:rPr>
          <w:rFonts w:cs="Times New Roman"/>
          <w:b/>
          <w:bCs/>
          <w:szCs w:val="24"/>
        </w:rPr>
        <w:t>RQ</w:t>
      </w:r>
      <w:r w:rsidR="00E1350B">
        <w:rPr>
          <w:rFonts w:cs="Times New Roman"/>
          <w:szCs w:val="24"/>
        </w:rPr>
        <w:t xml:space="preserve">, we investigate and taxonomize the types of comments and commented out code. </w:t>
      </w:r>
    </w:p>
    <w:p w14:paraId="195CDFB3" w14:textId="3CECA8EA" w:rsidR="00972170" w:rsidRDefault="00972170" w:rsidP="00972170">
      <w:pPr>
        <w:pStyle w:val="ListParagraph"/>
        <w:numPr>
          <w:ilvl w:val="0"/>
          <w:numId w:val="12"/>
        </w:numPr>
        <w:rPr>
          <w:rFonts w:cs="Times New Roman"/>
          <w:szCs w:val="24"/>
        </w:rPr>
      </w:pPr>
      <w:r w:rsidRPr="00313218">
        <w:rPr>
          <w:rFonts w:cs="Times New Roman"/>
          <w:b/>
          <w:bCs/>
          <w:szCs w:val="24"/>
        </w:rPr>
        <w:t>RQ 3</w:t>
      </w:r>
      <w:r w:rsidRPr="00972170">
        <w:rPr>
          <w:rFonts w:cs="Times New Roman"/>
          <w:szCs w:val="24"/>
        </w:rPr>
        <w:t xml:space="preserve">: </w:t>
      </w:r>
      <w:r w:rsidR="00866B26">
        <w:rPr>
          <w:rFonts w:cs="Times New Roman"/>
          <w:szCs w:val="24"/>
        </w:rPr>
        <w:t xml:space="preserve">Detection of commented out code is vital to solving the problems that they cause, as frequently the people commenting out the code do not see it as an issue or may just forget to delete it. While others have attempted to detect code in general, it is a </w:t>
      </w:r>
      <w:r w:rsidR="00D7405C">
        <w:rPr>
          <w:rFonts w:cs="Times New Roman"/>
          <w:szCs w:val="24"/>
        </w:rPr>
        <w:t xml:space="preserve">new effort to detect commented out code in comments. As such, in this </w:t>
      </w:r>
      <w:r w:rsidR="00D7405C">
        <w:rPr>
          <w:rFonts w:cs="Times New Roman"/>
          <w:b/>
          <w:bCs/>
          <w:szCs w:val="24"/>
        </w:rPr>
        <w:t>RQ</w:t>
      </w:r>
      <w:r w:rsidR="00D7405C">
        <w:rPr>
          <w:rFonts w:cs="Times New Roman"/>
          <w:szCs w:val="24"/>
        </w:rPr>
        <w:t>, we will determine how to detect commented out code.</w:t>
      </w:r>
    </w:p>
    <w:p w14:paraId="4697CFF8" w14:textId="127A8A1F" w:rsidR="00DA3F26" w:rsidRDefault="00DA3F26" w:rsidP="00972170">
      <w:pPr>
        <w:pStyle w:val="ListParagraph"/>
        <w:numPr>
          <w:ilvl w:val="0"/>
          <w:numId w:val="12"/>
        </w:numPr>
        <w:rPr>
          <w:rFonts w:cs="Times New Roman"/>
          <w:szCs w:val="24"/>
        </w:rPr>
      </w:pPr>
      <w:r>
        <w:rPr>
          <w:rFonts w:cs="Times New Roman"/>
          <w:b/>
          <w:bCs/>
          <w:szCs w:val="24"/>
        </w:rPr>
        <w:t>RQ 4</w:t>
      </w:r>
      <w:r w:rsidRPr="00313218">
        <w:rPr>
          <w:rFonts w:cs="Times New Roman"/>
          <w:szCs w:val="24"/>
        </w:rPr>
        <w:t>:</w:t>
      </w:r>
      <w:r>
        <w:rPr>
          <w:rFonts w:cs="Times New Roman"/>
          <w:szCs w:val="24"/>
        </w:rPr>
        <w:t xml:space="preserve"> </w:t>
      </w:r>
      <w:r w:rsidR="00D37077">
        <w:rPr>
          <w:rFonts w:cs="Times New Roman"/>
          <w:szCs w:val="24"/>
        </w:rPr>
        <w:t xml:space="preserve">Open-source software is a constantly growing environment in the coding community. However, open-source software is a very different environment, with none of the normal positions found in a large company. As such, in this </w:t>
      </w:r>
      <w:r w:rsidR="00D37077">
        <w:rPr>
          <w:rFonts w:cs="Times New Roman"/>
          <w:b/>
          <w:bCs/>
          <w:szCs w:val="24"/>
        </w:rPr>
        <w:t>RQ</w:t>
      </w:r>
      <w:r w:rsidR="00D37077">
        <w:rPr>
          <w:rFonts w:cs="Times New Roman"/>
          <w:szCs w:val="24"/>
        </w:rPr>
        <w:t>, we will determine how often commented out code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commentRangeStart w:id="5"/>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55EF616C" w:rsidR="00ED2425" w:rsidRDefault="00ED2425" w:rsidP="00ED2425">
      <w:pPr>
        <w:pStyle w:val="ListParagraph"/>
        <w:numPr>
          <w:ilvl w:val="0"/>
          <w:numId w:val="12"/>
        </w:numPr>
        <w:rPr>
          <w:rFonts w:cs="Times New Roman"/>
          <w:szCs w:val="24"/>
        </w:rPr>
      </w:pPr>
      <w:r>
        <w:rPr>
          <w:rFonts w:cs="Times New Roman"/>
          <w:szCs w:val="24"/>
        </w:rPr>
        <w:t>Manual investigation</w:t>
      </w:r>
      <w:r w:rsidR="001B061A">
        <w:rPr>
          <w:rFonts w:cs="Times New Roman"/>
          <w:szCs w:val="24"/>
        </w:rPr>
        <w:t xml:space="preserve"> and verification of comments classified into two main groups, English prose and commented out code.</w:t>
      </w:r>
    </w:p>
    <w:p w14:paraId="0FE7B006" w14:textId="44CC9BA9" w:rsidR="00ED2425" w:rsidRDefault="00ED2425" w:rsidP="00ED2425">
      <w:pPr>
        <w:pStyle w:val="ListParagraph"/>
        <w:numPr>
          <w:ilvl w:val="0"/>
          <w:numId w:val="12"/>
        </w:numPr>
        <w:rPr>
          <w:rFonts w:cs="Times New Roman"/>
          <w:szCs w:val="24"/>
        </w:rPr>
      </w:pPr>
      <w:r>
        <w:rPr>
          <w:rFonts w:cs="Times New Roman"/>
          <w:szCs w:val="24"/>
        </w:rPr>
        <w:t xml:space="preserve">Investigation on differences between </w:t>
      </w:r>
      <w:r w:rsidR="001B061A">
        <w:rPr>
          <w:rFonts w:cs="Times New Roman"/>
          <w:szCs w:val="24"/>
        </w:rPr>
        <w:t>English prose and</w:t>
      </w:r>
      <w:r>
        <w:rPr>
          <w:rFonts w:cs="Times New Roman"/>
          <w:szCs w:val="24"/>
        </w:rPr>
        <w:t xml:space="preserve"> commented out code</w:t>
      </w:r>
    </w:p>
    <w:p w14:paraId="7A82476B" w14:textId="42C666FA" w:rsidR="00ED2425" w:rsidRDefault="001B061A" w:rsidP="00ED2425">
      <w:pPr>
        <w:pStyle w:val="ListParagraph"/>
        <w:numPr>
          <w:ilvl w:val="0"/>
          <w:numId w:val="12"/>
        </w:numPr>
        <w:rPr>
          <w:rFonts w:cs="Times New Roman"/>
          <w:szCs w:val="24"/>
        </w:rPr>
      </w:pPr>
      <w:r>
        <w:rPr>
          <w:rFonts w:cs="Times New Roman"/>
          <w:szCs w:val="24"/>
        </w:rPr>
        <w:t>The development of a system meant to automatically classify comments into the fields of English prose and commented out code.</w:t>
      </w:r>
    </w:p>
    <w:p w14:paraId="2A06E221" w14:textId="1F723331" w:rsidR="00DA3F26" w:rsidRPr="00ED2425" w:rsidRDefault="001B061A" w:rsidP="001B061A">
      <w:pPr>
        <w:pStyle w:val="ListParagraph"/>
        <w:numPr>
          <w:ilvl w:val="0"/>
          <w:numId w:val="12"/>
        </w:numPr>
        <w:rPr>
          <w:rFonts w:cs="Times New Roman"/>
          <w:szCs w:val="24"/>
        </w:rPr>
      </w:pPr>
      <w:r>
        <w:rPr>
          <w:rFonts w:cs="Times New Roman"/>
          <w:szCs w:val="24"/>
        </w:rPr>
        <w:t>A deep study of 50 open source projects outside of our original training and testing set.</w:t>
      </w:r>
      <w:commentRangeEnd w:id="5"/>
      <w:r w:rsidR="00D34443">
        <w:rPr>
          <w:rStyle w:val="CommentReference"/>
        </w:rPr>
        <w:commentReference w:id="5"/>
      </w:r>
    </w:p>
    <w:p w14:paraId="1D5997CE" w14:textId="63A49718" w:rsidR="009A1C13" w:rsidRPr="002248ED" w:rsidRDefault="009A1C13" w:rsidP="004E5433">
      <w:pPr>
        <w:rPr>
          <w:rFonts w:cs="Times New Roman"/>
          <w:szCs w:val="24"/>
        </w:rPr>
      </w:pPr>
      <w:r w:rsidRPr="002248ED">
        <w:rPr>
          <w:rFonts w:cs="Times New Roman"/>
          <w:szCs w:val="24"/>
        </w:rPr>
        <w:lastRenderedPageBreak/>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6" w:name="_Ref32248431"/>
      <w:r w:rsidRPr="00347B64">
        <w:t xml:space="preserve"> </w:t>
      </w:r>
      <w:bookmarkEnd w:id="6"/>
    </w:p>
    <w:p w14:paraId="00202F93" w14:textId="30692AB8" w:rsidR="004E5433" w:rsidRPr="00347B64" w:rsidRDefault="00B00EC7" w:rsidP="00FC75A8">
      <w:pPr>
        <w:pStyle w:val="ChapterTitle"/>
      </w:pPr>
      <w:r>
        <w:t>Related Work</w:t>
      </w:r>
    </w:p>
    <w:p w14:paraId="42A7E2ED" w14:textId="3438EFEB" w:rsidR="0017728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9E5402">
        <w:rPr>
          <w:rFonts w:cs="Times New Roman"/>
          <w:szCs w:val="24"/>
        </w:rPr>
        <w:t>2.1</w:t>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FC75A8">
        <w:rPr>
          <w:rFonts w:cs="Times New Roman"/>
          <w:szCs w:val="24"/>
        </w:rPr>
        <w:t xml:space="preserve"> </w:t>
      </w:r>
      <w:r w:rsidR="00FC75A8">
        <w:rPr>
          <w:rFonts w:cs="Times New Roman"/>
          <w:szCs w:val="24"/>
        </w:rPr>
        <w:fldChar w:fldCharType="begin"/>
      </w:r>
      <w:r w:rsidR="00FC75A8">
        <w:rPr>
          <w:rFonts w:cs="Times New Roman"/>
          <w:szCs w:val="24"/>
        </w:rPr>
        <w:instrText xml:space="preserve"> REF _Ref34207242 \r \h </w:instrText>
      </w:r>
      <w:r w:rsidR="00FC75A8">
        <w:rPr>
          <w:rFonts w:cs="Times New Roman"/>
          <w:szCs w:val="24"/>
        </w:rPr>
      </w:r>
      <w:r w:rsidR="00FC75A8">
        <w:rPr>
          <w:rFonts w:cs="Times New Roman"/>
          <w:szCs w:val="24"/>
        </w:rPr>
        <w:fldChar w:fldCharType="separate"/>
      </w:r>
      <w:r w:rsidR="00FC75A8">
        <w:rPr>
          <w:rFonts w:cs="Times New Roman"/>
          <w:szCs w:val="24"/>
        </w:rPr>
        <w:t>2.2</w:t>
      </w:r>
      <w:r w:rsidR="00FC75A8">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_Ref33723091 \r \h </w:instrText>
      </w:r>
      <w:r w:rsidR="00FC75A8">
        <w:rPr>
          <w:rFonts w:cs="Times New Roman"/>
          <w:szCs w:val="24"/>
        </w:rPr>
      </w:r>
      <w:r w:rsidR="00FC75A8">
        <w:rPr>
          <w:rFonts w:cs="Times New Roman"/>
          <w:szCs w:val="24"/>
        </w:rPr>
        <w:fldChar w:fldCharType="separate"/>
      </w:r>
      <w:r w:rsidR="00FC75A8">
        <w:rPr>
          <w:rFonts w:cs="Times New Roman"/>
          <w:szCs w:val="24"/>
        </w:rPr>
        <w:t>2.3</w:t>
      </w:r>
      <w:r w:rsidR="00FC75A8">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_Ref34207284 \r \h </w:instrText>
      </w:r>
      <w:r w:rsidR="00FC75A8">
        <w:rPr>
          <w:rFonts w:cs="Times New Roman"/>
          <w:szCs w:val="24"/>
        </w:rPr>
      </w:r>
      <w:r w:rsidR="00FC75A8">
        <w:rPr>
          <w:rFonts w:cs="Times New Roman"/>
          <w:szCs w:val="24"/>
        </w:rPr>
        <w:fldChar w:fldCharType="separate"/>
      </w:r>
      <w:r w:rsidR="00FC75A8">
        <w:rPr>
          <w:rFonts w:cs="Times New Roman"/>
          <w:szCs w:val="24"/>
        </w:rPr>
        <w:t>2.4</w:t>
      </w:r>
      <w:r w:rsidR="00FC75A8">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r w:rsidR="005A1632">
        <w:rPr>
          <w:rFonts w:cs="Times New Roman"/>
          <w:szCs w:val="24"/>
        </w:rPr>
        <w:t xml:space="preserve"> Separate to all of these areas is the study of a taxonomy of a comment, which is detailed by Chen et al. </w:t>
      </w:r>
      <w:r w:rsidR="005A1632">
        <w:rPr>
          <w:rFonts w:cs="Times New Roman"/>
          <w:szCs w:val="24"/>
        </w:rPr>
        <w:t xml:space="preserve">The results of the research provided by </w:t>
      </w:r>
      <w:r w:rsidR="005A1632">
        <w:rPr>
          <w:rFonts w:cs="Times New Roman"/>
          <w:szCs w:val="24"/>
        </w:rPr>
        <w:fldChar w:fldCharType="begin"/>
      </w:r>
      <w:r w:rsidR="005A1632">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5A1632">
        <w:rPr>
          <w:rFonts w:cs="Times New Roman"/>
          <w:szCs w:val="24"/>
        </w:rPr>
        <w:fldChar w:fldCharType="separate"/>
      </w:r>
      <w:r w:rsidR="005A1632" w:rsidRPr="003E7C84">
        <w:rPr>
          <w:rFonts w:cs="Times New Roman"/>
        </w:rPr>
        <w:t>[Chen et al. 2019]</w:t>
      </w:r>
      <w:r w:rsidR="005A1632">
        <w:rPr>
          <w:rFonts w:cs="Times New Roman"/>
          <w:szCs w:val="24"/>
        </w:rPr>
        <w:fldChar w:fldCharType="end"/>
      </w:r>
      <w:r w:rsidR="005A1632">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non-text comments which are links to websites </w:t>
      </w:r>
      <w:r w:rsidR="005A1632">
        <w:rPr>
          <w:rFonts w:cs="Times New Roman"/>
          <w:szCs w:val="24"/>
        </w:rPr>
        <w:lastRenderedPageBreak/>
        <w:t>or other comments that are not directly related to the source code. This taxonomy which they have developed is in particularly highly related to our research, however, they choose to ignore these comments and provide little focus on them whereas it is these types of comments that we want to focus on and expand the taxonomy of.</w:t>
      </w:r>
    </w:p>
    <w:p w14:paraId="69FCC460" w14:textId="376E47CB" w:rsidR="00FA7B2B" w:rsidRDefault="00FA7B2B" w:rsidP="00FA7B2B">
      <w:pPr>
        <w:pStyle w:val="Heading2"/>
      </w:pPr>
      <w:bookmarkStart w:id="7" w:name="_Ref34208077"/>
      <w:r>
        <w:t>Detecting Code in Unstructured Text</w:t>
      </w:r>
      <w:bookmarkEnd w:id="7"/>
    </w:p>
    <w:p w14:paraId="7F9AA12B" w14:textId="10B04910" w:rsidR="00F904A4" w:rsidRPr="00FA7B2B"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Bacchelli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CD3417">
        <w:t>, varying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however a shortcoming to their research, when they detect special characters their focus is to</w:t>
      </w:r>
      <w:r w:rsidR="00D06A7E">
        <w:t>o</w:t>
      </w:r>
      <w:r w:rsidR="00D8059E">
        <w:t xml:space="preserve"> tight and fails to note characters that can be syntactically very important</w:t>
      </w:r>
      <w:r w:rsidR="002F27D2">
        <w:t>, for example a common method of declaring string variables requires a quotation mark, which is a symbol rarely present in common speech</w:t>
      </w:r>
      <w:r w:rsidR="00D8059E">
        <w:t>. This is where our research and the work of Bacchelli et al. differs, we cast a much broader net on special characters and utilize decision trees to help decide which characters are the most important.</w:t>
      </w:r>
    </w:p>
    <w:p w14:paraId="172B5745" w14:textId="6035115A" w:rsidR="00AB11E8" w:rsidRDefault="0038016B" w:rsidP="00AB11E8">
      <w:pPr>
        <w:pStyle w:val="Heading2"/>
      </w:pPr>
      <w:bookmarkStart w:id="8" w:name="_Ref33723021"/>
      <w:r>
        <w:lastRenderedPageBreak/>
        <w:t xml:space="preserve"> </w:t>
      </w:r>
      <w:bookmarkStart w:id="9" w:name="_Ref34207242"/>
      <w:r w:rsidR="00AB11E8">
        <w:t xml:space="preserve">Comment </w:t>
      </w:r>
      <w:commentRangeStart w:id="10"/>
      <w:r w:rsidR="00AB11E8">
        <w:t xml:space="preserve">Generation </w:t>
      </w:r>
      <w:commentRangeEnd w:id="10"/>
      <w:r w:rsidR="00C01AA5">
        <w:rPr>
          <w:rStyle w:val="CommentReference"/>
          <w:rFonts w:eastAsiaTheme="minorHAnsi" w:cstheme="minorBidi"/>
          <w:b w:val="0"/>
          <w:bCs w:val="0"/>
          <w:color w:val="auto"/>
        </w:rPr>
        <w:commentReference w:id="10"/>
      </w:r>
      <w:r w:rsidR="00AB11E8">
        <w:t>and Comment Studies</w:t>
      </w:r>
      <w:bookmarkEnd w:id="8"/>
      <w:bookmarkEnd w:id="9"/>
    </w:p>
    <w:p w14:paraId="293CA068" w14:textId="435B037D" w:rsidR="00386FA3"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F09C4BB" w14:textId="0AC2D198" w:rsidR="00F519A9" w:rsidRDefault="00F519A9" w:rsidP="00386FA3">
      <w:pPr>
        <w:rPr>
          <w:rFonts w:cs="Times New Roman"/>
          <w:szCs w:val="24"/>
        </w:rPr>
      </w:pPr>
      <w:r>
        <w:rPr>
          <w:rFonts w:cs="Times New Roman"/>
          <w:szCs w:val="24"/>
        </w:rPr>
        <w:t xml:space="preserve">Another application of machine learning within the study of 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w:t>
      </w:r>
      <w:r>
        <w:rPr>
          <w:rFonts w:cs="Times New Roman"/>
          <w:szCs w:val="24"/>
        </w:rPr>
        <w:lastRenderedPageBreak/>
        <w:t xml:space="preserve">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p>
    <w:p w14:paraId="29A9B8F3" w14:textId="41F93DD6" w:rsidR="00AB11E8" w:rsidRDefault="005A1632" w:rsidP="00AB11E8">
      <w:pPr>
        <w:pStyle w:val="Heading2"/>
      </w:pPr>
      <w:bookmarkStart w:id="11" w:name="_Ref33723091"/>
      <w:r>
        <w:t>Vectorization</w:t>
      </w:r>
      <w:bookmarkEnd w:id="11"/>
    </w:p>
    <w:p w14:paraId="5A1C7FE7" w14:textId="1E8F1DEE"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57FA657D"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A method of analyzing comments and source code that takes these methods into account which is very popular in natural language processing is using vector decentralization to normalize semantic cognition through utilization of </w:t>
      </w:r>
      <w:r w:rsidR="00A52AA4">
        <w:rPr>
          <w:rFonts w:cs="Times New Roman"/>
          <w:szCs w:val="24"/>
        </w:rPr>
        <w:lastRenderedPageBreak/>
        <w:t>word2vec</w:t>
      </w:r>
      <w:r w:rsidR="00F92CF5">
        <w:rPr>
          <w:rFonts w:cs="Times New Roman"/>
          <w:szCs w:val="24"/>
        </w:rPr>
        <w:t>, a popular tool for turning a document into a vector of words</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 is the use of word embedding 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12" w:name="_Ref33723167"/>
      <w:bookmarkStart w:id="13" w:name="_Ref34207284"/>
      <w:r>
        <w:t>Automated Summarization and Text Detection</w:t>
      </w:r>
      <w:bookmarkEnd w:id="12"/>
      <w:bookmarkEnd w:id="13"/>
    </w:p>
    <w:p w14:paraId="0DAB7EC7" w14:textId="683A2E9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w:t>
      </w:r>
      <w:r w:rsidR="00E72C9A">
        <w:rPr>
          <w:rFonts w:cs="Times New Roman"/>
          <w:szCs w:val="24"/>
        </w:rPr>
        <w:lastRenderedPageBreak/>
        <w:t xml:space="preserve">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w:t>
      </w:r>
      <w:r w:rsidR="00941C81">
        <w:rPr>
          <w:rFonts w:cs="Times New Roman"/>
          <w:szCs w:val="24"/>
        </w:rPr>
        <w:lastRenderedPageBreak/>
        <w:t xml:space="preserve">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4" w:name="_Ref34250949"/>
    </w:p>
    <w:bookmarkEnd w:id="14"/>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4893458F" w:rsidR="00B87744" w:rsidRDefault="00B87744" w:rsidP="00C43334">
      <w:pPr>
        <w:jc w:val="both"/>
        <w:rPr>
          <w:szCs w:val="24"/>
        </w:rPr>
      </w:pPr>
      <w:r w:rsidRPr="00B87744">
        <w:rPr>
          <w:szCs w:val="24"/>
        </w:rPr>
        <w:t>In this chapter, we present a taxonomy on comments and commented out code.  This provides us with the necessary background and terminology we will use throughout the paper, as well as, defines the what we consider commented-out code for the nature of this thesis.</w:t>
      </w:r>
    </w:p>
    <w:p w14:paraId="55B23E33" w14:textId="0B1B09F1" w:rsidR="007D40F4" w:rsidRDefault="00113B6F" w:rsidP="00C43334">
      <w:pPr>
        <w:jc w:val="both"/>
        <w:rPr>
          <w:szCs w:val="24"/>
        </w:rPr>
      </w:pPr>
      <w:r>
        <w:rPr>
          <w:szCs w:val="24"/>
        </w:rPr>
        <w:t xml:space="preserve">How we define the structure of a comment is extremely important to our research as well as defining exactly what commented out code is. </w:t>
      </w:r>
      <w:r w:rsidR="007D40F4">
        <w:rPr>
          <w:szCs w:val="24"/>
        </w:rPr>
        <w:t xml:space="preserve">We define a standard comment as any comment which does not contain syntactically correct code for the language that it is present in. While typically a comment will be primarily composed of </w:t>
      </w:r>
      <w:r w:rsidR="00FB59E5">
        <w:rPr>
          <w:szCs w:val="24"/>
        </w:rPr>
        <w:t xml:space="preserve">English Prose, you may also see mathematical equations or full algorithms. </w:t>
      </w:r>
    </w:p>
    <w:p w14:paraId="2437A586" w14:textId="232175D5" w:rsidR="00C43334" w:rsidRDefault="00113B6F" w:rsidP="00C43334">
      <w:pPr>
        <w:jc w:val="both"/>
        <w:rPr>
          <w:szCs w:val="24"/>
        </w:rPr>
      </w:pPr>
      <w:r>
        <w:rPr>
          <w:szCs w:val="24"/>
        </w:rPr>
        <w:t xml:space="preserve">We define commented out code </w:t>
      </w:r>
      <w:r w:rsidR="00531EC9">
        <w:rPr>
          <w:szCs w:val="24"/>
        </w:rPr>
        <w:t xml:space="preserve">as </w:t>
      </w:r>
      <w:r w:rsidR="00531EC9" w:rsidRPr="00113B6F">
        <w:rPr>
          <w:szCs w:val="24"/>
        </w:rPr>
        <w:t>any</w:t>
      </w:r>
      <w:r w:rsidRPr="00113B6F">
        <w:rPr>
          <w:szCs w:val="24"/>
        </w:rPr>
        <w:t xml:space="preserve"> piece of source code that has been disabled by means of commenting the line it is on</w:t>
      </w:r>
      <w:r>
        <w:rPr>
          <w:szCs w:val="24"/>
        </w:rPr>
        <w:t>.</w:t>
      </w:r>
      <w:r w:rsidR="00531EC9">
        <w:rPr>
          <w:szCs w:val="24"/>
        </w:rPr>
        <w:t xml:space="preserve"> We consider anything to be a comment if it is ignored at compile time with two special exemptions. The first of these exemptions are </w:t>
      </w:r>
      <w:r w:rsidR="00531EC9" w:rsidRPr="004C7340">
        <w:rPr>
          <w:rStyle w:val="Code"/>
        </w:rPr>
        <w:t xml:space="preserve">if(0) </w:t>
      </w:r>
      <w:r w:rsidR="00531EC9">
        <w:rPr>
          <w:szCs w:val="24"/>
        </w:rPr>
        <w:t xml:space="preserve">statements, which so long as you do not change the 0 to a 1 all text within that if block will be ignored by the compiler. However, this method of commenting can be enabled by changing the 0 to a 1 allowing </w:t>
      </w:r>
      <w:r w:rsidR="00531EC9">
        <w:rPr>
          <w:szCs w:val="24"/>
        </w:rPr>
        <w:lastRenderedPageBreak/>
        <w:t xml:space="preserve">the text inside, commonly commented out code, to be interpreted by the compiler. </w:t>
      </w:r>
      <w:r w:rsidR="004C7340">
        <w:rPr>
          <w:szCs w:val="24"/>
        </w:rPr>
        <w:t xml:space="preserve">Similar to the </w:t>
      </w:r>
      <w:r w:rsidR="004C7340" w:rsidRPr="004C7340">
        <w:rPr>
          <w:rStyle w:val="Code"/>
        </w:rPr>
        <w:t>if(0)</w:t>
      </w:r>
      <w:r w:rsidR="004C7340">
        <w:rPr>
          <w:szCs w:val="24"/>
        </w:rPr>
        <w:t xml:space="preserve"> statement is </w:t>
      </w:r>
      <w:r w:rsidR="004C7340" w:rsidRPr="004C7340">
        <w:rPr>
          <w:rStyle w:val="Code"/>
        </w:rPr>
        <w:t>if(false)</w:t>
      </w:r>
      <w:r w:rsidR="004C7340">
        <w:rPr>
          <w:szCs w:val="24"/>
        </w:rPr>
        <w:t xml:space="preserve"> which is instead enabled by changing </w:t>
      </w:r>
      <w:r w:rsidR="004C7340" w:rsidRPr="004C7340">
        <w:rPr>
          <w:rStyle w:val="Code"/>
        </w:rPr>
        <w:t>false</w:t>
      </w:r>
      <w:r w:rsidR="004C7340">
        <w:rPr>
          <w:szCs w:val="24"/>
        </w:rPr>
        <w:t xml:space="preserve"> to</w:t>
      </w:r>
      <w:r w:rsidR="004C7340" w:rsidRPr="004C7340">
        <w:rPr>
          <w:rStyle w:val="Code"/>
        </w:rPr>
        <w:t xml:space="preserve"> true</w:t>
      </w:r>
      <w:r w:rsidR="004C7340">
        <w:rPr>
          <w:szCs w:val="24"/>
        </w:rPr>
        <w:t>.</w:t>
      </w:r>
      <w:r w:rsidR="00C62611">
        <w:rPr>
          <w:szCs w:val="24"/>
        </w:rPr>
        <w:t xml:space="preserve"> Aside from these two exceptions all comments will follow one of two different structures, either a line comment or a block comment. </w:t>
      </w:r>
    </w:p>
    <w:p w14:paraId="13B36BDF" w14:textId="6876E59C" w:rsidR="00C43334" w:rsidRPr="0007121B" w:rsidRDefault="00C43334" w:rsidP="00A54E7C">
      <w:pPr>
        <w:pStyle w:val="Caption"/>
        <w:keepNext/>
        <w:jc w:val="center"/>
        <w:rPr>
          <w:smallCaps/>
          <w:sz w:val="24"/>
          <w:szCs w:val="24"/>
        </w:rPr>
      </w:pPr>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7121B">
        <w:rPr>
          <w:noProof/>
          <w:sz w:val="24"/>
          <w:szCs w:val="24"/>
        </w:rPr>
        <w:t>1</w:t>
      </w:r>
      <w:r w:rsidRPr="0007121B">
        <w:rPr>
          <w:sz w:val="24"/>
          <w:szCs w:val="24"/>
        </w:rPr>
        <w:fldChar w:fldCharType="end"/>
      </w:r>
      <w:r w:rsidRPr="0007121B">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1A01CA1"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767568CC"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p>
        </w:tc>
      </w:tr>
      <w:tr w:rsidR="00C43334" w14:paraId="7F52CBE2" w14:textId="77777777" w:rsidTr="00C73EA0">
        <w:tc>
          <w:tcPr>
            <w:tcW w:w="1885" w:type="dxa"/>
          </w:tcPr>
          <w:p w14:paraId="4856E0E3" w14:textId="2D6A3848" w:rsidR="00C43334" w:rsidRDefault="00C43334" w:rsidP="00C43334">
            <w:pPr>
              <w:ind w:firstLine="0"/>
              <w:jc w:val="both"/>
              <w:rPr>
                <w:szCs w:val="24"/>
              </w:rPr>
            </w:pPr>
            <w:r>
              <w:rPr>
                <w:szCs w:val="24"/>
              </w:rPr>
              <w:t>If(0)</w:t>
            </w:r>
          </w:p>
        </w:tc>
        <w:tc>
          <w:tcPr>
            <w:tcW w:w="7465" w:type="dxa"/>
          </w:tcPr>
          <w:p w14:paraId="47FE3C0E" w14:textId="082F8429"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016D86">
              <w:rPr>
                <w:szCs w:val="24"/>
              </w:rPr>
              <w:t>an</w:t>
            </w:r>
            <w:r>
              <w:rPr>
                <w:szCs w:val="24"/>
              </w:rPr>
              <w:t xml:space="preserve"> if block set to 0. This sets the if block to false and does not run any of the code inside.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1E8C4177"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428ADFA4"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Pr>
                <w:szCs w:val="24"/>
              </w:rPr>
              <w:t>java languages.</w:t>
            </w:r>
          </w:p>
        </w:tc>
      </w:tr>
    </w:tbl>
    <w:p w14:paraId="1ECE630E" w14:textId="77777777" w:rsidR="00C43334" w:rsidRDefault="00C43334" w:rsidP="00C43334">
      <w:pPr>
        <w:jc w:val="both"/>
        <w:rPr>
          <w:szCs w:val="24"/>
        </w:rPr>
      </w:pPr>
    </w:p>
    <w:p w14:paraId="6979E62C" w14:textId="08D5070E" w:rsidR="00A54E7C" w:rsidRDefault="00C62611" w:rsidP="00531EC9">
      <w:pPr>
        <w:jc w:val="both"/>
        <w:rPr>
          <w:szCs w:val="24"/>
        </w:rPr>
      </w:pPr>
      <w:r>
        <w:rPr>
          <w:szCs w:val="24"/>
        </w:rPr>
        <w:t>Line comments have a prefix operator such as</w:t>
      </w:r>
      <w:r w:rsidRPr="00C62611">
        <w:rPr>
          <w:rStyle w:val="Code"/>
        </w:rPr>
        <w:t xml:space="preserve"> //</w:t>
      </w:r>
      <w:r>
        <w:rPr>
          <w:szCs w:val="24"/>
        </w:rPr>
        <w:t xml:space="preserve"> in the c family that tells the compiler to ignore anything after the operator. This can be placed anywhere on a line, even after code. </w:t>
      </w:r>
      <w:r w:rsidR="00016D86">
        <w:rPr>
          <w:szCs w:val="24"/>
        </w:rPr>
        <w:t>Typically,</w:t>
      </w:r>
      <w:r>
        <w:rPr>
          <w:szCs w:val="24"/>
        </w:rPr>
        <w:t xml:space="preserve"> line comments are used to make small notes in a specific section of code, either saying what a variable is used for or marking areas that need fixed. </w:t>
      </w:r>
    </w:p>
    <w:p w14:paraId="70881F8F" w14:textId="75597B94" w:rsidR="00976874" w:rsidRPr="002F6928" w:rsidRDefault="00976874" w:rsidP="00976874">
      <w:pPr>
        <w:pStyle w:val="Caption"/>
        <w:keepNext/>
        <w:jc w:val="center"/>
        <w:rPr>
          <w:sz w:val="24"/>
          <w:szCs w:val="24"/>
        </w:rPr>
      </w:pPr>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F3698E">
        <w:rPr>
          <w:noProof/>
          <w:sz w:val="24"/>
          <w:szCs w:val="24"/>
        </w:rPr>
        <w:t>2</w:t>
      </w:r>
      <w:r w:rsidRPr="002F6928">
        <w:rPr>
          <w:sz w:val="24"/>
          <w:szCs w:val="24"/>
        </w:rPr>
        <w:fldChar w:fldCharType="end"/>
      </w:r>
      <w:r w:rsidRPr="002F6928">
        <w:rPr>
          <w:sz w:val="24"/>
          <w:szCs w:val="24"/>
        </w:rPr>
        <w:t xml:space="preserve">. </w:t>
      </w:r>
      <w:r w:rsidRPr="002F6928">
        <w:rPr>
          <w:smallCaps/>
          <w:sz w:val="24"/>
          <w:szCs w:val="24"/>
        </w:rPr>
        <w:t>5 examples of line comments. The first three contain regular English prose, the second two contain snippets of commented out code.</w:t>
      </w:r>
    </w:p>
    <w:tbl>
      <w:tblPr>
        <w:tblStyle w:val="TableGrid"/>
        <w:tblW w:w="0" w:type="auto"/>
        <w:tblLook w:val="04A0" w:firstRow="1" w:lastRow="0" w:firstColumn="1" w:lastColumn="0" w:noHBand="0" w:noVBand="1"/>
      </w:tblPr>
      <w:tblGrid>
        <w:gridCol w:w="9350"/>
      </w:tblGrid>
      <w:tr w:rsidR="00976874" w14:paraId="44B7D417" w14:textId="77777777" w:rsidTr="00976874">
        <w:tc>
          <w:tcPr>
            <w:tcW w:w="9350" w:type="dxa"/>
          </w:tcPr>
          <w:p w14:paraId="089484D0" w14:textId="27A4F9EC" w:rsidR="00976874" w:rsidRPr="000A1C2B" w:rsidRDefault="000A1C2B" w:rsidP="000A1C2B">
            <w:pPr>
              <w:ind w:firstLine="0"/>
              <w:jc w:val="center"/>
              <w:rPr>
                <w:rStyle w:val="Code"/>
              </w:rPr>
            </w:pPr>
            <w:r w:rsidRPr="000A1C2B">
              <w:rPr>
                <w:rStyle w:val="Code"/>
              </w:rPr>
              <w:t>//returns the final cost after calculating tax</w:t>
            </w:r>
          </w:p>
        </w:tc>
      </w:tr>
      <w:tr w:rsidR="00976874" w14:paraId="32B9887B" w14:textId="77777777" w:rsidTr="00976874">
        <w:tc>
          <w:tcPr>
            <w:tcW w:w="9350" w:type="dxa"/>
          </w:tcPr>
          <w:p w14:paraId="5B504D7D" w14:textId="5F667478" w:rsidR="00976874" w:rsidRDefault="00B11828" w:rsidP="002F6928">
            <w:pPr>
              <w:spacing w:line="240" w:lineRule="auto"/>
              <w:ind w:firstLine="0"/>
              <w:jc w:val="center"/>
              <w:rPr>
                <w:szCs w:val="24"/>
              </w:rPr>
            </w:pPr>
            <w:r>
              <w:rPr>
                <w:szCs w:val="24"/>
              </w:rPr>
              <w:t>This comment is in reference to a return of a variable and is an example of an inline comment meant to explain what piece of code is doing.</w:t>
            </w:r>
          </w:p>
        </w:tc>
      </w:tr>
      <w:tr w:rsidR="00976874" w14:paraId="5E1CA38B" w14:textId="77777777" w:rsidTr="00976874">
        <w:tc>
          <w:tcPr>
            <w:tcW w:w="9350" w:type="dxa"/>
          </w:tcPr>
          <w:p w14:paraId="12B5A8E2" w14:textId="7DE4DFE1" w:rsidR="00976874" w:rsidRPr="002F6928" w:rsidRDefault="00B11828" w:rsidP="002F6928">
            <w:pPr>
              <w:ind w:firstLine="0"/>
              <w:jc w:val="center"/>
              <w:rPr>
                <w:rStyle w:val="Code"/>
              </w:rPr>
            </w:pPr>
            <w:r w:rsidRPr="002F6928">
              <w:rPr>
                <w:rStyle w:val="Code"/>
              </w:rPr>
              <w:t>//Variable instantiation section</w:t>
            </w:r>
          </w:p>
        </w:tc>
      </w:tr>
      <w:tr w:rsidR="00976874" w14:paraId="1BAC698A" w14:textId="77777777" w:rsidTr="00976874">
        <w:tc>
          <w:tcPr>
            <w:tcW w:w="9350" w:type="dxa"/>
          </w:tcPr>
          <w:p w14:paraId="0BBAE33E" w14:textId="3FBAEDB8" w:rsidR="00976874" w:rsidRDefault="00EE54CC" w:rsidP="002F6928">
            <w:pPr>
              <w:ind w:firstLine="0"/>
              <w:jc w:val="center"/>
              <w:rPr>
                <w:szCs w:val="24"/>
              </w:rPr>
            </w:pPr>
            <w:r>
              <w:rPr>
                <w:szCs w:val="24"/>
              </w:rPr>
              <w:t xml:space="preserve">This comment references </w:t>
            </w:r>
            <w:r w:rsidR="00AF5DF2">
              <w:rPr>
                <w:szCs w:val="24"/>
              </w:rPr>
              <w:t>a section of code giving a simple description.</w:t>
            </w:r>
          </w:p>
        </w:tc>
      </w:tr>
      <w:tr w:rsidR="00976874" w14:paraId="4588209A" w14:textId="77777777" w:rsidTr="00976874">
        <w:tc>
          <w:tcPr>
            <w:tcW w:w="9350" w:type="dxa"/>
          </w:tcPr>
          <w:p w14:paraId="40598676" w14:textId="4DC0255E" w:rsidR="00976874" w:rsidRPr="002F6928" w:rsidRDefault="00AF5DF2" w:rsidP="002F6928">
            <w:pPr>
              <w:ind w:firstLine="0"/>
              <w:jc w:val="center"/>
              <w:rPr>
                <w:rStyle w:val="Code"/>
              </w:rPr>
            </w:pPr>
            <w:r w:rsidRPr="002F6928">
              <w:rPr>
                <w:rStyle w:val="Code"/>
              </w:rPr>
              <w:lastRenderedPageBreak/>
              <w:t>//accuracy = (TP + TN)/(TP + TN + FP + FN)</w:t>
            </w:r>
          </w:p>
        </w:tc>
      </w:tr>
      <w:tr w:rsidR="00976874" w14:paraId="45121C3E" w14:textId="77777777" w:rsidTr="00976874">
        <w:tc>
          <w:tcPr>
            <w:tcW w:w="9350" w:type="dxa"/>
          </w:tcPr>
          <w:p w14:paraId="12579594" w14:textId="6835C7CC" w:rsidR="00976874" w:rsidRDefault="00AF5DF2" w:rsidP="002F6928">
            <w:pPr>
              <w:ind w:firstLine="0"/>
              <w:jc w:val="center"/>
              <w:rPr>
                <w:szCs w:val="24"/>
              </w:rPr>
            </w:pPr>
            <w:r>
              <w:rPr>
                <w:szCs w:val="24"/>
              </w:rPr>
              <w:t>This comment references the equation used to build a snippet of code.</w:t>
            </w:r>
          </w:p>
        </w:tc>
      </w:tr>
      <w:tr w:rsidR="00976874" w14:paraId="38539D9D" w14:textId="77777777" w:rsidTr="00976874">
        <w:tc>
          <w:tcPr>
            <w:tcW w:w="9350" w:type="dxa"/>
          </w:tcPr>
          <w:p w14:paraId="62D24951" w14:textId="41CD72A8" w:rsidR="00976874" w:rsidRPr="002F6928" w:rsidRDefault="002F6928" w:rsidP="002F6928">
            <w:pPr>
              <w:ind w:firstLine="0"/>
              <w:jc w:val="center"/>
              <w:rPr>
                <w:rStyle w:val="Code"/>
              </w:rPr>
            </w:pPr>
            <w:r w:rsidRPr="002F6928">
              <w:rPr>
                <w:rStyle w:val="Code"/>
              </w:rPr>
              <w:t>// m_depth(0)</w:t>
            </w:r>
          </w:p>
        </w:tc>
      </w:tr>
      <w:tr w:rsidR="00976874" w14:paraId="75B3025B" w14:textId="77777777" w:rsidTr="00976874">
        <w:tc>
          <w:tcPr>
            <w:tcW w:w="9350" w:type="dxa"/>
          </w:tcPr>
          <w:p w14:paraId="7AD26D2B" w14:textId="52689AD7" w:rsidR="00976874" w:rsidRDefault="002F6928" w:rsidP="002F6928">
            <w:pPr>
              <w:ind w:firstLine="0"/>
              <w:jc w:val="center"/>
              <w:rPr>
                <w:szCs w:val="24"/>
              </w:rPr>
            </w:pPr>
            <w:r>
              <w:rPr>
                <w:szCs w:val="24"/>
              </w:rPr>
              <w:t>This comment is a simple function call which has been commented out.</w:t>
            </w:r>
          </w:p>
        </w:tc>
      </w:tr>
      <w:tr w:rsidR="00976874" w14:paraId="3AEA9689" w14:textId="77777777" w:rsidTr="00976874">
        <w:tc>
          <w:tcPr>
            <w:tcW w:w="9350" w:type="dxa"/>
          </w:tcPr>
          <w:p w14:paraId="73C3D5B6" w14:textId="076C1657" w:rsidR="00976874" w:rsidRPr="002F6928" w:rsidRDefault="002F6928" w:rsidP="002F6928">
            <w:pPr>
              <w:ind w:firstLine="0"/>
              <w:jc w:val="center"/>
              <w:rPr>
                <w:rStyle w:val="Code"/>
              </w:rPr>
            </w:pPr>
            <w:r w:rsidRPr="002F6928">
              <w:rPr>
                <w:rStyle w:val="Code"/>
              </w:rPr>
              <w:t>//for(int p = 0;p&lt;P.rows();p++)</w:t>
            </w:r>
          </w:p>
        </w:tc>
      </w:tr>
      <w:tr w:rsidR="00976874" w14:paraId="1B90CCAD" w14:textId="77777777" w:rsidTr="00976874">
        <w:tc>
          <w:tcPr>
            <w:tcW w:w="9350" w:type="dxa"/>
          </w:tcPr>
          <w:p w14:paraId="482DAE9E" w14:textId="17523279" w:rsidR="00976874" w:rsidRDefault="002F6928" w:rsidP="002F6928">
            <w:pPr>
              <w:ind w:firstLine="0"/>
              <w:jc w:val="center"/>
              <w:rPr>
                <w:szCs w:val="24"/>
              </w:rPr>
            </w:pPr>
            <w:r>
              <w:rPr>
                <w:szCs w:val="24"/>
              </w:rPr>
              <w:t>This comment is the start of a for loop which has been commented out.</w:t>
            </w:r>
          </w:p>
        </w:tc>
      </w:tr>
    </w:tbl>
    <w:p w14:paraId="6F7C5B01" w14:textId="77777777" w:rsidR="00976874" w:rsidRDefault="00976874" w:rsidP="00531EC9">
      <w:pPr>
        <w:jc w:val="both"/>
        <w:rPr>
          <w:szCs w:val="24"/>
        </w:rPr>
      </w:pPr>
    </w:p>
    <w:p w14:paraId="7A7A6902" w14:textId="451B7A05" w:rsidR="002F6928" w:rsidRDefault="001677A4" w:rsidP="00531EC9">
      <w:pPr>
        <w:jc w:val="both"/>
        <w:rPr>
          <w:szCs w:val="24"/>
        </w:rPr>
      </w:pPr>
      <w:r>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p>
    <w:p w14:paraId="4A24FB3D" w14:textId="07C742CF" w:rsidR="002F6928" w:rsidRDefault="002F6928" w:rsidP="00531EC9">
      <w:pPr>
        <w:jc w:val="both"/>
        <w:rPr>
          <w:szCs w:val="24"/>
        </w:rPr>
      </w:pPr>
    </w:p>
    <w:p w14:paraId="025AA50B" w14:textId="6A7A400E" w:rsidR="002F6928" w:rsidRDefault="002F6928" w:rsidP="00531EC9">
      <w:pPr>
        <w:jc w:val="both"/>
        <w:rPr>
          <w:szCs w:val="24"/>
        </w:rPr>
      </w:pPr>
    </w:p>
    <w:p w14:paraId="656B7F33" w14:textId="45FD7A5D" w:rsidR="002F6928" w:rsidRPr="00A20996" w:rsidRDefault="002F6928" w:rsidP="00A20996">
      <w:pPr>
        <w:pStyle w:val="Caption"/>
        <w:keepNext/>
        <w:jc w:val="center"/>
        <w:rPr>
          <w:sz w:val="24"/>
          <w:szCs w:val="24"/>
        </w:rPr>
      </w:pPr>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F3698E">
        <w:rPr>
          <w:noProof/>
          <w:sz w:val="24"/>
          <w:szCs w:val="24"/>
        </w:rPr>
        <w:t>3</w:t>
      </w:r>
      <w:r w:rsidRPr="00A20996">
        <w:rPr>
          <w:sz w:val="24"/>
          <w:szCs w:val="24"/>
        </w:rPr>
        <w:fldChar w:fldCharType="end"/>
      </w:r>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9350"/>
      </w:tblGrid>
      <w:tr w:rsidR="002F6928" w14:paraId="0E0D2B89" w14:textId="77777777" w:rsidTr="002F6928">
        <w:tc>
          <w:tcPr>
            <w:tcW w:w="9350" w:type="dxa"/>
          </w:tcPr>
          <w:p w14:paraId="6E1FA7B0" w14:textId="77777777" w:rsidR="00F302F0" w:rsidRPr="00F302F0" w:rsidRDefault="00F302F0" w:rsidP="00A20996">
            <w:pPr>
              <w:spacing w:line="240" w:lineRule="auto"/>
              <w:ind w:firstLine="0"/>
              <w:rPr>
                <w:szCs w:val="24"/>
              </w:rPr>
            </w:pPr>
            <w:r w:rsidRPr="00F302F0">
              <w:rPr>
                <w:szCs w:val="24"/>
              </w:rPr>
              <w:t>/*</w:t>
            </w:r>
          </w:p>
          <w:p w14:paraId="4F70F064" w14:textId="77777777" w:rsidR="00F302F0" w:rsidRPr="00F302F0" w:rsidRDefault="00F302F0" w:rsidP="00A20996">
            <w:pPr>
              <w:spacing w:line="240" w:lineRule="auto"/>
              <w:ind w:firstLine="0"/>
              <w:rPr>
                <w:szCs w:val="24"/>
              </w:rPr>
            </w:pPr>
            <w:r w:rsidRPr="00F302F0">
              <w:rPr>
                <w:szCs w:val="24"/>
              </w:rPr>
              <w:t xml:space="preserve"> * Licensed under the Apache License, Version 2.0 (the "License");</w:t>
            </w:r>
          </w:p>
          <w:p w14:paraId="3AC30412" w14:textId="77777777" w:rsidR="00F302F0" w:rsidRPr="00F302F0" w:rsidRDefault="00F302F0" w:rsidP="00A20996">
            <w:pPr>
              <w:spacing w:line="240" w:lineRule="auto"/>
              <w:ind w:firstLine="0"/>
              <w:rPr>
                <w:szCs w:val="24"/>
              </w:rPr>
            </w:pPr>
            <w:r w:rsidRPr="00F302F0">
              <w:rPr>
                <w:szCs w:val="24"/>
              </w:rPr>
              <w:t xml:space="preserve"> * you may not use this file except in compliance with the License.</w:t>
            </w:r>
          </w:p>
          <w:p w14:paraId="667FF4E9" w14:textId="77777777" w:rsidR="00F302F0" w:rsidRPr="00F302F0" w:rsidRDefault="00F302F0" w:rsidP="00A20996">
            <w:pPr>
              <w:spacing w:line="240" w:lineRule="auto"/>
              <w:ind w:firstLine="0"/>
              <w:rPr>
                <w:szCs w:val="24"/>
              </w:rPr>
            </w:pPr>
            <w:r w:rsidRPr="00F302F0">
              <w:rPr>
                <w:szCs w:val="24"/>
              </w:rPr>
              <w:t xml:space="preserve"> * You may obtain a copy of the License at</w:t>
            </w:r>
          </w:p>
          <w:p w14:paraId="55E38EB2" w14:textId="77777777" w:rsidR="00F302F0" w:rsidRPr="00F302F0" w:rsidRDefault="00F302F0" w:rsidP="00A20996">
            <w:pPr>
              <w:spacing w:line="240" w:lineRule="auto"/>
              <w:ind w:firstLine="0"/>
              <w:rPr>
                <w:szCs w:val="24"/>
              </w:rPr>
            </w:pPr>
            <w:r w:rsidRPr="00F302F0">
              <w:rPr>
                <w:szCs w:val="24"/>
              </w:rPr>
              <w:t xml:space="preserve"> *</w:t>
            </w:r>
          </w:p>
          <w:p w14:paraId="15E62CC4" w14:textId="77777777" w:rsidR="00F302F0" w:rsidRPr="00F302F0" w:rsidRDefault="00F302F0" w:rsidP="00A20996">
            <w:pPr>
              <w:spacing w:line="240" w:lineRule="auto"/>
              <w:ind w:firstLine="0"/>
              <w:rPr>
                <w:szCs w:val="24"/>
              </w:rPr>
            </w:pPr>
            <w:r w:rsidRPr="00F302F0">
              <w:rPr>
                <w:szCs w:val="24"/>
              </w:rPr>
              <w:t xml:space="preserve"> * http://www.apache.org/licenses/LICENSE-2.0</w:t>
            </w:r>
          </w:p>
          <w:p w14:paraId="3A501679" w14:textId="77777777" w:rsidR="00F302F0" w:rsidRPr="00F302F0" w:rsidRDefault="00F302F0" w:rsidP="00A20996">
            <w:pPr>
              <w:spacing w:line="240" w:lineRule="auto"/>
              <w:ind w:firstLine="0"/>
              <w:rPr>
                <w:szCs w:val="24"/>
              </w:rPr>
            </w:pPr>
            <w:r w:rsidRPr="00F302F0">
              <w:rPr>
                <w:szCs w:val="24"/>
              </w:rPr>
              <w:t xml:space="preserve"> *</w:t>
            </w:r>
          </w:p>
          <w:p w14:paraId="2D7AED6F" w14:textId="77777777" w:rsidR="00F302F0" w:rsidRPr="00F302F0" w:rsidRDefault="00F302F0" w:rsidP="00A20996">
            <w:pPr>
              <w:spacing w:line="240" w:lineRule="auto"/>
              <w:ind w:firstLine="0"/>
              <w:rPr>
                <w:szCs w:val="24"/>
              </w:rPr>
            </w:pPr>
            <w:r w:rsidRPr="00F302F0">
              <w:rPr>
                <w:szCs w:val="24"/>
              </w:rPr>
              <w:t xml:space="preserve"> * Unless required by applicable law or agreed to in writing, software</w:t>
            </w:r>
          </w:p>
          <w:p w14:paraId="5FF38E1E" w14:textId="77777777" w:rsidR="00F302F0" w:rsidRPr="00F302F0" w:rsidRDefault="00F302F0" w:rsidP="00A20996">
            <w:pPr>
              <w:spacing w:line="240" w:lineRule="auto"/>
              <w:ind w:firstLine="0"/>
              <w:rPr>
                <w:szCs w:val="24"/>
              </w:rPr>
            </w:pPr>
            <w:r w:rsidRPr="00F302F0">
              <w:rPr>
                <w:szCs w:val="24"/>
              </w:rPr>
              <w:t xml:space="preserve"> * distributed under the License is distributed on an "AS IS" BASIS,</w:t>
            </w:r>
          </w:p>
          <w:p w14:paraId="1DA00A17" w14:textId="77777777" w:rsidR="00F302F0" w:rsidRPr="00F302F0" w:rsidRDefault="00F302F0" w:rsidP="00A20996">
            <w:pPr>
              <w:spacing w:line="240" w:lineRule="auto"/>
              <w:ind w:firstLine="0"/>
              <w:rPr>
                <w:szCs w:val="24"/>
              </w:rPr>
            </w:pPr>
            <w:r w:rsidRPr="00F302F0">
              <w:rPr>
                <w:szCs w:val="24"/>
              </w:rPr>
              <w:t xml:space="preserve"> * WITHOUT WARRANTIES OR CONDITIONS OF ANY KIND, either express or implied.</w:t>
            </w:r>
          </w:p>
          <w:p w14:paraId="1FAFCB21" w14:textId="77777777" w:rsidR="00F302F0" w:rsidRPr="00F302F0" w:rsidRDefault="00F302F0" w:rsidP="00A20996">
            <w:pPr>
              <w:spacing w:line="240" w:lineRule="auto"/>
              <w:ind w:firstLine="0"/>
              <w:rPr>
                <w:szCs w:val="24"/>
              </w:rPr>
            </w:pPr>
            <w:r w:rsidRPr="00F302F0">
              <w:rPr>
                <w:szCs w:val="24"/>
              </w:rPr>
              <w:t xml:space="preserve"> * See the License for the specific language governing permissions and</w:t>
            </w:r>
          </w:p>
          <w:p w14:paraId="3610825D" w14:textId="77777777" w:rsidR="00F302F0" w:rsidRPr="00F302F0" w:rsidRDefault="00F302F0" w:rsidP="00A20996">
            <w:pPr>
              <w:spacing w:line="240" w:lineRule="auto"/>
              <w:ind w:firstLine="0"/>
              <w:rPr>
                <w:szCs w:val="24"/>
              </w:rPr>
            </w:pPr>
            <w:r w:rsidRPr="00F302F0">
              <w:rPr>
                <w:szCs w:val="24"/>
              </w:rPr>
              <w:t xml:space="preserve"> * limitations under the License.</w:t>
            </w:r>
          </w:p>
          <w:p w14:paraId="7CCE367C" w14:textId="3265E74D" w:rsidR="002F6928" w:rsidRDefault="00F302F0" w:rsidP="00A20996">
            <w:pPr>
              <w:spacing w:line="240" w:lineRule="auto"/>
              <w:ind w:firstLine="0"/>
              <w:rPr>
                <w:szCs w:val="24"/>
              </w:rPr>
            </w:pPr>
            <w:r w:rsidRPr="00F302F0">
              <w:rPr>
                <w:szCs w:val="24"/>
              </w:rPr>
              <w:t xml:space="preserve"> */</w:t>
            </w:r>
          </w:p>
        </w:tc>
      </w:tr>
      <w:tr w:rsidR="002F6928" w14:paraId="3B736F63" w14:textId="77777777" w:rsidTr="002F6928">
        <w:tc>
          <w:tcPr>
            <w:tcW w:w="9350" w:type="dxa"/>
          </w:tcPr>
          <w:p w14:paraId="2A4BDD3E" w14:textId="640F5E71" w:rsidR="002F6928" w:rsidRDefault="00F302F0" w:rsidP="00A20996">
            <w:pPr>
              <w:ind w:firstLine="0"/>
              <w:jc w:val="center"/>
              <w:rPr>
                <w:szCs w:val="24"/>
              </w:rPr>
            </w:pPr>
            <w:r>
              <w:rPr>
                <w:szCs w:val="24"/>
              </w:rPr>
              <w:t>This comment contains all of the details of the licensing related to the source code in the file.</w:t>
            </w:r>
          </w:p>
        </w:tc>
      </w:tr>
      <w:tr w:rsidR="002F6928" w14:paraId="46033EF1" w14:textId="77777777" w:rsidTr="002F6928">
        <w:tc>
          <w:tcPr>
            <w:tcW w:w="9350" w:type="dxa"/>
          </w:tcPr>
          <w:p w14:paraId="6F115DF5" w14:textId="77777777" w:rsidR="00F302F0" w:rsidRPr="00F302F0" w:rsidRDefault="00F302F0" w:rsidP="00A20996">
            <w:pPr>
              <w:spacing w:line="240" w:lineRule="auto"/>
              <w:ind w:firstLine="0"/>
              <w:rPr>
                <w:szCs w:val="24"/>
              </w:rPr>
            </w:pPr>
            <w:r w:rsidRPr="00F302F0">
              <w:rPr>
                <w:szCs w:val="24"/>
              </w:rPr>
              <w:lastRenderedPageBreak/>
              <w:t>/*</w:t>
            </w:r>
          </w:p>
          <w:p w14:paraId="084E61B7" w14:textId="77777777" w:rsidR="00F302F0" w:rsidRPr="00F302F0" w:rsidRDefault="00F302F0" w:rsidP="00A20996">
            <w:pPr>
              <w:spacing w:line="240" w:lineRule="auto"/>
              <w:ind w:firstLine="0"/>
              <w:rPr>
                <w:szCs w:val="24"/>
              </w:rPr>
            </w:pPr>
            <w:r w:rsidRPr="00F302F0">
              <w:rPr>
                <w:szCs w:val="24"/>
              </w:rPr>
              <w:t xml:space="preserve"> * findInternal --</w:t>
            </w:r>
          </w:p>
          <w:p w14:paraId="42075790" w14:textId="77777777" w:rsidR="00F302F0" w:rsidRPr="00F302F0" w:rsidRDefault="00F302F0" w:rsidP="00A20996">
            <w:pPr>
              <w:spacing w:line="240" w:lineRule="auto"/>
              <w:ind w:firstLine="0"/>
              <w:rPr>
                <w:szCs w:val="24"/>
              </w:rPr>
            </w:pPr>
            <w:r w:rsidRPr="00F302F0">
              <w:rPr>
                <w:szCs w:val="24"/>
              </w:rPr>
              <w:t xml:space="preserve"> *</w:t>
            </w:r>
          </w:p>
          <w:p w14:paraId="2EB6FDFD" w14:textId="77777777" w:rsidR="00F302F0" w:rsidRPr="00F302F0" w:rsidRDefault="00F302F0" w:rsidP="00A20996">
            <w:pPr>
              <w:spacing w:line="240" w:lineRule="auto"/>
              <w:ind w:firstLine="0"/>
              <w:rPr>
                <w:szCs w:val="24"/>
              </w:rPr>
            </w:pPr>
            <w:r w:rsidRPr="00F302F0">
              <w:rPr>
                <w:szCs w:val="24"/>
              </w:rPr>
              <w:t xml:space="preserve"> *   Sets ret.second to value found and ret.index to index</w:t>
            </w:r>
          </w:p>
          <w:p w14:paraId="3D3AA21C" w14:textId="77777777" w:rsidR="00F302F0" w:rsidRPr="00F302F0" w:rsidRDefault="00F302F0" w:rsidP="00A20996">
            <w:pPr>
              <w:spacing w:line="240" w:lineRule="auto"/>
              <w:ind w:firstLine="0"/>
              <w:rPr>
                <w:szCs w:val="24"/>
              </w:rPr>
            </w:pPr>
            <w:r w:rsidRPr="00F302F0">
              <w:rPr>
                <w:szCs w:val="24"/>
              </w:rPr>
              <w:t xml:space="preserve"> *   of key and returns true, or if key does not exist returns false and</w:t>
            </w:r>
          </w:p>
          <w:p w14:paraId="0D69E5CA" w14:textId="77777777" w:rsidR="00F302F0" w:rsidRPr="00F302F0" w:rsidRDefault="00F302F0" w:rsidP="00A20996">
            <w:pPr>
              <w:spacing w:line="240" w:lineRule="auto"/>
              <w:ind w:firstLine="0"/>
              <w:rPr>
                <w:szCs w:val="24"/>
              </w:rPr>
            </w:pPr>
            <w:r w:rsidRPr="00F302F0">
              <w:rPr>
                <w:szCs w:val="24"/>
              </w:rPr>
              <w:t xml:space="preserve"> *   ret.index is set to capacity_.</w:t>
            </w:r>
          </w:p>
          <w:p w14:paraId="5684F6F7" w14:textId="32A13327" w:rsidR="002F6928" w:rsidRDefault="00F302F0" w:rsidP="00A20996">
            <w:pPr>
              <w:spacing w:line="240" w:lineRule="auto"/>
              <w:ind w:firstLine="0"/>
              <w:rPr>
                <w:szCs w:val="24"/>
              </w:rPr>
            </w:pPr>
            <w:r w:rsidRPr="00F302F0">
              <w:rPr>
                <w:szCs w:val="24"/>
              </w:rPr>
              <w:t xml:space="preserve"> */</w:t>
            </w:r>
          </w:p>
        </w:tc>
      </w:tr>
      <w:tr w:rsidR="002F6928" w14:paraId="5FA7B996" w14:textId="77777777" w:rsidTr="002F6928">
        <w:tc>
          <w:tcPr>
            <w:tcW w:w="9350" w:type="dxa"/>
          </w:tcPr>
          <w:p w14:paraId="05927BE5" w14:textId="4E53DFC4" w:rsidR="002F6928" w:rsidRDefault="00FB0C01" w:rsidP="00A20996">
            <w:pPr>
              <w:ind w:firstLine="0"/>
              <w:jc w:val="center"/>
              <w:rPr>
                <w:szCs w:val="24"/>
              </w:rPr>
            </w:pPr>
            <w:r>
              <w:rPr>
                <w:szCs w:val="24"/>
              </w:rPr>
              <w:t>This comment contains a full description of what is occurring in a function.</w:t>
            </w:r>
          </w:p>
        </w:tc>
      </w:tr>
      <w:tr w:rsidR="002F6928" w14:paraId="2B758A80" w14:textId="77777777" w:rsidTr="002F6928">
        <w:tc>
          <w:tcPr>
            <w:tcW w:w="9350" w:type="dxa"/>
          </w:tcPr>
          <w:p w14:paraId="40878E94" w14:textId="77F17ECC" w:rsidR="002F6928" w:rsidRDefault="00B26EEB" w:rsidP="00A20996">
            <w:pPr>
              <w:ind w:firstLine="0"/>
              <w:jc w:val="center"/>
              <w:rPr>
                <w:szCs w:val="24"/>
              </w:rPr>
            </w:pPr>
            <w:r w:rsidRPr="00B26EEB">
              <w:rPr>
                <w:szCs w:val="24"/>
              </w:rPr>
              <w:t>/* Tests are based on the examples in the pandoc documentation */</w:t>
            </w:r>
          </w:p>
        </w:tc>
      </w:tr>
      <w:tr w:rsidR="002F6928" w14:paraId="100A4075" w14:textId="77777777" w:rsidTr="002F6928">
        <w:tc>
          <w:tcPr>
            <w:tcW w:w="9350" w:type="dxa"/>
          </w:tcPr>
          <w:p w14:paraId="574F15F5" w14:textId="48EF2310" w:rsidR="002F6928" w:rsidRDefault="00A20996" w:rsidP="00A20996">
            <w:pPr>
              <w:ind w:firstLine="0"/>
              <w:jc w:val="center"/>
              <w:rPr>
                <w:szCs w:val="24"/>
              </w:rPr>
            </w:pPr>
            <w:r>
              <w:rPr>
                <w:szCs w:val="24"/>
              </w:rPr>
              <w:t>This comment is a sample of a single line kept in a block comment marker.</w:t>
            </w:r>
          </w:p>
        </w:tc>
      </w:tr>
      <w:tr w:rsidR="002F6928" w14:paraId="5C6CD025" w14:textId="77777777" w:rsidTr="002F6928">
        <w:tc>
          <w:tcPr>
            <w:tcW w:w="9350" w:type="dxa"/>
          </w:tcPr>
          <w:p w14:paraId="7097ACD0" w14:textId="77777777" w:rsidR="00A20996" w:rsidRPr="00A20996" w:rsidRDefault="00A20996" w:rsidP="00A20996">
            <w:pPr>
              <w:spacing w:line="240" w:lineRule="auto"/>
              <w:ind w:firstLine="0"/>
              <w:rPr>
                <w:szCs w:val="24"/>
              </w:rPr>
            </w:pPr>
            <w:r w:rsidRPr="00A20996">
              <w:rPr>
                <w:szCs w:val="24"/>
              </w:rPr>
              <w:t>/*var cour = EntityManager&lt;Courier&gt;.Entities.FirstOrDefault();</w:t>
            </w:r>
          </w:p>
          <w:p w14:paraId="05CD9D81" w14:textId="77777777" w:rsidR="00A20996" w:rsidRPr="00A20996" w:rsidRDefault="00A20996" w:rsidP="00A20996">
            <w:pPr>
              <w:spacing w:line="240" w:lineRule="auto"/>
              <w:ind w:firstLine="0"/>
              <w:rPr>
                <w:szCs w:val="24"/>
              </w:rPr>
            </w:pPr>
          </w:p>
          <w:p w14:paraId="3C200DBE" w14:textId="77777777" w:rsidR="00A20996" w:rsidRPr="00A20996" w:rsidRDefault="00A20996" w:rsidP="00A20996">
            <w:pPr>
              <w:spacing w:line="240" w:lineRule="auto"/>
              <w:ind w:firstLine="0"/>
              <w:rPr>
                <w:szCs w:val="24"/>
              </w:rPr>
            </w:pPr>
            <w:r w:rsidRPr="00A20996">
              <w:rPr>
                <w:szCs w:val="24"/>
              </w:rPr>
              <w:t xml:space="preserve">            UpdateManager.Subscribe(() =&gt;</w:t>
            </w:r>
          </w:p>
          <w:p w14:paraId="34BC0E7C" w14:textId="77777777" w:rsidR="00A20996" w:rsidRPr="00A20996" w:rsidRDefault="00A20996" w:rsidP="00A20996">
            <w:pPr>
              <w:spacing w:line="240" w:lineRule="auto"/>
              <w:ind w:firstLine="0"/>
              <w:rPr>
                <w:szCs w:val="24"/>
              </w:rPr>
            </w:pPr>
            <w:r w:rsidRPr="00A20996">
              <w:rPr>
                <w:szCs w:val="24"/>
              </w:rPr>
              <w:t xml:space="preserve">            {</w:t>
            </w:r>
          </w:p>
          <w:p w14:paraId="2D848A6F" w14:textId="77777777" w:rsidR="00A20996" w:rsidRPr="00A20996" w:rsidRDefault="00A20996" w:rsidP="00A20996">
            <w:pPr>
              <w:spacing w:line="240" w:lineRule="auto"/>
              <w:ind w:firstLine="0"/>
              <w:rPr>
                <w:szCs w:val="24"/>
              </w:rPr>
            </w:pPr>
            <w:r w:rsidRPr="00A20996">
              <w:rPr>
                <w:szCs w:val="24"/>
              </w:rPr>
              <w:t xml:space="preserve">                if (cour == null)</w:t>
            </w:r>
          </w:p>
          <w:p w14:paraId="50BF8091" w14:textId="77777777" w:rsidR="00A20996" w:rsidRPr="00A20996" w:rsidRDefault="00A20996" w:rsidP="00A20996">
            <w:pPr>
              <w:spacing w:line="240" w:lineRule="auto"/>
              <w:ind w:firstLine="0"/>
              <w:rPr>
                <w:szCs w:val="24"/>
              </w:rPr>
            </w:pPr>
            <w:r w:rsidRPr="00A20996">
              <w:rPr>
                <w:szCs w:val="24"/>
              </w:rPr>
              <w:t xml:space="preserve">                    return;</w:t>
            </w:r>
          </w:p>
          <w:p w14:paraId="5DB41603" w14:textId="77777777" w:rsidR="00A20996" w:rsidRPr="00A20996" w:rsidRDefault="00A20996" w:rsidP="00A20996">
            <w:pPr>
              <w:spacing w:line="240" w:lineRule="auto"/>
              <w:ind w:firstLine="0"/>
              <w:rPr>
                <w:szCs w:val="24"/>
              </w:rPr>
            </w:pPr>
            <w:r w:rsidRPr="00A20996">
              <w:rPr>
                <w:szCs w:val="24"/>
              </w:rPr>
              <w:t xml:space="preserve">                var items = cour.Inventory.Items;</w:t>
            </w:r>
          </w:p>
          <w:p w14:paraId="60BD5B09" w14:textId="77777777" w:rsidR="00A20996" w:rsidRPr="00A20996" w:rsidRDefault="00A20996" w:rsidP="00A20996">
            <w:pPr>
              <w:spacing w:line="240" w:lineRule="auto"/>
              <w:ind w:firstLine="0"/>
              <w:rPr>
                <w:szCs w:val="24"/>
              </w:rPr>
            </w:pPr>
            <w:r w:rsidRPr="00A20996">
              <w:rPr>
                <w:szCs w:val="24"/>
              </w:rPr>
              <w:t xml:space="preserve">                Console.WriteLine("-----------------------");</w:t>
            </w:r>
          </w:p>
          <w:p w14:paraId="5B5A6254" w14:textId="77777777" w:rsidR="00A20996" w:rsidRPr="00A20996" w:rsidRDefault="00A20996" w:rsidP="00A20996">
            <w:pPr>
              <w:spacing w:line="240" w:lineRule="auto"/>
              <w:ind w:firstLine="0"/>
              <w:rPr>
                <w:szCs w:val="24"/>
              </w:rPr>
            </w:pPr>
            <w:r w:rsidRPr="00A20996">
              <w:rPr>
                <w:szCs w:val="24"/>
              </w:rPr>
              <w:t xml:space="preserve">                foreach (var item in items)</w:t>
            </w:r>
          </w:p>
          <w:p w14:paraId="357B063C" w14:textId="77777777" w:rsidR="00A20996" w:rsidRPr="00A20996" w:rsidRDefault="00A20996" w:rsidP="00A20996">
            <w:pPr>
              <w:spacing w:line="240" w:lineRule="auto"/>
              <w:ind w:firstLine="0"/>
              <w:rPr>
                <w:szCs w:val="24"/>
              </w:rPr>
            </w:pPr>
            <w:r w:rsidRPr="00A20996">
              <w:rPr>
                <w:szCs w:val="24"/>
              </w:rPr>
              <w:t xml:space="preserve">                {</w:t>
            </w:r>
          </w:p>
          <w:p w14:paraId="4BAAFDD8" w14:textId="77777777" w:rsidR="00A20996" w:rsidRPr="00A20996" w:rsidRDefault="00A20996" w:rsidP="00A20996">
            <w:pPr>
              <w:spacing w:line="240" w:lineRule="auto"/>
              <w:ind w:firstLine="0"/>
              <w:rPr>
                <w:szCs w:val="24"/>
              </w:rPr>
            </w:pPr>
            <w:r w:rsidRPr="00A20996">
              <w:rPr>
                <w:szCs w:val="24"/>
              </w:rPr>
              <w:t xml:space="preserve">                    Console.WriteLine($"{item.Name} {item.OldOwner?.Name} | {item.Owner?.Name}");</w:t>
            </w:r>
          </w:p>
          <w:p w14:paraId="79D91D55" w14:textId="77777777" w:rsidR="00A20996" w:rsidRPr="00A20996" w:rsidRDefault="00A20996" w:rsidP="00A20996">
            <w:pPr>
              <w:spacing w:line="240" w:lineRule="auto"/>
              <w:ind w:firstLine="0"/>
              <w:rPr>
                <w:szCs w:val="24"/>
              </w:rPr>
            </w:pPr>
            <w:r w:rsidRPr="00A20996">
              <w:rPr>
                <w:szCs w:val="24"/>
              </w:rPr>
              <w:t xml:space="preserve">                }</w:t>
            </w:r>
          </w:p>
          <w:p w14:paraId="745783EB" w14:textId="19474C3A" w:rsidR="002F6928" w:rsidRDefault="00A20996" w:rsidP="00A20996">
            <w:pPr>
              <w:spacing w:line="240" w:lineRule="auto"/>
              <w:ind w:firstLine="0"/>
              <w:rPr>
                <w:szCs w:val="24"/>
              </w:rPr>
            </w:pPr>
            <w:r w:rsidRPr="00A20996">
              <w:rPr>
                <w:szCs w:val="24"/>
              </w:rPr>
              <w:t xml:space="preserve">            }, 1000);*/</w:t>
            </w:r>
          </w:p>
        </w:tc>
      </w:tr>
      <w:tr w:rsidR="002F6928" w14:paraId="4638F4FF" w14:textId="77777777" w:rsidTr="002F6928">
        <w:tc>
          <w:tcPr>
            <w:tcW w:w="9350" w:type="dxa"/>
          </w:tcPr>
          <w:p w14:paraId="557A0C5B" w14:textId="2FD9DCC4" w:rsidR="002F6928" w:rsidRDefault="00A20996" w:rsidP="00A20996">
            <w:pPr>
              <w:ind w:firstLine="0"/>
              <w:jc w:val="center"/>
              <w:rPr>
                <w:szCs w:val="24"/>
              </w:rPr>
            </w:pPr>
            <w:r>
              <w:rPr>
                <w:szCs w:val="24"/>
              </w:rPr>
              <w:t xml:space="preserve">This comment is </w:t>
            </w:r>
            <w:r w:rsidR="000E0153">
              <w:rPr>
                <w:szCs w:val="24"/>
              </w:rPr>
              <w:t>a sample of commented out code.</w:t>
            </w:r>
          </w:p>
        </w:tc>
      </w:tr>
      <w:tr w:rsidR="002F6928" w14:paraId="7A7E9C20" w14:textId="77777777" w:rsidTr="002F6928">
        <w:tc>
          <w:tcPr>
            <w:tcW w:w="9350" w:type="dxa"/>
          </w:tcPr>
          <w:p w14:paraId="13C5248D" w14:textId="77777777" w:rsidR="00F302F0" w:rsidRPr="00F302F0" w:rsidRDefault="00F302F0" w:rsidP="00A20996">
            <w:pPr>
              <w:spacing w:line="240" w:lineRule="auto"/>
              <w:ind w:firstLine="0"/>
              <w:rPr>
                <w:szCs w:val="24"/>
              </w:rPr>
            </w:pPr>
            <w:r w:rsidRPr="00F302F0">
              <w:rPr>
                <w:szCs w:val="24"/>
              </w:rPr>
              <w:t>/*</w:t>
            </w:r>
          </w:p>
          <w:p w14:paraId="0D17E4BB" w14:textId="77777777" w:rsidR="00F302F0" w:rsidRPr="00F302F0" w:rsidRDefault="00F302F0" w:rsidP="00A20996">
            <w:pPr>
              <w:spacing w:line="240" w:lineRule="auto"/>
              <w:ind w:firstLine="0"/>
              <w:rPr>
                <w:szCs w:val="24"/>
              </w:rPr>
            </w:pPr>
            <w:r w:rsidRPr="00F302F0">
              <w:rPr>
                <w:szCs w:val="24"/>
              </w:rPr>
              <w:t xml:space="preserve">                _messagesService.AddMessageAsync("Loading weather info...")</w:t>
            </w:r>
          </w:p>
          <w:p w14:paraId="68AE938D" w14:textId="77777777" w:rsidR="00F302F0" w:rsidRPr="00F302F0" w:rsidRDefault="00F302F0" w:rsidP="00A20996">
            <w:pPr>
              <w:spacing w:line="240" w:lineRule="auto"/>
              <w:ind w:firstLine="0"/>
              <w:rPr>
                <w:szCs w:val="24"/>
              </w:rPr>
            </w:pPr>
            <w:r w:rsidRPr="00F302F0">
              <w:rPr>
                <w:szCs w:val="24"/>
              </w:rPr>
              <w:t xml:space="preserve">                    .ContinueWith(async i =&gt;</w:t>
            </w:r>
          </w:p>
          <w:p w14:paraId="0C5F7C37" w14:textId="77777777" w:rsidR="00F302F0" w:rsidRPr="00F302F0" w:rsidRDefault="00F302F0" w:rsidP="00A20996">
            <w:pPr>
              <w:spacing w:line="240" w:lineRule="auto"/>
              <w:ind w:firstLine="0"/>
              <w:rPr>
                <w:szCs w:val="24"/>
              </w:rPr>
            </w:pPr>
            <w:r w:rsidRPr="00F302F0">
              <w:rPr>
                <w:szCs w:val="24"/>
              </w:rPr>
              <w:t xml:space="preserve">                    {</w:t>
            </w:r>
          </w:p>
          <w:p w14:paraId="462D0459" w14:textId="77777777" w:rsidR="00F302F0" w:rsidRPr="00F302F0" w:rsidRDefault="00F302F0" w:rsidP="00A20996">
            <w:pPr>
              <w:spacing w:line="240" w:lineRule="auto"/>
              <w:ind w:firstLine="0"/>
              <w:rPr>
                <w:szCs w:val="24"/>
              </w:rPr>
            </w:pPr>
            <w:r w:rsidRPr="00F302F0">
              <w:rPr>
                <w:szCs w:val="24"/>
              </w:rPr>
              <w:t xml:space="preserve">                        try</w:t>
            </w:r>
          </w:p>
          <w:p w14:paraId="480CB747" w14:textId="77777777" w:rsidR="00F302F0" w:rsidRPr="00F302F0" w:rsidRDefault="00F302F0" w:rsidP="00A20996">
            <w:pPr>
              <w:spacing w:line="240" w:lineRule="auto"/>
              <w:ind w:firstLine="0"/>
              <w:rPr>
                <w:szCs w:val="24"/>
              </w:rPr>
            </w:pPr>
            <w:r w:rsidRPr="00F302F0">
              <w:rPr>
                <w:szCs w:val="24"/>
              </w:rPr>
              <w:t xml:space="preserve">                        {</w:t>
            </w:r>
          </w:p>
          <w:p w14:paraId="2ADFFCAE" w14:textId="77777777" w:rsidR="00F302F0" w:rsidRPr="00F302F0" w:rsidRDefault="00F302F0" w:rsidP="00A20996">
            <w:pPr>
              <w:spacing w:line="240" w:lineRule="auto"/>
              <w:ind w:firstLine="0"/>
              <w:rPr>
                <w:szCs w:val="24"/>
              </w:rPr>
            </w:pPr>
            <w:r w:rsidRPr="00F302F0">
              <w:rPr>
                <w:szCs w:val="24"/>
              </w:rPr>
              <w:t xml:space="preserve">                            await UpdateWeatherData(_missionPlanner.FlightDataMap.GetCenter());</w:t>
            </w:r>
          </w:p>
          <w:p w14:paraId="6DED698A" w14:textId="77777777" w:rsidR="00F302F0" w:rsidRPr="00F302F0" w:rsidRDefault="00F302F0" w:rsidP="00A20996">
            <w:pPr>
              <w:spacing w:line="240" w:lineRule="auto"/>
              <w:ind w:firstLine="0"/>
              <w:rPr>
                <w:szCs w:val="24"/>
              </w:rPr>
            </w:pPr>
            <w:r w:rsidRPr="00F302F0">
              <w:rPr>
                <w:szCs w:val="24"/>
              </w:rPr>
              <w:t xml:space="preserve">                            await _messagesService.AddMessageAsync("Weather loaded");</w:t>
            </w:r>
          </w:p>
          <w:p w14:paraId="47F6B42A" w14:textId="77777777" w:rsidR="00F302F0" w:rsidRPr="00F302F0" w:rsidRDefault="00F302F0" w:rsidP="00A20996">
            <w:pPr>
              <w:spacing w:line="240" w:lineRule="auto"/>
              <w:ind w:firstLine="0"/>
              <w:rPr>
                <w:szCs w:val="24"/>
              </w:rPr>
            </w:pPr>
            <w:r w:rsidRPr="00F302F0">
              <w:rPr>
                <w:szCs w:val="24"/>
              </w:rPr>
              <w:t xml:space="preserve">                        }</w:t>
            </w:r>
          </w:p>
          <w:p w14:paraId="5E6A91C9" w14:textId="77777777" w:rsidR="00F302F0" w:rsidRPr="00F302F0" w:rsidRDefault="00F302F0" w:rsidP="00A20996">
            <w:pPr>
              <w:spacing w:line="240" w:lineRule="auto"/>
              <w:ind w:firstLine="0"/>
              <w:rPr>
                <w:szCs w:val="24"/>
              </w:rPr>
            </w:pPr>
            <w:r w:rsidRPr="00F302F0">
              <w:rPr>
                <w:szCs w:val="24"/>
              </w:rPr>
              <w:t xml:space="preserve">                        catch</w:t>
            </w:r>
          </w:p>
          <w:p w14:paraId="3967C6C1" w14:textId="77777777" w:rsidR="00F302F0" w:rsidRPr="00F302F0" w:rsidRDefault="00F302F0" w:rsidP="00A20996">
            <w:pPr>
              <w:spacing w:line="240" w:lineRule="auto"/>
              <w:ind w:firstLine="0"/>
              <w:rPr>
                <w:szCs w:val="24"/>
              </w:rPr>
            </w:pPr>
            <w:r w:rsidRPr="00F302F0">
              <w:rPr>
                <w:szCs w:val="24"/>
              </w:rPr>
              <w:t xml:space="preserve">                        {</w:t>
            </w:r>
          </w:p>
          <w:p w14:paraId="5D40A1D1" w14:textId="77777777" w:rsidR="00F302F0" w:rsidRPr="00F302F0" w:rsidRDefault="00F302F0" w:rsidP="00A20996">
            <w:pPr>
              <w:spacing w:line="240" w:lineRule="auto"/>
              <w:ind w:firstLine="0"/>
              <w:rPr>
                <w:szCs w:val="24"/>
              </w:rPr>
            </w:pPr>
            <w:r w:rsidRPr="00F302F0">
              <w:rPr>
                <w:szCs w:val="24"/>
              </w:rPr>
              <w:t xml:space="preserve">                        }</w:t>
            </w:r>
          </w:p>
          <w:p w14:paraId="7F65ABD9" w14:textId="138CC89D" w:rsidR="002F6928" w:rsidRDefault="00F302F0" w:rsidP="00A20996">
            <w:pPr>
              <w:spacing w:line="240" w:lineRule="auto"/>
              <w:ind w:firstLine="0"/>
              <w:rPr>
                <w:szCs w:val="24"/>
              </w:rPr>
            </w:pPr>
            <w:r w:rsidRPr="00F302F0">
              <w:rPr>
                <w:szCs w:val="24"/>
              </w:rPr>
              <w:t xml:space="preserve">                    });*/</w:t>
            </w:r>
          </w:p>
        </w:tc>
      </w:tr>
      <w:tr w:rsidR="002F6928" w14:paraId="0118A422" w14:textId="77777777" w:rsidTr="002F6928">
        <w:tc>
          <w:tcPr>
            <w:tcW w:w="9350" w:type="dxa"/>
          </w:tcPr>
          <w:p w14:paraId="4B57C475" w14:textId="4B018C6B" w:rsidR="002F6928" w:rsidRDefault="000E0153" w:rsidP="00A20996">
            <w:pPr>
              <w:ind w:firstLine="0"/>
              <w:jc w:val="center"/>
              <w:rPr>
                <w:szCs w:val="24"/>
              </w:rPr>
            </w:pPr>
            <w:r>
              <w:rPr>
                <w:szCs w:val="24"/>
              </w:rPr>
              <w:t>This comment is a sample of commented out code.</w:t>
            </w:r>
          </w:p>
        </w:tc>
      </w:tr>
    </w:tbl>
    <w:p w14:paraId="6EF8479B" w14:textId="77777777" w:rsidR="002F6928" w:rsidRDefault="002F6928" w:rsidP="00531EC9">
      <w:pPr>
        <w:jc w:val="both"/>
        <w:rPr>
          <w:szCs w:val="24"/>
        </w:rPr>
      </w:pPr>
    </w:p>
    <w:p w14:paraId="3F5FE1F7" w14:textId="50AC3BAE" w:rsidR="004C4088" w:rsidRDefault="005772E2" w:rsidP="00531EC9">
      <w:pPr>
        <w:jc w:val="both"/>
        <w:rPr>
          <w:szCs w:val="24"/>
        </w:rPr>
      </w:pPr>
      <w:r>
        <w:rPr>
          <w:szCs w:val="24"/>
        </w:rPr>
        <w:lastRenderedPageBreak/>
        <w:t xml:space="preserve"> 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p>
    <w:p w14:paraId="311954FE" w14:textId="12E6BECA" w:rsidR="00F3698E" w:rsidRPr="00F3698E" w:rsidRDefault="00F3698E" w:rsidP="00F3698E">
      <w:pPr>
        <w:pStyle w:val="Caption"/>
        <w:keepNext/>
        <w:jc w:val="center"/>
        <w:rPr>
          <w:smallCaps/>
          <w:sz w:val="24"/>
          <w:szCs w:val="24"/>
        </w:rPr>
      </w:pPr>
      <w:r w:rsidRPr="00F3698E">
        <w:rPr>
          <w:sz w:val="24"/>
          <w:szCs w:val="24"/>
        </w:rPr>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Pr="00F3698E">
        <w:rPr>
          <w:noProof/>
          <w:sz w:val="24"/>
          <w:szCs w:val="24"/>
        </w:rPr>
        <w:t>4</w:t>
      </w:r>
      <w:r w:rsidRPr="00F3698E">
        <w:rPr>
          <w:sz w:val="24"/>
          <w:szCs w:val="24"/>
        </w:rPr>
        <w:fldChar w:fldCharType="end"/>
      </w:r>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0"/>
      </w:tblGrid>
      <w:tr w:rsidR="00D3571B" w14:paraId="5476D894" w14:textId="77777777" w:rsidTr="00D3571B">
        <w:tc>
          <w:tcPr>
            <w:tcW w:w="9350" w:type="dxa"/>
          </w:tcPr>
          <w:p w14:paraId="352F4FA0" w14:textId="77777777" w:rsidR="00F3698E" w:rsidRPr="00F3698E" w:rsidRDefault="00F3698E" w:rsidP="00F3698E">
            <w:pPr>
              <w:spacing w:line="259" w:lineRule="auto"/>
              <w:ind w:firstLine="0"/>
              <w:rPr>
                <w:szCs w:val="24"/>
              </w:rPr>
            </w:pPr>
            <w:r w:rsidRPr="00F3698E">
              <w:rPr>
                <w:szCs w:val="24"/>
              </w:rPr>
              <w:t>/**</w:t>
            </w:r>
          </w:p>
          <w:p w14:paraId="730E8E4E" w14:textId="77777777" w:rsidR="00F3698E" w:rsidRPr="00F3698E" w:rsidRDefault="00F3698E" w:rsidP="00F3698E">
            <w:pPr>
              <w:spacing w:line="259" w:lineRule="auto"/>
              <w:ind w:firstLine="0"/>
              <w:rPr>
                <w:szCs w:val="24"/>
              </w:rPr>
            </w:pPr>
            <w:r w:rsidRPr="00F3698E">
              <w:rPr>
                <w:szCs w:val="24"/>
              </w:rPr>
              <w:t xml:space="preserve"> * Adds a benchmark. Usually not called directly but instead through</w:t>
            </w:r>
          </w:p>
          <w:p w14:paraId="107636BB" w14:textId="77777777" w:rsidR="00F3698E" w:rsidRPr="00F3698E" w:rsidRDefault="00F3698E" w:rsidP="00F3698E">
            <w:pPr>
              <w:spacing w:line="259" w:lineRule="auto"/>
              <w:ind w:firstLine="0"/>
              <w:rPr>
                <w:szCs w:val="24"/>
              </w:rPr>
            </w:pPr>
            <w:r w:rsidRPr="00F3698E">
              <w:rPr>
                <w:szCs w:val="24"/>
              </w:rPr>
              <w:t xml:space="preserve"> * the macro BENCHMARK defined below. The lambda function involved</w:t>
            </w:r>
          </w:p>
          <w:p w14:paraId="221E6918" w14:textId="77777777" w:rsidR="00F3698E" w:rsidRPr="00F3698E" w:rsidRDefault="00F3698E" w:rsidP="00F3698E">
            <w:pPr>
              <w:spacing w:line="259" w:lineRule="auto"/>
              <w:ind w:firstLine="0"/>
              <w:rPr>
                <w:szCs w:val="24"/>
              </w:rPr>
            </w:pPr>
            <w:r w:rsidRPr="00F3698E">
              <w:rPr>
                <w:szCs w:val="24"/>
              </w:rPr>
              <w:t xml:space="preserve"> * must take exactly one parameter of type unsigned, and the benchmark</w:t>
            </w:r>
          </w:p>
          <w:p w14:paraId="03B28A4D" w14:textId="77777777" w:rsidR="00F3698E" w:rsidRPr="00F3698E" w:rsidRDefault="00F3698E" w:rsidP="00F3698E">
            <w:pPr>
              <w:spacing w:line="259" w:lineRule="auto"/>
              <w:ind w:firstLine="0"/>
              <w:rPr>
                <w:szCs w:val="24"/>
              </w:rPr>
            </w:pPr>
            <w:r w:rsidRPr="00F3698E">
              <w:rPr>
                <w:szCs w:val="24"/>
              </w:rPr>
              <w:t xml:space="preserve"> * uses it with counter semantics (iteration occurs inside the</w:t>
            </w:r>
          </w:p>
          <w:p w14:paraId="73705182" w14:textId="77777777" w:rsidR="00F3698E" w:rsidRPr="00F3698E" w:rsidRDefault="00F3698E" w:rsidP="00F3698E">
            <w:pPr>
              <w:spacing w:line="259" w:lineRule="auto"/>
              <w:ind w:firstLine="0"/>
              <w:rPr>
                <w:szCs w:val="24"/>
              </w:rPr>
            </w:pPr>
            <w:r w:rsidRPr="00F3698E">
              <w:rPr>
                <w:szCs w:val="24"/>
              </w:rPr>
              <w:t xml:space="preserve"> * function).</w:t>
            </w:r>
          </w:p>
          <w:p w14:paraId="09211031" w14:textId="36F3E881" w:rsidR="00D3571B" w:rsidRDefault="00F3698E" w:rsidP="00F3698E">
            <w:pPr>
              <w:spacing w:line="259" w:lineRule="auto"/>
              <w:ind w:firstLine="0"/>
              <w:rPr>
                <w:szCs w:val="24"/>
              </w:rPr>
            </w:pPr>
            <w:r w:rsidRPr="00F3698E">
              <w:rPr>
                <w:szCs w:val="24"/>
              </w:rPr>
              <w:t xml:space="preserve"> */</w:t>
            </w:r>
          </w:p>
        </w:tc>
      </w:tr>
      <w:tr w:rsidR="00D3571B" w14:paraId="621C3E8E" w14:textId="77777777" w:rsidTr="00D3571B">
        <w:tc>
          <w:tcPr>
            <w:tcW w:w="9350" w:type="dxa"/>
          </w:tcPr>
          <w:p w14:paraId="6E5F891E" w14:textId="56A905DC" w:rsidR="00D3571B" w:rsidRDefault="00EF13DC" w:rsidP="00EF13DC">
            <w:pPr>
              <w:spacing w:line="259" w:lineRule="auto"/>
              <w:ind w:firstLine="0"/>
              <w:jc w:val="center"/>
              <w:rPr>
                <w:szCs w:val="24"/>
              </w:rPr>
            </w:pPr>
            <w:r>
              <w:rPr>
                <w:szCs w:val="24"/>
              </w:rPr>
              <w:t>This comment is a simple sample of a Doxygen/Javadoc comment with no special markers or extra features.</w:t>
            </w:r>
          </w:p>
        </w:tc>
      </w:tr>
      <w:tr w:rsidR="00D3571B" w14:paraId="2D5B7B40" w14:textId="77777777" w:rsidTr="00D3571B">
        <w:tc>
          <w:tcPr>
            <w:tcW w:w="9350" w:type="dxa"/>
          </w:tcPr>
          <w:p w14:paraId="2A4CA969" w14:textId="77777777" w:rsidR="00FC1765" w:rsidRPr="00FC1765" w:rsidRDefault="00FC1765" w:rsidP="00FC1765">
            <w:pPr>
              <w:spacing w:line="259" w:lineRule="auto"/>
              <w:ind w:firstLine="0"/>
              <w:rPr>
                <w:szCs w:val="24"/>
              </w:rPr>
            </w:pPr>
            <w:r w:rsidRPr="00FC1765">
              <w:rPr>
                <w:szCs w:val="24"/>
              </w:rPr>
              <w:t>/**</w:t>
            </w:r>
          </w:p>
          <w:p w14:paraId="5A0BD96A" w14:textId="77777777" w:rsidR="00FC1765" w:rsidRPr="00FC1765" w:rsidRDefault="00FC1765" w:rsidP="00FC1765">
            <w:pPr>
              <w:spacing w:line="259" w:lineRule="auto"/>
              <w:ind w:firstLine="0"/>
              <w:rPr>
                <w:szCs w:val="24"/>
              </w:rPr>
            </w:pPr>
            <w:r w:rsidRPr="00FC1765">
              <w:rPr>
                <w:szCs w:val="24"/>
              </w:rPr>
              <w:t xml:space="preserve">         * Appends the specified number of low-order bits of the specified value to this</w:t>
            </w:r>
          </w:p>
          <w:p w14:paraId="13A0A129" w14:textId="242BACD1" w:rsidR="00FC1765" w:rsidRPr="00FC1765" w:rsidRDefault="00FC1765" w:rsidP="00FC1765">
            <w:pPr>
              <w:spacing w:line="259" w:lineRule="auto"/>
              <w:ind w:firstLine="0"/>
              <w:rPr>
                <w:szCs w:val="24"/>
              </w:rPr>
            </w:pPr>
            <w:r w:rsidRPr="00FC1765">
              <w:rPr>
                <w:szCs w:val="24"/>
              </w:rPr>
              <w:t xml:space="preserve">         * buffer. Requires 0 &amp;#x2264; len &amp;#x2264; 31 and 0 &amp;#x2264; val </w:t>
            </w:r>
            <w:r>
              <w:rPr>
                <w:szCs w:val="24"/>
              </w:rPr>
              <w:t>&gt;</w:t>
            </w:r>
            <w:r w:rsidRPr="00FC1765">
              <w:rPr>
                <w:szCs w:val="24"/>
              </w:rPr>
              <w:t>2&lt;sup&gt;len&lt;/sup&gt;.</w:t>
            </w:r>
          </w:p>
          <w:p w14:paraId="145359B8" w14:textId="77777777" w:rsidR="00FC1765" w:rsidRPr="00FC1765" w:rsidRDefault="00FC1765" w:rsidP="00FC1765">
            <w:pPr>
              <w:spacing w:line="259" w:lineRule="auto"/>
              <w:ind w:firstLine="0"/>
              <w:rPr>
                <w:szCs w:val="24"/>
              </w:rPr>
            </w:pPr>
            <w:r w:rsidRPr="00FC1765">
              <w:rPr>
                <w:szCs w:val="24"/>
              </w:rPr>
              <w:t xml:space="preserve">         * @param val the value to append</w:t>
            </w:r>
          </w:p>
          <w:p w14:paraId="5CA5A7AE" w14:textId="77777777" w:rsidR="00FC1765" w:rsidRPr="00FC1765" w:rsidRDefault="00FC1765" w:rsidP="00FC1765">
            <w:pPr>
              <w:spacing w:line="259" w:lineRule="auto"/>
              <w:ind w:firstLine="0"/>
              <w:rPr>
                <w:szCs w:val="24"/>
              </w:rPr>
            </w:pPr>
            <w:r w:rsidRPr="00FC1765">
              <w:rPr>
                <w:szCs w:val="24"/>
              </w:rPr>
              <w:t xml:space="preserve">         * @param len the number of low-order bits in the value to take</w:t>
            </w:r>
          </w:p>
          <w:p w14:paraId="5A1EB51F" w14:textId="77777777" w:rsidR="00FC1765" w:rsidRPr="00FC1765" w:rsidRDefault="00FC1765" w:rsidP="00FC1765">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FC1765" w:rsidRPr="00FC1765" w:rsidRDefault="00FC1765" w:rsidP="00FC1765">
            <w:pPr>
              <w:spacing w:line="259" w:lineRule="auto"/>
              <w:ind w:firstLine="0"/>
              <w:rPr>
                <w:szCs w:val="24"/>
              </w:rPr>
            </w:pPr>
            <w:r w:rsidRPr="00FC1765">
              <w:rPr>
                <w:szCs w:val="24"/>
              </w:rPr>
              <w:t xml:space="preserve">         * @throws IllegalStateException if appending the data</w:t>
            </w:r>
          </w:p>
          <w:p w14:paraId="038705AA" w14:textId="77777777" w:rsidR="00FC1765" w:rsidRPr="00FC1765" w:rsidRDefault="00FC1765" w:rsidP="00FC1765">
            <w:pPr>
              <w:spacing w:line="259" w:lineRule="auto"/>
              <w:ind w:firstLine="0"/>
              <w:rPr>
                <w:szCs w:val="24"/>
              </w:rPr>
            </w:pPr>
            <w:r w:rsidRPr="00FC1765">
              <w:rPr>
                <w:szCs w:val="24"/>
              </w:rPr>
              <w:t xml:space="preserve">         * would make bitLength exceed Integer.MAX_VALUE</w:t>
            </w:r>
          </w:p>
          <w:p w14:paraId="7098B4C2" w14:textId="6DF0EA86" w:rsidR="00D3571B" w:rsidRDefault="00FC1765" w:rsidP="00FC1765">
            <w:pPr>
              <w:spacing w:line="259" w:lineRule="auto"/>
              <w:ind w:firstLine="0"/>
              <w:rPr>
                <w:szCs w:val="24"/>
              </w:rPr>
            </w:pPr>
            <w:r w:rsidRPr="00FC1765">
              <w:rPr>
                <w:szCs w:val="24"/>
              </w:rPr>
              <w:t xml:space="preserve">         */</w:t>
            </w:r>
          </w:p>
        </w:tc>
      </w:tr>
      <w:tr w:rsidR="00D3571B" w14:paraId="31DC6CD3" w14:textId="77777777" w:rsidTr="00D3571B">
        <w:tc>
          <w:tcPr>
            <w:tcW w:w="9350" w:type="dxa"/>
          </w:tcPr>
          <w:p w14:paraId="29941AFF" w14:textId="4453ECC7" w:rsidR="00D3571B" w:rsidRDefault="00FC1765" w:rsidP="00FC1765">
            <w:pPr>
              <w:spacing w:line="259" w:lineRule="auto"/>
              <w:ind w:firstLine="0"/>
              <w:jc w:val="center"/>
              <w:rPr>
                <w:szCs w:val="24"/>
              </w:rPr>
            </w:pPr>
            <w:r>
              <w:rPr>
                <w:szCs w:val="24"/>
              </w:rPr>
              <w:t>This comment is a sample of a Doxygen/Javadoc comment that includes hyperlinks to both parameters and exceptions.</w:t>
            </w:r>
          </w:p>
        </w:tc>
      </w:tr>
      <w:tr w:rsidR="00D3571B" w14:paraId="05D38644" w14:textId="77777777" w:rsidTr="00D3571B">
        <w:tc>
          <w:tcPr>
            <w:tcW w:w="9350" w:type="dxa"/>
          </w:tcPr>
          <w:p w14:paraId="6FC59904" w14:textId="75CC306C" w:rsidR="00FC1765" w:rsidRPr="00FC1765" w:rsidRDefault="00FC1765" w:rsidP="00FC1765">
            <w:pPr>
              <w:spacing w:line="259" w:lineRule="auto"/>
              <w:ind w:firstLine="0"/>
              <w:rPr>
                <w:szCs w:val="24"/>
              </w:rPr>
            </w:pPr>
            <w:r w:rsidRPr="00FC1765">
              <w:rPr>
                <w:szCs w:val="24"/>
              </w:rPr>
              <w:t>/// Construct an alive Account, with given endowment, for either a normal (non-contract)</w:t>
            </w:r>
          </w:p>
          <w:p w14:paraId="7047995D" w14:textId="1168B8EA" w:rsidR="00D3571B" w:rsidRDefault="00FC1765" w:rsidP="00FC1765">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r>
      <w:tr w:rsidR="00D3571B" w14:paraId="0E86C8AA" w14:textId="77777777" w:rsidTr="00D3571B">
        <w:tc>
          <w:tcPr>
            <w:tcW w:w="9350" w:type="dxa"/>
          </w:tcPr>
          <w:p w14:paraId="1ED28D63" w14:textId="616FE0CE" w:rsidR="00D3571B" w:rsidRDefault="00FC1765" w:rsidP="002543A1">
            <w:pPr>
              <w:spacing w:line="259" w:lineRule="auto"/>
              <w:ind w:firstLine="0"/>
              <w:jc w:val="center"/>
              <w:rPr>
                <w:szCs w:val="24"/>
              </w:rPr>
            </w:pPr>
            <w:r>
              <w:rPr>
                <w:szCs w:val="24"/>
              </w:rPr>
              <w:t xml:space="preserve">This comment is a sample of Doxygen/Javadoc that is using </w:t>
            </w:r>
            <w:r w:rsidR="002543A1">
              <w:rPr>
                <w:szCs w:val="24"/>
              </w:rPr>
              <w:t>the /// rather than /** and */ to block off a comment.</w:t>
            </w:r>
          </w:p>
        </w:tc>
      </w:tr>
      <w:tr w:rsidR="00D3571B" w14:paraId="4353F986" w14:textId="77777777" w:rsidTr="00D3571B">
        <w:tc>
          <w:tcPr>
            <w:tcW w:w="9350" w:type="dxa"/>
          </w:tcPr>
          <w:p w14:paraId="24720E60" w14:textId="77777777" w:rsidR="002543A1" w:rsidRPr="002543A1" w:rsidRDefault="002543A1" w:rsidP="002543A1">
            <w:pPr>
              <w:spacing w:line="259" w:lineRule="auto"/>
              <w:ind w:firstLine="0"/>
              <w:rPr>
                <w:szCs w:val="24"/>
              </w:rPr>
            </w:pPr>
            <w:r w:rsidRPr="002543A1">
              <w:rPr>
                <w:szCs w:val="24"/>
              </w:rPr>
              <w:t>/*!</w:t>
            </w:r>
          </w:p>
          <w:p w14:paraId="469E4B99" w14:textId="77777777" w:rsidR="002543A1" w:rsidRPr="002543A1" w:rsidRDefault="002543A1" w:rsidP="002543A1">
            <w:pPr>
              <w:spacing w:line="259" w:lineRule="auto"/>
              <w:ind w:firstLine="0"/>
              <w:rPr>
                <w:szCs w:val="24"/>
              </w:rPr>
            </w:pPr>
            <w:r w:rsidRPr="002543A1">
              <w:rPr>
                <w:szCs w:val="24"/>
              </w:rPr>
              <w:t xml:space="preserve"> Copyright (C) 2002, 2003 Sadruddin Rejeb</w:t>
            </w:r>
          </w:p>
          <w:p w14:paraId="41C6F470" w14:textId="77777777" w:rsidR="002543A1" w:rsidRPr="002543A1" w:rsidRDefault="002543A1" w:rsidP="002543A1">
            <w:pPr>
              <w:spacing w:line="259" w:lineRule="auto"/>
              <w:ind w:firstLine="0"/>
              <w:rPr>
                <w:szCs w:val="24"/>
              </w:rPr>
            </w:pPr>
            <w:r w:rsidRPr="002543A1">
              <w:rPr>
                <w:szCs w:val="24"/>
              </w:rPr>
              <w:t xml:space="preserve"> Copyright (C) 2004 Ferdinando Ametrano</w:t>
            </w:r>
          </w:p>
          <w:p w14:paraId="089C4DF3" w14:textId="77777777" w:rsidR="002543A1" w:rsidRPr="002543A1" w:rsidRDefault="002543A1" w:rsidP="002543A1">
            <w:pPr>
              <w:spacing w:line="259" w:lineRule="auto"/>
              <w:ind w:firstLine="0"/>
              <w:rPr>
                <w:szCs w:val="24"/>
              </w:rPr>
            </w:pPr>
            <w:r w:rsidRPr="002543A1">
              <w:rPr>
                <w:szCs w:val="24"/>
              </w:rPr>
              <w:t xml:space="preserve"> Copyright (C) 2005, 2006, 2007 StatPro Italia srl</w:t>
            </w:r>
          </w:p>
          <w:p w14:paraId="6F670DE9" w14:textId="77777777" w:rsidR="002543A1" w:rsidRPr="002543A1" w:rsidRDefault="002543A1" w:rsidP="002543A1">
            <w:pPr>
              <w:spacing w:line="259" w:lineRule="auto"/>
              <w:ind w:firstLine="0"/>
              <w:rPr>
                <w:szCs w:val="24"/>
              </w:rPr>
            </w:pPr>
          </w:p>
          <w:p w14:paraId="5F8D8B0B" w14:textId="77777777" w:rsidR="002543A1" w:rsidRPr="002543A1" w:rsidRDefault="002543A1" w:rsidP="002543A1">
            <w:pPr>
              <w:spacing w:line="259" w:lineRule="auto"/>
              <w:ind w:firstLine="0"/>
              <w:rPr>
                <w:szCs w:val="24"/>
              </w:rPr>
            </w:pPr>
            <w:r w:rsidRPr="002543A1">
              <w:rPr>
                <w:szCs w:val="24"/>
              </w:rPr>
              <w:lastRenderedPageBreak/>
              <w:t xml:space="preserve"> This file is part of QuantLib, a free-software/open-source library</w:t>
            </w:r>
          </w:p>
          <w:p w14:paraId="541C184F" w14:textId="77777777" w:rsidR="002543A1" w:rsidRPr="002543A1" w:rsidRDefault="002543A1" w:rsidP="002543A1">
            <w:pPr>
              <w:spacing w:line="259" w:lineRule="auto"/>
              <w:ind w:firstLine="0"/>
              <w:rPr>
                <w:szCs w:val="24"/>
              </w:rPr>
            </w:pPr>
            <w:r w:rsidRPr="002543A1">
              <w:rPr>
                <w:szCs w:val="24"/>
              </w:rPr>
              <w:t xml:space="preserve"> for financial quantitative analysts and developers - http://quantlib.org/</w:t>
            </w:r>
          </w:p>
          <w:p w14:paraId="54DD7D71" w14:textId="77777777" w:rsidR="002543A1" w:rsidRPr="002543A1" w:rsidRDefault="002543A1" w:rsidP="002543A1">
            <w:pPr>
              <w:spacing w:line="259" w:lineRule="auto"/>
              <w:ind w:firstLine="0"/>
              <w:rPr>
                <w:szCs w:val="24"/>
              </w:rPr>
            </w:pPr>
          </w:p>
          <w:p w14:paraId="502243B9" w14:textId="77777777" w:rsidR="002543A1" w:rsidRPr="002543A1" w:rsidRDefault="002543A1" w:rsidP="002543A1">
            <w:pPr>
              <w:spacing w:line="259" w:lineRule="auto"/>
              <w:ind w:firstLine="0"/>
              <w:rPr>
                <w:szCs w:val="24"/>
              </w:rPr>
            </w:pPr>
            <w:r w:rsidRPr="002543A1">
              <w:rPr>
                <w:szCs w:val="24"/>
              </w:rPr>
              <w:t xml:space="preserve"> QuantLib is free software: you can redistribute it and/or modify it</w:t>
            </w:r>
          </w:p>
          <w:p w14:paraId="4D8CEAB8" w14:textId="77777777" w:rsidR="002543A1" w:rsidRPr="002543A1" w:rsidRDefault="002543A1" w:rsidP="002543A1">
            <w:pPr>
              <w:spacing w:line="259" w:lineRule="auto"/>
              <w:ind w:firstLine="0"/>
              <w:rPr>
                <w:szCs w:val="24"/>
              </w:rPr>
            </w:pPr>
            <w:r w:rsidRPr="002543A1">
              <w:rPr>
                <w:szCs w:val="24"/>
              </w:rPr>
              <w:t xml:space="preserve"> under the terms of the QuantLib license.  You should have received a</w:t>
            </w:r>
          </w:p>
          <w:p w14:paraId="32157EDE" w14:textId="77777777" w:rsidR="002543A1" w:rsidRPr="002543A1" w:rsidRDefault="002543A1" w:rsidP="002543A1">
            <w:pPr>
              <w:spacing w:line="259" w:lineRule="auto"/>
              <w:ind w:firstLine="0"/>
              <w:rPr>
                <w:szCs w:val="24"/>
              </w:rPr>
            </w:pPr>
            <w:r w:rsidRPr="002543A1">
              <w:rPr>
                <w:szCs w:val="24"/>
              </w:rPr>
              <w:t xml:space="preserve"> copy of the license along with this program; if not, please email</w:t>
            </w:r>
          </w:p>
          <w:p w14:paraId="7DB0E54F" w14:textId="77777777" w:rsidR="002543A1" w:rsidRPr="002543A1" w:rsidRDefault="002543A1" w:rsidP="002543A1">
            <w:pPr>
              <w:spacing w:line="259" w:lineRule="auto"/>
              <w:ind w:firstLine="0"/>
              <w:rPr>
                <w:szCs w:val="24"/>
              </w:rPr>
            </w:pPr>
            <w:r w:rsidRPr="002543A1">
              <w:rPr>
                <w:szCs w:val="24"/>
              </w:rPr>
              <w:t xml:space="preserve"> &lt;quantlib-dev@lists.sf.net&gt;. The license is also available online at</w:t>
            </w:r>
          </w:p>
          <w:p w14:paraId="0659FFAA" w14:textId="77777777" w:rsidR="002543A1" w:rsidRPr="002543A1" w:rsidRDefault="002543A1" w:rsidP="002543A1">
            <w:pPr>
              <w:spacing w:line="259" w:lineRule="auto"/>
              <w:ind w:firstLine="0"/>
              <w:rPr>
                <w:szCs w:val="24"/>
              </w:rPr>
            </w:pPr>
            <w:r w:rsidRPr="002543A1">
              <w:rPr>
                <w:szCs w:val="24"/>
              </w:rPr>
              <w:t xml:space="preserve"> &lt;http://quantlib.org/license.shtml&gt;.</w:t>
            </w:r>
          </w:p>
          <w:p w14:paraId="45B1C8E4" w14:textId="77777777" w:rsidR="002543A1" w:rsidRPr="002543A1" w:rsidRDefault="002543A1" w:rsidP="002543A1">
            <w:pPr>
              <w:spacing w:line="259" w:lineRule="auto"/>
              <w:ind w:firstLine="0"/>
              <w:rPr>
                <w:szCs w:val="24"/>
              </w:rPr>
            </w:pPr>
          </w:p>
          <w:p w14:paraId="5074AC24" w14:textId="77777777" w:rsidR="002543A1" w:rsidRPr="002543A1" w:rsidRDefault="002543A1" w:rsidP="002543A1">
            <w:pPr>
              <w:spacing w:line="259" w:lineRule="auto"/>
              <w:ind w:firstLine="0"/>
              <w:rPr>
                <w:szCs w:val="24"/>
              </w:rPr>
            </w:pPr>
            <w:r w:rsidRPr="002543A1">
              <w:rPr>
                <w:szCs w:val="24"/>
              </w:rPr>
              <w:t xml:space="preserve"> This program is distributed in the hope that it will be useful, but WITHOUT</w:t>
            </w:r>
          </w:p>
          <w:p w14:paraId="26FCCEB3" w14:textId="77777777" w:rsidR="002543A1" w:rsidRPr="002543A1" w:rsidRDefault="002543A1" w:rsidP="002543A1">
            <w:pPr>
              <w:spacing w:line="259" w:lineRule="auto"/>
              <w:ind w:firstLine="0"/>
              <w:rPr>
                <w:szCs w:val="24"/>
              </w:rPr>
            </w:pPr>
            <w:r w:rsidRPr="002543A1">
              <w:rPr>
                <w:szCs w:val="24"/>
              </w:rPr>
              <w:t xml:space="preserve"> ANY WARRANTY; without even the implied warranty of MERCHANTABILITY or FITNESS</w:t>
            </w:r>
          </w:p>
          <w:p w14:paraId="4B9278E7" w14:textId="77777777" w:rsidR="002543A1" w:rsidRPr="002543A1" w:rsidRDefault="002543A1" w:rsidP="002543A1">
            <w:pPr>
              <w:spacing w:line="259" w:lineRule="auto"/>
              <w:ind w:firstLine="0"/>
              <w:rPr>
                <w:szCs w:val="24"/>
              </w:rPr>
            </w:pPr>
            <w:r w:rsidRPr="002543A1">
              <w:rPr>
                <w:szCs w:val="24"/>
              </w:rPr>
              <w:t xml:space="preserve"> FOR A PARTICULAR PURPOSE.  See the license for more details.</w:t>
            </w:r>
          </w:p>
          <w:p w14:paraId="63CCCFFD" w14:textId="4D350185" w:rsidR="00D3571B" w:rsidRDefault="002543A1" w:rsidP="002543A1">
            <w:pPr>
              <w:spacing w:line="259" w:lineRule="auto"/>
              <w:ind w:firstLine="0"/>
              <w:rPr>
                <w:szCs w:val="24"/>
              </w:rPr>
            </w:pPr>
            <w:r w:rsidRPr="002543A1">
              <w:rPr>
                <w:szCs w:val="24"/>
              </w:rPr>
              <w:t>*/</w:t>
            </w:r>
          </w:p>
        </w:tc>
      </w:tr>
      <w:tr w:rsidR="00D3571B" w14:paraId="795A5793" w14:textId="77777777" w:rsidTr="00D3571B">
        <w:tc>
          <w:tcPr>
            <w:tcW w:w="9350" w:type="dxa"/>
          </w:tcPr>
          <w:p w14:paraId="079850A4" w14:textId="5EB982BD" w:rsidR="00D3571B" w:rsidRDefault="002543A1" w:rsidP="002543A1">
            <w:pPr>
              <w:spacing w:line="259" w:lineRule="auto"/>
              <w:ind w:firstLine="0"/>
              <w:jc w:val="center"/>
              <w:rPr>
                <w:szCs w:val="24"/>
              </w:rPr>
            </w:pPr>
            <w:r>
              <w:rPr>
                <w:szCs w:val="24"/>
              </w:rPr>
              <w:lastRenderedPageBreak/>
              <w:t>This comment is a sample of Doxygen/Javadoc that is using the /*! And */ rather than /** and */ to block off a comment.</w:t>
            </w:r>
          </w:p>
        </w:tc>
      </w:tr>
      <w:tr w:rsidR="00D3571B" w14:paraId="32D90110" w14:textId="77777777" w:rsidTr="00D3571B">
        <w:tc>
          <w:tcPr>
            <w:tcW w:w="9350" w:type="dxa"/>
          </w:tcPr>
          <w:p w14:paraId="3786356D" w14:textId="60213A34" w:rsidR="00451BCC" w:rsidRPr="00451BCC" w:rsidRDefault="00451BCC" w:rsidP="00451BCC">
            <w:pPr>
              <w:spacing w:line="259" w:lineRule="auto"/>
              <w:ind w:firstLine="0"/>
              <w:rPr>
                <w:szCs w:val="24"/>
              </w:rPr>
            </w:pPr>
            <w:r w:rsidRPr="00451BCC">
              <w:rPr>
                <w:szCs w:val="24"/>
              </w:rPr>
              <w:t>/**</w:t>
            </w:r>
          </w:p>
          <w:p w14:paraId="32BC5F0E" w14:textId="77777777" w:rsidR="00451BCC" w:rsidRPr="00451BCC" w:rsidRDefault="00451BCC" w:rsidP="00451BCC">
            <w:pPr>
              <w:spacing w:line="259" w:lineRule="auto"/>
              <w:ind w:firstLine="0"/>
              <w:rPr>
                <w:szCs w:val="24"/>
              </w:rPr>
            </w:pPr>
            <w:r w:rsidRPr="00451BCC">
              <w:rPr>
                <w:szCs w:val="24"/>
              </w:rPr>
              <w:t xml:space="preserve"> *</w:t>
            </w:r>
          </w:p>
          <w:p w14:paraId="7F97685C" w14:textId="77777777" w:rsidR="00451BCC" w:rsidRPr="00451BCC" w:rsidRDefault="00451BCC" w:rsidP="00451BCC">
            <w:pPr>
              <w:spacing w:line="259" w:lineRule="auto"/>
              <w:ind w:firstLine="0"/>
              <w:rPr>
                <w:szCs w:val="24"/>
              </w:rPr>
            </w:pPr>
            <w:r w:rsidRPr="00451BCC">
              <w:rPr>
                <w:szCs w:val="24"/>
              </w:rPr>
              <w:t xml:space="preserve"> * BENCHMARK_START_GROUP(insertVectorBegin, n) {</w:t>
            </w:r>
          </w:p>
          <w:p w14:paraId="6E8B8E2D" w14:textId="77777777" w:rsidR="00451BCC" w:rsidRPr="00451BCC" w:rsidRDefault="00451BCC" w:rsidP="00451BCC">
            <w:pPr>
              <w:spacing w:line="259" w:lineRule="auto"/>
              <w:ind w:firstLine="0"/>
              <w:rPr>
                <w:szCs w:val="24"/>
              </w:rPr>
            </w:pPr>
            <w:r w:rsidRPr="00451BCC">
              <w:rPr>
                <w:szCs w:val="24"/>
              </w:rPr>
              <w:t xml:space="preserve"> *   vector&lt;int&gt; v;</w:t>
            </w:r>
          </w:p>
          <w:p w14:paraId="7ADA3ED1" w14:textId="77777777" w:rsidR="00451BCC" w:rsidRPr="00451BCC" w:rsidRDefault="00451BCC" w:rsidP="00451BCC">
            <w:pPr>
              <w:spacing w:line="259" w:lineRule="auto"/>
              <w:ind w:firstLine="0"/>
              <w:rPr>
                <w:szCs w:val="24"/>
              </w:rPr>
            </w:pPr>
            <w:r w:rsidRPr="00451BCC">
              <w:rPr>
                <w:szCs w:val="24"/>
              </w:rPr>
              <w:t xml:space="preserve"> *   BENCHMARK_SUSPEND {</w:t>
            </w:r>
          </w:p>
          <w:p w14:paraId="21A8DC7A" w14:textId="77777777" w:rsidR="00451BCC" w:rsidRPr="00451BCC" w:rsidRDefault="00451BCC" w:rsidP="00451BCC">
            <w:pPr>
              <w:spacing w:line="259" w:lineRule="auto"/>
              <w:ind w:firstLine="0"/>
              <w:rPr>
                <w:szCs w:val="24"/>
              </w:rPr>
            </w:pPr>
            <w:r w:rsidRPr="00451BCC">
              <w:rPr>
                <w:szCs w:val="24"/>
              </w:rPr>
              <w:t xml:space="preserve"> *     v.reserve(n);</w:t>
            </w:r>
          </w:p>
          <w:p w14:paraId="661EF43B" w14:textId="77777777" w:rsidR="00451BCC" w:rsidRPr="00451BCC" w:rsidRDefault="00451BCC" w:rsidP="00451BCC">
            <w:pPr>
              <w:spacing w:line="259" w:lineRule="auto"/>
              <w:ind w:firstLine="0"/>
              <w:rPr>
                <w:szCs w:val="24"/>
              </w:rPr>
            </w:pPr>
            <w:r w:rsidRPr="00451BCC">
              <w:rPr>
                <w:szCs w:val="24"/>
              </w:rPr>
              <w:t xml:space="preserve"> *   }</w:t>
            </w:r>
          </w:p>
          <w:p w14:paraId="4C8C7950" w14:textId="77777777" w:rsidR="00451BCC" w:rsidRPr="00451BCC" w:rsidRDefault="00451BCC" w:rsidP="00451BCC">
            <w:pPr>
              <w:spacing w:line="259" w:lineRule="auto"/>
              <w:ind w:firstLine="0"/>
              <w:rPr>
                <w:szCs w:val="24"/>
              </w:rPr>
            </w:pPr>
            <w:r w:rsidRPr="00451BCC">
              <w:rPr>
                <w:szCs w:val="24"/>
              </w:rPr>
              <w:t xml:space="preserve"> *   FOR_EACH_RANGE (i, 0, n) {</w:t>
            </w:r>
          </w:p>
          <w:p w14:paraId="4416D1E5" w14:textId="77777777" w:rsidR="00451BCC" w:rsidRPr="00451BCC" w:rsidRDefault="00451BCC" w:rsidP="00451BCC">
            <w:pPr>
              <w:spacing w:line="259" w:lineRule="auto"/>
              <w:ind w:firstLine="0"/>
              <w:rPr>
                <w:szCs w:val="24"/>
              </w:rPr>
            </w:pPr>
            <w:r w:rsidRPr="00451BCC">
              <w:rPr>
                <w:szCs w:val="24"/>
              </w:rPr>
              <w:t xml:space="preserve"> *     v.insert(v.begin(), 42);</w:t>
            </w:r>
          </w:p>
          <w:p w14:paraId="3A7F243F" w14:textId="77777777" w:rsidR="00451BCC" w:rsidRPr="00451BCC" w:rsidRDefault="00451BCC" w:rsidP="00451BCC">
            <w:pPr>
              <w:spacing w:line="259" w:lineRule="auto"/>
              <w:ind w:firstLine="0"/>
              <w:rPr>
                <w:szCs w:val="24"/>
              </w:rPr>
            </w:pPr>
            <w:r w:rsidRPr="00451BCC">
              <w:rPr>
                <w:szCs w:val="24"/>
              </w:rPr>
              <w:t xml:space="preserve"> *   }</w:t>
            </w:r>
          </w:p>
          <w:p w14:paraId="3A9E4780" w14:textId="77777777" w:rsidR="00451BCC" w:rsidRPr="00451BCC" w:rsidRDefault="00451BCC" w:rsidP="00451BCC">
            <w:pPr>
              <w:spacing w:line="259" w:lineRule="auto"/>
              <w:ind w:firstLine="0"/>
              <w:rPr>
                <w:szCs w:val="24"/>
              </w:rPr>
            </w:pPr>
            <w:r w:rsidRPr="00451BCC">
              <w:rPr>
                <w:szCs w:val="24"/>
              </w:rPr>
              <w:t xml:space="preserve"> * }</w:t>
            </w:r>
          </w:p>
          <w:p w14:paraId="4588F983" w14:textId="6529BF55" w:rsidR="00D3571B" w:rsidRDefault="00451BCC" w:rsidP="00451BCC">
            <w:pPr>
              <w:spacing w:line="259" w:lineRule="auto"/>
              <w:ind w:firstLine="0"/>
              <w:rPr>
                <w:szCs w:val="24"/>
              </w:rPr>
            </w:pPr>
            <w:r w:rsidRPr="00451BCC">
              <w:rPr>
                <w:szCs w:val="24"/>
              </w:rPr>
              <w:t xml:space="preserve"> */</w:t>
            </w:r>
          </w:p>
        </w:tc>
      </w:tr>
      <w:tr w:rsidR="00D3571B" w14:paraId="4896F02A" w14:textId="77777777" w:rsidTr="00D3571B">
        <w:tc>
          <w:tcPr>
            <w:tcW w:w="9350" w:type="dxa"/>
          </w:tcPr>
          <w:p w14:paraId="0D67222E" w14:textId="18B3CAE3" w:rsidR="00D3571B" w:rsidRDefault="0007121B" w:rsidP="0007121B">
            <w:pPr>
              <w:spacing w:line="259" w:lineRule="auto"/>
              <w:ind w:firstLine="0"/>
              <w:jc w:val="center"/>
              <w:rPr>
                <w:szCs w:val="24"/>
              </w:rPr>
            </w:pPr>
            <w:r>
              <w:rPr>
                <w:szCs w:val="24"/>
              </w:rPr>
              <w:t>This comment is a sample of commented out code held in a Doxygen/Javadoc comment.</w:t>
            </w:r>
          </w:p>
        </w:tc>
      </w:tr>
    </w:tbl>
    <w:p w14:paraId="71399DB1" w14:textId="77777777"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5" w:name="_Ref34250973"/>
    </w:p>
    <w:bookmarkEnd w:id="15"/>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4BF8313E" w:rsidR="004C4088" w:rsidRDefault="004C4088" w:rsidP="00144CB3">
      <w:pPr>
        <w:rPr>
          <w:rFonts w:cs="Times New Roman"/>
          <w:szCs w:val="24"/>
        </w:rPr>
      </w:pPr>
      <w:commentRangeStart w:id="16"/>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A</w:t>
      </w:r>
      <w:r>
        <w:rPr>
          <w:rFonts w:cs="Times New Roman"/>
          <w:szCs w:val="24"/>
        </w:rPr>
        <w:t xml:space="preserve"> major</w:t>
      </w:r>
      <w:r w:rsidRPr="002248ED">
        <w:rPr>
          <w:rFonts w:cs="Times New Roman"/>
          <w:szCs w:val="24"/>
        </w:rPr>
        <w:t xml:space="preserve"> reason that 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p>
    <w:p w14:paraId="2238C2BA" w14:textId="3705637C" w:rsidR="00762789" w:rsidRDefault="004C4088" w:rsidP="004C4088">
      <w:pPr>
        <w:rPr>
          <w:rFonts w:cs="Times New Roman"/>
          <w:szCs w:val="24"/>
        </w:rPr>
      </w:pPr>
      <w:r w:rsidRPr="002248ED">
        <w:rPr>
          <w:rFonts w:cs="Times New Roman"/>
          <w:szCs w:val="24"/>
        </w:rPr>
        <w:t>Once source code has been converted to XML using srcML</w:t>
      </w:r>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r w:rsidR="00762789">
        <w:rPr>
          <w:rFonts w:cs="Times New Roman"/>
          <w:szCs w:val="24"/>
        </w:rPr>
        <w:t>to extract all function</w:t>
      </w:r>
      <w:r w:rsidR="006E68B8">
        <w:rPr>
          <w:rFonts w:cs="Times New Roman"/>
          <w:szCs w:val="24"/>
        </w:rPr>
        <w:t>s</w:t>
      </w:r>
      <w:r w:rsidR="00762789">
        <w:rPr>
          <w:rFonts w:cs="Times New Roman"/>
          <w:szCs w:val="24"/>
        </w:rPr>
        <w:t xml:space="preserve"> from a srcML archive is:</w:t>
      </w:r>
      <w:r w:rsidR="00AD169E">
        <w:rPr>
          <w:rFonts w:cs="Times New Roman"/>
          <w:szCs w:val="24"/>
        </w:rPr>
        <w:t xml:space="preserve"> </w:t>
      </w:r>
    </w:p>
    <w:p w14:paraId="05A431CA" w14:textId="77777777" w:rsidR="00762789" w:rsidRDefault="00AD169E" w:rsidP="004C4088">
      <w:pPr>
        <w:rPr>
          <w:rFonts w:cs="Times New Roman"/>
          <w:szCs w:val="24"/>
        </w:rPr>
      </w:pPr>
      <w:r w:rsidRPr="00AD169E">
        <w:rPr>
          <w:rStyle w:val="Code"/>
        </w:rPr>
        <w:lastRenderedPageBreak/>
        <w:t>srcml --xpath “//src:</w:t>
      </w:r>
      <w:r>
        <w:rPr>
          <w:rStyle w:val="Code"/>
        </w:rPr>
        <w:t>function</w:t>
      </w:r>
      <w:r w:rsidRPr="00AD169E">
        <w:rPr>
          <w:rStyle w:val="Code"/>
        </w:rPr>
        <w:t xml:space="preserve">” project.xml -o </w:t>
      </w:r>
      <w:r>
        <w:rPr>
          <w:rStyle w:val="Code"/>
        </w:rPr>
        <w:t>functions</w:t>
      </w:r>
      <w:r w:rsidRPr="00AD169E">
        <w:rPr>
          <w:rStyle w:val="Code"/>
        </w:rPr>
        <w:t>.xml</w:t>
      </w:r>
      <w:r w:rsidR="000D04F6">
        <w:rPr>
          <w:rFonts w:cs="Times New Roman"/>
          <w:szCs w:val="24"/>
        </w:rPr>
        <w:t xml:space="preserve"> </w:t>
      </w:r>
    </w:p>
    <w:p w14:paraId="058702E8" w14:textId="0EDB787E" w:rsidR="004C4088" w:rsidRPr="004C4088" w:rsidRDefault="00762789" w:rsidP="004C4088">
      <w:pPr>
        <w:rPr>
          <w:b/>
          <w:bCs/>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functions found in the project.xml document. </w:t>
      </w:r>
      <w:r w:rsidR="004C4088" w:rsidRPr="002248ED">
        <w:rPr>
          <w:rFonts w:cs="Times New Roman"/>
          <w:szCs w:val="24"/>
        </w:rPr>
        <w:t>Currently, the greatest limitation of srcML is that it can only parse C, C++, C#, and Java though for the purposes of this research this is not an issue.</w:t>
      </w:r>
      <w:commentRangeEnd w:id="16"/>
      <w:r w:rsidR="006E68B8">
        <w:rPr>
          <w:rStyle w:val="CommentReference"/>
        </w:rPr>
        <w:commentReference w:id="16"/>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7" w:name="_Ref34251006"/>
    </w:p>
    <w:bookmarkEnd w:id="17"/>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srcML.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18" w:name="_Ref34248657"/>
      <w:r>
        <w:t>Corpus Selection</w:t>
      </w:r>
      <w:bookmarkEnd w:id="18"/>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r w:rsidR="00343394" w:rsidRPr="002248ED">
        <w:rPr>
          <w:rFonts w:cs="Times New Roman"/>
          <w:szCs w:val="24"/>
        </w:rPr>
        <w:t xml:space="preserve">srcML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9" w:name="_Ref34248720"/>
      <w:r>
        <w:t>Comment Extraction</w:t>
      </w:r>
      <w:bookmarkEnd w:id="19"/>
    </w:p>
    <w:p w14:paraId="545EDCFD" w14:textId="539CED34"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an initial srcML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20" w:name="_Ref34248768"/>
      <w:r>
        <w:t>Manual Classification</w:t>
      </w:r>
      <w:bookmarkEnd w:id="20"/>
    </w:p>
    <w:p w14:paraId="52374AA7" w14:textId="5230DFCB"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 xml:space="preserve">block comments in this manner is that it is very possible to have a block comment that is a mix of both commented out code and standard English prose. The manual verification process took a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236CF768" w:rsidR="00177283" w:rsidRPr="002248ED" w:rsidRDefault="00177283" w:rsidP="00177283">
      <w:pPr>
        <w:pStyle w:val="Caption"/>
        <w:keepNext/>
        <w:jc w:val="center"/>
        <w:rPr>
          <w:rFonts w:cs="Times New Roman"/>
          <w:sz w:val="24"/>
          <w:szCs w:val="24"/>
        </w:rPr>
      </w:pPr>
      <w:bookmarkStart w:id="21" w:name="_Ref34252119"/>
      <w:bookmarkStart w:id="22" w:name="_Ref34252126"/>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6</w:t>
      </w:r>
      <w:r w:rsidR="00AB11E8" w:rsidRPr="002248ED">
        <w:rPr>
          <w:rFonts w:cs="Times New Roman"/>
          <w:noProof/>
          <w:sz w:val="24"/>
          <w:szCs w:val="24"/>
        </w:rPr>
        <w:fldChar w:fldCharType="end"/>
      </w:r>
      <w:bookmarkEnd w:id="22"/>
      <w:r w:rsidR="005145F5">
        <w:rPr>
          <w:rFonts w:cs="Times New Roman"/>
          <w:noProof/>
          <w:sz w:val="24"/>
          <w:szCs w:val="24"/>
        </w:rPr>
        <w:t>.</w:t>
      </w:r>
      <w:r w:rsidRPr="002248ED">
        <w:rPr>
          <w:rFonts w:cs="Times New Roman"/>
          <w:sz w:val="24"/>
          <w:szCs w:val="24"/>
        </w:rPr>
        <w:t xml:space="preserve"> </w:t>
      </w:r>
      <w:bookmarkStart w:id="23"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21"/>
      <w:bookmarkEnd w:id="23"/>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totalCost = price + salesTax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24" w:name="_Ref34136593"/>
    </w:p>
    <w:bookmarkEnd w:id="24"/>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25" w:name="_Ref33695007"/>
      <w:r w:rsidRPr="002248ED">
        <w:t>Syntax-based Approach</w:t>
      </w:r>
      <w:bookmarkEnd w:id="25"/>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26" w:name="_Ref33695020"/>
      <w:r w:rsidRPr="002248ED">
        <w:t>Bag of Words Approach</w:t>
      </w:r>
      <w:bookmarkEnd w:id="26"/>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27" w:name="_Ref33695048"/>
      <w:r w:rsidRPr="002248ED">
        <w:t>Frequency</w:t>
      </w:r>
      <w:r w:rsidR="00977600">
        <w:t>-based</w:t>
      </w:r>
      <w:r w:rsidRPr="002248ED">
        <w:t xml:space="preserve"> Approac</w:t>
      </w:r>
      <w:r w:rsidR="002C4D6A">
        <w:t>h</w:t>
      </w:r>
      <w:bookmarkEnd w:id="27"/>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130A62A0" w14:textId="7A7C0288" w:rsidR="00677769" w:rsidRPr="002248ED"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28"/>
      <w:commentRangeStart w:id="29"/>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28"/>
      <w:r w:rsidR="005A5FEE">
        <w:rPr>
          <w:rStyle w:val="CommentReference"/>
        </w:rPr>
        <w:commentReference w:id="28"/>
      </w:r>
      <w:commentRangeEnd w:id="29"/>
      <w:r w:rsidR="00361F35">
        <w:rPr>
          <w:rStyle w:val="CommentReference"/>
        </w:rPr>
        <w:commentReference w:id="29"/>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30" w:name="_Ref34251031"/>
    </w:p>
    <w:bookmarkEnd w:id="30"/>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[SKLearn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r w:rsidR="009705BD">
        <w:rPr>
          <w:rFonts w:cs="Times New Roman"/>
          <w:szCs w:val="24"/>
        </w:rPr>
        <w:t>Finally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31"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31"/>
      <w:r w:rsidR="00AA6716" w:rsidRPr="00AA6716">
        <w:rPr>
          <w:noProof/>
          <w:sz w:val="24"/>
          <w:szCs w:val="24"/>
        </w:rPr>
        <w:t>.</w:t>
      </w:r>
      <w:r w:rsidRPr="00AA6716">
        <w:rPr>
          <w:sz w:val="24"/>
          <w:szCs w:val="24"/>
        </w:rPr>
        <w:t xml:space="preserve"> </w:t>
      </w:r>
      <w:r w:rsidR="00AA6716" w:rsidRPr="00AA6716">
        <w:rPr>
          <w:smallCaps/>
          <w:sz w:val="24"/>
          <w:szCs w:val="24"/>
        </w:rPr>
        <w:t>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scikit-learn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32" w:name="_Ref34310606"/>
    </w:p>
    <w:bookmarkEnd w:id="32"/>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to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to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196BCAF7" w:rsidR="00903314" w:rsidRPr="00AA6716" w:rsidRDefault="00903314" w:rsidP="00903314">
      <w:pPr>
        <w:pStyle w:val="Caption"/>
        <w:keepNext/>
        <w:jc w:val="center"/>
        <w:rPr>
          <w:sz w:val="24"/>
          <w:szCs w:val="24"/>
        </w:rPr>
      </w:pPr>
      <w:bookmarkStart w:id="33" w:name="_Ref34324152"/>
      <w:bookmarkStart w:id="34" w:name="_Ref34324168"/>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F3698E" w:rsidRPr="00AA6716">
        <w:rPr>
          <w:noProof/>
          <w:sz w:val="24"/>
          <w:szCs w:val="24"/>
        </w:rPr>
        <w:t>7</w:t>
      </w:r>
      <w:r w:rsidR="0030602A" w:rsidRPr="00AA6716">
        <w:rPr>
          <w:noProof/>
          <w:sz w:val="24"/>
          <w:szCs w:val="24"/>
        </w:rPr>
        <w:fldChar w:fldCharType="end"/>
      </w:r>
      <w:bookmarkEnd w:id="34"/>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33"/>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35" w:name="_Ref34251039"/>
    </w:p>
    <w:bookmarkEnd w:id="35"/>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36" w:name="_Ref33646320"/>
      <w:bookmarkStart w:id="37"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36"/>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This figure shows our decision tree model. The two colors represent the classes, orange being a normal comment and blue being commented out code. the samples show the number of samples which are in a node. The gini is the numerical representation of the importance of the gini, the lower the score, the more important the value is.</w:t>
      </w:r>
      <w:bookmarkEnd w:id="37"/>
    </w:p>
    <w:p w14:paraId="183BE15A" w14:textId="3841E875" w:rsidR="004E5433" w:rsidRPr="002248ED" w:rsidRDefault="004E5433" w:rsidP="004E5433">
      <w:pPr>
        <w:rPr>
          <w:rFonts w:cs="Times New Roman"/>
          <w:szCs w:val="24"/>
        </w:rPr>
      </w:pPr>
      <w:commentRangeStart w:id="38"/>
      <w:commentRangeStart w:id="39"/>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38"/>
      <w:r w:rsidR="00B46AA6">
        <w:rPr>
          <w:rStyle w:val="CommentReference"/>
        </w:rPr>
        <w:commentReference w:id="38"/>
      </w:r>
      <w:commentRangeEnd w:id="39"/>
      <w:r w:rsidR="00245E88">
        <w:rPr>
          <w:rStyle w:val="CommentReference"/>
        </w:rPr>
        <w:commentReference w:id="39"/>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1104B3CD" w:rsidR="009C48F3" w:rsidRPr="002248ED" w:rsidRDefault="009C48F3" w:rsidP="00AE132E">
      <w:pPr>
        <w:pStyle w:val="Caption"/>
        <w:keepNext/>
        <w:jc w:val="center"/>
        <w:rPr>
          <w:rFonts w:cs="Times New Roman"/>
          <w:sz w:val="24"/>
          <w:szCs w:val="24"/>
        </w:rPr>
      </w:pPr>
      <w:bookmarkStart w:id="40" w:name="_Ref33113399"/>
      <w:bookmarkStart w:id="41" w:name="_Ref33646702"/>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8</w:t>
      </w:r>
      <w:r w:rsidR="00AB11E8" w:rsidRPr="002248ED">
        <w:rPr>
          <w:rFonts w:cs="Times New Roman"/>
          <w:noProof/>
          <w:sz w:val="24"/>
          <w:szCs w:val="24"/>
        </w:rPr>
        <w:fldChar w:fldCharType="end"/>
      </w:r>
      <w:bookmarkEnd w:id="41"/>
      <w:r w:rsidR="00E36493">
        <w:rPr>
          <w:rFonts w:cs="Times New Roman"/>
          <w:noProof/>
          <w:sz w:val="24"/>
          <w:szCs w:val="24"/>
        </w:rPr>
        <w:t>.</w:t>
      </w:r>
      <w:r w:rsidRPr="002248ED">
        <w:rPr>
          <w:rFonts w:cs="Times New Roman"/>
          <w:sz w:val="24"/>
          <w:szCs w:val="24"/>
        </w:rPr>
        <w:t xml:space="preserve"> </w:t>
      </w:r>
      <w:bookmarkEnd w:id="40"/>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D142C1">
        <w:tc>
          <w:tcPr>
            <w:tcW w:w="910"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09"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1056"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301"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09"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09"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09"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09"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09" w:type="dxa"/>
          </w:tcPr>
          <w:p w14:paraId="158DF036" w14:textId="4CA4B29B" w:rsidR="005A459A" w:rsidRPr="002248ED" w:rsidRDefault="005A459A" w:rsidP="00524C09">
            <w:pPr>
              <w:jc w:val="center"/>
              <w:rPr>
                <w:rFonts w:cs="Times New Roman"/>
                <w:b/>
                <w:bCs/>
                <w:szCs w:val="24"/>
              </w:rPr>
            </w:pPr>
            <w:r w:rsidRPr="002248ED">
              <w:rPr>
                <w:rFonts w:cs="Times New Roman"/>
                <w:b/>
                <w:bCs/>
                <w:szCs w:val="24"/>
              </w:rPr>
              <w:t>i</w:t>
            </w:r>
          </w:p>
        </w:tc>
        <w:tc>
          <w:tcPr>
            <w:tcW w:w="909"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D142C1">
        <w:tc>
          <w:tcPr>
            <w:tcW w:w="910"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09"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1056"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301"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09"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09"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D142C1">
        <w:tc>
          <w:tcPr>
            <w:tcW w:w="910"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09"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1056"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301"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09"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09"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09"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09"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09"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09"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D142C1">
        <w:tc>
          <w:tcPr>
            <w:tcW w:w="910"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1056"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301"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09"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09"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D142C1">
        <w:tc>
          <w:tcPr>
            <w:tcW w:w="910"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09"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1056"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301"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09"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09"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09"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D142C1">
        <w:tc>
          <w:tcPr>
            <w:tcW w:w="910"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09"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301"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D142C1">
        <w:tc>
          <w:tcPr>
            <w:tcW w:w="910"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1056"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301"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09"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09"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09"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D142C1">
        <w:tc>
          <w:tcPr>
            <w:tcW w:w="910"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09"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301"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D142C1">
        <w:tc>
          <w:tcPr>
            <w:tcW w:w="910"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09"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1056"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301"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09"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09"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09"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D142C1">
        <w:tc>
          <w:tcPr>
            <w:tcW w:w="910"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301"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D142C1">
        <w:tc>
          <w:tcPr>
            <w:tcW w:w="910"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301"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D142C1">
        <w:tc>
          <w:tcPr>
            <w:tcW w:w="910"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09"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D142C1">
        <w:tc>
          <w:tcPr>
            <w:tcW w:w="910"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09"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301"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09"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D142C1">
        <w:tc>
          <w:tcPr>
            <w:tcW w:w="910"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301"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09"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D142C1">
        <w:tc>
          <w:tcPr>
            <w:tcW w:w="910"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lastRenderedPageBreak/>
              <w:t>\n</w:t>
            </w:r>
          </w:p>
        </w:tc>
        <w:tc>
          <w:tcPr>
            <w:tcW w:w="909"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1056"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301"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09"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09"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78ADC75C" w14:textId="6812E0A5" w:rsidR="00524C09" w:rsidRPr="002248ED" w:rsidRDefault="00524C09" w:rsidP="005A459A">
            <w:pPr>
              <w:jc w:val="center"/>
              <w:rPr>
                <w:rFonts w:cs="Times New Roman"/>
                <w:b/>
                <w:bCs/>
                <w:szCs w:val="24"/>
              </w:rPr>
            </w:pPr>
            <w:r w:rsidRPr="002248ED">
              <w:rPr>
                <w:rFonts w:cs="Times New Roman"/>
                <w:b/>
                <w:bCs/>
                <w:szCs w:val="24"/>
              </w:rPr>
              <w:t>unk</w:t>
            </w:r>
          </w:p>
        </w:tc>
        <w:tc>
          <w:tcPr>
            <w:tcW w:w="909" w:type="dxa"/>
          </w:tcPr>
          <w:p w14:paraId="3DC605B7" w14:textId="77777777" w:rsidR="00524C09" w:rsidRPr="002248ED" w:rsidRDefault="00524C09" w:rsidP="005A459A">
            <w:pPr>
              <w:jc w:val="center"/>
              <w:rPr>
                <w:rFonts w:cs="Times New Roman"/>
                <w:szCs w:val="24"/>
              </w:rPr>
            </w:pPr>
          </w:p>
        </w:tc>
        <w:tc>
          <w:tcPr>
            <w:tcW w:w="909" w:type="dxa"/>
          </w:tcPr>
          <w:p w14:paraId="70D60988" w14:textId="77777777" w:rsidR="00524C09" w:rsidRPr="002248ED" w:rsidRDefault="00524C09" w:rsidP="005A459A">
            <w:pPr>
              <w:jc w:val="center"/>
              <w:rPr>
                <w:rFonts w:cs="Times New Roman"/>
                <w:szCs w:val="24"/>
              </w:rPr>
            </w:pPr>
          </w:p>
        </w:tc>
        <w:tc>
          <w:tcPr>
            <w:tcW w:w="909"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D142C1">
        <w:tc>
          <w:tcPr>
            <w:tcW w:w="910" w:type="dxa"/>
          </w:tcPr>
          <w:p w14:paraId="492CE604" w14:textId="4573AFD6" w:rsidR="00524C09" w:rsidRPr="002248ED" w:rsidRDefault="00582B25" w:rsidP="005A459A">
            <w:pPr>
              <w:jc w:val="center"/>
              <w:rPr>
                <w:rFonts w:cs="Times New Roman"/>
                <w:szCs w:val="24"/>
              </w:rPr>
            </w:pPr>
            <w:r w:rsidRPr="002248ED">
              <w:rPr>
                <w:rFonts w:cs="Times New Roman"/>
                <w:i/>
                <w:iCs/>
                <w:szCs w:val="24"/>
              </w:rPr>
              <w:t>0.0208</w:t>
            </w:r>
          </w:p>
        </w:tc>
        <w:tc>
          <w:tcPr>
            <w:tcW w:w="909"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F027D14" w14:textId="77777777" w:rsidR="00524C09" w:rsidRPr="002248ED" w:rsidRDefault="00524C09" w:rsidP="005A459A">
            <w:pPr>
              <w:jc w:val="center"/>
              <w:rPr>
                <w:rFonts w:cs="Times New Roman"/>
                <w:szCs w:val="24"/>
              </w:rPr>
            </w:pPr>
          </w:p>
        </w:tc>
        <w:tc>
          <w:tcPr>
            <w:tcW w:w="909" w:type="dxa"/>
          </w:tcPr>
          <w:p w14:paraId="0D853153" w14:textId="77777777" w:rsidR="00524C09" w:rsidRPr="002248ED" w:rsidRDefault="00524C09" w:rsidP="005A459A">
            <w:pPr>
              <w:jc w:val="center"/>
              <w:rPr>
                <w:rFonts w:cs="Times New Roman"/>
                <w:szCs w:val="24"/>
              </w:rPr>
            </w:pPr>
          </w:p>
        </w:tc>
        <w:tc>
          <w:tcPr>
            <w:tcW w:w="909"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naïve-bayes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w:t>
      </w:r>
      <w:r w:rsidRPr="002248ED">
        <w:rPr>
          <w:rFonts w:cs="Times New Roman"/>
          <w:szCs w:val="24"/>
        </w:rPr>
        <w:lastRenderedPageBreak/>
        <w:t xml:space="preserve">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5426B44C" w:rsidR="006D1180" w:rsidRPr="002248ED" w:rsidRDefault="006D1180" w:rsidP="00B45F99">
      <w:pPr>
        <w:pStyle w:val="Caption"/>
        <w:keepNext/>
        <w:jc w:val="center"/>
        <w:rPr>
          <w:rFonts w:cs="Times New Roman"/>
          <w:sz w:val="24"/>
          <w:szCs w:val="24"/>
        </w:rPr>
      </w:pPr>
      <w:bookmarkStart w:id="42" w:name="_Ref32772875"/>
      <w:bookmarkStart w:id="43" w:name="_Ref33019599"/>
      <w:bookmarkStart w:id="44" w:name="_Ref35357782"/>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9</w:t>
      </w:r>
      <w:r w:rsidR="00AB11E8" w:rsidRPr="002248ED">
        <w:rPr>
          <w:rFonts w:cs="Times New Roman"/>
          <w:noProof/>
          <w:sz w:val="24"/>
          <w:szCs w:val="24"/>
        </w:rPr>
        <w:fldChar w:fldCharType="end"/>
      </w:r>
      <w:bookmarkEnd w:id="44"/>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42"/>
      <w:bookmarkEnd w:id="43"/>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45" w:name="_Ref32599906"/>
    </w:p>
    <w:bookmarkEnd w:id="45"/>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46"/>
      <w:r w:rsidRPr="002248ED">
        <w:rPr>
          <w:rFonts w:cs="Times New Roman"/>
          <w:szCs w:val="24"/>
        </w:rPr>
        <w:t xml:space="preserve">hope to both mitigate </w:t>
      </w:r>
      <w:commentRangeEnd w:id="46"/>
      <w:r w:rsidR="009A117A">
        <w:rPr>
          <w:rStyle w:val="CommentReference"/>
        </w:rPr>
        <w:commentReference w:id="46"/>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47" w:name="_Ref33017647"/>
      <w:commentRangeStart w:id="48"/>
      <w:r w:rsidRPr="002248ED">
        <w:t>External Validity</w:t>
      </w:r>
      <w:bookmarkEnd w:id="47"/>
      <w:commentRangeEnd w:id="48"/>
      <w:r w:rsidR="00B94844">
        <w:rPr>
          <w:rStyle w:val="CommentReference"/>
          <w:rFonts w:eastAsiaTheme="minorHAnsi" w:cstheme="minorBidi"/>
          <w:b w:val="0"/>
          <w:bCs w:val="0"/>
          <w:color w:val="auto"/>
        </w:rPr>
        <w:commentReference w:id="48"/>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49" w:name="_Ref33018411"/>
      <w:r w:rsidRPr="002248ED">
        <w:t>Internal Validity</w:t>
      </w:r>
      <w:bookmarkEnd w:id="49"/>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r w:rsidRPr="002248ED">
              <w:rPr>
                <w:rFonts w:cs="Times New Roman"/>
                <w:i/>
                <w:iCs/>
                <w:szCs w:val="24"/>
              </w:rPr>
              <w:t>If(total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r w:rsidRPr="002248ED">
              <w:rPr>
                <w:rFonts w:cs="Times New Roman"/>
                <w:i/>
                <w:iCs/>
                <w:szCs w:val="24"/>
              </w:rPr>
              <w:t>salesTax = total * taxRate;</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r w:rsidRPr="002248ED">
              <w:rPr>
                <w:rFonts w:cs="Times New Roman"/>
                <w:i/>
                <w:iCs/>
                <w:szCs w:val="24"/>
              </w:rPr>
              <w:t>mDiceRoll;</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50" w:name="_Ref33719271"/>
    </w:p>
    <w:bookmarkEnd w:id="50"/>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51" w:name="_Ref33719289"/>
    </w:p>
    <w:bookmarkEnd w:id="51"/>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bookmarkStart w:id="52" w:name="_GoBack"/>
      <w:bookmarkEnd w:id="52"/>
    </w:p>
    <w:p w14:paraId="4F54B111" w14:textId="77777777" w:rsidR="00254445" w:rsidRDefault="00254445">
      <w:r>
        <w:br w:type="page"/>
      </w:r>
    </w:p>
    <w:p w14:paraId="47A5603D" w14:textId="5DF25D6B" w:rsidR="003A2818" w:rsidRPr="00F357C5" w:rsidRDefault="00254445" w:rsidP="00F357C5">
      <w:pPr>
        <w:pStyle w:val="Bibliography"/>
        <w:rPr>
          <w:rFonts w:cs="Times New Roman"/>
          <w:szCs w:val="24"/>
        </w:rPr>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r w:rsidR="003A2818" w:rsidRPr="003A2818">
        <w:rPr>
          <w:rFonts w:cs="Times New Roman"/>
          <w:smallCaps/>
          <w:szCs w:val="24"/>
        </w:rPr>
        <w:t>Abid, N.J., Dragan, N., Collard, M.L., and Maletic, J.I.</w:t>
      </w:r>
      <w:r w:rsidR="003A2818" w:rsidRPr="009705BD">
        <w:rPr>
          <w:rFonts w:cs="Times New Roman"/>
          <w:szCs w:val="24"/>
        </w:rPr>
        <w:t xml:space="preserve"> 2015. Using stereotypes in the automatic generation of natural language summaries for C++ methods. </w:t>
      </w:r>
      <w:r w:rsidR="003A2818" w:rsidRPr="00904867">
        <w:rPr>
          <w:rFonts w:cs="Times New Roman"/>
          <w:i/>
          <w:iCs/>
          <w:szCs w:val="24"/>
        </w:rPr>
        <w:t>2015 IEEE International Conference on Software Maintenance and Evolution (ICSME)</w:t>
      </w:r>
      <w:r w:rsidR="003A2818" w:rsidRPr="00F357C5">
        <w:rPr>
          <w:rFonts w:cs="Times New Roman"/>
          <w:szCs w:val="24"/>
        </w:rPr>
        <w:t>, IEEE, 561–565.</w:t>
      </w:r>
    </w:p>
    <w:p w14:paraId="2E69CF51" w14:textId="77777777" w:rsidR="003A2818" w:rsidRPr="00F357C5" w:rsidRDefault="003A2818" w:rsidP="00F357C5">
      <w:pPr>
        <w:pStyle w:val="Bibliography"/>
        <w:rPr>
          <w:rFonts w:cs="Times New Roman"/>
          <w:szCs w:val="24"/>
        </w:rPr>
      </w:pPr>
      <w:r w:rsidRPr="00F357C5">
        <w:rPr>
          <w:rFonts w:cs="Times New Roman"/>
          <w:smallCaps/>
          <w:szCs w:val="24"/>
        </w:rPr>
        <w:t>Bacchelli, A., D’Ambros, M., and Lanza, M.</w:t>
      </w:r>
      <w:r w:rsidRPr="00F357C5">
        <w:rPr>
          <w:rFonts w:cs="Times New Roman"/>
          <w:szCs w:val="24"/>
        </w:rPr>
        <w:t xml:space="preserve"> 2010a. Extracting Source Code from E-Mails. </w:t>
      </w:r>
      <w:r w:rsidRPr="00F357C5">
        <w:rPr>
          <w:rFonts w:cs="Times New Roman"/>
          <w:i/>
          <w:iCs/>
          <w:szCs w:val="24"/>
        </w:rPr>
        <w:t>2010 IEEE 18th International Conference on Program Comprehension</w:t>
      </w:r>
      <w:r w:rsidRPr="00F357C5">
        <w:rPr>
          <w:rFonts w:cs="Times New Roman"/>
          <w:szCs w:val="24"/>
        </w:rPr>
        <w:t>, IEEE, 24–33.</w:t>
      </w:r>
    </w:p>
    <w:p w14:paraId="2C431105" w14:textId="77777777" w:rsidR="003A2818" w:rsidRPr="00245E88" w:rsidRDefault="003A2818" w:rsidP="00F357C5">
      <w:pPr>
        <w:pStyle w:val="Bibliography"/>
        <w:rPr>
          <w:rFonts w:cs="Times New Roman"/>
          <w:szCs w:val="24"/>
        </w:rPr>
      </w:pPr>
      <w:r w:rsidRPr="000F384A">
        <w:rPr>
          <w:rFonts w:cs="Times New Roman"/>
          <w:smallCaps/>
          <w:szCs w:val="24"/>
        </w:rPr>
        <w:t>Bacchelli, A., Lanza, M., and Robbes, R.</w:t>
      </w:r>
      <w:r w:rsidRPr="000F384A">
        <w:rPr>
          <w:rFonts w:cs="Times New Roman"/>
          <w:szCs w:val="24"/>
        </w:rPr>
        <w:t xml:space="preserve"> 2010b. Linking e-mails and source code artifacts. </w:t>
      </w:r>
      <w:r w:rsidRPr="00962623">
        <w:rPr>
          <w:rFonts w:cs="Times New Roman"/>
          <w:i/>
          <w:iCs/>
          <w:szCs w:val="24"/>
        </w:rPr>
        <w:t>Proceedings of the 32nd ACM/IEEE International Conference on Software Engineering - IC</w:t>
      </w:r>
      <w:r w:rsidRPr="00245E88">
        <w:rPr>
          <w:rFonts w:cs="Times New Roman"/>
          <w:i/>
          <w:iCs/>
          <w:szCs w:val="24"/>
        </w:rPr>
        <w:t>SE ’10</w:t>
      </w:r>
      <w:r w:rsidRPr="00245E88">
        <w:rPr>
          <w:rFonts w:cs="Times New Roman"/>
          <w:szCs w:val="24"/>
        </w:rPr>
        <w:t>, ACM Press, 375.</w:t>
      </w:r>
    </w:p>
    <w:p w14:paraId="23F0C84E" w14:textId="77777777" w:rsidR="003A2818" w:rsidRPr="003A2818" w:rsidRDefault="003A2818" w:rsidP="00F357C5">
      <w:pPr>
        <w:pStyle w:val="Bibliography"/>
        <w:rPr>
          <w:rFonts w:cs="Times New Roman"/>
          <w:szCs w:val="24"/>
        </w:rPr>
      </w:pPr>
      <w:r w:rsidRPr="003A2818">
        <w:rPr>
          <w:rFonts w:cs="Times New Roman"/>
          <w:smallCaps/>
          <w:szCs w:val="24"/>
        </w:rPr>
        <w:t>Borstler, J. and Paech, B.</w:t>
      </w:r>
      <w:r w:rsidRPr="003A2818">
        <w:rPr>
          <w:rFonts w:cs="Times New Roman"/>
          <w:szCs w:val="24"/>
        </w:rPr>
        <w:t xml:space="preserve"> 2016. The Role of Method Chains and Comments in Software Readability and Comprehension—An Experiment. </w:t>
      </w:r>
      <w:r w:rsidRPr="003A2818">
        <w:rPr>
          <w:rFonts w:cs="Times New Roman"/>
          <w:i/>
          <w:iCs/>
          <w:szCs w:val="24"/>
        </w:rPr>
        <w:t>IEEE Transactions on Software Engineering</w:t>
      </w:r>
      <w:r w:rsidRPr="003A2818">
        <w:rPr>
          <w:rFonts w:cs="Times New Roman"/>
          <w:szCs w:val="24"/>
        </w:rPr>
        <w:t xml:space="preserve"> </w:t>
      </w:r>
      <w:r w:rsidRPr="003A2818">
        <w:rPr>
          <w:rFonts w:cs="Times New Roman"/>
          <w:i/>
          <w:iCs/>
          <w:szCs w:val="24"/>
        </w:rPr>
        <w:t>42</w:t>
      </w:r>
      <w:r w:rsidRPr="003A2818">
        <w:rPr>
          <w:rFonts w:cs="Times New Roman"/>
          <w:szCs w:val="24"/>
        </w:rPr>
        <w:t>, 9, 886–898.</w:t>
      </w:r>
    </w:p>
    <w:p w14:paraId="674129DB" w14:textId="77777777" w:rsidR="003A2818" w:rsidRPr="003A2818" w:rsidRDefault="003A2818" w:rsidP="00F357C5">
      <w:pPr>
        <w:pStyle w:val="Bibliography"/>
        <w:rPr>
          <w:rFonts w:cs="Times New Roman"/>
          <w:szCs w:val="24"/>
        </w:rPr>
      </w:pPr>
      <w:r w:rsidRPr="003A2818">
        <w:rPr>
          <w:rFonts w:cs="Times New Roman"/>
          <w:smallCaps/>
          <w:szCs w:val="24"/>
        </w:rPr>
        <w:t>Chen, H., Huang, Y., Liu, Z., Chen, X., Zhou, F., and Luo, X.</w:t>
      </w:r>
      <w:r w:rsidRPr="003A2818">
        <w:rPr>
          <w:rFonts w:cs="Times New Roman"/>
          <w:szCs w:val="24"/>
        </w:rPr>
        <w:t xml:space="preserve"> 2019. Automatically detecting the scopes of source code comments. </w:t>
      </w:r>
      <w:r w:rsidRPr="003A2818">
        <w:rPr>
          <w:rFonts w:cs="Times New Roman"/>
          <w:i/>
          <w:iCs/>
          <w:szCs w:val="24"/>
        </w:rPr>
        <w:t>Journal of Systems and Software</w:t>
      </w:r>
      <w:r w:rsidRPr="003A2818">
        <w:rPr>
          <w:rFonts w:cs="Times New Roman"/>
          <w:szCs w:val="24"/>
        </w:rPr>
        <w:t xml:space="preserve"> </w:t>
      </w:r>
      <w:r w:rsidRPr="003A2818">
        <w:rPr>
          <w:rFonts w:cs="Times New Roman"/>
          <w:i/>
          <w:iCs/>
          <w:szCs w:val="24"/>
        </w:rPr>
        <w:t>153</w:t>
      </w:r>
      <w:r w:rsidRPr="003A2818">
        <w:rPr>
          <w:rFonts w:cs="Times New Roman"/>
          <w:szCs w:val="24"/>
        </w:rPr>
        <w:t>, 45–63.</w:t>
      </w:r>
    </w:p>
    <w:p w14:paraId="49EFA860" w14:textId="77777777" w:rsidR="003A2818" w:rsidRPr="003A2818" w:rsidRDefault="003A2818" w:rsidP="00F357C5">
      <w:pPr>
        <w:pStyle w:val="Bibliography"/>
        <w:rPr>
          <w:rFonts w:cs="Times New Roman"/>
          <w:szCs w:val="24"/>
        </w:rPr>
      </w:pPr>
      <w:r w:rsidRPr="003A2818">
        <w:rPr>
          <w:rFonts w:cs="Times New Roman"/>
          <w:smallCaps/>
          <w:szCs w:val="24"/>
        </w:rPr>
        <w:t>Collard, M.L. and Maletic, J.I.</w:t>
      </w:r>
      <w:r w:rsidRPr="003A2818">
        <w:rPr>
          <w:rFonts w:cs="Times New Roman"/>
          <w:szCs w:val="24"/>
        </w:rPr>
        <w:t xml:space="preserve"> srcML. </w:t>
      </w:r>
      <w:r w:rsidRPr="003A2818">
        <w:rPr>
          <w:rFonts w:cs="Times New Roman"/>
          <w:i/>
          <w:iCs/>
          <w:szCs w:val="24"/>
        </w:rPr>
        <w:t>srcML</w:t>
      </w:r>
      <w:r w:rsidRPr="003A2818">
        <w:rPr>
          <w:rFonts w:cs="Times New Roman"/>
          <w:szCs w:val="24"/>
        </w:rPr>
        <w:t>.</w:t>
      </w:r>
    </w:p>
    <w:p w14:paraId="0A1B4159" w14:textId="77777777" w:rsidR="003A2818" w:rsidRPr="003A2818" w:rsidRDefault="003A2818" w:rsidP="00F357C5">
      <w:pPr>
        <w:pStyle w:val="Bibliography"/>
        <w:rPr>
          <w:rFonts w:cs="Times New Roman"/>
          <w:szCs w:val="24"/>
        </w:rPr>
      </w:pPr>
      <w:r w:rsidRPr="003A2818">
        <w:rPr>
          <w:rFonts w:cs="Times New Roman"/>
          <w:smallCaps/>
          <w:szCs w:val="24"/>
        </w:rPr>
        <w:t>Cortes-Coy, L.F., Linares-Vasquez, M., Aponte, J., and Poshyvanyk, D.</w:t>
      </w:r>
      <w:r w:rsidRPr="003A2818">
        <w:rPr>
          <w:rFonts w:cs="Times New Roman"/>
          <w:szCs w:val="24"/>
        </w:rPr>
        <w:t xml:space="preserve"> 2014. On Automatically Generating Commit Messages via Summarization of Source Code Changes. </w:t>
      </w:r>
      <w:r w:rsidRPr="003A2818">
        <w:rPr>
          <w:rFonts w:cs="Times New Roman"/>
          <w:i/>
          <w:iCs/>
          <w:szCs w:val="24"/>
        </w:rPr>
        <w:t>2014 IEEE 14th International Working Conference on Source Code Analysis and Manipulation</w:t>
      </w:r>
      <w:r w:rsidRPr="003A2818">
        <w:rPr>
          <w:rFonts w:cs="Times New Roman"/>
          <w:szCs w:val="24"/>
        </w:rPr>
        <w:t>, IEEE, 275–284.</w:t>
      </w:r>
    </w:p>
    <w:p w14:paraId="52A697F9" w14:textId="77777777" w:rsidR="003A2818" w:rsidRPr="003A2818" w:rsidRDefault="003A2818" w:rsidP="00F357C5">
      <w:pPr>
        <w:pStyle w:val="Bibliography"/>
        <w:rPr>
          <w:rFonts w:cs="Times New Roman"/>
          <w:szCs w:val="24"/>
        </w:rPr>
      </w:pPr>
      <w:r w:rsidRPr="003A2818">
        <w:rPr>
          <w:rFonts w:cs="Times New Roman"/>
          <w:smallCaps/>
          <w:szCs w:val="24"/>
        </w:rPr>
        <w:t>Détienne, F.</w:t>
      </w:r>
      <w:r w:rsidRPr="003A2818">
        <w:rPr>
          <w:rFonts w:cs="Times New Roman"/>
          <w:szCs w:val="24"/>
        </w:rPr>
        <w:t xml:space="preserve"> 1990. Expert Programming Knowledge: A Schema-based Approach. In: </w:t>
      </w:r>
      <w:r w:rsidRPr="003A2818">
        <w:rPr>
          <w:rFonts w:cs="Times New Roman"/>
          <w:i/>
          <w:iCs/>
          <w:szCs w:val="24"/>
        </w:rPr>
        <w:t>Psychology of Programming</w:t>
      </w:r>
      <w:r w:rsidRPr="003A2818">
        <w:rPr>
          <w:rFonts w:cs="Times New Roman"/>
          <w:szCs w:val="24"/>
        </w:rPr>
        <w:t>. Elsevier, 205–222.</w:t>
      </w:r>
    </w:p>
    <w:p w14:paraId="5C20FE7A" w14:textId="77777777" w:rsidR="003A2818" w:rsidRPr="003A2818" w:rsidRDefault="003A2818" w:rsidP="00F357C5">
      <w:pPr>
        <w:pStyle w:val="Bibliography"/>
        <w:rPr>
          <w:rFonts w:cs="Times New Roman"/>
          <w:szCs w:val="24"/>
        </w:rPr>
      </w:pPr>
      <w:r w:rsidRPr="003A2818">
        <w:rPr>
          <w:rFonts w:cs="Times New Roman"/>
          <w:smallCaps/>
          <w:szCs w:val="24"/>
        </w:rPr>
        <w:t>Dolfing, H.</w:t>
      </w:r>
      <w:r w:rsidRPr="003A2818">
        <w:rPr>
          <w:rFonts w:cs="Times New Roman"/>
          <w:szCs w:val="24"/>
        </w:rPr>
        <w:t xml:space="preserve"> 2019. Case Study 4: The $440 Million Software Error at Knight Capital. In: </w:t>
      </w:r>
      <w:r w:rsidRPr="003A2818">
        <w:rPr>
          <w:rFonts w:cs="Times New Roman"/>
          <w:i/>
          <w:iCs/>
          <w:szCs w:val="24"/>
        </w:rPr>
        <w:t>The Project Success Model</w:t>
      </w:r>
      <w:r w:rsidRPr="003A2818">
        <w:rPr>
          <w:rFonts w:cs="Times New Roman"/>
          <w:szCs w:val="24"/>
        </w:rPr>
        <w:t>. Amazon.com Services LLC.</w:t>
      </w:r>
    </w:p>
    <w:p w14:paraId="78CF720C" w14:textId="77777777" w:rsidR="003A2818" w:rsidRPr="003A2818" w:rsidRDefault="003A2818" w:rsidP="00F357C5">
      <w:pPr>
        <w:pStyle w:val="Bibliography"/>
        <w:rPr>
          <w:rFonts w:cs="Times New Roman"/>
          <w:szCs w:val="24"/>
        </w:rPr>
      </w:pPr>
      <w:r w:rsidRPr="003A2818">
        <w:rPr>
          <w:rFonts w:cs="Times New Roman"/>
          <w:smallCaps/>
          <w:szCs w:val="24"/>
        </w:rPr>
        <w:t>Flisar, J. and Podgorelec, V.</w:t>
      </w:r>
      <w:r w:rsidRPr="003A2818">
        <w:rPr>
          <w:rFonts w:cs="Times New Roman"/>
          <w:szCs w:val="24"/>
        </w:rPr>
        <w:t xml:space="preserve"> 2019. Identification of Self-Admitted Technical Debt Using Enhanced Feature Selection Based on Word Embedding.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106475–106494.</w:t>
      </w:r>
    </w:p>
    <w:p w14:paraId="49572D7F" w14:textId="77777777" w:rsidR="003A2818" w:rsidRPr="003A2818" w:rsidRDefault="003A2818" w:rsidP="00F357C5">
      <w:pPr>
        <w:pStyle w:val="Bibliography"/>
        <w:rPr>
          <w:rFonts w:cs="Times New Roman"/>
          <w:szCs w:val="24"/>
        </w:rPr>
      </w:pPr>
      <w:r w:rsidRPr="003A2818">
        <w:rPr>
          <w:rFonts w:cs="Times New Roman"/>
          <w:smallCaps/>
          <w:szCs w:val="24"/>
        </w:rPr>
        <w:t>Haiduc, S., Aponte, J., Moreno, L., and Marcus, A.</w:t>
      </w:r>
      <w:r w:rsidRPr="003A2818">
        <w:rPr>
          <w:rFonts w:cs="Times New Roman"/>
          <w:szCs w:val="24"/>
        </w:rPr>
        <w:t xml:space="preserve"> 2010. On the Use of Automated Text Summarization Techniques for Summarizing Source Code. </w:t>
      </w:r>
      <w:r w:rsidRPr="003A2818">
        <w:rPr>
          <w:rFonts w:cs="Times New Roman"/>
          <w:i/>
          <w:iCs/>
          <w:szCs w:val="24"/>
        </w:rPr>
        <w:t>2010 17th Working Conference on Reverse Engineering</w:t>
      </w:r>
      <w:r w:rsidRPr="003A2818">
        <w:rPr>
          <w:rFonts w:cs="Times New Roman"/>
          <w:szCs w:val="24"/>
        </w:rPr>
        <w:t>, IEEE, 35–44.</w:t>
      </w:r>
    </w:p>
    <w:p w14:paraId="307933C9" w14:textId="77777777" w:rsidR="003A2818" w:rsidRPr="003A2818" w:rsidRDefault="003A2818" w:rsidP="00F357C5">
      <w:pPr>
        <w:pStyle w:val="Bibliography"/>
        <w:rPr>
          <w:rFonts w:cs="Times New Roman"/>
          <w:szCs w:val="24"/>
        </w:rPr>
      </w:pPr>
      <w:r w:rsidRPr="003A2818">
        <w:rPr>
          <w:rFonts w:cs="Times New Roman"/>
          <w:smallCaps/>
          <w:szCs w:val="24"/>
        </w:rPr>
        <w:t>Kohavi, R.</w:t>
      </w:r>
      <w:r w:rsidRPr="003A2818">
        <w:rPr>
          <w:rFonts w:cs="Times New Roman"/>
          <w:szCs w:val="24"/>
        </w:rPr>
        <w:t xml:space="preserve"> A Study of Cross-Validation and Bootstrap for Accuracy Estimation and Model Selection. </w:t>
      </w:r>
      <w:r w:rsidRPr="003A2818">
        <w:rPr>
          <w:rFonts w:cs="Times New Roman"/>
          <w:i/>
          <w:iCs/>
          <w:szCs w:val="24"/>
        </w:rPr>
        <w:t>IJACAI ’95</w:t>
      </w:r>
      <w:r w:rsidRPr="003A2818">
        <w:rPr>
          <w:rFonts w:cs="Times New Roman"/>
          <w:szCs w:val="24"/>
        </w:rPr>
        <w:t>, 7.</w:t>
      </w:r>
    </w:p>
    <w:p w14:paraId="34C466E9" w14:textId="77777777" w:rsidR="003A2818" w:rsidRPr="003A2818" w:rsidRDefault="003A2818" w:rsidP="00F357C5">
      <w:pPr>
        <w:pStyle w:val="Bibliography"/>
        <w:rPr>
          <w:rFonts w:cs="Times New Roman"/>
          <w:szCs w:val="24"/>
        </w:rPr>
      </w:pPr>
      <w:r w:rsidRPr="003A2818">
        <w:rPr>
          <w:rFonts w:cs="Times New Roman"/>
          <w:smallCaps/>
          <w:szCs w:val="24"/>
        </w:rPr>
        <w:t>Linares-Vasquez, M., Cortes-Coy, L.F., Aponte, J., and Poshyvanyk, D.</w:t>
      </w:r>
      <w:r w:rsidRPr="003A2818">
        <w:rPr>
          <w:rFonts w:cs="Times New Roman"/>
          <w:szCs w:val="24"/>
        </w:rPr>
        <w:t xml:space="preserve"> 2015. ChangeScribe: A Tool for Automatically Generating Commit Messages. </w:t>
      </w:r>
      <w:r w:rsidRPr="003A2818">
        <w:rPr>
          <w:rFonts w:cs="Times New Roman"/>
          <w:i/>
          <w:iCs/>
          <w:szCs w:val="24"/>
        </w:rPr>
        <w:t>2015 IEEE/ACM 37th IEEE International Conference on Software Engineering</w:t>
      </w:r>
      <w:r w:rsidRPr="003A2818">
        <w:rPr>
          <w:rFonts w:cs="Times New Roman"/>
          <w:szCs w:val="24"/>
        </w:rPr>
        <w:t>, IEEE, 709–712.</w:t>
      </w:r>
    </w:p>
    <w:p w14:paraId="6DACB7A8" w14:textId="77777777" w:rsidR="003A2818" w:rsidRPr="003A2818" w:rsidRDefault="003A2818" w:rsidP="00F357C5">
      <w:pPr>
        <w:pStyle w:val="Bibliography"/>
        <w:rPr>
          <w:rFonts w:cs="Times New Roman"/>
          <w:szCs w:val="24"/>
        </w:rPr>
      </w:pPr>
      <w:r w:rsidRPr="003A2818">
        <w:rPr>
          <w:rFonts w:cs="Times New Roman"/>
          <w:smallCaps/>
          <w:szCs w:val="24"/>
        </w:rPr>
        <w:lastRenderedPageBreak/>
        <w:t>Liu, M., Lang, B., and Gu, Z.</w:t>
      </w:r>
      <w:r w:rsidRPr="003A2818">
        <w:rPr>
          <w:rFonts w:cs="Times New Roman"/>
          <w:szCs w:val="24"/>
        </w:rPr>
        <w:t xml:space="preserve"> Calculating Semantic Similarity between Academic Articles using Topic Event and Ontology. 21.</w:t>
      </w:r>
    </w:p>
    <w:p w14:paraId="160E9F05" w14:textId="77777777" w:rsidR="003A2818" w:rsidRPr="003A2818" w:rsidRDefault="003A2818" w:rsidP="00F357C5">
      <w:pPr>
        <w:pStyle w:val="Bibliography"/>
        <w:rPr>
          <w:rFonts w:cs="Times New Roman"/>
          <w:szCs w:val="24"/>
        </w:rPr>
      </w:pPr>
      <w:r w:rsidRPr="003A2818">
        <w:rPr>
          <w:rFonts w:cs="Times New Roman"/>
          <w:smallCaps/>
          <w:szCs w:val="24"/>
        </w:rPr>
        <w:t>Maletic, J.I. and Kagdi, H.</w:t>
      </w:r>
      <w:r w:rsidRPr="003A2818">
        <w:rPr>
          <w:rFonts w:cs="Times New Roman"/>
          <w:szCs w:val="24"/>
        </w:rPr>
        <w:t xml:space="preserve"> 2008. Expressiveness and effectiveness of program comprehension: Thoughts on future research directions. </w:t>
      </w:r>
      <w:r w:rsidRPr="003A2818">
        <w:rPr>
          <w:rFonts w:cs="Times New Roman"/>
          <w:i/>
          <w:iCs/>
          <w:szCs w:val="24"/>
        </w:rPr>
        <w:t>2008 Frontiers of Software Maintenance</w:t>
      </w:r>
      <w:r w:rsidRPr="003A2818">
        <w:rPr>
          <w:rFonts w:cs="Times New Roman"/>
          <w:szCs w:val="24"/>
        </w:rPr>
        <w:t>, IEEE, 31–37.</w:t>
      </w:r>
    </w:p>
    <w:p w14:paraId="49F74760" w14:textId="77777777" w:rsidR="003A2818" w:rsidRPr="003A2818" w:rsidRDefault="003A2818" w:rsidP="00F357C5">
      <w:pPr>
        <w:pStyle w:val="Bibliography"/>
        <w:rPr>
          <w:rFonts w:cs="Times New Roman"/>
          <w:szCs w:val="24"/>
        </w:rPr>
      </w:pPr>
      <w:r w:rsidRPr="003A2818">
        <w:rPr>
          <w:rFonts w:cs="Times New Roman"/>
          <w:smallCaps/>
          <w:szCs w:val="24"/>
        </w:rPr>
        <w:t>Nakic-Alfirevic, T. and Durek, M.</w:t>
      </w:r>
      <w:r w:rsidRPr="003A2818">
        <w:rPr>
          <w:rFonts w:cs="Times New Roman"/>
          <w:szCs w:val="24"/>
        </w:rPr>
        <w:t xml:space="preserve"> 2004. The Dvorak keyboard layout and possibilities of its regional adaptation. 6.</w:t>
      </w:r>
    </w:p>
    <w:p w14:paraId="2E7A0F6F" w14:textId="77777777" w:rsidR="003A2818" w:rsidRPr="003A2818" w:rsidRDefault="003A2818" w:rsidP="00F357C5">
      <w:pPr>
        <w:pStyle w:val="Bibliography"/>
        <w:rPr>
          <w:rFonts w:cs="Times New Roman"/>
          <w:szCs w:val="24"/>
        </w:rPr>
      </w:pPr>
      <w:r w:rsidRPr="003A2818">
        <w:rPr>
          <w:rFonts w:cs="Times New Roman"/>
          <w:smallCaps/>
          <w:szCs w:val="24"/>
        </w:rPr>
        <w:t>Norvig, P.</w:t>
      </w:r>
      <w:r w:rsidRPr="003A2818">
        <w:rPr>
          <w:rFonts w:cs="Times New Roman"/>
          <w:szCs w:val="24"/>
        </w:rPr>
        <w:t xml:space="preserve"> English Letter Frequency Counts: Mayzner Revisited or ETAOIN SRHLDCU. https://norvig.com/mayzner.html.</w:t>
      </w:r>
    </w:p>
    <w:p w14:paraId="1BAEDBD6" w14:textId="77777777" w:rsidR="003A2818" w:rsidRPr="003A2818" w:rsidRDefault="003A2818" w:rsidP="00F357C5">
      <w:pPr>
        <w:pStyle w:val="Bibliography"/>
        <w:rPr>
          <w:rFonts w:cs="Times New Roman"/>
          <w:szCs w:val="24"/>
        </w:rPr>
      </w:pPr>
      <w:r w:rsidRPr="003A2818">
        <w:rPr>
          <w:rFonts w:cs="Times New Roman"/>
          <w:smallCaps/>
          <w:szCs w:val="24"/>
        </w:rPr>
        <w:t>Ren, Y. and Ji, D.</w:t>
      </w:r>
      <w:r w:rsidRPr="003A2818">
        <w:rPr>
          <w:rFonts w:cs="Times New Roman"/>
          <w:szCs w:val="24"/>
        </w:rPr>
        <w:t xml:space="preserve"> 2019. Learning to Detect Deceptive Opinion Spam: A Survey.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42934–42945.</w:t>
      </w:r>
    </w:p>
    <w:p w14:paraId="1E34514C" w14:textId="77777777" w:rsidR="003A2818" w:rsidRPr="003A2818" w:rsidRDefault="003A2818" w:rsidP="00F357C5">
      <w:pPr>
        <w:pStyle w:val="Bibliography"/>
        <w:rPr>
          <w:rFonts w:cs="Times New Roman"/>
          <w:szCs w:val="24"/>
        </w:rPr>
      </w:pPr>
      <w:r w:rsidRPr="003A2818">
        <w:rPr>
          <w:rFonts w:cs="Times New Roman"/>
          <w:smallCaps/>
          <w:szCs w:val="24"/>
        </w:rPr>
        <w:t>scikit-learn developers</w:t>
      </w:r>
      <w:r w:rsidRPr="003A2818">
        <w:rPr>
          <w:rFonts w:cs="Times New Roman"/>
          <w:szCs w:val="24"/>
        </w:rPr>
        <w:t xml:space="preserve">. 1.10. Decision Trees. </w:t>
      </w:r>
      <w:r w:rsidRPr="003A2818">
        <w:rPr>
          <w:rFonts w:cs="Times New Roman"/>
          <w:i/>
          <w:iCs/>
          <w:szCs w:val="24"/>
        </w:rPr>
        <w:t>scikit-learn</w:t>
      </w:r>
      <w:r w:rsidRPr="003A2818">
        <w:rPr>
          <w:rFonts w:cs="Times New Roman"/>
          <w:szCs w:val="24"/>
        </w:rPr>
        <w:t>. https://scikit-learn.org/stable/modules/tree.html.</w:t>
      </w:r>
    </w:p>
    <w:p w14:paraId="581F9F0F" w14:textId="77777777" w:rsidR="003A2818" w:rsidRPr="003A2818" w:rsidRDefault="003A2818" w:rsidP="00F357C5">
      <w:pPr>
        <w:pStyle w:val="Bibliography"/>
        <w:rPr>
          <w:rFonts w:cs="Times New Roman"/>
          <w:szCs w:val="24"/>
        </w:rPr>
      </w:pPr>
      <w:r w:rsidRPr="003A2818">
        <w:rPr>
          <w:rFonts w:cs="Times New Roman"/>
          <w:smallCaps/>
          <w:szCs w:val="24"/>
        </w:rPr>
        <w:t>SKLearn</w:t>
      </w:r>
      <w:r w:rsidRPr="003A2818">
        <w:rPr>
          <w:rFonts w:cs="Times New Roman"/>
          <w:szCs w:val="24"/>
        </w:rPr>
        <w:t>. 2019. 1.10 Decision Tree 1.10.1 Classification. https://scikit-learn.org/stable/modules/tree.html.</w:t>
      </w:r>
    </w:p>
    <w:p w14:paraId="5025E31B" w14:textId="77777777" w:rsidR="003A2818" w:rsidRPr="003A2818" w:rsidRDefault="003A2818" w:rsidP="00F357C5">
      <w:pPr>
        <w:pStyle w:val="Bibliography"/>
        <w:rPr>
          <w:rFonts w:cs="Times New Roman"/>
          <w:szCs w:val="24"/>
        </w:rPr>
      </w:pPr>
      <w:r w:rsidRPr="003A2818">
        <w:rPr>
          <w:rFonts w:cs="Times New Roman"/>
          <w:smallCaps/>
          <w:szCs w:val="24"/>
        </w:rPr>
        <w:t>Song, X., Sun, H., Wang, X., and Yan, J.</w:t>
      </w:r>
      <w:r w:rsidRPr="003A2818">
        <w:rPr>
          <w:rFonts w:cs="Times New Roman"/>
          <w:szCs w:val="24"/>
        </w:rPr>
        <w:t xml:space="preserve"> 2019. A Survey of Automatic Generation of Source Code Comments: Algorithms and Techniques.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111411–111428.</w:t>
      </w:r>
    </w:p>
    <w:p w14:paraId="588668C9" w14:textId="77777777" w:rsidR="003A2818" w:rsidRPr="003A2818" w:rsidRDefault="003A2818" w:rsidP="00F357C5">
      <w:pPr>
        <w:pStyle w:val="Bibliography"/>
        <w:rPr>
          <w:rFonts w:cs="Times New Roman"/>
          <w:szCs w:val="24"/>
        </w:rPr>
      </w:pPr>
      <w:r w:rsidRPr="003A2818">
        <w:rPr>
          <w:rFonts w:cs="Times New Roman"/>
          <w:smallCaps/>
          <w:szCs w:val="24"/>
        </w:rPr>
        <w:t>Storey, M.-A.</w:t>
      </w:r>
      <w:r w:rsidRPr="003A2818">
        <w:rPr>
          <w:rFonts w:cs="Times New Roman"/>
          <w:szCs w:val="24"/>
        </w:rPr>
        <w:t xml:space="preserve"> 2005. Theories, methods and tools in program comprehension: past, present and future. </w:t>
      </w:r>
      <w:r w:rsidRPr="003A2818">
        <w:rPr>
          <w:rFonts w:cs="Times New Roman"/>
          <w:i/>
          <w:iCs/>
          <w:szCs w:val="24"/>
        </w:rPr>
        <w:t>13th International Workshop on Program Comprehension (IWPC’05)</w:t>
      </w:r>
      <w:r w:rsidRPr="003A2818">
        <w:rPr>
          <w:rFonts w:cs="Times New Roman"/>
          <w:szCs w:val="24"/>
        </w:rPr>
        <w:t>, IEEE, 181–191.</w:t>
      </w:r>
    </w:p>
    <w:p w14:paraId="376EC907" w14:textId="77777777" w:rsidR="003A2818" w:rsidRPr="003A2818" w:rsidRDefault="003A2818" w:rsidP="00F357C5">
      <w:pPr>
        <w:pStyle w:val="Bibliography"/>
        <w:rPr>
          <w:rFonts w:cs="Times New Roman"/>
          <w:szCs w:val="24"/>
        </w:rPr>
      </w:pPr>
      <w:r w:rsidRPr="003A2818">
        <w:rPr>
          <w:rFonts w:cs="Times New Roman"/>
          <w:smallCaps/>
          <w:szCs w:val="24"/>
        </w:rPr>
        <w:t>Von Mayrhauser, A. and Vans, A.M.</w:t>
      </w:r>
      <w:r w:rsidRPr="003A2818">
        <w:rPr>
          <w:rFonts w:cs="Times New Roman"/>
          <w:szCs w:val="24"/>
        </w:rPr>
        <w:t xml:space="preserve"> 1995. Program comprehension during software maintenance and evolution. </w:t>
      </w:r>
      <w:r w:rsidRPr="003A2818">
        <w:rPr>
          <w:rFonts w:cs="Times New Roman"/>
          <w:i/>
          <w:iCs/>
          <w:szCs w:val="24"/>
        </w:rPr>
        <w:t>28</w:t>
      </w:r>
      <w:r w:rsidRPr="003A2818">
        <w:rPr>
          <w:rFonts w:cs="Times New Roman"/>
          <w:szCs w:val="24"/>
        </w:rPr>
        <w:t>, 8, 44–55.</w:t>
      </w:r>
    </w:p>
    <w:p w14:paraId="3022DB80" w14:textId="77777777" w:rsidR="003A2818" w:rsidRPr="00F357C5" w:rsidRDefault="003A2818" w:rsidP="00F357C5">
      <w:pPr>
        <w:pStyle w:val="Bibliography"/>
        <w:rPr>
          <w:rFonts w:cs="Times New Roman"/>
          <w:szCs w:val="24"/>
        </w:rPr>
      </w:pPr>
      <w:r w:rsidRPr="003A2818">
        <w:rPr>
          <w:rFonts w:cs="Times New Roman"/>
          <w:smallCaps/>
          <w:szCs w:val="24"/>
        </w:rPr>
        <w:t>Zaidman, A., Hamou-Lhadj, A., Greevy, O., and Rothlisberger, D.</w:t>
      </w:r>
      <w:r w:rsidRPr="003A2818">
        <w:rPr>
          <w:rFonts w:cs="Times New Roman"/>
          <w:szCs w:val="24"/>
        </w:rPr>
        <w:t xml:space="preserve"> 2008. Workshop on Program Comprehension through Dyna</w:t>
      </w:r>
      <w:r w:rsidRPr="00F357C5">
        <w:rPr>
          <w:rFonts w:cs="Times New Roman"/>
          <w:szCs w:val="24"/>
        </w:rPr>
        <w:t>mic Analysis (PCODA’08). 2.</w:t>
      </w:r>
    </w:p>
    <w:p w14:paraId="444B7BB1" w14:textId="77777777" w:rsidR="003A2818" w:rsidRPr="003A2818" w:rsidRDefault="003A2818" w:rsidP="00F357C5">
      <w:pPr>
        <w:pStyle w:val="Bibliography"/>
        <w:rPr>
          <w:rFonts w:cs="Times New Roman"/>
          <w:szCs w:val="24"/>
        </w:rPr>
      </w:pPr>
      <w:r w:rsidRPr="000F384A">
        <w:rPr>
          <w:rFonts w:cs="Times New Roman"/>
          <w:smallCaps/>
          <w:szCs w:val="24"/>
        </w:rPr>
        <w:t>Zhou, S., Xu, X., Liu, Y., Chang, R., and Xiao, Y.</w:t>
      </w:r>
      <w:r w:rsidRPr="000F384A">
        <w:rPr>
          <w:rFonts w:cs="Times New Roman"/>
          <w:szCs w:val="24"/>
        </w:rPr>
        <w:t xml:space="preserve"> 2019. Text Similarity Measurement of Semantic Cognition Based on Word Vector Distance Decentralization With Clustering </w:t>
      </w:r>
      <w:r w:rsidRPr="00962623">
        <w:rPr>
          <w:rFonts w:cs="Times New Roman"/>
          <w:szCs w:val="24"/>
        </w:rPr>
        <w:t xml:space="preserve">Analysis. </w:t>
      </w:r>
      <w:r w:rsidRPr="00245E88">
        <w:rPr>
          <w:rFonts w:cs="Times New Roman"/>
          <w:i/>
          <w:iCs/>
          <w:szCs w:val="24"/>
        </w:rPr>
        <w:t>IEEE Access</w:t>
      </w:r>
      <w:r w:rsidRPr="00245E88">
        <w:rPr>
          <w:rFonts w:cs="Times New Roman"/>
          <w:szCs w:val="24"/>
        </w:rPr>
        <w:t xml:space="preserve"> </w:t>
      </w:r>
      <w:r w:rsidRPr="00245E88">
        <w:rPr>
          <w:rFonts w:cs="Times New Roman"/>
          <w:i/>
          <w:iCs/>
          <w:szCs w:val="24"/>
        </w:rPr>
        <w:t>7</w:t>
      </w:r>
      <w:r w:rsidRPr="003A2818">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30602A" w:rsidRDefault="0030602A">
      <w:pPr>
        <w:pStyle w:val="CommentText"/>
      </w:pPr>
      <w:r>
        <w:rPr>
          <w:rStyle w:val="CommentReference"/>
        </w:rPr>
        <w:annotationRef/>
      </w:r>
      <w:r>
        <w:t>In general, do a read through and try and remove anything that may be a runon sentence.  There are several long sentences that should be split up</w:t>
      </w:r>
    </w:p>
  </w:comment>
  <w:comment w:id="2" w:author="Michael Decker" w:date="2020-02-29T17:53:00Z" w:initials="MD">
    <w:p w14:paraId="7FFB6FDA" w14:textId="77777777" w:rsidR="0030602A" w:rsidRDefault="0030602A" w:rsidP="009D2E2B">
      <w:pPr>
        <w:pStyle w:val="CommentText"/>
      </w:pPr>
      <w:r>
        <w:rPr>
          <w:rStyle w:val="CommentReference"/>
        </w:rPr>
        <w:annotationRef/>
      </w:r>
      <w:r>
        <w:t>Cite cases.</w:t>
      </w:r>
    </w:p>
  </w:comment>
  <w:comment w:id="3" w:author="blake grills" w:date="2020-03-03T13:49:00Z" w:initials="bg">
    <w:p w14:paraId="6BFEF302" w14:textId="77777777" w:rsidR="0030602A" w:rsidRDefault="0030602A" w:rsidP="009D2E2B">
      <w:pPr>
        <w:pStyle w:val="CommentText"/>
      </w:pPr>
      <w:r>
        <w:rPr>
          <w:rStyle w:val="CommentReference"/>
        </w:rPr>
        <w:annotationRef/>
      </w:r>
      <w:r>
        <w:t>Im trying to find the cases but am having trouble, I did not want to lose any more time to google searching</w:t>
      </w:r>
    </w:p>
  </w:comment>
  <w:comment w:id="4" w:author="Michael Decker" w:date="2020-03-07T14:54:00Z" w:initials="MD">
    <w:p w14:paraId="2EBD7476" w14:textId="77777777" w:rsidR="0030602A" w:rsidRDefault="0030602A" w:rsidP="009D2E2B">
      <w:pPr>
        <w:pStyle w:val="CommentText"/>
      </w:pPr>
      <w:r>
        <w:rPr>
          <w:rStyle w:val="CommentReference"/>
        </w:rPr>
        <w:annotationRef/>
      </w:r>
      <w:r>
        <w:t>They can just be news articles</w:t>
      </w:r>
    </w:p>
  </w:comment>
  <w:comment w:id="5" w:author="blake grills" w:date="2020-03-13T13:05:00Z" w:initials="bg">
    <w:p w14:paraId="12BDE8E2" w14:textId="78ED9253" w:rsidR="00D34443" w:rsidRDefault="00D34443">
      <w:pPr>
        <w:pStyle w:val="CommentText"/>
      </w:pPr>
      <w:r>
        <w:rPr>
          <w:rStyle w:val="CommentReference"/>
        </w:rPr>
        <w:annotationRef/>
      </w:r>
      <w:r>
        <w:t>Im gonna need your help with this, im not sure what to say</w:t>
      </w:r>
    </w:p>
  </w:comment>
  <w:comment w:id="10" w:author="Michael Decker" w:date="2020-03-07T15:38:00Z" w:initials="MD">
    <w:p w14:paraId="4D77BF7E" w14:textId="67401518" w:rsidR="0030602A" w:rsidRDefault="0030602A">
      <w:pPr>
        <w:pStyle w:val="CommentText"/>
      </w:pPr>
      <w:r>
        <w:rPr>
          <w:rStyle w:val="CommentReference"/>
        </w:rPr>
        <w:annotationRef/>
      </w:r>
      <w:r>
        <w:rPr>
          <w:rStyle w:val="CommentReference"/>
        </w:rPr>
        <w:t>Need more studies on comments.  Why comments important, affect of quality of comment, is self-documented code enough, etc.</w:t>
      </w:r>
    </w:p>
  </w:comment>
  <w:comment w:id="16" w:author="blake grills" w:date="2020-03-16T22:59:00Z" w:initials="bg">
    <w:p w14:paraId="64C665F5" w14:textId="06F1D6BF" w:rsidR="006E68B8" w:rsidRDefault="006E68B8">
      <w:pPr>
        <w:pStyle w:val="CommentText"/>
      </w:pPr>
      <w:r>
        <w:rPr>
          <w:rStyle w:val="CommentReference"/>
        </w:rPr>
        <w:annotationRef/>
      </w:r>
      <w:r>
        <w:t>If we could go over exactly what you want in this chapter, I cleaned out the relations to comments and am not sure what else to add and take away</w:t>
      </w:r>
    </w:p>
  </w:comment>
  <w:comment w:id="28" w:author="Michael Decker" w:date="2020-03-01T16:30:00Z" w:initials="MD">
    <w:p w14:paraId="7D4C1AD6" w14:textId="561FAB04" w:rsidR="0030602A" w:rsidRDefault="0030602A">
      <w:pPr>
        <w:pStyle w:val="CommentText"/>
      </w:pPr>
      <w:r>
        <w:rPr>
          <w:rStyle w:val="CommentReference"/>
        </w:rPr>
        <w:annotationRef/>
      </w:r>
      <w:r>
        <w:t>See now I want average length of a line of comments in the studied corpi</w:t>
      </w:r>
    </w:p>
  </w:comment>
  <w:comment w:id="29" w:author="blake grills" w:date="2020-03-05T12:27:00Z" w:initials="bg">
    <w:p w14:paraId="4E8A1FE2" w14:textId="363BF857" w:rsidR="0030602A" w:rsidRDefault="0030602A">
      <w:pPr>
        <w:pStyle w:val="CommentText"/>
      </w:pPr>
      <w:r>
        <w:rPr>
          <w:rStyle w:val="CommentReference"/>
        </w:rPr>
        <w:annotationRef/>
      </w:r>
      <w:r>
        <w:t>I will pull this from the final test</w:t>
      </w:r>
    </w:p>
  </w:comment>
  <w:comment w:id="38" w:author="Michael Decker" w:date="2020-03-01T16:56:00Z" w:initials="MD">
    <w:p w14:paraId="38FB50CB" w14:textId="569488D3" w:rsidR="0030602A" w:rsidRDefault="0030602A">
      <w:pPr>
        <w:pStyle w:val="CommentText"/>
      </w:pPr>
      <w:r>
        <w:rPr>
          <w:rStyle w:val="CommentReference"/>
        </w:rPr>
        <w:annotationRef/>
      </w:r>
      <w:r>
        <w:t>Do it with and without blank lines</w:t>
      </w:r>
    </w:p>
  </w:comment>
  <w:comment w:id="39" w:author="blake grills" w:date="2020-03-05T18:12:00Z" w:initials="bg">
    <w:p w14:paraId="5E7E8E5C" w14:textId="6B0D799F" w:rsidR="0030602A" w:rsidRDefault="0030602A">
      <w:pPr>
        <w:pStyle w:val="CommentText"/>
      </w:pPr>
      <w:r>
        <w:rPr>
          <w:rStyle w:val="CommentReference"/>
        </w:rPr>
        <w:annotationRef/>
      </w:r>
      <w:r>
        <w:t>Perhaps I need to write this differently? I mean that decision trees do extremely well  with a sparse matrix.</w:t>
      </w:r>
    </w:p>
  </w:comment>
  <w:comment w:id="46" w:author="Michael Decker" w:date="2020-03-01T17:20:00Z" w:initials="MD">
    <w:p w14:paraId="38D6C617" w14:textId="19051DA1" w:rsidR="0030602A" w:rsidRDefault="0030602A">
      <w:pPr>
        <w:pStyle w:val="CommentText"/>
      </w:pPr>
      <w:r>
        <w:rPr>
          <w:rStyle w:val="CommentReference"/>
        </w:rPr>
        <w:annotationRef/>
      </w:r>
      <w:r>
        <w:t>How were they mitigated for this research.</w:t>
      </w:r>
    </w:p>
  </w:comment>
  <w:comment w:id="48" w:author="Michael Decker" w:date="2020-03-01T18:05:00Z" w:initials="MD">
    <w:p w14:paraId="7187500A" w14:textId="2B2517D4" w:rsidR="0030602A" w:rsidRDefault="0030602A">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7FFB6FDA" w15:done="0"/>
  <w15:commentEx w15:paraId="6BFEF302" w15:paraIdParent="7FFB6FDA" w15:done="0"/>
  <w15:commentEx w15:paraId="2EBD7476" w15:paraIdParent="7FFB6FDA" w15:done="0"/>
  <w15:commentEx w15:paraId="12BDE8E2" w15:done="0"/>
  <w15:commentEx w15:paraId="4D77BF7E" w15:done="0"/>
  <w15:commentEx w15:paraId="64C665F5" w15:done="0"/>
  <w15:commentEx w15:paraId="7D4C1AD6" w15:done="0"/>
  <w15:commentEx w15:paraId="4E8A1FE2" w15:paraIdParent="7D4C1AD6" w15:done="0"/>
  <w15:commentEx w15:paraId="38FB50CB" w15:done="0"/>
  <w15:commentEx w15:paraId="5E7E8E5C" w15:paraIdParent="38FB50CB" w15:done="0"/>
  <w15:commentEx w15:paraId="38D6C617" w15:done="0"/>
  <w15:commentEx w15:paraId="718750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7FFB6FDA" w16cid:durableId="221217EF"/>
  <w16cid:commentId w16cid:paraId="6BFEF302" w16cid:durableId="221217EE"/>
  <w16cid:commentId w16cid:paraId="2EBD7476" w16cid:durableId="221217ED"/>
  <w16cid:commentId w16cid:paraId="12BDE8E2" w16cid:durableId="22160397"/>
  <w16cid:commentId w16cid:paraId="4D77BF7E" w16cid:durableId="220E3E61"/>
  <w16cid:commentId w16cid:paraId="64C665F5" w16cid:durableId="221A834E"/>
  <w16cid:commentId w16cid:paraId="7D4C1AD6" w16cid:durableId="220661BC"/>
  <w16cid:commentId w16cid:paraId="4E8A1FE2" w16cid:durableId="220B6EA1"/>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0A38E" w14:textId="77777777" w:rsidR="00166BCD" w:rsidRDefault="00166BCD" w:rsidP="0082705B">
      <w:pPr>
        <w:spacing w:after="0" w:line="240" w:lineRule="auto"/>
      </w:pPr>
      <w:r>
        <w:separator/>
      </w:r>
    </w:p>
  </w:endnote>
  <w:endnote w:type="continuationSeparator" w:id="0">
    <w:p w14:paraId="40F966C5" w14:textId="77777777" w:rsidR="00166BCD" w:rsidRDefault="00166BCD"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6DB8E" w14:textId="77777777" w:rsidR="00166BCD" w:rsidRDefault="00166BCD" w:rsidP="0082705B">
      <w:pPr>
        <w:spacing w:after="0" w:line="240" w:lineRule="auto"/>
      </w:pPr>
      <w:r>
        <w:separator/>
      </w:r>
    </w:p>
  </w:footnote>
  <w:footnote w:type="continuationSeparator" w:id="0">
    <w:p w14:paraId="3783BA0B" w14:textId="77777777" w:rsidR="00166BCD" w:rsidRDefault="00166BCD"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16D86"/>
    <w:rsid w:val="00020FE0"/>
    <w:rsid w:val="00024DCA"/>
    <w:rsid w:val="00031259"/>
    <w:rsid w:val="00032148"/>
    <w:rsid w:val="000506FA"/>
    <w:rsid w:val="000530D1"/>
    <w:rsid w:val="000578C2"/>
    <w:rsid w:val="0007121B"/>
    <w:rsid w:val="00076202"/>
    <w:rsid w:val="00076546"/>
    <w:rsid w:val="000813E2"/>
    <w:rsid w:val="00090DD4"/>
    <w:rsid w:val="000950BD"/>
    <w:rsid w:val="00096C5C"/>
    <w:rsid w:val="00097F56"/>
    <w:rsid w:val="000A1C2B"/>
    <w:rsid w:val="000A690B"/>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219D9"/>
    <w:rsid w:val="0013373A"/>
    <w:rsid w:val="001339E7"/>
    <w:rsid w:val="001436A6"/>
    <w:rsid w:val="00144AFF"/>
    <w:rsid w:val="00144CB3"/>
    <w:rsid w:val="001517FD"/>
    <w:rsid w:val="001533B9"/>
    <w:rsid w:val="0015680C"/>
    <w:rsid w:val="00166788"/>
    <w:rsid w:val="00166BCD"/>
    <w:rsid w:val="001677A4"/>
    <w:rsid w:val="00173CD8"/>
    <w:rsid w:val="00177283"/>
    <w:rsid w:val="001807FB"/>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D57AF"/>
    <w:rsid w:val="001E236B"/>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40FFC"/>
    <w:rsid w:val="00243B80"/>
    <w:rsid w:val="00245E88"/>
    <w:rsid w:val="00250E76"/>
    <w:rsid w:val="00251D65"/>
    <w:rsid w:val="002543A1"/>
    <w:rsid w:val="00254445"/>
    <w:rsid w:val="002625B0"/>
    <w:rsid w:val="00264781"/>
    <w:rsid w:val="00265276"/>
    <w:rsid w:val="0026529F"/>
    <w:rsid w:val="002673B4"/>
    <w:rsid w:val="002678EC"/>
    <w:rsid w:val="00271B02"/>
    <w:rsid w:val="00286BCC"/>
    <w:rsid w:val="00286CDE"/>
    <w:rsid w:val="00294721"/>
    <w:rsid w:val="002A7B1D"/>
    <w:rsid w:val="002B3A40"/>
    <w:rsid w:val="002C4D6A"/>
    <w:rsid w:val="002C6D7F"/>
    <w:rsid w:val="002D28C5"/>
    <w:rsid w:val="002D32C0"/>
    <w:rsid w:val="002E00E8"/>
    <w:rsid w:val="002E16FF"/>
    <w:rsid w:val="002E31BA"/>
    <w:rsid w:val="002F038B"/>
    <w:rsid w:val="002F27D2"/>
    <w:rsid w:val="002F6928"/>
    <w:rsid w:val="002F6FC9"/>
    <w:rsid w:val="002F742F"/>
    <w:rsid w:val="002F7B51"/>
    <w:rsid w:val="0030232B"/>
    <w:rsid w:val="00304E14"/>
    <w:rsid w:val="0030602A"/>
    <w:rsid w:val="00306481"/>
    <w:rsid w:val="00307C05"/>
    <w:rsid w:val="00313218"/>
    <w:rsid w:val="003177DC"/>
    <w:rsid w:val="0032226C"/>
    <w:rsid w:val="00337EE1"/>
    <w:rsid w:val="00343394"/>
    <w:rsid w:val="00343A27"/>
    <w:rsid w:val="00343D57"/>
    <w:rsid w:val="00346398"/>
    <w:rsid w:val="003464FC"/>
    <w:rsid w:val="00351DA7"/>
    <w:rsid w:val="00361F35"/>
    <w:rsid w:val="00363BC0"/>
    <w:rsid w:val="00371291"/>
    <w:rsid w:val="0038016B"/>
    <w:rsid w:val="00382ED6"/>
    <w:rsid w:val="003836B4"/>
    <w:rsid w:val="003866D8"/>
    <w:rsid w:val="00386FA3"/>
    <w:rsid w:val="00390223"/>
    <w:rsid w:val="0039452F"/>
    <w:rsid w:val="0039657A"/>
    <w:rsid w:val="003A2818"/>
    <w:rsid w:val="003A7C9B"/>
    <w:rsid w:val="003B034D"/>
    <w:rsid w:val="003C1C3C"/>
    <w:rsid w:val="003C2D83"/>
    <w:rsid w:val="003C3A11"/>
    <w:rsid w:val="003C405C"/>
    <w:rsid w:val="003C62A0"/>
    <w:rsid w:val="003C79CA"/>
    <w:rsid w:val="003D5D20"/>
    <w:rsid w:val="003D6EF9"/>
    <w:rsid w:val="003E5494"/>
    <w:rsid w:val="003E7C84"/>
    <w:rsid w:val="00402E1B"/>
    <w:rsid w:val="00402F8A"/>
    <w:rsid w:val="00404304"/>
    <w:rsid w:val="00406533"/>
    <w:rsid w:val="00411288"/>
    <w:rsid w:val="00415AA1"/>
    <w:rsid w:val="0042639E"/>
    <w:rsid w:val="00430235"/>
    <w:rsid w:val="00435D46"/>
    <w:rsid w:val="00450093"/>
    <w:rsid w:val="004512F4"/>
    <w:rsid w:val="00451BCC"/>
    <w:rsid w:val="0045649A"/>
    <w:rsid w:val="0046202D"/>
    <w:rsid w:val="004637B4"/>
    <w:rsid w:val="00475CBB"/>
    <w:rsid w:val="004807EF"/>
    <w:rsid w:val="004876A2"/>
    <w:rsid w:val="0049111D"/>
    <w:rsid w:val="00491D9A"/>
    <w:rsid w:val="00493052"/>
    <w:rsid w:val="00495D84"/>
    <w:rsid w:val="004975BA"/>
    <w:rsid w:val="004A2FD6"/>
    <w:rsid w:val="004B4C20"/>
    <w:rsid w:val="004C056F"/>
    <w:rsid w:val="004C15B3"/>
    <w:rsid w:val="004C304C"/>
    <w:rsid w:val="004C4088"/>
    <w:rsid w:val="004C5DAD"/>
    <w:rsid w:val="004C7340"/>
    <w:rsid w:val="004D4DDF"/>
    <w:rsid w:val="004E36D2"/>
    <w:rsid w:val="004E5433"/>
    <w:rsid w:val="004F00CB"/>
    <w:rsid w:val="00502A7E"/>
    <w:rsid w:val="0050794F"/>
    <w:rsid w:val="00510D29"/>
    <w:rsid w:val="005145F5"/>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62465"/>
    <w:rsid w:val="005631D6"/>
    <w:rsid w:val="00563734"/>
    <w:rsid w:val="00574C89"/>
    <w:rsid w:val="005753A1"/>
    <w:rsid w:val="005772E2"/>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5F8A"/>
    <w:rsid w:val="005D0F39"/>
    <w:rsid w:val="005D18E8"/>
    <w:rsid w:val="005D4AF4"/>
    <w:rsid w:val="005D597A"/>
    <w:rsid w:val="005E08C5"/>
    <w:rsid w:val="005E1FC9"/>
    <w:rsid w:val="005F1CAB"/>
    <w:rsid w:val="005F1FF8"/>
    <w:rsid w:val="005F3E1B"/>
    <w:rsid w:val="005F665D"/>
    <w:rsid w:val="00602FDF"/>
    <w:rsid w:val="00606BE8"/>
    <w:rsid w:val="00611459"/>
    <w:rsid w:val="00611A11"/>
    <w:rsid w:val="006150F3"/>
    <w:rsid w:val="00615447"/>
    <w:rsid w:val="00615C6D"/>
    <w:rsid w:val="00617285"/>
    <w:rsid w:val="006227F5"/>
    <w:rsid w:val="00624F0D"/>
    <w:rsid w:val="006262CD"/>
    <w:rsid w:val="00626F73"/>
    <w:rsid w:val="00627BCB"/>
    <w:rsid w:val="00627C1B"/>
    <w:rsid w:val="00636145"/>
    <w:rsid w:val="00636ECC"/>
    <w:rsid w:val="006375E0"/>
    <w:rsid w:val="00643655"/>
    <w:rsid w:val="00646B50"/>
    <w:rsid w:val="00652B60"/>
    <w:rsid w:val="006559D4"/>
    <w:rsid w:val="00662B41"/>
    <w:rsid w:val="00673C4E"/>
    <w:rsid w:val="00673EAC"/>
    <w:rsid w:val="00676BB6"/>
    <w:rsid w:val="00677769"/>
    <w:rsid w:val="00681A5E"/>
    <w:rsid w:val="00683397"/>
    <w:rsid w:val="00684528"/>
    <w:rsid w:val="00684786"/>
    <w:rsid w:val="006869EB"/>
    <w:rsid w:val="00687BCF"/>
    <w:rsid w:val="00687E83"/>
    <w:rsid w:val="00693236"/>
    <w:rsid w:val="0069326F"/>
    <w:rsid w:val="00694D67"/>
    <w:rsid w:val="006A1B36"/>
    <w:rsid w:val="006A3824"/>
    <w:rsid w:val="006A551F"/>
    <w:rsid w:val="006A7C41"/>
    <w:rsid w:val="006B4409"/>
    <w:rsid w:val="006B5788"/>
    <w:rsid w:val="006C0EED"/>
    <w:rsid w:val="006C517B"/>
    <w:rsid w:val="006C74A6"/>
    <w:rsid w:val="006D1180"/>
    <w:rsid w:val="006D7A56"/>
    <w:rsid w:val="006E68B8"/>
    <w:rsid w:val="006F1104"/>
    <w:rsid w:val="00700C7E"/>
    <w:rsid w:val="0070383A"/>
    <w:rsid w:val="00712394"/>
    <w:rsid w:val="007135BC"/>
    <w:rsid w:val="00715B6A"/>
    <w:rsid w:val="007346C6"/>
    <w:rsid w:val="007350D6"/>
    <w:rsid w:val="00735FFF"/>
    <w:rsid w:val="007360F3"/>
    <w:rsid w:val="00736332"/>
    <w:rsid w:val="007430EC"/>
    <w:rsid w:val="00745B4B"/>
    <w:rsid w:val="0074622D"/>
    <w:rsid w:val="007517B2"/>
    <w:rsid w:val="0075733E"/>
    <w:rsid w:val="00757DCA"/>
    <w:rsid w:val="00762789"/>
    <w:rsid w:val="00763F42"/>
    <w:rsid w:val="00767E96"/>
    <w:rsid w:val="0077226D"/>
    <w:rsid w:val="00772D7A"/>
    <w:rsid w:val="00780F15"/>
    <w:rsid w:val="00785D30"/>
    <w:rsid w:val="00790D9D"/>
    <w:rsid w:val="0079195E"/>
    <w:rsid w:val="007A174F"/>
    <w:rsid w:val="007A36AA"/>
    <w:rsid w:val="007A43B4"/>
    <w:rsid w:val="007B5C07"/>
    <w:rsid w:val="007C1309"/>
    <w:rsid w:val="007C45FB"/>
    <w:rsid w:val="007C75A9"/>
    <w:rsid w:val="007D0598"/>
    <w:rsid w:val="007D08BB"/>
    <w:rsid w:val="007D218F"/>
    <w:rsid w:val="007D3D7B"/>
    <w:rsid w:val="007D40F4"/>
    <w:rsid w:val="007D495D"/>
    <w:rsid w:val="007E0745"/>
    <w:rsid w:val="007E4742"/>
    <w:rsid w:val="007F23B7"/>
    <w:rsid w:val="00812278"/>
    <w:rsid w:val="00813B29"/>
    <w:rsid w:val="00822006"/>
    <w:rsid w:val="00825B3E"/>
    <w:rsid w:val="00826DC0"/>
    <w:rsid w:val="0082705B"/>
    <w:rsid w:val="00827C8A"/>
    <w:rsid w:val="00833556"/>
    <w:rsid w:val="008429D0"/>
    <w:rsid w:val="00844665"/>
    <w:rsid w:val="00851FE2"/>
    <w:rsid w:val="008556DD"/>
    <w:rsid w:val="00864F54"/>
    <w:rsid w:val="00866B26"/>
    <w:rsid w:val="00874F7B"/>
    <w:rsid w:val="00876C9F"/>
    <w:rsid w:val="008821D4"/>
    <w:rsid w:val="00887C71"/>
    <w:rsid w:val="00890CE1"/>
    <w:rsid w:val="00891261"/>
    <w:rsid w:val="00893476"/>
    <w:rsid w:val="008940CB"/>
    <w:rsid w:val="008968B1"/>
    <w:rsid w:val="008A004D"/>
    <w:rsid w:val="008A1EB3"/>
    <w:rsid w:val="008A2103"/>
    <w:rsid w:val="008B05AE"/>
    <w:rsid w:val="008B463D"/>
    <w:rsid w:val="008B50BA"/>
    <w:rsid w:val="008C02BC"/>
    <w:rsid w:val="008C5183"/>
    <w:rsid w:val="008D29EE"/>
    <w:rsid w:val="008D3269"/>
    <w:rsid w:val="008E6A78"/>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705BD"/>
    <w:rsid w:val="00972170"/>
    <w:rsid w:val="00976874"/>
    <w:rsid w:val="00977175"/>
    <w:rsid w:val="00977600"/>
    <w:rsid w:val="00977D9D"/>
    <w:rsid w:val="009842A5"/>
    <w:rsid w:val="0099462B"/>
    <w:rsid w:val="0099712A"/>
    <w:rsid w:val="009A117A"/>
    <w:rsid w:val="009A1C13"/>
    <w:rsid w:val="009B24C9"/>
    <w:rsid w:val="009B5DD5"/>
    <w:rsid w:val="009B62E8"/>
    <w:rsid w:val="009C3B3B"/>
    <w:rsid w:val="009C48F3"/>
    <w:rsid w:val="009C6AA8"/>
    <w:rsid w:val="009D0C18"/>
    <w:rsid w:val="009D2E2B"/>
    <w:rsid w:val="009D5AE3"/>
    <w:rsid w:val="009E5402"/>
    <w:rsid w:val="009E6192"/>
    <w:rsid w:val="009F03DF"/>
    <w:rsid w:val="009F4424"/>
    <w:rsid w:val="009F45A0"/>
    <w:rsid w:val="00A00DFF"/>
    <w:rsid w:val="00A03C5E"/>
    <w:rsid w:val="00A078CD"/>
    <w:rsid w:val="00A20996"/>
    <w:rsid w:val="00A27C77"/>
    <w:rsid w:val="00A37640"/>
    <w:rsid w:val="00A37B2F"/>
    <w:rsid w:val="00A430DE"/>
    <w:rsid w:val="00A4496D"/>
    <w:rsid w:val="00A4583F"/>
    <w:rsid w:val="00A51D4A"/>
    <w:rsid w:val="00A52AA4"/>
    <w:rsid w:val="00A53EB3"/>
    <w:rsid w:val="00A54E7C"/>
    <w:rsid w:val="00A56A8C"/>
    <w:rsid w:val="00A60A0D"/>
    <w:rsid w:val="00A626D3"/>
    <w:rsid w:val="00A639CD"/>
    <w:rsid w:val="00A63BD6"/>
    <w:rsid w:val="00A832E3"/>
    <w:rsid w:val="00A837B8"/>
    <w:rsid w:val="00A8402E"/>
    <w:rsid w:val="00A91140"/>
    <w:rsid w:val="00A91925"/>
    <w:rsid w:val="00AA01E8"/>
    <w:rsid w:val="00AA3373"/>
    <w:rsid w:val="00AA5EC4"/>
    <w:rsid w:val="00AA6716"/>
    <w:rsid w:val="00AA68AF"/>
    <w:rsid w:val="00AB11E8"/>
    <w:rsid w:val="00AC15AC"/>
    <w:rsid w:val="00AC15E9"/>
    <w:rsid w:val="00AD169E"/>
    <w:rsid w:val="00AD242D"/>
    <w:rsid w:val="00AD2685"/>
    <w:rsid w:val="00AD2A0F"/>
    <w:rsid w:val="00AE132E"/>
    <w:rsid w:val="00AE2A70"/>
    <w:rsid w:val="00AE48D6"/>
    <w:rsid w:val="00AE5EC1"/>
    <w:rsid w:val="00AF1598"/>
    <w:rsid w:val="00AF5DF2"/>
    <w:rsid w:val="00AF6F1F"/>
    <w:rsid w:val="00B00593"/>
    <w:rsid w:val="00B00EC7"/>
    <w:rsid w:val="00B05891"/>
    <w:rsid w:val="00B11828"/>
    <w:rsid w:val="00B14E23"/>
    <w:rsid w:val="00B17388"/>
    <w:rsid w:val="00B216D8"/>
    <w:rsid w:val="00B2494D"/>
    <w:rsid w:val="00B26EEB"/>
    <w:rsid w:val="00B32590"/>
    <w:rsid w:val="00B34055"/>
    <w:rsid w:val="00B34558"/>
    <w:rsid w:val="00B4072A"/>
    <w:rsid w:val="00B45F99"/>
    <w:rsid w:val="00B46AA6"/>
    <w:rsid w:val="00B473B8"/>
    <w:rsid w:val="00B56455"/>
    <w:rsid w:val="00B56DE7"/>
    <w:rsid w:val="00B61517"/>
    <w:rsid w:val="00B634F8"/>
    <w:rsid w:val="00B6359D"/>
    <w:rsid w:val="00B64EAA"/>
    <w:rsid w:val="00B650B2"/>
    <w:rsid w:val="00B730A1"/>
    <w:rsid w:val="00B757DB"/>
    <w:rsid w:val="00B80798"/>
    <w:rsid w:val="00B832A6"/>
    <w:rsid w:val="00B87744"/>
    <w:rsid w:val="00B93C5E"/>
    <w:rsid w:val="00B93D92"/>
    <w:rsid w:val="00B94844"/>
    <w:rsid w:val="00BA7A7B"/>
    <w:rsid w:val="00BB3A39"/>
    <w:rsid w:val="00BB486E"/>
    <w:rsid w:val="00BC1CE3"/>
    <w:rsid w:val="00BD1F22"/>
    <w:rsid w:val="00BD37AD"/>
    <w:rsid w:val="00BE28F3"/>
    <w:rsid w:val="00BF3282"/>
    <w:rsid w:val="00BF63DB"/>
    <w:rsid w:val="00C01AA5"/>
    <w:rsid w:val="00C13AAC"/>
    <w:rsid w:val="00C16A9C"/>
    <w:rsid w:val="00C23CE7"/>
    <w:rsid w:val="00C256D8"/>
    <w:rsid w:val="00C319D6"/>
    <w:rsid w:val="00C33A0F"/>
    <w:rsid w:val="00C36A5E"/>
    <w:rsid w:val="00C43334"/>
    <w:rsid w:val="00C44E55"/>
    <w:rsid w:val="00C50DFA"/>
    <w:rsid w:val="00C51363"/>
    <w:rsid w:val="00C56F35"/>
    <w:rsid w:val="00C62611"/>
    <w:rsid w:val="00C73EA0"/>
    <w:rsid w:val="00C74185"/>
    <w:rsid w:val="00C74C89"/>
    <w:rsid w:val="00C77000"/>
    <w:rsid w:val="00C8686F"/>
    <w:rsid w:val="00C876DD"/>
    <w:rsid w:val="00C917C3"/>
    <w:rsid w:val="00C954ED"/>
    <w:rsid w:val="00CA3D57"/>
    <w:rsid w:val="00CA509A"/>
    <w:rsid w:val="00CB2248"/>
    <w:rsid w:val="00CB24AA"/>
    <w:rsid w:val="00CD341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315D5"/>
    <w:rsid w:val="00D34434"/>
    <w:rsid w:val="00D34443"/>
    <w:rsid w:val="00D3571B"/>
    <w:rsid w:val="00D37077"/>
    <w:rsid w:val="00D41E5F"/>
    <w:rsid w:val="00D45CDF"/>
    <w:rsid w:val="00D513E6"/>
    <w:rsid w:val="00D51FED"/>
    <w:rsid w:val="00D544A0"/>
    <w:rsid w:val="00D5459A"/>
    <w:rsid w:val="00D656D1"/>
    <w:rsid w:val="00D66416"/>
    <w:rsid w:val="00D7405C"/>
    <w:rsid w:val="00D7535E"/>
    <w:rsid w:val="00D75AD9"/>
    <w:rsid w:val="00D8059E"/>
    <w:rsid w:val="00D82116"/>
    <w:rsid w:val="00D86CFE"/>
    <w:rsid w:val="00D96CD6"/>
    <w:rsid w:val="00DA2F7C"/>
    <w:rsid w:val="00DA3F26"/>
    <w:rsid w:val="00DA6443"/>
    <w:rsid w:val="00DC2AF5"/>
    <w:rsid w:val="00DC4738"/>
    <w:rsid w:val="00DD61F7"/>
    <w:rsid w:val="00DD7445"/>
    <w:rsid w:val="00DF5401"/>
    <w:rsid w:val="00E1350B"/>
    <w:rsid w:val="00E202C2"/>
    <w:rsid w:val="00E301FB"/>
    <w:rsid w:val="00E303E4"/>
    <w:rsid w:val="00E3268D"/>
    <w:rsid w:val="00E36493"/>
    <w:rsid w:val="00E4322B"/>
    <w:rsid w:val="00E45334"/>
    <w:rsid w:val="00E46470"/>
    <w:rsid w:val="00E67273"/>
    <w:rsid w:val="00E678E0"/>
    <w:rsid w:val="00E72C9A"/>
    <w:rsid w:val="00E86C5A"/>
    <w:rsid w:val="00E90F86"/>
    <w:rsid w:val="00E93F3E"/>
    <w:rsid w:val="00E971D6"/>
    <w:rsid w:val="00E977DA"/>
    <w:rsid w:val="00EA1D8E"/>
    <w:rsid w:val="00EA3480"/>
    <w:rsid w:val="00EA79AD"/>
    <w:rsid w:val="00EC779C"/>
    <w:rsid w:val="00ED2425"/>
    <w:rsid w:val="00EE201C"/>
    <w:rsid w:val="00EE54CC"/>
    <w:rsid w:val="00EF13DC"/>
    <w:rsid w:val="00F00715"/>
    <w:rsid w:val="00F044C5"/>
    <w:rsid w:val="00F059AC"/>
    <w:rsid w:val="00F11FFC"/>
    <w:rsid w:val="00F15128"/>
    <w:rsid w:val="00F17AFA"/>
    <w:rsid w:val="00F210CA"/>
    <w:rsid w:val="00F302F0"/>
    <w:rsid w:val="00F30A10"/>
    <w:rsid w:val="00F357C5"/>
    <w:rsid w:val="00F3698E"/>
    <w:rsid w:val="00F403AD"/>
    <w:rsid w:val="00F41DA6"/>
    <w:rsid w:val="00F43247"/>
    <w:rsid w:val="00F519A9"/>
    <w:rsid w:val="00F54855"/>
    <w:rsid w:val="00F572BF"/>
    <w:rsid w:val="00F6093E"/>
    <w:rsid w:val="00F6265D"/>
    <w:rsid w:val="00F633B9"/>
    <w:rsid w:val="00F76600"/>
    <w:rsid w:val="00F904A4"/>
    <w:rsid w:val="00F90C37"/>
    <w:rsid w:val="00F9107A"/>
    <w:rsid w:val="00F91EAC"/>
    <w:rsid w:val="00F92CF5"/>
    <w:rsid w:val="00FA390E"/>
    <w:rsid w:val="00FA7B2B"/>
    <w:rsid w:val="00FB0C01"/>
    <w:rsid w:val="00FB59E5"/>
    <w:rsid w:val="00FB641C"/>
    <w:rsid w:val="00FC1765"/>
    <w:rsid w:val="00FC690D"/>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89A4641-FE10-4CA7-93D1-826FDC12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27361</TotalTime>
  <Pages>57</Pages>
  <Words>21822</Words>
  <Characters>124387</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5</cp:revision>
  <dcterms:created xsi:type="dcterms:W3CDTF">2020-02-04T18:25:00Z</dcterms:created>
  <dcterms:modified xsi:type="dcterms:W3CDTF">2020-03-17T21:39:00Z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id="PrRH2H1E"/&gt;&lt;style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