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48C9B752"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w:t>
      </w:r>
      <w:commentRangeStart w:id="3"/>
      <w:r w:rsidRPr="00002F70">
        <w:rPr>
          <w:rFonts w:ascii="Times New Roman" w:hAnsi="Times New Roman" w:cs="Times New Roman"/>
          <w:sz w:val="24"/>
          <w:szCs w:val="24"/>
        </w:rPr>
        <w:t xml:space="preserve">an </w:t>
      </w:r>
      <w:r w:rsidRPr="00002F70">
        <w:rPr>
          <w:rFonts w:cstheme="minorHAnsi"/>
          <w:i/>
          <w:iCs/>
          <w:sz w:val="24"/>
          <w:szCs w:val="24"/>
        </w:rPr>
        <w:t>if(0)</w:t>
      </w:r>
      <w:r w:rsidRPr="00002F70">
        <w:rPr>
          <w:rFonts w:ascii="Times New Roman" w:hAnsi="Times New Roman" w:cs="Times New Roman"/>
          <w:sz w:val="24"/>
          <w:szCs w:val="24"/>
        </w:rPr>
        <w:t xml:space="preserve"> b</w:t>
      </w:r>
      <w:commentRangeEnd w:id="3"/>
      <w:r w:rsidR="00221D2E">
        <w:rPr>
          <w:rStyle w:val="CommentReference"/>
        </w:rPr>
        <w:commentReference w:id="3"/>
      </w:r>
      <w:r w:rsidRPr="00002F70">
        <w:rPr>
          <w:rFonts w:ascii="Times New Roman" w:hAnsi="Times New Roman" w:cs="Times New Roman"/>
          <w:sz w:val="24"/>
          <w:szCs w:val="24"/>
        </w:rPr>
        <w:t>lock.</w:t>
      </w:r>
    </w:p>
    <w:p w14:paraId="7D8A987B" w14:textId="238229E2"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w:t>
      </w:r>
      <w:r w:rsidR="00254445">
        <w:rPr>
          <w:rFonts w:ascii="Times New Roman" w:hAnsi="Times New Roman" w:cs="Times New Roman"/>
          <w:sz w:val="24"/>
          <w:szCs w:val="24"/>
        </w:rPr>
        <w:lastRenderedPageBreak/>
        <w:t xml:space="preserve">Knight Capital’s stock purchasing software was deployed on seven of their eight servers with a fatal flaw, a flag was set to active on a portion of dead code meant purely for simulation purposes. The activation of this code </w:t>
      </w:r>
      <w:commentRangeStart w:id="4"/>
      <w:r w:rsidR="00254445">
        <w:rPr>
          <w:rFonts w:ascii="Times New Roman" w:hAnsi="Times New Roman" w:cs="Times New Roman"/>
          <w:sz w:val="24"/>
          <w:szCs w:val="24"/>
        </w:rPr>
        <w:t>dead code</w:t>
      </w:r>
      <w:commentRangeEnd w:id="4"/>
      <w:r w:rsidR="0079195E">
        <w:rPr>
          <w:rStyle w:val="CommentReference"/>
        </w:rPr>
        <w:commentReference w:id="4"/>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r w:rsidR="00254445">
        <w:rPr>
          <w:rFonts w:ascii="Times New Roman" w:hAnsi="Times New Roman" w:cs="Times New Roman"/>
          <w:sz w:val="24"/>
          <w:szCs w:val="24"/>
        </w:rPr>
        <w: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Pr>
          <w:rFonts w:ascii="Times New Roman" w:hAnsi="Times New Roman" w:cs="Times New Roman"/>
          <w:sz w:val="24"/>
          <w:szCs w:val="24"/>
        </w:rPr>
        <w:fldChar w:fldCharType="separate"/>
      </w:r>
      <w:r w:rsidR="00254445" w:rsidRPr="00254445">
        <w:rPr>
          <w:rFonts w:ascii="Times New Roman" w:hAnsi="Times New Roman" w:cs="Times New Roman"/>
          <w:sz w:val="24"/>
        </w:rPr>
        <w:t>[1]</w:t>
      </w:r>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4DA06543" w:rsidR="004E5433" w:rsidRDefault="004E5433" w:rsidP="004E5433">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Research in this area is exceptionally limited and the debate on text detection is an ever changing and evolving field. Our approach has a few different folds, first our goal is to convert all of the characters within a line into numeric values in order to take a mathematic approach to the identification of commented out code. Second</w:t>
      </w:r>
      <w:r w:rsidR="0013373A">
        <w:rPr>
          <w:rFonts w:ascii="Times New Roman" w:hAnsi="Times New Roman" w:cs="Times New Roman"/>
          <w:sz w:val="24"/>
          <w:szCs w:val="24"/>
        </w:rPr>
        <w:t>,</w:t>
      </w:r>
      <w:r>
        <w:rPr>
          <w:rFonts w:ascii="Times New Roman" w:hAnsi="Times New Roman" w:cs="Times New Roman"/>
          <w:sz w:val="24"/>
          <w:szCs w:val="24"/>
        </w:rPr>
        <w:t xml:space="preserve"> we want to use these values within a decision tree style learning algorithm to fully </w:t>
      </w:r>
      <w:commentRangeStart w:id="6"/>
      <w:r>
        <w:rPr>
          <w:rFonts w:ascii="Times New Roman" w:hAnsi="Times New Roman" w:cs="Times New Roman"/>
          <w:sz w:val="24"/>
          <w:szCs w:val="24"/>
        </w:rPr>
        <w:t xml:space="preserve">automate the process of identification </w:t>
      </w:r>
      <w:commentRangeEnd w:id="5"/>
      <w:r w:rsidR="00CF0380">
        <w:rPr>
          <w:rStyle w:val="CommentReference"/>
        </w:rPr>
        <w:commentReference w:id="5"/>
      </w:r>
      <w:r>
        <w:rPr>
          <w:rFonts w:ascii="Times New Roman" w:hAnsi="Times New Roman" w:cs="Times New Roman"/>
          <w:sz w:val="24"/>
          <w:szCs w:val="24"/>
        </w:rPr>
        <w:t>in order to increase the speed and ease with which the process can be completed.</w:t>
      </w:r>
      <w:commentRangeEnd w:id="6"/>
      <w:r w:rsidR="002A7B1D">
        <w:rPr>
          <w:rStyle w:val="CommentReference"/>
        </w:rPr>
        <w:commentReference w:id="6"/>
      </w:r>
    </w:p>
    <w:p w14:paraId="1D5997CE" w14:textId="04E052EF"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7" w:name="_Ref32248431"/>
      <w:r w:rsidRPr="00347B64">
        <w:t xml:space="preserve"> </w:t>
      </w:r>
      <w:bookmarkEnd w:id="7"/>
    </w:p>
    <w:p w14:paraId="00202F93" w14:textId="2135584C" w:rsidR="004E5433" w:rsidRPr="00347B64" w:rsidRDefault="004E5433" w:rsidP="004E5433">
      <w:pPr>
        <w:spacing w:line="480" w:lineRule="auto"/>
        <w:jc w:val="center"/>
        <w:rPr>
          <w:rFonts w:ascii="Times New Roman" w:hAnsi="Times New Roman" w:cs="Times New Roman"/>
          <w:b/>
          <w:bCs/>
          <w:sz w:val="32"/>
          <w:szCs w:val="32"/>
        </w:rPr>
      </w:pPr>
      <w:del w:id="8" w:author="Michael Decker" w:date="2020-02-11T14:52:00Z">
        <w:r w:rsidDel="00B00EC7">
          <w:rPr>
            <w:rFonts w:ascii="Times New Roman" w:hAnsi="Times New Roman" w:cs="Times New Roman"/>
            <w:b/>
            <w:bCs/>
            <w:sz w:val="32"/>
            <w:szCs w:val="32"/>
          </w:rPr>
          <w:delText>Literature Review</w:delText>
        </w:r>
      </w:del>
      <w:ins w:id="9" w:author="Michael Decker" w:date="2020-02-11T14:52:00Z">
        <w:r w:rsidR="00B00EC7">
          <w:rPr>
            <w:rFonts w:ascii="Times New Roman" w:hAnsi="Times New Roman" w:cs="Times New Roman"/>
            <w:b/>
            <w:bCs/>
            <w:sz w:val="32"/>
            <w:szCs w:val="32"/>
          </w:rPr>
          <w:t>Related Work</w:t>
        </w:r>
      </w:ins>
    </w:p>
    <w:p w14:paraId="34B97114" w14:textId="74BF8576"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10"/>
      <w:r>
        <w:rPr>
          <w:rFonts w:ascii="Times New Roman" w:hAnsi="Times New Roman" w:cs="Times New Roman"/>
          <w:sz w:val="24"/>
          <w:szCs w:val="24"/>
        </w:rPr>
        <w:t xml:space="preserve">we have made the decision to look into </w:t>
      </w:r>
      <w:commentRangeEnd w:id="10"/>
      <w:r w:rsidR="00B00EC7">
        <w:rPr>
          <w:rStyle w:val="CommentReference"/>
        </w:rPr>
        <w:commentReference w:id="10"/>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1"/>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2"/>
      <w:r w:rsidR="003177DC">
        <w:rPr>
          <w:rStyle w:val="CommentReference"/>
        </w:rPr>
        <w:commentReference w:id="12"/>
      </w:r>
      <w:r w:rsidRPr="00243B80">
        <w:rPr>
          <w:rFonts w:ascii="Times New Roman" w:hAnsi="Times New Roman" w:cs="Times New Roman"/>
          <w:sz w:val="24"/>
          <w:szCs w:val="24"/>
        </w:rPr>
        <w:t xml:space="preserve">. </w:t>
      </w:r>
      <w:commentRangeStart w:id="13"/>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3"/>
      <w:r w:rsidR="008429D0">
        <w:rPr>
          <w:rStyle w:val="CommentReference"/>
        </w:rPr>
        <w:commentReference w:id="13"/>
      </w:r>
      <w:r w:rsidRPr="00243B80">
        <w:rPr>
          <w:rFonts w:ascii="Times New Roman" w:hAnsi="Times New Roman" w:cs="Times New Roman"/>
          <w:sz w:val="24"/>
          <w:szCs w:val="24"/>
        </w:rPr>
        <w:t xml:space="preserve">There were originally 255 subjects, after filtering down the most qualified, there were </w:t>
      </w:r>
      <w:del w:id="14"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5"/>
      <w:r w:rsidRPr="00243B80">
        <w:rPr>
          <w:rFonts w:ascii="Times New Roman" w:hAnsi="Times New Roman" w:cs="Times New Roman"/>
          <w:sz w:val="24"/>
          <w:szCs w:val="24"/>
        </w:rPr>
        <w:t>total of 36 snippets to revie</w:t>
      </w:r>
      <w:commentRangeStart w:id="16"/>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5"/>
      <w:r w:rsidR="002F7B51">
        <w:rPr>
          <w:rStyle w:val="CommentReference"/>
        </w:rPr>
        <w:commentReference w:id="15"/>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6"/>
      <w:r w:rsidR="00624F0D">
        <w:rPr>
          <w:rStyle w:val="CommentReference"/>
        </w:rPr>
        <w:commentReference w:id="16"/>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17"/>
      <w:r w:rsidRPr="00243B80">
        <w:rPr>
          <w:rFonts w:ascii="Times New Roman" w:hAnsi="Times New Roman" w:cs="Times New Roman"/>
          <w:sz w:val="24"/>
          <w:szCs w:val="24"/>
        </w:rPr>
        <w:t>show</w:t>
      </w:r>
      <w:del w:id="18"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17"/>
      <w:r w:rsidR="001C031E">
        <w:rPr>
          <w:rStyle w:val="CommentReference"/>
        </w:rPr>
        <w:commentReference w:id="17"/>
      </w:r>
      <w:r w:rsidRPr="00243B80">
        <w:rPr>
          <w:rFonts w:ascii="Times New Roman" w:hAnsi="Times New Roman" w:cs="Times New Roman"/>
          <w:sz w:val="24"/>
          <w:szCs w:val="24"/>
        </w:rPr>
        <w:t xml:space="preserve">a relationship between the quality of code comments and the readability of the code. The good </w:t>
      </w:r>
      <w:r w:rsidRPr="00243B80">
        <w:rPr>
          <w:rFonts w:ascii="Times New Roman" w:hAnsi="Times New Roman" w:cs="Times New Roman"/>
          <w:sz w:val="24"/>
          <w:szCs w:val="24"/>
        </w:rPr>
        <w:lastRenderedPageBreak/>
        <w:t xml:space="preserve">comments were rated to contribute in a positive way an accurate representation of the source </w:t>
      </w:r>
      <w:commentRangeStart w:id="19"/>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19"/>
      <w:r w:rsidR="00E4322B">
        <w:rPr>
          <w:rStyle w:val="CommentReference"/>
        </w:rPr>
        <w:commentReference w:id="19"/>
      </w:r>
      <w:commentRangeStart w:id="20"/>
      <w:r w:rsidRPr="00243B80">
        <w:rPr>
          <w:rFonts w:ascii="Times New Roman" w:hAnsi="Times New Roman" w:cs="Times New Roman"/>
          <w:sz w:val="24"/>
          <w:szCs w:val="24"/>
        </w:rPr>
        <w:t>The level of experience of the reviewer had an accuracy rating of the snippets as well.</w:t>
      </w:r>
      <w:commentRangeEnd w:id="20"/>
      <w:r w:rsidR="005C5F8A">
        <w:rPr>
          <w:rStyle w:val="CommentReference"/>
        </w:rPr>
        <w:commentReference w:id="20"/>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1"/>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1"/>
      <w:r w:rsidR="00FF6659">
        <w:rPr>
          <w:rStyle w:val="CommentReference"/>
        </w:rPr>
        <w:commentReference w:id="21"/>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20AF96E2" w:rsidR="00001CAE" w:rsidRDefault="00BD37AD" w:rsidP="004E5433">
      <w:pPr>
        <w:spacing w:line="480" w:lineRule="auto"/>
        <w:ind w:firstLine="720"/>
        <w:rPr>
          <w:rFonts w:ascii="Times New Roman" w:hAnsi="Times New Roman" w:cs="Times New Roman"/>
          <w:sz w:val="24"/>
          <w:szCs w:val="24"/>
        </w:rPr>
      </w:pPr>
      <w:commentRangeStart w:id="22"/>
      <w:r w:rsidRPr="00BD37AD">
        <w:rPr>
          <w:rFonts w:ascii="Times New Roman" w:hAnsi="Times New Roman" w:cs="Times New Roman"/>
          <w:sz w:val="24"/>
          <w:szCs w:val="24"/>
        </w:rPr>
        <w:t xml:space="preserve">The model in </w:t>
      </w:r>
      <w:commentRangeStart w:id="23"/>
      <w:r w:rsidRPr="00BD37AD">
        <w:rPr>
          <w:rFonts w:ascii="Times New Roman" w:hAnsi="Times New Roman" w:cs="Times New Roman"/>
          <w:sz w:val="24"/>
          <w:szCs w:val="24"/>
        </w:rPr>
        <w:t xml:space="preserve">Quality Analysis of Source Code Based Comments </w:t>
      </w:r>
      <w:commentRangeEnd w:id="23"/>
      <w:r w:rsidR="00DA2F7C">
        <w:rPr>
          <w:rStyle w:val="CommentReference"/>
        </w:rPr>
        <w:commentReference w:id="23"/>
      </w:r>
      <w:r w:rsidRPr="00BD37AD">
        <w:rPr>
          <w:rFonts w:ascii="Times New Roman" w:hAnsi="Times New Roman" w:cs="Times New Roman"/>
          <w:sz w:val="24"/>
          <w:szCs w:val="24"/>
        </w:rPr>
        <w:t xml:space="preserve">is based off of comment categorization which is based on </w:t>
      </w:r>
      <w:del w:id="24" w:author="Michael Decker" w:date="2020-02-11T15:19:00Z">
        <w:r w:rsidRPr="00BD37AD" w:rsidDel="00563734">
          <w:rPr>
            <w:rFonts w:ascii="Times New Roman" w:hAnsi="Times New Roman" w:cs="Times New Roman"/>
            <w:sz w:val="24"/>
            <w:szCs w:val="24"/>
          </w:rPr>
          <w:delText xml:space="preserve">4 </w:delText>
        </w:r>
      </w:del>
      <w:ins w:id="25"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22"/>
      <w:r w:rsidR="00076202">
        <w:rPr>
          <w:rStyle w:val="CommentReference"/>
        </w:rPr>
        <w:commentReference w:id="22"/>
      </w:r>
      <w:r w:rsidRPr="00BD37AD">
        <w:rPr>
          <w:rFonts w:ascii="Times New Roman" w:hAnsi="Times New Roman" w:cs="Times New Roman"/>
          <w:sz w:val="24"/>
          <w:szCs w:val="24"/>
        </w:rPr>
        <w:t xml:space="preserve">of the comments generated </w:t>
      </w:r>
      <w:commentRangeStart w:id="26"/>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27"/>
      <w:r w:rsidRPr="00BD37AD">
        <w:rPr>
          <w:rFonts w:ascii="Times New Roman" w:hAnsi="Times New Roman" w:cs="Times New Roman"/>
          <w:sz w:val="24"/>
          <w:szCs w:val="24"/>
        </w:rPr>
        <w:t>unlike Steidl et al</w:t>
      </w:r>
      <w:commentRangeEnd w:id="27"/>
      <w:r w:rsidR="00B6359D">
        <w:rPr>
          <w:rStyle w:val="CommentReference"/>
        </w:rPr>
        <w:commentReference w:id="27"/>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26"/>
      <w:r w:rsidR="004B4C20">
        <w:rPr>
          <w:rStyle w:val="CommentReference"/>
        </w:rPr>
        <w:lastRenderedPageBreak/>
        <w:commentReference w:id="26"/>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28"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r w:rsidR="00001CAE">
        <w:rPr>
          <w:rFonts w:ascii="Times New Roman" w:hAnsi="Times New Roman" w:cs="Times New Roman"/>
          <w:sz w:val="24"/>
          <w:szCs w:val="24"/>
        </w:rPr>
        <w: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r>
        <w:rPr>
          <w:rFonts w:ascii="Times New Roman" w:hAnsi="Times New Roman" w:cs="Times New Roman"/>
          <w:sz w:val="24"/>
          <w:szCs w:val="24"/>
        </w:rPr>
        <w:fldChar w:fldCharType="separate"/>
      </w:r>
      <w:r w:rsidR="00001CAE" w:rsidRPr="00001CA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29"/>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29"/>
      <w:r w:rsidR="00F403AD">
        <w:rPr>
          <w:rStyle w:val="CommentReference"/>
        </w:rPr>
        <w:commentReference w:id="29"/>
      </w:r>
    </w:p>
    <w:p w14:paraId="3D1A6620" w14:textId="0B6DC300"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30"/>
      <w:r w:rsidRPr="00001CAE">
        <w:rPr>
          <w:rFonts w:ascii="Times New Roman" w:hAnsi="Times New Roman" w:cs="Times New Roman"/>
          <w:sz w:val="24"/>
          <w:szCs w:val="24"/>
        </w:rPr>
        <w:t xml:space="preserve">the article that no </w:t>
      </w:r>
      <w:commentRangeEnd w:id="30"/>
      <w:r w:rsidR="00C876DD">
        <w:rPr>
          <w:rStyle w:val="CommentReference"/>
        </w:rPr>
        <w:commentReference w:id="30"/>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ascii="Times New Roman" w:hAnsi="Times New Roman" w:cs="Times New Roman"/>
          <w:sz w:val="24"/>
          <w:szCs w:val="24"/>
        </w:rPr>
        <w:fldChar w:fldCharType="separate"/>
      </w:r>
      <w:r w:rsidRPr="00001CAE">
        <w:rPr>
          <w:rFonts w:ascii="Times New Roman" w:hAnsi="Times New Roman" w:cs="Times New Roman"/>
          <w:sz w:val="24"/>
        </w:rPr>
        <w:t>[4]</w:t>
      </w:r>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043E1CF9" w:rsidR="004E5433" w:rsidRDefault="00001CAE" w:rsidP="00001CAE">
      <w:pPr>
        <w:spacing w:line="480" w:lineRule="auto"/>
        <w:ind w:firstLine="720"/>
        <w:rPr>
          <w:rFonts w:ascii="Times New Roman" w:hAnsi="Times New Roman" w:cs="Times New Roman"/>
          <w:sz w:val="24"/>
          <w:szCs w:val="24"/>
        </w:rPr>
      </w:pPr>
      <w:commentRangeStart w:id="31"/>
      <w:r w:rsidRPr="00001CAE">
        <w:rPr>
          <w:rFonts w:ascii="Times New Roman" w:hAnsi="Times New Roman" w:cs="Times New Roman"/>
          <w:sz w:val="24"/>
          <w:szCs w:val="24"/>
        </w:rPr>
        <w:t xml:space="preserve">The case study presented in </w:t>
      </w:r>
      <w:commentRangeEnd w:id="31"/>
      <w:r w:rsidR="00271B02">
        <w:rPr>
          <w:rStyle w:val="CommentReference"/>
        </w:rPr>
        <w:commentReference w:id="31"/>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32" w:author="Michael Decker" w:date="2020-02-11T15:34:00Z">
        <w:r w:rsidR="009F03DF">
          <w:rPr>
            <w:rFonts w:ascii="Times New Roman" w:hAnsi="Times New Roman" w:cs="Times New Roman"/>
            <w:sz w:val="24"/>
            <w:szCs w:val="24"/>
          </w:rPr>
          <w:t>a</w:t>
        </w:r>
      </w:ins>
      <w:del w:id="33" w:author="Michael Decker" w:date="2020-02-11T15:34:00Z">
        <w:r w:rsidRPr="00001CAE" w:rsidDel="00190784">
          <w:rPr>
            <w:rFonts w:ascii="Times New Roman" w:hAnsi="Times New Roman" w:cs="Times New Roman"/>
            <w:sz w:val="24"/>
            <w:szCs w:val="24"/>
          </w:rPr>
          <w:delText>would be</w:delText>
        </w:r>
      </w:del>
      <w:ins w:id="34"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35"/>
      <w:r w:rsidRPr="00001CAE">
        <w:rPr>
          <w:rFonts w:ascii="Times New Roman" w:hAnsi="Times New Roman" w:cs="Times New Roman"/>
          <w:sz w:val="24"/>
          <w:szCs w:val="24"/>
        </w:rPr>
        <w:t>lead</w:t>
      </w:r>
      <w:commentRangeEnd w:id="35"/>
      <w:r w:rsidR="00532475">
        <w:rPr>
          <w:rStyle w:val="CommentReference"/>
        </w:rPr>
        <w:commentReference w:id="35"/>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36"/>
      <w:r w:rsidRPr="00001CAE">
        <w:rPr>
          <w:rFonts w:ascii="Times New Roman" w:hAnsi="Times New Roman" w:cs="Times New Roman"/>
          <w:sz w:val="24"/>
          <w:szCs w:val="24"/>
        </w:rPr>
        <w:t xml:space="preserve">four-level </w:t>
      </w:r>
      <w:del w:id="37"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36"/>
      <w:r w:rsidR="009D5AE3">
        <w:rPr>
          <w:rStyle w:val="CommentReference"/>
        </w:rPr>
        <w:commentReference w:id="36"/>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r w:rsidR="00F17AFA">
        <w:rPr>
          <w:rFonts w:ascii="Times New Roman" w:hAnsi="Times New Roman" w:cs="Times New Roman"/>
          <w:sz w:val="24"/>
          <w:szCs w:val="24"/>
        </w:rPr>
        <w: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ascii="Times New Roman" w:hAnsi="Times New Roman" w:cs="Times New Roman"/>
          <w:sz w:val="24"/>
          <w:szCs w:val="24"/>
        </w:rPr>
        <w:fldChar w:fldCharType="separate"/>
      </w:r>
      <w:r w:rsidR="00F17AFA" w:rsidRPr="00F17AFA">
        <w:rPr>
          <w:rFonts w:ascii="Times New Roman" w:hAnsi="Times New Roman" w:cs="Times New Roman"/>
          <w:sz w:val="24"/>
        </w:rPr>
        <w:t>[5]</w:t>
      </w:r>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38"/>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38"/>
      <w:r w:rsidR="00617285">
        <w:rPr>
          <w:rStyle w:val="CommentReference"/>
        </w:rPr>
        <w:commentReference w:id="38"/>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68B19EF0"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3</w:t>
      </w: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39"/>
      <w:r w:rsidRPr="00347B64">
        <w:rPr>
          <w:rFonts w:ascii="Times New Roman" w:hAnsi="Times New Roman" w:cs="Times New Roman"/>
          <w:b/>
          <w:bCs/>
          <w:sz w:val="32"/>
          <w:szCs w:val="32"/>
        </w:rPr>
        <w:t>Data Collection</w:t>
      </w:r>
      <w:commentRangeEnd w:id="39"/>
      <w:r w:rsidR="00415AA1">
        <w:rPr>
          <w:rStyle w:val="CommentReference"/>
        </w:rPr>
        <w:commentReference w:id="39"/>
      </w:r>
    </w:p>
    <w:p w14:paraId="53824520" w14:textId="76D0140A"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40" w:author="Michael Decker" w:date="2020-02-11T15:40:00Z">
        <w:r w:rsidDel="00684528">
          <w:rPr>
            <w:rFonts w:ascii="Times New Roman" w:hAnsi="Times New Roman" w:cs="Times New Roman"/>
            <w:sz w:val="24"/>
            <w:szCs w:val="24"/>
          </w:rPr>
          <w:delText>a powerful</w:delText>
        </w:r>
      </w:del>
      <w:ins w:id="41"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42"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Pr>
          <w:rFonts w:ascii="Times New Roman" w:hAnsi="Times New Roman" w:cs="Times New Roman"/>
          <w:sz w:val="24"/>
          <w:szCs w:val="24"/>
        </w:rPr>
        <w:fldChar w:fldCharType="separate"/>
      </w:r>
      <w:r w:rsidR="009F4424" w:rsidRPr="009F4424">
        <w:rPr>
          <w:rFonts w:ascii="Times New Roman" w:hAnsi="Times New Roman" w:cs="Times New Roman"/>
          <w:sz w:val="24"/>
        </w:rPr>
        <w:t>[6]</w:t>
      </w:r>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43" w:author="Michael Decker" w:date="2020-02-11T15:43:00Z">
        <w:r w:rsidDel="00B634F8">
          <w:rPr>
            <w:rFonts w:ascii="Times New Roman" w:hAnsi="Times New Roman" w:cs="Times New Roman"/>
            <w:sz w:val="24"/>
            <w:szCs w:val="24"/>
          </w:rPr>
          <w:delText>represent it in</w:delText>
        </w:r>
      </w:del>
      <w:ins w:id="44" w:author="Michael Decker" w:date="2020-02-11T15:43:00Z">
        <w:r w:rsidR="00B634F8">
          <w:rPr>
            <w:rFonts w:ascii="Times New Roman" w:hAnsi="Times New Roman" w:cs="Times New Roman"/>
            <w:sz w:val="24"/>
            <w:szCs w:val="24"/>
          </w:rPr>
          <w:t>automatically convert it into an</w:t>
        </w:r>
      </w:ins>
      <w:del w:id="45"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46"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47" w:author="Michael Decker" w:date="2020-02-11T15:42:00Z">
        <w:r w:rsidR="005B40BA">
          <w:rPr>
            <w:rFonts w:ascii="Times New Roman" w:hAnsi="Times New Roman" w:cs="Times New Roman"/>
            <w:sz w:val="24"/>
            <w:szCs w:val="24"/>
          </w:rPr>
          <w:t>s</w:t>
        </w:r>
      </w:ins>
      <w:del w:id="48"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49"/>
      <w:r>
        <w:rPr>
          <w:rFonts w:ascii="Times New Roman" w:hAnsi="Times New Roman" w:cs="Times New Roman"/>
          <w:sz w:val="24"/>
          <w:szCs w:val="24"/>
        </w:rPr>
        <w:t xml:space="preserve">independent of the preprocessor, </w:t>
      </w:r>
      <w:commentRangeEnd w:id="49"/>
      <w:r w:rsidR="00F90C37">
        <w:rPr>
          <w:rStyle w:val="CommentReference"/>
        </w:rPr>
        <w:commentReference w:id="49"/>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t>
      </w:r>
      <w:r>
        <w:rPr>
          <w:rFonts w:ascii="Times New Roman" w:hAnsi="Times New Roman" w:cs="Times New Roman"/>
          <w:sz w:val="24"/>
          <w:szCs w:val="24"/>
        </w:rPr>
        <w:lastRenderedPageBreak/>
        <w:t>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a query 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3ECA82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50"/>
      <w:r>
        <w:rPr>
          <w:rFonts w:ascii="Times New Roman" w:hAnsi="Times New Roman" w:cs="Times New Roman"/>
          <w:sz w:val="24"/>
          <w:szCs w:val="24"/>
        </w:rPr>
        <w:t xml:space="preserve">more experience it is decided that the best </w:t>
      </w:r>
      <w:commentRangeEnd w:id="50"/>
      <w:r w:rsidR="00F76600">
        <w:rPr>
          <w:rStyle w:val="CommentReference"/>
        </w:rPr>
        <w:commentReference w:id="50"/>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51" w:author="Michael Decker" w:date="2020-02-11T15:55:00Z">
        <w:r w:rsidR="00251D65" w:rsidDel="00343394">
          <w:rPr>
            <w:rFonts w:ascii="Times New Roman" w:hAnsi="Times New Roman" w:cs="Times New Roman"/>
            <w:sz w:val="24"/>
            <w:szCs w:val="24"/>
          </w:rPr>
          <w:delText xml:space="preserve">SrcML </w:delText>
        </w:r>
      </w:del>
      <w:ins w:id="52" w:author="Michael Decker" w:date="2020-02-11T15:55:00Z">
        <w:r w:rsidR="00343394">
          <w:rPr>
            <w:rFonts w:ascii="Times New Roman" w:hAnsi="Times New Roman" w:cs="Times New Roman"/>
            <w:sz w:val="24"/>
            <w:szCs w:val="24"/>
          </w:rPr>
          <w:t>s</w:t>
        </w:r>
        <w:r w:rsidR="00343394">
          <w:rPr>
            <w:rFonts w:ascii="Times New Roman" w:hAnsi="Times New Roman" w:cs="Times New Roman"/>
            <w:sz w:val="24"/>
            <w:szCs w:val="24"/>
          </w:rPr>
          <w:t xml:space="preserve">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del w:id="53" w:author="Michael Decker" w:date="2020-02-11T15:55:00Z">
        <w:r w:rsidR="00251D65" w:rsidDel="00343394">
          <w:rPr>
            <w:rFonts w:ascii="Times New Roman" w:hAnsi="Times New Roman" w:cs="Times New Roman"/>
            <w:sz w:val="24"/>
            <w:szCs w:val="24"/>
          </w:rPr>
          <w:delText>make up the bulk of languages used today we o not</w:delText>
        </w:r>
      </w:del>
      <w:ins w:id="54" w:author="Michael Decker" w:date="2020-02-11T15:55:00Z">
        <w:r w:rsidR="00343394">
          <w:rPr>
            <w:rFonts w:ascii="Times New Roman" w:hAnsi="Times New Roman" w:cs="Times New Roman"/>
            <w:sz w:val="24"/>
            <w:szCs w:val="24"/>
          </w:rPr>
          <w:t>are among the most popular languages used in industry and open source, we</w:t>
        </w:r>
      </w:ins>
      <w:r w:rsidR="00251D65">
        <w:rPr>
          <w:rFonts w:ascii="Times New Roman" w:hAnsi="Times New Roman" w:cs="Times New Roman"/>
          <w:sz w:val="24"/>
          <w:szCs w:val="24"/>
        </w:rPr>
        <w:t xml:space="preserve"> </w:t>
      </w:r>
      <w:ins w:id="55" w:author="Michael Decker" w:date="2020-02-11T15:56:00Z">
        <w:r w:rsidR="00343394">
          <w:rPr>
            <w:rFonts w:ascii="Times New Roman" w:hAnsi="Times New Roman" w:cs="Times New Roman"/>
            <w:sz w:val="24"/>
            <w:szCs w:val="24"/>
          </w:rPr>
          <w:t xml:space="preserve">do not </w:t>
        </w:r>
      </w:ins>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79E8250B" w:rsidR="00251D65" w:rsidRDefault="004E5433" w:rsidP="004E5433">
      <w:pPr>
        <w:spacing w:line="480" w:lineRule="auto"/>
        <w:ind w:firstLine="720"/>
        <w:rPr>
          <w:rFonts w:ascii="Times New Roman" w:hAnsi="Times New Roman" w:cs="Times New Roman"/>
          <w:sz w:val="24"/>
          <w:szCs w:val="24"/>
        </w:rPr>
      </w:pPr>
      <w:commentRangeStart w:id="56"/>
      <w:r>
        <w:rPr>
          <w:rFonts w:ascii="Times New Roman" w:hAnsi="Times New Roman" w:cs="Times New Roman"/>
          <w:sz w:val="24"/>
          <w:szCs w:val="24"/>
        </w:rPr>
        <w:t xml:space="preserve">To do </w:t>
      </w:r>
      <w:commentRangeEnd w:id="56"/>
      <w:r w:rsidR="00CD6DEC">
        <w:rPr>
          <w:rStyle w:val="CommentReference"/>
        </w:rPr>
        <w:commentReference w:id="56"/>
      </w:r>
      <w:r>
        <w:rPr>
          <w:rFonts w:ascii="Times New Roman" w:hAnsi="Times New Roman" w:cs="Times New Roman"/>
          <w:sz w:val="24"/>
          <w:szCs w:val="24"/>
        </w:rPr>
        <w:t xml:space="preserve">this the first step is to convert the entire series of projects into </w:t>
      </w:r>
      <w:commentRangeStart w:id="57"/>
      <w:r>
        <w:rPr>
          <w:rFonts w:ascii="Times New Roman" w:hAnsi="Times New Roman" w:cs="Times New Roman"/>
          <w:sz w:val="24"/>
          <w:szCs w:val="24"/>
        </w:rPr>
        <w:t xml:space="preserve">one large archive XML file </w:t>
      </w:r>
      <w:commentRangeEnd w:id="57"/>
      <w:r w:rsidR="00700C7E">
        <w:rPr>
          <w:rStyle w:val="CommentReference"/>
        </w:rPr>
        <w:commentReference w:id="57"/>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commentRangeStart w:id="58"/>
      <w:del w:id="59" w:author="Michael Decker" w:date="2020-02-11T16:00:00Z">
        <w:r w:rsidR="00251D65" w:rsidDel="00206ACF">
          <w:rPr>
            <w:rFonts w:ascii="Times New Roman" w:hAnsi="Times New Roman" w:cs="Times New Roman"/>
            <w:sz w:val="24"/>
            <w:szCs w:val="24"/>
          </w:rPr>
          <w:delText>gave was</w:delText>
        </w:r>
      </w:del>
      <w:ins w:id="60" w:author="Michael Decker" w:date="2020-02-11T16:00:00Z">
        <w:r w:rsidR="00206ACF">
          <w:rPr>
            <w:rFonts w:ascii="Times New Roman" w:hAnsi="Times New Roman" w:cs="Times New Roman"/>
            <w:sz w:val="24"/>
            <w:szCs w:val="24"/>
          </w:rPr>
          <w:t xml:space="preserve">use </w:t>
        </w:r>
        <w:commentRangeEnd w:id="58"/>
        <w:r w:rsidR="00977175">
          <w:rPr>
            <w:rStyle w:val="CommentReference"/>
          </w:rPr>
          <w:commentReference w:id="58"/>
        </w:r>
        <w:r w:rsidR="00206ACF">
          <w:rPr>
            <w:rFonts w:ascii="Times New Roman" w:hAnsi="Times New Roman" w:cs="Times New Roman"/>
            <w:sz w:val="24"/>
            <w:szCs w:val="24"/>
          </w:rPr>
          <w:t>is</w:t>
        </w:r>
      </w:ins>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1AA667BB" w14:textId="18B98E98"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commentRangeStart w:id="61"/>
      <w:r>
        <w:rPr>
          <w:rFonts w:ascii="Times New Roman" w:hAnsi="Times New Roman" w:cs="Times New Roman"/>
          <w:sz w:val="24"/>
          <w:szCs w:val="24"/>
        </w:rPr>
        <w:t xml:space="preserve">entire </w:t>
      </w:r>
      <w:commentRangeEnd w:id="61"/>
      <w:r w:rsidR="00031259">
        <w:rPr>
          <w:rStyle w:val="CommentReference"/>
        </w:rPr>
        <w:commentReference w:id="61"/>
      </w:r>
      <w:r>
        <w:rPr>
          <w:rFonts w:ascii="Times New Roman" w:hAnsi="Times New Roman" w:cs="Times New Roman"/>
          <w:sz w:val="24"/>
          <w:szCs w:val="24"/>
        </w:rPr>
        <w:t>process of manual verification covered a spread of 2</w:t>
      </w:r>
      <w:ins w:id="62"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63"/>
      <w:r>
        <w:rPr>
          <w:rFonts w:ascii="Times New Roman" w:hAnsi="Times New Roman" w:cs="Times New Roman"/>
          <w:sz w:val="24"/>
          <w:szCs w:val="24"/>
        </w:rPr>
        <w:t xml:space="preserve">We have decided that it is best to verify all comments </w:t>
      </w:r>
      <w:commentRangeEnd w:id="63"/>
      <w:r w:rsidR="0020560C">
        <w:rPr>
          <w:rStyle w:val="CommentReference"/>
        </w:rPr>
        <w:commentReference w:id="63"/>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w:t>
      </w:r>
      <w:commentRangeStart w:id="64"/>
      <w:r>
        <w:rPr>
          <w:rFonts w:ascii="Times New Roman" w:hAnsi="Times New Roman" w:cs="Times New Roman"/>
          <w:sz w:val="24"/>
          <w:szCs w:val="24"/>
        </w:rPr>
        <w:t xml:space="preserve">185 hours </w:t>
      </w:r>
      <w:commentRangeEnd w:id="64"/>
      <w:r w:rsidR="003866D8">
        <w:rPr>
          <w:rStyle w:val="CommentReference"/>
        </w:rPr>
        <w:commentReference w:id="64"/>
      </w:r>
      <w:r>
        <w:rPr>
          <w:rFonts w:ascii="Times New Roman" w:hAnsi="Times New Roman" w:cs="Times New Roman"/>
          <w:sz w:val="24"/>
          <w:szCs w:val="24"/>
        </w:rPr>
        <w:t xml:space="preserve">both of initial review and double verification over the course of two months. The results of this manual verification have been stored inside a data artifact in the form </w:t>
      </w:r>
      <w:commentRangeStart w:id="65"/>
      <w:r>
        <w:rPr>
          <w:rFonts w:ascii="Times New Roman" w:hAnsi="Times New Roman" w:cs="Times New Roman"/>
          <w:sz w:val="24"/>
          <w:szCs w:val="24"/>
        </w:rPr>
        <w:t xml:space="preserve">of a 7-column csv file for ease of use and the sake of future research regarding this topic. </w:t>
      </w:r>
      <w:commentRangeEnd w:id="65"/>
      <w:r w:rsidR="00B650B2">
        <w:rPr>
          <w:rStyle w:val="CommentReference"/>
        </w:rPr>
        <w:commentReference w:id="65"/>
      </w:r>
    </w:p>
    <w:p w14:paraId="7CE62D53" w14:textId="045DBE00"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w:t>
      </w:r>
      <w:commentRangeStart w:id="66"/>
      <w:r>
        <w:rPr>
          <w:rFonts w:ascii="Times New Roman" w:hAnsi="Times New Roman" w:cs="Times New Roman"/>
          <w:sz w:val="24"/>
          <w:szCs w:val="24"/>
        </w:rPr>
        <w:t xml:space="preserve">used for the machine learning </w:t>
      </w:r>
      <w:commentRangeEnd w:id="66"/>
      <w:r w:rsidR="00402F8A">
        <w:rPr>
          <w:rStyle w:val="CommentReference"/>
        </w:rPr>
        <w:commentReference w:id="66"/>
      </w:r>
      <w:r>
        <w:rPr>
          <w:rFonts w:ascii="Times New Roman" w:hAnsi="Times New Roman" w:cs="Times New Roman"/>
          <w:sz w:val="24"/>
          <w:szCs w:val="24"/>
        </w:rPr>
        <w:t xml:space="preserve">process, namely the comment itself and the column that specifies whether or not a line is code.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w:t>
      </w:r>
      <w:commentRangeStart w:id="67"/>
      <w:r>
        <w:rPr>
          <w:rFonts w:ascii="Times New Roman" w:hAnsi="Times New Roman" w:cs="Times New Roman"/>
          <w:sz w:val="24"/>
          <w:szCs w:val="24"/>
        </w:rPr>
        <w:t xml:space="preserve">include ‘//’, ‘/*’, ‘*’, ‘///’ and in </w:t>
      </w:r>
      <w:commentRangeEnd w:id="67"/>
      <w:r w:rsidR="000F4E19">
        <w:rPr>
          <w:rStyle w:val="CommentReference"/>
        </w:rPr>
        <w:commentReference w:id="67"/>
      </w:r>
      <w:r>
        <w:rPr>
          <w:rFonts w:ascii="Times New Roman" w:hAnsi="Times New Roman" w:cs="Times New Roman"/>
          <w:sz w:val="24"/>
          <w:szCs w:val="24"/>
        </w:rPr>
        <w:t xml:space="preserve">the case of C++ and C style </w:t>
      </w:r>
      <w:r>
        <w:rPr>
          <w:rFonts w:ascii="Times New Roman" w:hAnsi="Times New Roman" w:cs="Times New Roman"/>
          <w:sz w:val="24"/>
          <w:szCs w:val="24"/>
        </w:rPr>
        <w:lastRenderedPageBreak/>
        <w:t>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52F27FB6" w14:textId="77777777" w:rsidR="00A4583F"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 here this number applies only to the </w:t>
      </w:r>
      <w:commentRangeStart w:id="68"/>
      <w:r>
        <w:rPr>
          <w:rFonts w:ascii="Times New Roman" w:hAnsi="Times New Roman" w:cs="Times New Roman"/>
          <w:sz w:val="24"/>
          <w:szCs w:val="24"/>
        </w:rPr>
        <w:t xml:space="preserve">csv document </w:t>
      </w:r>
      <w:commentRangeEnd w:id="68"/>
      <w:r w:rsidR="00DF5401">
        <w:rPr>
          <w:rStyle w:val="CommentReference"/>
        </w:rPr>
        <w:commentReference w:id="68"/>
      </w:r>
      <w:r>
        <w:rPr>
          <w:rFonts w:ascii="Times New Roman" w:hAnsi="Times New Roman" w:cs="Times New Roman"/>
          <w:sz w:val="24"/>
          <w:szCs w:val="24"/>
        </w:rPr>
        <w:t>and not to the source code itself.</w:t>
      </w:r>
    </w:p>
    <w:p w14:paraId="1B490865" w14:textId="77777777" w:rsidR="00822006" w:rsidRDefault="00A4583F" w:rsidP="00822006">
      <w:pPr>
        <w:keepNext/>
        <w:spacing w:line="480" w:lineRule="auto"/>
      </w:pPr>
      <w:commentRangeStart w:id="69"/>
      <w:r>
        <w:rPr>
          <w:noProof/>
        </w:rPr>
        <w:drawing>
          <wp:inline distT="0" distB="0" distL="0" distR="0" wp14:anchorId="4F400487" wp14:editId="3C0A2CA4">
            <wp:extent cx="5943600" cy="3004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commentRangeEnd w:id="69"/>
      <w:r w:rsidR="00745B4B">
        <w:rPr>
          <w:rStyle w:val="CommentReference"/>
        </w:rPr>
        <w:commentReference w:id="69"/>
      </w:r>
    </w:p>
    <w:p w14:paraId="5BD3BDCB" w14:textId="52436410" w:rsidR="00822006" w:rsidRDefault="00822006" w:rsidP="00822006">
      <w:pPr>
        <w:pStyle w:val="Caption"/>
      </w:pPr>
      <w:commentRangeStart w:id="70"/>
      <w:r>
        <w:t xml:space="preserve">Figure </w:t>
      </w:r>
      <w:commentRangeEnd w:id="70"/>
      <w:r>
        <w:rPr>
          <w:rStyle w:val="CommentReference"/>
          <w:i w:val="0"/>
          <w:iCs w:val="0"/>
          <w:color w:val="auto"/>
        </w:rPr>
        <w:commentReference w:id="70"/>
      </w:r>
      <w:fldSimple w:instr=" SEQ Figure \* ARABIC ">
        <w:r>
          <w:rPr>
            <w:noProof/>
          </w:rPr>
          <w:t>1</w:t>
        </w:r>
      </w:fldSimple>
    </w:p>
    <w:p w14:paraId="2565B26E" w14:textId="17BF2707" w:rsidR="004E5433" w:rsidRDefault="004E5433" w:rsidP="00A458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w:t>
      </w:r>
      <w:commentRangeStart w:id="71"/>
      <w:r>
        <w:rPr>
          <w:rFonts w:ascii="Times New Roman" w:hAnsi="Times New Roman" w:cs="Times New Roman"/>
          <w:sz w:val="24"/>
          <w:szCs w:val="24"/>
        </w:rPr>
        <w:t xml:space="preserve">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commentRangeEnd w:id="71"/>
      <w:r w:rsidR="00D15243">
        <w:rPr>
          <w:rStyle w:val="CommentReference"/>
        </w:rPr>
        <w:commentReference w:id="71"/>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77777777"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4D88CE39" w14:textId="77777777" w:rsidR="004E5433" w:rsidRDefault="004E5433" w:rsidP="004E5433">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B51040" wp14:editId="503D35C6">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6DF64082" w14:textId="77777777" w:rsidR="004E5433" w:rsidRDefault="004E5433" w:rsidP="004E5433">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B51040"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" stroked="f">
                <v:textbox>
                  <w:txbxContent>
                    <w:p w14:paraId="6DF64082" w14:textId="77777777" w:rsidR="004E5433" w:rsidRDefault="004E5433" w:rsidP="004E5433">
                      <w:r>
                        <w:t>Fig ## Sample of CSV File</w:t>
                      </w:r>
                    </w:p>
                  </w:txbxContent>
                </v:textbox>
                <w10:wrap type="through" anchorx="margin"/>
              </v:shape>
            </w:pict>
          </mc:Fallback>
        </mc:AlternateContent>
      </w:r>
      <w:commentRangeStart w:id="72"/>
      <w:r>
        <w:rPr>
          <w:noProof/>
        </w:rPr>
        <w:drawing>
          <wp:inline distT="0" distB="0" distL="0" distR="0" wp14:anchorId="5744D48E" wp14:editId="069B2D72">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797935"/>
                    </a:xfrm>
                    <a:prstGeom prst="rect">
                      <a:avLst/>
                    </a:prstGeom>
                  </pic:spPr>
                </pic:pic>
              </a:graphicData>
            </a:graphic>
          </wp:inline>
        </w:drawing>
      </w:r>
      <w:commentRangeEnd w:id="72"/>
      <w:r w:rsidR="007D218F">
        <w:rPr>
          <w:rStyle w:val="CommentReference"/>
        </w:rPr>
        <w:commentReference w:id="72"/>
      </w: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77A1F763"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4</w:t>
      </w: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7DFD04C1"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very simple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 This was not something that we had at first expected to be a problem, and in fact it was, as in cases where optional snippets of code had been commented out, the </w:t>
      </w:r>
      <w:r>
        <w:rPr>
          <w:rFonts w:ascii="Times New Roman" w:hAnsi="Times New Roman" w:cs="Times New Roman"/>
          <w:sz w:val="24"/>
          <w:szCs w:val="24"/>
        </w:rPr>
        <w:lastRenderedPageBreak/>
        <w:t>automation process would disregard these sections as it did not find the opening or closing piece that it was looking for. The second approach, which was considered but never implemented was a bag of words approach.</w:t>
      </w:r>
    </w:p>
    <w:p w14:paraId="6EAC52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1AD956E0"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_x0000_s1027"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&#13;&#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Times New Roman" w:hAnsi="Times New Roman" w:cs="Times New Roman"/>
          <w:sz w:val="24"/>
          <w:szCs w:val="24"/>
        </w:rPr>
        <w:tab/>
        <w:t>The original basis of the frequency approach owes itself to a discussion on the works of Dvorak</w:t>
      </w:r>
      <w:r w:rsidR="0082705B">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Z8IDJaCE","properties":{"formattedCitation":"[7]","plainCitation":"[7]","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9F4424" w:rsidRPr="009F4424">
        <w:rPr>
          <w:rFonts w:ascii="Times New Roman" w:hAnsi="Times New Roman" w:cs="Times New Roman"/>
          <w:sz w:val="24"/>
        </w:rPr>
        <w:t>[7]</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 though in smaller amounts. </w:t>
      </w:r>
    </w:p>
    <w:p w14:paraId="130A62A0" w14:textId="7BA8C19E"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scripts 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w:t>
      </w:r>
      <w:r>
        <w:rPr>
          <w:rFonts w:ascii="Times New Roman" w:hAnsi="Times New Roman" w:cs="Times New Roman"/>
          <w:sz w:val="24"/>
          <w:szCs w:val="24"/>
        </w:rPr>
        <w:lastRenderedPageBreak/>
        <w:t xml:space="preserve">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74"/>
      <w:commentRangeStart w:id="75"/>
      <w:commentRangeStart w:id="76"/>
      <w:r>
        <w:rPr>
          <w:rFonts w:ascii="Times New Roman" w:hAnsi="Times New Roman" w:cs="Times New Roman"/>
          <w:sz w:val="24"/>
          <w:szCs w:val="24"/>
        </w:rPr>
        <w:t xml:space="preserve">These frequencies can then be used individually, as a group, or averaged into a single working list. </w:t>
      </w:r>
      <w:commentRangeEnd w:id="74"/>
      <w:r>
        <w:rPr>
          <w:rStyle w:val="CommentReference"/>
        </w:rPr>
        <w:commentReference w:id="74"/>
      </w:r>
      <w:commentRangeEnd w:id="75"/>
      <w:r w:rsidR="0082705B">
        <w:rPr>
          <w:rStyle w:val="CommentReference"/>
        </w:rPr>
        <w:commentReference w:id="75"/>
      </w:r>
      <w:commentRangeEnd w:id="76"/>
      <w:r w:rsidR="0082705B">
        <w:rPr>
          <w:rStyle w:val="CommentReference"/>
        </w:rPr>
        <w:commentReference w:id="76"/>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5C83497C"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5</w:t>
      </w: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40541448"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the Sci-kit Learn module for</w:t>
      </w:r>
      <w:commentRangeStart w:id="77"/>
      <w:commentRangeStart w:id="78"/>
      <w:r>
        <w:rPr>
          <w:rFonts w:ascii="Times New Roman" w:hAnsi="Times New Roman" w:cs="Times New Roman"/>
          <w:sz w:val="24"/>
          <w:szCs w:val="24"/>
        </w:rPr>
        <w:t xml:space="preserve"> Python</w:t>
      </w:r>
      <w:commentRangeEnd w:id="77"/>
      <w:r>
        <w:rPr>
          <w:rStyle w:val="CommentReference"/>
        </w:rPr>
        <w:commentReference w:id="77"/>
      </w:r>
      <w:commentRangeEnd w:id="78"/>
      <w:r w:rsidR="0082705B">
        <w:rPr>
          <w:rStyle w:val="CommentReference"/>
        </w:rPr>
        <w:commentReference w:id="78"/>
      </w:r>
      <w:r>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sample.</w:t>
      </w:r>
    </w:p>
    <w:p w14:paraId="07B8536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45639444"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 decision tree sample</w:t>
      </w:r>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C40FBB5" w14:textId="77777777" w:rsidR="004E5433" w:rsidRDefault="004E5433" w:rsidP="004E5433">
      <w:pPr>
        <w:spacing w:line="480" w:lineRule="auto"/>
        <w:ind w:left="720"/>
        <w:rPr>
          <w:rFonts w:cstheme="minorHAnsi"/>
          <w:i/>
          <w:iCs/>
          <w:sz w:val="24"/>
          <w:szCs w:val="24"/>
        </w:rPr>
      </w:pPr>
      <w:commentRangeStart w:id="79"/>
      <w:commentRangeStart w:id="80"/>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79"/>
      <w:r>
        <w:rPr>
          <w:rStyle w:val="CommentReference"/>
        </w:rPr>
        <w:commentReference w:id="79"/>
      </w:r>
      <w:commentRangeEnd w:id="80"/>
      <w:r w:rsidR="00F6265D">
        <w:rPr>
          <w:rStyle w:val="CommentReference"/>
        </w:rPr>
        <w:commentReference w:id="80"/>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5DEDC57C"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r w:rsidR="009F4424">
        <w:rPr>
          <w:rFonts w:ascii="Times New Roman" w:hAnsi="Times New Roman" w:cs="Times New Roman"/>
          <w:sz w:val="24"/>
          <w:szCs w:val="24"/>
        </w:rPr>
        <w:lastRenderedPageBreak/>
        <w:t>over naïve-bayes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2247F2">
        <w:rPr>
          <w:rFonts w:ascii="Times New Roman" w:hAnsi="Times New Roman" w:cs="Times New Roman"/>
          <w:sz w:val="24"/>
          <w:szCs w:val="24"/>
        </w:rPr>
        <w:instrText xml:space="preserve"> ADDIN ZOTERO_ITEM CSL_CITATION {"citationID":"mWjOMArL","properties":{"formattedCitation":"[8]","plainCitation":"[8]","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2247F2" w:rsidRPr="002247F2">
        <w:rPr>
          <w:rFonts w:ascii="Times New Roman" w:hAnsi="Times New Roman" w:cs="Times New Roman"/>
          <w:sz w:val="24"/>
        </w:rPr>
        <w:t>[8]</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874F7B">
        <w:rPr>
          <w:rFonts w:ascii="Times New Roman" w:hAnsi="Times New Roman" w:cs="Times New Roman"/>
          <w:sz w:val="24"/>
          <w:szCs w:val="24"/>
        </w:rPr>
        <w:t xml:space="preserve"> Below is a breakdown sample of all 5 folds built into a table.</w:t>
      </w: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40"/>
        <w:gridCol w:w="2820"/>
        <w:gridCol w:w="2260"/>
        <w:gridCol w:w="960"/>
      </w:tblGrid>
      <w:tr w:rsidR="00A91925" w:rsidRPr="00A91925" w14:paraId="163808D3" w14:textId="77777777" w:rsidTr="00A91925">
        <w:trPr>
          <w:trHeight w:val="300"/>
        </w:trPr>
        <w:tc>
          <w:tcPr>
            <w:tcW w:w="1420"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Fold Number</w:t>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960"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A91925">
        <w:trPr>
          <w:trHeight w:val="300"/>
        </w:trPr>
        <w:tc>
          <w:tcPr>
            <w:tcW w:w="1420"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960"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98.6</w:t>
            </w:r>
          </w:p>
        </w:tc>
      </w:tr>
      <w:tr w:rsidR="00A91925" w:rsidRPr="00A91925" w14:paraId="4191F9C3" w14:textId="77777777" w:rsidTr="00A91925">
        <w:trPr>
          <w:trHeight w:val="300"/>
        </w:trPr>
        <w:tc>
          <w:tcPr>
            <w:tcW w:w="1420"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960"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A91925">
        <w:trPr>
          <w:trHeight w:val="300"/>
        </w:trPr>
        <w:tc>
          <w:tcPr>
            <w:tcW w:w="1420"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960"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A91925">
        <w:trPr>
          <w:trHeight w:val="300"/>
        </w:trPr>
        <w:tc>
          <w:tcPr>
            <w:tcW w:w="1420"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960"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A91925">
        <w:trPr>
          <w:trHeight w:val="300"/>
        </w:trPr>
        <w:tc>
          <w:tcPr>
            <w:tcW w:w="1420"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960"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2637C50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6</w:t>
      </w:r>
    </w:p>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10C51675" w14:textId="264542D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well established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413C7CCD"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Pr>
          <w:rFonts w:ascii="Times New Roman" w:hAnsi="Times New Roman" w:cs="Times New Roman"/>
          <w:b/>
          <w:bCs/>
          <w:sz w:val="32"/>
          <w:szCs w:val="32"/>
        </w:rPr>
        <w:t>7</w:t>
      </w: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t xml:space="preserve">We envision </w:t>
      </w:r>
      <w:r>
        <w:rPr>
          <w:rFonts w:ascii="Times New Roman" w:hAnsi="Times New Roman" w:cs="Times New Roman"/>
          <w:sz w:val="24"/>
          <w:szCs w:val="24"/>
        </w:rPr>
        <w:t>four primary enhancements that we believe need to be handled in the future to extend the power and validity of this research.</w:t>
      </w:r>
      <w:commentRangeStart w:id="81"/>
      <w:commentRangeStart w:id="82"/>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81"/>
      <w:r>
        <w:rPr>
          <w:rStyle w:val="CommentReference"/>
        </w:rPr>
        <w:commentReference w:id="81"/>
      </w:r>
      <w:commentRangeEnd w:id="82"/>
      <w:r w:rsidR="00874F7B">
        <w:rPr>
          <w:rStyle w:val="CommentReference"/>
        </w:rPr>
        <w:commentReference w:id="82"/>
      </w:r>
    </w:p>
    <w:p w14:paraId="300046D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 in these cases, it needs to be </w:t>
      </w:r>
      <w:r>
        <w:rPr>
          <w:rFonts w:ascii="Times New Roman" w:hAnsi="Times New Roman" w:cs="Times New Roman"/>
          <w:sz w:val="24"/>
          <w:szCs w:val="24"/>
        </w:rPr>
        <w:lastRenderedPageBreak/>
        <w:t>decided if unique trees need to be created for these problems or if there is a way to incorporate 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15A9B57E"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With the future of srcML set to expansion of their version one of this fantastic parsing tool there is a lot of hope that we will be able to collaborate in order to help us gain access to a wider suite of languages to work with. To this end work is under way to develop a new and unique method of adding parsing capability to srcML, this comes in the form of developing a system that can be fed grammar rules of the languages that you want to have parsed and have srcML auto-generate a parser for the language.</w:t>
      </w:r>
    </w:p>
    <w:p w14:paraId="2AA45607" w14:textId="15FF7B8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 chapter</w:t>
      </w:r>
      <w:r w:rsidR="002F038B">
        <w:rPr>
          <w:rFonts w:ascii="Times New Roman" w:hAnsi="Times New Roman" w:cs="Times New Roman"/>
          <w:sz w:val="24"/>
          <w:szCs w:val="24"/>
        </w:rPr>
        <w:t xml:space="preserve"> 6, </w:t>
      </w:r>
      <w:r>
        <w:rPr>
          <w:rFonts w:ascii="Times New Roman" w:hAnsi="Times New Roman" w:cs="Times New Roman"/>
          <w:sz w:val="24"/>
          <w:szCs w:val="24"/>
        </w:rPr>
        <w:t>threats to validity</w:t>
      </w:r>
      <w:r w:rsidR="002F038B">
        <w:rPr>
          <w:rFonts w:ascii="Times New Roman" w:hAnsi="Times New Roman" w:cs="Times New Roman"/>
          <w:sz w:val="24"/>
          <w:szCs w:val="24"/>
        </w:rPr>
        <w:t>,</w:t>
      </w:r>
      <w:r>
        <w:rPr>
          <w:rFonts w:ascii="Times New Roman" w:hAnsi="Times New Roman" w:cs="Times New Roman"/>
          <w:sz w:val="24"/>
          <w:szCs w:val="24"/>
        </w:rPr>
        <w:t xml:space="preserve"> 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 xml:space="preserve">nd veteran programmers who use out of date coding styles. Of course, a third group of coders, those who are self-taught, and who lack common and good practices and standards </w:t>
      </w:r>
      <w:r>
        <w:rPr>
          <w:rFonts w:ascii="Times New Roman" w:hAnsi="Times New Roman" w:cs="Times New Roman"/>
          <w:sz w:val="24"/>
          <w:szCs w:val="24"/>
        </w:rPr>
        <w:lastRenderedPageBreak/>
        <w:t>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596FB9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Finally, a big part of our future research, and one of the long 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25E33AAB"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8</w:t>
      </w: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7777777" w:rsidR="004E5433" w:rsidRDefault="004E5433" w:rsidP="004E5433">
      <w:pPr>
        <w:spacing w:line="480" w:lineRule="auto"/>
      </w:pPr>
      <w:r>
        <w:tab/>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3924AEDA" w:rsidR="00254445" w:rsidRDefault="004E5433" w:rsidP="004E5433">
      <w:pPr>
        <w:spacing w:line="480" w:lineRule="auto"/>
      </w:pPr>
      <w:r>
        <w:tab/>
        <w:t xml:space="preserve">Our second major finding that builds off of our first is that while there are an extremely large number of different characters that may be included when any one programmer is writing code, in </w:t>
      </w:r>
      <w:r>
        <w:lastRenderedPageBreak/>
        <w:t xml:space="preserve">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can not help but notice with the naked eye, and defied our original expectations of what we thought that we were going to find. </w:t>
      </w:r>
    </w:p>
    <w:p w14:paraId="4F54B111" w14:textId="77777777" w:rsidR="00254445" w:rsidRDefault="00254445">
      <w:r>
        <w:br w:type="page"/>
      </w:r>
    </w:p>
    <w:p w14:paraId="0B9E003E" w14:textId="77777777" w:rsidR="002247F2" w:rsidRPr="002247F2" w:rsidRDefault="00254445" w:rsidP="002247F2">
      <w:pPr>
        <w:pStyle w:val="Bibliography"/>
        <w:rPr>
          <w:rFonts w:ascii="Times New Roman" w:hAnsi="Times New Roman" w:cs="Times New Roman"/>
          <w:sz w:val="24"/>
          <w:szCs w:val="24"/>
        </w:rPr>
      </w:pPr>
      <w:r>
        <w:lastRenderedPageBreak/>
        <w:fldChar w:fldCharType="begin"/>
      </w:r>
      <w:r w:rsidR="002247F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r w:rsidR="002247F2" w:rsidRPr="002247F2">
        <w:rPr>
          <w:rFonts w:ascii="Times New Roman" w:hAnsi="Times New Roman" w:cs="Times New Roman"/>
          <w:sz w:val="24"/>
          <w:szCs w:val="24"/>
        </w:rPr>
        <w:t>[1]</w:t>
      </w:r>
      <w:r w:rsidR="002247F2" w:rsidRPr="002247F2">
        <w:rPr>
          <w:rFonts w:ascii="Times New Roman" w:hAnsi="Times New Roman" w:cs="Times New Roman"/>
          <w:sz w:val="24"/>
          <w:szCs w:val="24"/>
        </w:rPr>
        <w:tab/>
        <w:t xml:space="preserve">H. Dolfing, “Case Study 4: The $440 Million Software Error at Knight Capital,” in </w:t>
      </w:r>
      <w:r w:rsidR="002247F2" w:rsidRPr="002247F2">
        <w:rPr>
          <w:rFonts w:ascii="Times New Roman" w:hAnsi="Times New Roman" w:cs="Times New Roman"/>
          <w:i/>
          <w:iCs/>
          <w:sz w:val="24"/>
          <w:szCs w:val="24"/>
        </w:rPr>
        <w:t>The Project Success Model</w:t>
      </w:r>
      <w:r w:rsidR="002247F2" w:rsidRPr="002247F2">
        <w:rPr>
          <w:rFonts w:ascii="Times New Roman" w:hAnsi="Times New Roman" w:cs="Times New Roman"/>
          <w:sz w:val="24"/>
          <w:szCs w:val="24"/>
        </w:rPr>
        <w:t>, Amazon.com Services LLC, 2019.</w:t>
      </w:r>
    </w:p>
    <w:p w14:paraId="477C027F"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[2]</w:t>
      </w:r>
      <w:r w:rsidRPr="002247F2">
        <w:rPr>
          <w:rFonts w:ascii="Times New Roman" w:hAnsi="Times New Roman" w:cs="Times New Roman"/>
          <w:sz w:val="24"/>
          <w:szCs w:val="24"/>
        </w:rPr>
        <w:tab/>
        <w:t xml:space="preserve">J. Borstler and B. Paech, “The Role of Method Chains and Comments in Software Readability and Comprehension—An Experiment,” </w:t>
      </w:r>
      <w:r w:rsidRPr="002247F2">
        <w:rPr>
          <w:rFonts w:ascii="Times New Roman" w:hAnsi="Times New Roman" w:cs="Times New Roman"/>
          <w:i/>
          <w:iCs/>
          <w:sz w:val="24"/>
          <w:szCs w:val="24"/>
        </w:rPr>
        <w:t>IEEE Trans. Softw. Eng.</w:t>
      </w:r>
      <w:r w:rsidRPr="002247F2">
        <w:rPr>
          <w:rFonts w:ascii="Times New Roman" w:hAnsi="Times New Roman" w:cs="Times New Roman"/>
          <w:sz w:val="24"/>
          <w:szCs w:val="24"/>
        </w:rPr>
        <w:t>, vol. 42, no. 9, pp. 886–898, Sep. 2016, doi: 10.1109/TSE.2016.2527791.</w:t>
      </w:r>
    </w:p>
    <w:p w14:paraId="7B788FE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[3]</w:t>
      </w:r>
      <w:r w:rsidRPr="002247F2">
        <w:rPr>
          <w:rFonts w:ascii="Times New Roman" w:hAnsi="Times New Roman" w:cs="Times New Roman"/>
          <w:sz w:val="24"/>
          <w:szCs w:val="24"/>
        </w:rPr>
        <w:tab/>
        <w:t xml:space="preserve">D. Steidl, B. Hummel, and E. Juergens, “Quality analysis of source code comments,” in </w:t>
      </w:r>
      <w:r w:rsidRPr="002247F2">
        <w:rPr>
          <w:rFonts w:ascii="Times New Roman" w:hAnsi="Times New Roman" w:cs="Times New Roman"/>
          <w:i/>
          <w:iCs/>
          <w:sz w:val="24"/>
          <w:szCs w:val="24"/>
        </w:rPr>
        <w:t>2013 21st International Conference on Program Comprehension (ICPC)</w:t>
      </w:r>
      <w:r w:rsidRPr="002247F2">
        <w:rPr>
          <w:rFonts w:ascii="Times New Roman" w:hAnsi="Times New Roman" w:cs="Times New Roman"/>
          <w:sz w:val="24"/>
          <w:szCs w:val="24"/>
        </w:rPr>
        <w:t>, San Francisco, CA, USA, 2013, pp. 83–92, doi: 10.1109/ICPC.2013.6613836.</w:t>
      </w:r>
    </w:p>
    <w:p w14:paraId="5B35CC5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[4]</w:t>
      </w:r>
      <w:r w:rsidRPr="002247F2">
        <w:rPr>
          <w:rFonts w:ascii="Times New Roman" w:hAnsi="Times New Roman" w:cs="Times New Roman"/>
          <w:sz w:val="24"/>
          <w:szCs w:val="24"/>
        </w:rPr>
        <w:tab/>
        <w:t xml:space="preserve">X. Song, H. Sun, X. Wang, and J. Yan, “A Survey of Automatic Generation of Source Code Comments: Algorithms and Techniques,”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111411–111428, 2019, doi: 10.1109/ACCESS.2019.2931579.</w:t>
      </w:r>
    </w:p>
    <w:p w14:paraId="39EBFDD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[5]</w:t>
      </w:r>
      <w:r w:rsidRPr="002247F2">
        <w:rPr>
          <w:rFonts w:ascii="Times New Roman" w:hAnsi="Times New Roman" w:cs="Times New Roman"/>
          <w:sz w:val="24"/>
          <w:szCs w:val="24"/>
        </w:rPr>
        <w:tab/>
        <w:t xml:space="preserve">S. Haiduc, J. Aponte, L. Moreno, and A. Marcus, “On the Use of Automated Text Summarization Techniques for Summarizing Source Code,” in </w:t>
      </w:r>
      <w:r w:rsidRPr="002247F2">
        <w:rPr>
          <w:rFonts w:ascii="Times New Roman" w:hAnsi="Times New Roman" w:cs="Times New Roman"/>
          <w:i/>
          <w:iCs/>
          <w:sz w:val="24"/>
          <w:szCs w:val="24"/>
        </w:rPr>
        <w:t>2010 17th Working Conference on Reverse Engineering</w:t>
      </w:r>
      <w:r w:rsidRPr="002247F2">
        <w:rPr>
          <w:rFonts w:ascii="Times New Roman" w:hAnsi="Times New Roman" w:cs="Times New Roman"/>
          <w:sz w:val="24"/>
          <w:szCs w:val="24"/>
        </w:rPr>
        <w:t>, Beverly, MA, USA, 2010, pp. 35–44, doi: 10.1109/WCRE.2010.13.</w:t>
      </w:r>
    </w:p>
    <w:p w14:paraId="2D7606B6"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[6]</w:t>
      </w:r>
      <w:r w:rsidRPr="002247F2">
        <w:rPr>
          <w:rFonts w:ascii="Times New Roman" w:hAnsi="Times New Roman" w:cs="Times New Roman"/>
          <w:sz w:val="24"/>
          <w:szCs w:val="24"/>
        </w:rPr>
        <w:tab/>
        <w:t xml:space="preserve">M. L. Collard and J. I. Maletic, “srcML,” </w:t>
      </w:r>
      <w:r w:rsidRPr="002247F2">
        <w:rPr>
          <w:rFonts w:ascii="Times New Roman" w:hAnsi="Times New Roman" w:cs="Times New Roman"/>
          <w:i/>
          <w:iCs/>
          <w:sz w:val="24"/>
          <w:szCs w:val="24"/>
        </w:rPr>
        <w:t>srcML</w:t>
      </w:r>
      <w:r w:rsidRPr="002247F2">
        <w:rPr>
          <w:rFonts w:ascii="Times New Roman" w:hAnsi="Times New Roman" w:cs="Times New Roman"/>
          <w:sz w:val="24"/>
          <w:szCs w:val="24"/>
        </w:rPr>
        <w:t>. .</w:t>
      </w:r>
    </w:p>
    <w:p w14:paraId="23EC334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[7]</w:t>
      </w:r>
      <w:r w:rsidRPr="002247F2">
        <w:rPr>
          <w:rFonts w:ascii="Times New Roman" w:hAnsi="Times New Roman" w:cs="Times New Roman"/>
          <w:sz w:val="24"/>
          <w:szCs w:val="24"/>
        </w:rPr>
        <w:tab/>
        <w:t>T. Nakic-Alfirevic and M. Durek, “The Dvorak keyboard layout and possibilities of its regional adaptation,” p. 6.</w:t>
      </w:r>
    </w:p>
    <w:p w14:paraId="37782FB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[8]</w:t>
      </w:r>
      <w:r w:rsidRPr="002247F2">
        <w:rPr>
          <w:rFonts w:ascii="Times New Roman" w:hAnsi="Times New Roman" w:cs="Times New Roman"/>
          <w:sz w:val="24"/>
          <w:szCs w:val="24"/>
        </w:rPr>
        <w:tab/>
        <w:t xml:space="preserve">R. Kohavi, “A Study of Cross-Validation and Bootstrap for Accuracy Estimation and Model Selection,” </w:t>
      </w:r>
      <w:r w:rsidRPr="002247F2">
        <w:rPr>
          <w:rFonts w:ascii="Times New Roman" w:hAnsi="Times New Roman" w:cs="Times New Roman"/>
          <w:i/>
          <w:iCs/>
          <w:sz w:val="24"/>
          <w:szCs w:val="24"/>
        </w:rPr>
        <w:t>IJACAI 95</w:t>
      </w:r>
      <w:r w:rsidRPr="002247F2">
        <w:rPr>
          <w:rFonts w:ascii="Times New Roman" w:hAnsi="Times New Roman" w:cs="Times New Roman"/>
          <w:sz w:val="24"/>
          <w:szCs w:val="24"/>
        </w:rPr>
        <w:t>, p. 7.</w:t>
      </w:r>
    </w:p>
    <w:p w14:paraId="18CB622A"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[9]</w:t>
      </w:r>
      <w:r w:rsidRPr="002247F2">
        <w:rPr>
          <w:rFonts w:ascii="Times New Roman" w:hAnsi="Times New Roman" w:cs="Times New Roman"/>
          <w:sz w:val="24"/>
          <w:szCs w:val="24"/>
        </w:rPr>
        <w:tab/>
        <w:t xml:space="preserve">S. Zhou, X. Xu, Y. Liu, R. Chang, and Y. Xiao, “Text Similarity Measurement of Semantic Cognition Based on Word Vector Distance Decentralization With Clustering Analysis,”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107247–107258, 2019, doi: 10.1109/ACCESS.2019.2932334.</w:t>
      </w:r>
    </w:p>
    <w:p w14:paraId="4D81A133"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[10]</w:t>
      </w:r>
      <w:r w:rsidRPr="002247F2">
        <w:rPr>
          <w:rFonts w:ascii="Times New Roman" w:hAnsi="Times New Roman" w:cs="Times New Roman"/>
          <w:sz w:val="24"/>
          <w:szCs w:val="24"/>
        </w:rPr>
        <w:tab/>
        <w:t xml:space="preserve">J. Flisar and V. Podgorelec, “Identification of Self-Admitted Technical Debt Using Enhanced Feature Selection Based on Word Embedding,”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106475–106494, 2019, doi: 10.1109/ACCESS.2019.2933318.</w:t>
      </w:r>
    </w:p>
    <w:p w14:paraId="0112075C"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[11]</w:t>
      </w:r>
      <w:r w:rsidRPr="002247F2">
        <w:rPr>
          <w:rFonts w:ascii="Times New Roman" w:hAnsi="Times New Roman" w:cs="Times New Roman"/>
          <w:sz w:val="24"/>
          <w:szCs w:val="24"/>
        </w:rPr>
        <w:tab/>
        <w:t xml:space="preserve">A. Bacchelli, M. Lanza, and R. Robbes, “Linking e-mails and source code artifacts,” in </w:t>
      </w:r>
      <w:r w:rsidRPr="002247F2">
        <w:rPr>
          <w:rFonts w:ascii="Times New Roman" w:hAnsi="Times New Roman" w:cs="Times New Roman"/>
          <w:i/>
          <w:iCs/>
          <w:sz w:val="24"/>
          <w:szCs w:val="24"/>
        </w:rPr>
        <w:t>Proceedings of the 32nd ACM/IEEE International Conference on Software Engineering - ICSE ’10</w:t>
      </w:r>
      <w:r w:rsidRPr="002247F2">
        <w:rPr>
          <w:rFonts w:ascii="Times New Roman" w:hAnsi="Times New Roman" w:cs="Times New Roman"/>
          <w:sz w:val="24"/>
          <w:szCs w:val="24"/>
        </w:rPr>
        <w:t>, Cape Town, South Africa, 2010, vol. 1, p. 375, doi: 10.1145/1806799.1806855.</w:t>
      </w:r>
    </w:p>
    <w:p w14:paraId="2BB10221"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[12]</w:t>
      </w:r>
      <w:r w:rsidRPr="002247F2">
        <w:rPr>
          <w:rFonts w:ascii="Times New Roman" w:hAnsi="Times New Roman" w:cs="Times New Roman"/>
          <w:sz w:val="24"/>
          <w:szCs w:val="24"/>
        </w:rPr>
        <w:tab/>
        <w:t xml:space="preserve">M. Linares-Vasquez, L. F. Cortes-Coy, J. Aponte, and D. Poshyvanyk, “ChangeScribe: A Tool for Automatically Generating Commit Messages,” in </w:t>
      </w:r>
      <w:r w:rsidRPr="002247F2">
        <w:rPr>
          <w:rFonts w:ascii="Times New Roman" w:hAnsi="Times New Roman" w:cs="Times New Roman"/>
          <w:i/>
          <w:iCs/>
          <w:sz w:val="24"/>
          <w:szCs w:val="24"/>
        </w:rPr>
        <w:t>2015 IEEE/ACM 37th IEEE International Conference on Software Engineering</w:t>
      </w:r>
      <w:r w:rsidRPr="002247F2">
        <w:rPr>
          <w:rFonts w:ascii="Times New Roman" w:hAnsi="Times New Roman" w:cs="Times New Roman"/>
          <w:sz w:val="24"/>
          <w:szCs w:val="24"/>
        </w:rPr>
        <w:t>, Florence, Italy, 2015, pp. 709–712, doi: 10.1109/ICSE.2015.229.</w:t>
      </w:r>
    </w:p>
    <w:p w14:paraId="40AB7E3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[13]</w:t>
      </w:r>
      <w:r w:rsidRPr="002247F2">
        <w:rPr>
          <w:rFonts w:ascii="Times New Roman" w:hAnsi="Times New Roman" w:cs="Times New Roman"/>
          <w:sz w:val="24"/>
          <w:szCs w:val="24"/>
        </w:rPr>
        <w:tab/>
        <w:t xml:space="preserve">N. J. Abid, N. Dragan, M. L. Collard, and J. I. Maletic, “Using stereotypes in the automatic generation of natural language summaries for C++ methods,” in </w:t>
      </w:r>
      <w:r w:rsidRPr="002247F2">
        <w:rPr>
          <w:rFonts w:ascii="Times New Roman" w:hAnsi="Times New Roman" w:cs="Times New Roman"/>
          <w:i/>
          <w:iCs/>
          <w:sz w:val="24"/>
          <w:szCs w:val="24"/>
        </w:rPr>
        <w:t>2015 IEEE International Conference on Software Maintenance and Evolution (ICSME)</w:t>
      </w:r>
      <w:r w:rsidRPr="002247F2">
        <w:rPr>
          <w:rFonts w:ascii="Times New Roman" w:hAnsi="Times New Roman" w:cs="Times New Roman"/>
          <w:sz w:val="24"/>
          <w:szCs w:val="24"/>
        </w:rPr>
        <w:t>, Bremen, Germany, 2015, pp. 561–565, doi: 10.1109/ICSM.2015.7332514.</w:t>
      </w:r>
    </w:p>
    <w:p w14:paraId="0E14C062"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[14]</w:t>
      </w:r>
      <w:r w:rsidRPr="002247F2">
        <w:rPr>
          <w:rFonts w:ascii="Times New Roman" w:hAnsi="Times New Roman" w:cs="Times New Roman"/>
          <w:sz w:val="24"/>
          <w:szCs w:val="24"/>
        </w:rPr>
        <w:tab/>
        <w:t xml:space="preserve">L. F. Cortes-Coy, M. Linares-Vasquez, J. Aponte, and D. Poshyvanyk, “On Automatically Generating Commit Messages via Summarization of Source Code Changes,” in </w:t>
      </w:r>
      <w:r w:rsidRPr="002247F2">
        <w:rPr>
          <w:rFonts w:ascii="Times New Roman" w:hAnsi="Times New Roman" w:cs="Times New Roman"/>
          <w:i/>
          <w:iCs/>
          <w:sz w:val="24"/>
          <w:szCs w:val="24"/>
        </w:rPr>
        <w:t>2014 IEEE 14th International Working Conference on Source Code Analysis and Manipulation</w:t>
      </w:r>
      <w:r w:rsidRPr="002247F2">
        <w:rPr>
          <w:rFonts w:ascii="Times New Roman" w:hAnsi="Times New Roman" w:cs="Times New Roman"/>
          <w:sz w:val="24"/>
          <w:szCs w:val="24"/>
        </w:rPr>
        <w:t>, Victoria, BC, Canada, 2014, pp. 275–284, doi: 10.1109/SCAM.2014.14.</w:t>
      </w:r>
    </w:p>
    <w:p w14:paraId="4D252F9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[15]</w:t>
      </w:r>
      <w:r w:rsidRPr="002247F2">
        <w:rPr>
          <w:rFonts w:ascii="Times New Roman" w:hAnsi="Times New Roman" w:cs="Times New Roman"/>
          <w:sz w:val="24"/>
          <w:szCs w:val="24"/>
        </w:rPr>
        <w:tab/>
        <w:t xml:space="preserve">H. Chen, Y. Huang, Z. Liu, X. Chen, F. Zhou, and X. Luo, “Automatically detecting the scopes of source code comments,” </w:t>
      </w:r>
      <w:r w:rsidRPr="002247F2">
        <w:rPr>
          <w:rFonts w:ascii="Times New Roman" w:hAnsi="Times New Roman" w:cs="Times New Roman"/>
          <w:i/>
          <w:iCs/>
          <w:sz w:val="24"/>
          <w:szCs w:val="24"/>
        </w:rPr>
        <w:t>J. Syst. Softw.</w:t>
      </w:r>
      <w:r w:rsidRPr="002247F2">
        <w:rPr>
          <w:rFonts w:ascii="Times New Roman" w:hAnsi="Times New Roman" w:cs="Times New Roman"/>
          <w:sz w:val="24"/>
          <w:szCs w:val="24"/>
        </w:rPr>
        <w:t>, vol. 153, pp. 45–63, Jul. 2019, doi: 10.1016/j.jss.2019.03.010.</w:t>
      </w:r>
    </w:p>
    <w:p w14:paraId="269F9258"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[16]</w:t>
      </w:r>
      <w:r w:rsidRPr="002247F2">
        <w:rPr>
          <w:rFonts w:ascii="Times New Roman" w:hAnsi="Times New Roman" w:cs="Times New Roman"/>
          <w:sz w:val="24"/>
          <w:szCs w:val="24"/>
        </w:rPr>
        <w:tab/>
        <w:t xml:space="preserve">Y. Ren and D. Ji, “Learning to Detect Deceptive Opinion Spam: A Survey,”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42934–42945, 2019, doi: 10.1109/ACCESS.2019.2908495.</w:t>
      </w:r>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7A36AA" w:rsidRDefault="007A36AA">
      <w:pPr>
        <w:pStyle w:val="CommentText"/>
      </w:pPr>
      <w:r>
        <w:rPr>
          <w:rStyle w:val="CommentReference"/>
        </w:rPr>
        <w:annotationRef/>
      </w:r>
      <w:r>
        <w:t>Write in terms of software evolution.</w:t>
      </w:r>
    </w:p>
    <w:p w14:paraId="42760D82" w14:textId="77777777" w:rsidR="007A36AA" w:rsidRDefault="007A36AA">
      <w:pPr>
        <w:pStyle w:val="CommentText"/>
      </w:pPr>
      <w:r>
        <w:t>What is software evolution in detail</w:t>
      </w:r>
    </w:p>
    <w:p w14:paraId="613E848B" w14:textId="77777777" w:rsidR="007A36AA" w:rsidRDefault="007A36AA">
      <w:pPr>
        <w:pStyle w:val="CommentText"/>
        <w:rPr>
          <w:rFonts w:ascii="Times New Roman" w:hAnsi="Times New Roman" w:cs="Times New Roman"/>
          <w:color w:val="000000"/>
        </w:rPr>
      </w:pPr>
      <w:r>
        <w:tab/>
        <w:t>Program comprehension biggest part (cite)</w:t>
      </w:r>
      <w:r w:rsidR="002E00E8">
        <w:t xml:space="preserve"> margarat storey. </w:t>
      </w:r>
      <w:r w:rsidR="002E00E8">
        <w:rPr>
          <w:rFonts w:ascii="Times New Roman" w:hAnsi="Times New Roman" w:cs="Times New Roman"/>
          <w:color w:val="000000"/>
        </w:rPr>
        <w:t>[Maletic'08, Storey'06, Von Mayrhauser'95]</w:t>
      </w:r>
    </w:p>
    <w:p w14:paraId="7906119C" w14:textId="77777777" w:rsidR="002E00E8" w:rsidRDefault="002E00E8">
      <w:pPr>
        <w:pStyle w:val="CommentText"/>
        <w:rPr>
          <w:rFonts w:ascii="Times New Roman" w:hAnsi="Times New Roman" w:cs="Times New Roman"/>
          <w:color w:val="000000"/>
        </w:rPr>
      </w:pPr>
    </w:p>
    <w:p w14:paraId="6A2D62E3"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2E00E8" w:rsidRDefault="002E00E8">
      <w:pPr>
        <w:pStyle w:val="CommentText"/>
        <w:rPr>
          <w:rFonts w:ascii="Times New Roman" w:hAnsi="Times New Roman" w:cs="Times New Roman"/>
          <w:color w:val="000000"/>
        </w:rPr>
      </w:pPr>
    </w:p>
    <w:p w14:paraId="3B03CC22"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8B463D" w:rsidRDefault="008B463D">
      <w:pPr>
        <w:pStyle w:val="CommentText"/>
        <w:rPr>
          <w:rFonts w:ascii="Times New Roman" w:hAnsi="Times New Roman" w:cs="Times New Roman"/>
          <w:color w:val="000000"/>
        </w:rPr>
      </w:pPr>
    </w:p>
    <w:p w14:paraId="25A46F7D" w14:textId="77777777" w:rsidR="008B463D" w:rsidRDefault="008B463D">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032148" w:rsidRDefault="00032148">
      <w:pPr>
        <w:pStyle w:val="CommentText"/>
        <w:rPr>
          <w:rFonts w:ascii="Times New Roman" w:hAnsi="Times New Roman" w:cs="Times New Roman"/>
          <w:color w:val="000000"/>
        </w:rPr>
      </w:pPr>
    </w:p>
    <w:p w14:paraId="646076DE"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032148" w:rsidRDefault="00032148">
      <w:pPr>
        <w:pStyle w:val="CommentText"/>
        <w:rPr>
          <w:rFonts w:ascii="Times New Roman" w:hAnsi="Times New Roman" w:cs="Times New Roman"/>
          <w:color w:val="000000"/>
        </w:rPr>
      </w:pPr>
    </w:p>
    <w:p w14:paraId="39A0BA71"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032148" w:rsidRDefault="00032148">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032148" w:rsidRDefault="00032148">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79195E" w:rsidRDefault="0079195E">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79195E" w:rsidRDefault="0079195E">
      <w:pPr>
        <w:pStyle w:val="CommentText"/>
      </w:pPr>
    </w:p>
    <w:p w14:paraId="76A6DD52" w14:textId="3077DD09" w:rsidR="0079195E" w:rsidRDefault="0079195E">
      <w:pPr>
        <w:pStyle w:val="CommentText"/>
      </w:pPr>
      <w:r>
        <w:t>Overal, this comes too early and some needs to also be formulated it more as research</w:t>
      </w:r>
    </w:p>
  </w:comment>
  <w:comment w:id="3" w:author="Michael Decker" w:date="2020-02-10T17:19:00Z" w:initials="MD">
    <w:p w14:paraId="19B0D2E1" w14:textId="397FF459" w:rsidR="00221D2E" w:rsidRDefault="00221D2E">
      <w:pPr>
        <w:pStyle w:val="CommentText"/>
      </w:pPr>
      <w:r>
        <w:rPr>
          <w:rStyle w:val="CommentReference"/>
        </w:rPr>
        <w:annotationRef/>
      </w:r>
      <w:r>
        <w:t>Code example figure.</w:t>
      </w:r>
    </w:p>
  </w:comment>
  <w:comment w:id="4" w:author="Michael Decker" w:date="2020-02-11T14:49:00Z" w:initials="MD">
    <w:p w14:paraId="01675CDE" w14:textId="00497930" w:rsidR="0079195E" w:rsidRDefault="0079195E">
      <w:pPr>
        <w:pStyle w:val="CommentText"/>
      </w:pPr>
      <w:r>
        <w:rPr>
          <w:rStyle w:val="CommentReference"/>
        </w:rPr>
        <w:annotationRef/>
      </w:r>
      <w:r>
        <w:t>Be consistent you called it commented out first.  Otherwise, this good material, should be before stuff I mentioned above and after talk more about what commented out code is.</w:t>
      </w:r>
    </w:p>
  </w:comment>
  <w:comment w:id="5" w:author="Michael Decker" w:date="2020-02-11T14:50:00Z" w:initials="MD">
    <w:p w14:paraId="5852A1E9" w14:textId="77777777" w:rsidR="00CF0380" w:rsidRDefault="00CF0380">
      <w:pPr>
        <w:pStyle w:val="CommentText"/>
      </w:pPr>
      <w:r>
        <w:rPr>
          <w:rStyle w:val="CommentReference"/>
        </w:rPr>
        <w:annotationRef/>
      </w:r>
      <w:r>
        <w:t>The to talk more specifically what you do as part of this thesis.  In order to detect, we blah blah blah.</w:t>
      </w:r>
    </w:p>
    <w:p w14:paraId="0C20DA48" w14:textId="77777777" w:rsidR="00CF0380" w:rsidRDefault="00CF0380">
      <w:pPr>
        <w:pStyle w:val="CommentText"/>
      </w:pPr>
    </w:p>
    <w:p w14:paraId="17CAFB5C" w14:textId="5BD5E52E" w:rsidR="00CF0380" w:rsidRDefault="00CF0380">
      <w:pPr>
        <w:pStyle w:val="CommentText"/>
      </w:pPr>
      <w:r>
        <w:t>Then give the research questions (RQ1, RQ2), etc.  Then give the research contributions.  Finally, you need to have the outline</w:t>
      </w:r>
    </w:p>
  </w:comment>
  <w:comment w:id="6" w:author="Michael Decker" w:date="2020-02-10T17:21:00Z" w:initials="MD">
    <w:p w14:paraId="4D1B1C78" w14:textId="5A9352E1" w:rsidR="002A7B1D" w:rsidRDefault="002A7B1D">
      <w:pPr>
        <w:pStyle w:val="CommentText"/>
      </w:pPr>
      <w:r>
        <w:rPr>
          <w:rStyle w:val="CommentReference"/>
        </w:rPr>
        <w:annotationRef/>
      </w:r>
      <w:r>
        <w:t>Insert chapter 2.  Define in detail with examples the different ways can comment out code and state which ones we are studying</w:t>
      </w:r>
    </w:p>
  </w:comment>
  <w:comment w:id="10" w:author="Michael Decker" w:date="2020-02-11T14:52:00Z" w:initials="MD">
    <w:p w14:paraId="1319CBC5" w14:textId="320B58A8" w:rsidR="00B00EC7" w:rsidRDefault="00B00EC7">
      <w:pPr>
        <w:pStyle w:val="CommentText"/>
      </w:pPr>
      <w:r>
        <w:rPr>
          <w:rStyle w:val="CommentReference"/>
        </w:rPr>
        <w:annotationRef/>
      </w:r>
      <w:r>
        <w:t xml:space="preserve">A little undecisive.  Mostly we decided.  As it is few we expanded </w:t>
      </w:r>
      <w:r w:rsidR="00CA509A">
        <w:t>.  Either way, I would structure this.  The related work is divided into these parts and talk about them in those parts.  Have each be a subsection.</w:t>
      </w:r>
    </w:p>
  </w:comment>
  <w:comment w:id="11" w:author="Michael Decker" w:date="2020-02-11T14:56:00Z" w:initials="MD">
    <w:p w14:paraId="6CEE0C02" w14:textId="77777777" w:rsidR="003177DC" w:rsidRDefault="003177DC">
      <w:pPr>
        <w:pStyle w:val="CommentText"/>
      </w:pPr>
      <w:r>
        <w:rPr>
          <w:rStyle w:val="CommentReference"/>
        </w:rPr>
        <w:annotationRef/>
      </w:r>
      <w:r>
        <w:t>There work was motivated as previous work…</w:t>
      </w:r>
    </w:p>
    <w:p w14:paraId="78D7BAC1" w14:textId="64B1FFF5" w:rsidR="003177DC" w:rsidRDefault="003177DC">
      <w:pPr>
        <w:pStyle w:val="CommentText"/>
      </w:pPr>
    </w:p>
  </w:comment>
  <w:comment w:id="12" w:author="Michael Decker" w:date="2020-02-11T14:58:00Z" w:initials="MD">
    <w:p w14:paraId="1BB542E8" w14:textId="2E9C4ABD" w:rsidR="003177DC" w:rsidRDefault="003177DC">
      <w:pPr>
        <w:pStyle w:val="CommentText"/>
      </w:pPr>
      <w:r>
        <w:rPr>
          <w:rStyle w:val="CommentReference"/>
        </w:rPr>
        <w:annotationRef/>
      </w:r>
      <w:r>
        <w:t>This seems a bit redundant.  You can just state a bit more previously in your own words</w:t>
      </w:r>
    </w:p>
  </w:comment>
  <w:comment w:id="13" w:author="Michael Decker" w:date="2020-02-11T14:58:00Z" w:initials="MD">
    <w:p w14:paraId="54595F1B" w14:textId="35DE5CED" w:rsidR="008429D0" w:rsidRDefault="008429D0">
      <w:pPr>
        <w:pStyle w:val="CommentText"/>
      </w:pPr>
      <w:r>
        <w:rPr>
          <w:rStyle w:val="CommentReference"/>
        </w:rPr>
        <w:annotationRef/>
      </w:r>
      <w:r>
        <w:t>???</w:t>
      </w:r>
    </w:p>
  </w:comment>
  <w:comment w:id="15" w:author="Michael Decker" w:date="2020-02-11T14:59:00Z" w:initials="MD">
    <w:p w14:paraId="6B188C98" w14:textId="7F5CC53A" w:rsidR="002F7B51" w:rsidRDefault="002F7B51">
      <w:pPr>
        <w:pStyle w:val="CommentText"/>
      </w:pPr>
      <w:r>
        <w:rPr>
          <w:rStyle w:val="CommentReference"/>
        </w:rPr>
        <w:annotationRef/>
      </w:r>
      <w:r>
        <w:t>Per person or in total?</w:t>
      </w:r>
    </w:p>
  </w:comment>
  <w:comment w:id="16" w:author="Michael Decker" w:date="2020-02-10T17:37:00Z" w:initials="MD">
    <w:p w14:paraId="4EF43562" w14:textId="799286FC" w:rsidR="00624F0D" w:rsidRDefault="00624F0D">
      <w:pPr>
        <w:pStyle w:val="CommentText"/>
      </w:pPr>
      <w:r>
        <w:rPr>
          <w:rStyle w:val="CommentReference"/>
        </w:rPr>
        <w:annotationRef/>
      </w:r>
      <w:r>
        <w:t>Period goes after.</w:t>
      </w:r>
      <w:r w:rsidR="0070383A">
        <w:t xml:space="preserve"> Use multi-author year</w:t>
      </w:r>
    </w:p>
  </w:comment>
  <w:comment w:id="17" w:author="Michael Decker" w:date="2020-02-11T14:54:00Z" w:initials="MD">
    <w:p w14:paraId="3D6FE7C1" w14:textId="4508D583" w:rsidR="001C031E" w:rsidRDefault="001C031E">
      <w:pPr>
        <w:pStyle w:val="CommentText"/>
      </w:pPr>
      <w:r>
        <w:rPr>
          <w:rStyle w:val="CommentReference"/>
        </w:rPr>
        <w:annotationRef/>
      </w:r>
      <w:r>
        <w:t>They still show</w:t>
      </w:r>
    </w:p>
  </w:comment>
  <w:comment w:id="19" w:author="Michael Decker" w:date="2020-02-11T14:59:00Z" w:initials="MD">
    <w:p w14:paraId="4CC9A347" w14:textId="106F1E28" w:rsidR="00E4322B" w:rsidRDefault="00E4322B">
      <w:pPr>
        <w:pStyle w:val="CommentText"/>
      </w:pPr>
      <w:r>
        <w:rPr>
          <w:rStyle w:val="CommentReference"/>
        </w:rPr>
        <w:annotationRef/>
      </w:r>
      <w:r>
        <w:t>Don't directly quote.  Also, feel like you need to but more citations to this paper here.</w:t>
      </w:r>
    </w:p>
  </w:comment>
  <w:comment w:id="20" w:author="Michael Decker" w:date="2020-02-11T15:00:00Z" w:initials="MD">
    <w:p w14:paraId="7C21B148" w14:textId="2EA18A2D" w:rsidR="005C5F8A" w:rsidRDefault="005C5F8A">
      <w:pPr>
        <w:pStyle w:val="CommentText"/>
      </w:pPr>
      <w:r>
        <w:rPr>
          <w:rStyle w:val="CommentReference"/>
        </w:rPr>
        <w:annotationRef/>
      </w:r>
      <w:r>
        <w:t>??? I think there is something missing about the study as a whole previously when you described it</w:t>
      </w:r>
    </w:p>
  </w:comment>
  <w:comment w:id="21" w:author="Michael Decker" w:date="2020-02-11T15:01:00Z" w:initials="MD">
    <w:p w14:paraId="1F36C3C2" w14:textId="4619C4D7" w:rsidR="00FF6659" w:rsidRDefault="00FF6659">
      <w:pPr>
        <w:pStyle w:val="CommentText"/>
      </w:pPr>
      <w:r>
        <w:rPr>
          <w:rStyle w:val="CommentReference"/>
        </w:rPr>
        <w:annotationRef/>
      </w:r>
      <w:r>
        <w:t>No direct quotes, I will stop marking them here</w:t>
      </w:r>
    </w:p>
  </w:comment>
  <w:comment w:id="23" w:author="Michael Decker" w:date="2020-02-11T15:02:00Z" w:initials="MD">
    <w:p w14:paraId="5661CD07" w14:textId="7DF2A83C" w:rsidR="00DA2F7C" w:rsidRDefault="00DA2F7C">
      <w:pPr>
        <w:pStyle w:val="CommentText"/>
      </w:pPr>
      <w:r>
        <w:rPr>
          <w:rStyle w:val="CommentReference"/>
        </w:rPr>
        <w:annotationRef/>
      </w:r>
      <w:r>
        <w:t xml:space="preserve">??? It this a paper?  </w:t>
      </w:r>
      <w:r w:rsidR="00404304">
        <w:t xml:space="preserve">Don’t use title, always use </w:t>
      </w:r>
      <w:r>
        <w:t>Author</w:t>
      </w:r>
      <w:r w:rsidR="00404304">
        <w:t xml:space="preserve"> last names(</w:t>
      </w:r>
      <w:r>
        <w:t>s</w:t>
      </w:r>
      <w:r w:rsidR="00404304">
        <w:t>)</w:t>
      </w:r>
      <w:r>
        <w:t xml:space="preserve"> [citation]</w:t>
      </w:r>
    </w:p>
    <w:p w14:paraId="7AC23502" w14:textId="77777777" w:rsidR="00404304" w:rsidRDefault="00404304">
      <w:pPr>
        <w:pStyle w:val="CommentText"/>
      </w:pPr>
    </w:p>
    <w:p w14:paraId="6F44CE3E" w14:textId="1A3EC803" w:rsidR="00404304" w:rsidRDefault="00404304">
      <w:pPr>
        <w:pStyle w:val="CommentText"/>
      </w:pPr>
      <w:r>
        <w:t>If three or more authors First author last name, et al. [citation]</w:t>
      </w:r>
    </w:p>
  </w:comment>
  <w:comment w:id="22" w:author="Michael Decker" w:date="2020-02-11T15:20:00Z" w:initials="MD">
    <w:p w14:paraId="707EABF7" w14:textId="21F413C9" w:rsidR="00076202" w:rsidRDefault="00076202">
      <w:pPr>
        <w:pStyle w:val="CommentText"/>
      </w:pPr>
      <w:r>
        <w:rPr>
          <w:rStyle w:val="CommentReference"/>
        </w:rPr>
        <w:annotationRef/>
      </w:r>
      <w:r>
        <w:t>What exactly are they d</w:t>
      </w:r>
      <w:r w:rsidR="004C5DAD">
        <w:t>oing/solving</w:t>
      </w:r>
      <w:r>
        <w:t>?</w:t>
      </w:r>
    </w:p>
  </w:comment>
  <w:comment w:id="27" w:author="Michael Decker" w:date="2020-02-11T15:20:00Z" w:initials="MD">
    <w:p w14:paraId="11A50BDB" w14:textId="5196396D" w:rsidR="00B6359D" w:rsidRDefault="00B6359D">
      <w:pPr>
        <w:pStyle w:val="CommentText"/>
      </w:pPr>
      <w:r>
        <w:rPr>
          <w:rStyle w:val="CommentReference"/>
        </w:rPr>
        <w:annotationRef/>
      </w:r>
      <w:r w:rsidR="00F11FFC">
        <w:t>Who?</w:t>
      </w:r>
      <w:r w:rsidR="009C3B3B">
        <w:t xml:space="preserve"> Also cite</w:t>
      </w:r>
    </w:p>
  </w:comment>
  <w:comment w:id="26" w:author="Michael Decker" w:date="2020-02-11T15:22:00Z" w:initials="MD">
    <w:p w14:paraId="1AD83681" w14:textId="0326B264" w:rsidR="004B4C20" w:rsidRDefault="004B4C20">
      <w:pPr>
        <w:pStyle w:val="CommentText"/>
      </w:pPr>
      <w:r>
        <w:rPr>
          <w:rStyle w:val="CommentReference"/>
        </w:rPr>
        <w:annotationRef/>
      </w:r>
      <w:r>
        <w:t xml:space="preserve">I am having a hard time following these </w:t>
      </w:r>
      <w:r w:rsidR="007D495D">
        <w:t>related work</w:t>
      </w:r>
      <w:r w:rsidR="00215AC9">
        <w:t>.  I might need you to talk me though these to rewrite.</w:t>
      </w:r>
    </w:p>
  </w:comment>
  <w:comment w:id="29" w:author="Michael Decker" w:date="2020-02-11T15:28:00Z" w:initials="MD">
    <w:p w14:paraId="402A8C22" w14:textId="10E617AC" w:rsidR="00F403AD" w:rsidRDefault="00F403AD">
      <w:pPr>
        <w:pStyle w:val="CommentText"/>
      </w:pPr>
      <w:r>
        <w:rPr>
          <w:rStyle w:val="CommentReference"/>
        </w:rPr>
        <w:annotationRef/>
      </w:r>
      <w:r>
        <w:t>This should be the focus of this.  Or depending on how you recorganize this parts of this paper may be talked about in separate sections.</w:t>
      </w:r>
    </w:p>
  </w:comment>
  <w:comment w:id="30" w:author="Michael Decker" w:date="2020-02-11T15:29:00Z" w:initials="MD">
    <w:p w14:paraId="33028A84" w14:textId="77777777" w:rsidR="00C876DD" w:rsidRDefault="00C876DD">
      <w:pPr>
        <w:pStyle w:val="CommentText"/>
      </w:pPr>
      <w:r>
        <w:rPr>
          <w:rStyle w:val="CommentReference"/>
        </w:rPr>
        <w:annotationRef/>
      </w:r>
      <w:r>
        <w:t>Don't refer to the article</w:t>
      </w:r>
      <w:r w:rsidR="00193312">
        <w:t xml:space="preserve"> or how it is layed out</w:t>
      </w:r>
      <w:r>
        <w:t>.  Talk in terms of the research presented</w:t>
      </w:r>
      <w:r w:rsidR="00306481">
        <w:t xml:space="preserve"> and the research questions asked/answered</w:t>
      </w:r>
    </w:p>
    <w:p w14:paraId="58CFD9FB" w14:textId="77777777" w:rsidR="00813B29" w:rsidRDefault="00813B29">
      <w:pPr>
        <w:pStyle w:val="CommentText"/>
      </w:pPr>
    </w:p>
    <w:p w14:paraId="3F196908" w14:textId="378F1F92" w:rsidR="00813B29" w:rsidRDefault="00813B29">
      <w:pPr>
        <w:pStyle w:val="CommentText"/>
      </w:pPr>
      <w:r>
        <w:t>It would be good to go over one of these in person so that I can show you how to structure th</w:t>
      </w:r>
      <w:r w:rsidR="00C74185">
        <w:t>ese.  This one especially is a nice report on the paper, but not a lit review/related work section.</w:t>
      </w:r>
    </w:p>
  </w:comment>
  <w:comment w:id="31" w:author="Michael Decker" w:date="2020-02-11T15:38:00Z" w:initials="MD">
    <w:p w14:paraId="61DD5E2D" w14:textId="0C07705C" w:rsidR="00271B02" w:rsidRDefault="00271B02">
      <w:pPr>
        <w:pStyle w:val="CommentText"/>
      </w:pPr>
      <w:r>
        <w:rPr>
          <w:rStyle w:val="CommentReference"/>
        </w:rPr>
        <w:annotationRef/>
      </w:r>
      <w:r>
        <w:t xml:space="preserve">This is the best one so far, but seems to long (but partly may be to organization). </w:t>
      </w:r>
    </w:p>
  </w:comment>
  <w:comment w:id="35" w:author="Michael Decker" w:date="2020-02-11T15:35:00Z" w:initials="MD">
    <w:p w14:paraId="443FD269" w14:textId="1E116599" w:rsidR="00532475" w:rsidRDefault="00532475">
      <w:pPr>
        <w:pStyle w:val="CommentText"/>
      </w:pPr>
      <w:r>
        <w:rPr>
          <w:rStyle w:val="CommentReference"/>
        </w:rPr>
        <w:annotationRef/>
      </w:r>
      <w:r>
        <w:t>Not familiar with this one</w:t>
      </w:r>
    </w:p>
  </w:comment>
  <w:comment w:id="36" w:author="Michael Decker" w:date="2020-02-11T15:36:00Z" w:initials="MD">
    <w:p w14:paraId="5DEA2478" w14:textId="3B294A06" w:rsidR="009D5AE3" w:rsidRDefault="009D5AE3">
      <w:pPr>
        <w:pStyle w:val="CommentText"/>
      </w:pPr>
      <w:r>
        <w:rPr>
          <w:rStyle w:val="CommentReference"/>
        </w:rPr>
        <w:annotationRef/>
      </w:r>
      <w:r>
        <w:t xml:space="preserve">One or two directional.  </w:t>
      </w:r>
      <w:r w:rsidR="00C256D8">
        <w:t>Equivalently</w:t>
      </w:r>
      <w:r>
        <w:t xml:space="preserve"> what is 1.</w:t>
      </w:r>
    </w:p>
  </w:comment>
  <w:comment w:id="38" w:author="Michael Decker" w:date="2020-02-11T15:39:00Z" w:initials="MD">
    <w:p w14:paraId="146E3478" w14:textId="6784A6E9" w:rsidR="00617285" w:rsidRDefault="00617285">
      <w:pPr>
        <w:pStyle w:val="CommentText"/>
      </w:pPr>
      <w:r>
        <w:rPr>
          <w:rStyle w:val="CommentReference"/>
        </w:rPr>
        <w:annotationRef/>
      </w:r>
      <w:r>
        <w:t>There has to a lot more work that this.  Especially, Lanza's work on finding code in email.</w:t>
      </w:r>
      <w:r w:rsidR="001E5BAF">
        <w:t xml:space="preserve">  You need more breadth and less depth.</w:t>
      </w:r>
    </w:p>
  </w:comment>
  <w:comment w:id="39" w:author="Michael Decker" w:date="2020-02-11T15:41:00Z" w:initials="MD">
    <w:p w14:paraId="0F915CFF" w14:textId="4BD582C4" w:rsidR="00415AA1" w:rsidRDefault="00415AA1">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49" w:author="Michael Decker" w:date="2020-02-11T15:43:00Z" w:initials="MD">
    <w:p w14:paraId="67A7E5A8" w14:textId="162DCF99" w:rsidR="00F90C37" w:rsidRDefault="00F90C37">
      <w:pPr>
        <w:pStyle w:val="CommentText"/>
      </w:pPr>
      <w:r>
        <w:rPr>
          <w:rStyle w:val="CommentReference"/>
        </w:rPr>
        <w:annotationRef/>
      </w:r>
      <w:r>
        <w:t xml:space="preserve">Well, not a compiler based approach.  </w:t>
      </w:r>
      <w:r w:rsidR="005A1B75">
        <w:t xml:space="preserve">Would simplify what you say after as well, as can say how since it does not compile, it does not need access to any external code.  </w:t>
      </w:r>
      <w:r>
        <w:t>But you can also say it is lossless, preserving all the whitespace, comments, and preprocessor statemen</w:t>
      </w:r>
      <w:r w:rsidR="005A1B75">
        <w:t>t</w:t>
      </w:r>
      <w:r>
        <w:t>s</w:t>
      </w:r>
      <w:r w:rsidR="00735FFF">
        <w:t>.  You actually say this later, so some reordering of statements is needed</w:t>
      </w:r>
    </w:p>
    <w:p w14:paraId="5485F578" w14:textId="77777777" w:rsidR="00676BB6" w:rsidRDefault="00676BB6">
      <w:pPr>
        <w:pStyle w:val="CommentText"/>
      </w:pPr>
    </w:p>
    <w:p w14:paraId="5A7D10B5" w14:textId="3A94131E" w:rsidR="00676BB6" w:rsidRDefault="00676BB6">
      <w:pPr>
        <w:pStyle w:val="CommentText"/>
      </w:pPr>
      <w:r>
        <w:t>So, actually, I want a chapter on srcML now.  As part of the purpose for this is to take srcML in and generate srcML with the comments marked up</w:t>
      </w:r>
      <w:r w:rsidR="00735FFF">
        <w:t xml:space="preserve"> (which the actual extension comes after experiment)</w:t>
      </w:r>
      <w:r>
        <w:t>.  So what it is, its advantages, and how the format will be extended can be explained.</w:t>
      </w:r>
      <w:r w:rsidR="00BB3A39">
        <w:t xml:space="preserve">  You can't copy </w:t>
      </w:r>
      <w:r w:rsidR="00735FFF">
        <w:t xml:space="preserve">any of </w:t>
      </w:r>
      <w:r w:rsidR="00BB3A39">
        <w:t xml:space="preserve">my dissertation, but </w:t>
      </w:r>
      <w:r w:rsidR="00735FFF">
        <w:t>the structure is similar.</w:t>
      </w:r>
    </w:p>
  </w:comment>
  <w:comment w:id="50" w:author="Michael Decker" w:date="2020-02-11T15:52:00Z" w:initials="MD">
    <w:p w14:paraId="2773CB93" w14:textId="07AFD9F2" w:rsidR="00F76600" w:rsidRDefault="00F76600">
      <w:pPr>
        <w:pStyle w:val="CommentText"/>
      </w:pPr>
      <w:r>
        <w:rPr>
          <w:rStyle w:val="CommentReference"/>
        </w:rPr>
        <w:annotationRef/>
      </w:r>
      <w:r>
        <w:t>Not sure you can make claim more experience or best approach.</w:t>
      </w:r>
    </w:p>
    <w:p w14:paraId="0048D529" w14:textId="05263ADF" w:rsidR="00F76600" w:rsidRDefault="00F76600">
      <w:pPr>
        <w:pStyle w:val="CommentText"/>
      </w:pPr>
    </w:p>
    <w:p w14:paraId="26AD409A" w14:textId="26058E33" w:rsidR="00F76600" w:rsidRDefault="00F76600">
      <w:pPr>
        <w:pStyle w:val="CommentText"/>
      </w:pPr>
      <w:r>
        <w:t xml:space="preserve">Actually, most of this first sentence just needs cut.  The reasoning after is good.  </w:t>
      </w:r>
    </w:p>
    <w:p w14:paraId="0D67996D" w14:textId="77777777" w:rsidR="00F76600" w:rsidRDefault="00F76600">
      <w:pPr>
        <w:pStyle w:val="CommentText"/>
      </w:pPr>
    </w:p>
    <w:p w14:paraId="5DBE5491" w14:textId="23160C6D" w:rsidR="00F76600" w:rsidRDefault="00F76600">
      <w:pPr>
        <w:pStyle w:val="CommentText"/>
      </w:pPr>
      <w:r>
        <w:t>How is traffic determined?</w:t>
      </w:r>
    </w:p>
  </w:comment>
  <w:comment w:id="56" w:author="Michael Decker" w:date="2020-02-11T15:57:00Z" w:initials="MD">
    <w:p w14:paraId="56C9A9F3" w14:textId="49EC5BC5" w:rsidR="00CD6DEC" w:rsidRDefault="00CD6DEC">
      <w:pPr>
        <w:pStyle w:val="CommentText"/>
      </w:pPr>
      <w:r>
        <w:rPr>
          <w:rStyle w:val="CommentReference"/>
        </w:rPr>
        <w:annotationRef/>
      </w:r>
      <w:r>
        <w:rPr>
          <w:rStyle w:val="CommentReference"/>
        </w:rPr>
        <w:t>Depending on how involved this process is, need a process diagram.</w:t>
      </w:r>
    </w:p>
  </w:comment>
  <w:comment w:id="57" w:author="Michael Decker" w:date="2020-02-11T15:58:00Z" w:initials="MD">
    <w:p w14:paraId="6AE14C58" w14:textId="504BBF82" w:rsidR="00700C7E" w:rsidRDefault="00700C7E">
      <w:pPr>
        <w:pStyle w:val="CommentText"/>
      </w:pPr>
      <w:r>
        <w:rPr>
          <w:rStyle w:val="CommentReference"/>
        </w:rPr>
        <w:annotationRef/>
      </w:r>
      <w:r>
        <w:t>Yep, definitely need that srcML section.  No one will know what this is.  Also, probably can just say the projects were converted to srcML</w:t>
      </w:r>
      <w:r w:rsidR="006C517B">
        <w:t xml:space="preserve"> and the code queried via an XPath expression</w:t>
      </w:r>
      <w:r w:rsidR="0094441D">
        <w:t xml:space="preserve"> (which you can talk about briefly in srcML section)</w:t>
      </w:r>
      <w:r w:rsidR="006C517B">
        <w:t>.</w:t>
      </w:r>
    </w:p>
  </w:comment>
  <w:comment w:id="58" w:author="Michael Decker" w:date="2020-02-11T16:00:00Z" w:initials="MD">
    <w:p w14:paraId="635FCE43" w14:textId="524C5649" w:rsidR="00977175" w:rsidRDefault="00977175">
      <w:pPr>
        <w:pStyle w:val="CommentText"/>
      </w:pPr>
      <w:r>
        <w:rPr>
          <w:rStyle w:val="CommentReference"/>
        </w:rPr>
        <w:annotationRef/>
      </w:r>
      <w:r>
        <w:t>Careful on tenses.  You will have to go through at some point and check tenses</w:t>
      </w:r>
    </w:p>
  </w:comment>
  <w:comment w:id="61" w:author="Michael Decker" w:date="2020-02-11T16:48:00Z" w:initials="MD">
    <w:p w14:paraId="21A01199" w14:textId="0D32F154" w:rsidR="00031259" w:rsidRDefault="00031259">
      <w:pPr>
        <w:pStyle w:val="CommentText"/>
      </w:pPr>
      <w:r>
        <w:rPr>
          <w:rStyle w:val="CommentReference"/>
        </w:rPr>
        <w:annotationRef/>
      </w:r>
      <w:r>
        <w:t>How many from each.  Were they random, were they all</w:t>
      </w:r>
      <w:r w:rsidR="001F0C12">
        <w:t xml:space="preserve"> comments?</w:t>
      </w:r>
    </w:p>
  </w:comment>
  <w:comment w:id="63" w:author="Michael Decker" w:date="2020-02-11T16:48:00Z" w:initials="MD">
    <w:p w14:paraId="5B568EAC" w14:textId="77777777" w:rsidR="0020560C" w:rsidRDefault="0020560C">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652B60" w:rsidRDefault="00652B60">
      <w:pPr>
        <w:pStyle w:val="CommentText"/>
      </w:pPr>
    </w:p>
    <w:p w14:paraId="5EE8D5DC" w14:textId="2E9CA427" w:rsidR="00652B60" w:rsidRDefault="00652B60">
      <w:pPr>
        <w:pStyle w:val="CommentText"/>
      </w:pPr>
      <w:r>
        <w:t>Also, these needs a figure showing this</w:t>
      </w:r>
      <w:r w:rsidR="00EA3480">
        <w:t xml:space="preserve"> or some other concrete example</w:t>
      </w:r>
    </w:p>
  </w:comment>
  <w:comment w:id="64" w:author="Michael Decker" w:date="2020-02-11T16:52:00Z" w:initials="MD">
    <w:p w14:paraId="4141D571" w14:textId="0D8AE13B" w:rsidR="003866D8" w:rsidRDefault="003866D8">
      <w:pPr>
        <w:pStyle w:val="CommentText"/>
      </w:pPr>
      <w:r>
        <w:rPr>
          <w:rStyle w:val="CommentReference"/>
        </w:rPr>
        <w:annotationRef/>
      </w:r>
      <w:r>
        <w:t>Need way, way more information on what you regarded a commend or not.  At what point is it considered commented out code.  Just a variable reference, half of it is code?</w:t>
      </w:r>
    </w:p>
  </w:comment>
  <w:comment w:id="65" w:author="Michael Decker" w:date="2020-02-11T16:50:00Z" w:initials="MD">
    <w:p w14:paraId="66A813C5" w14:textId="77777777" w:rsidR="00B650B2" w:rsidRDefault="00B650B2">
      <w:pPr>
        <w:pStyle w:val="CommentText"/>
      </w:pPr>
      <w:r>
        <w:rPr>
          <w:rStyle w:val="CommentReference"/>
        </w:rPr>
        <w:annotationRef/>
      </w:r>
      <w:r>
        <w:t>So this is a carry over, but do not mention the csv</w:t>
      </w:r>
    </w:p>
    <w:p w14:paraId="22C0BCA0" w14:textId="77777777" w:rsidR="00B650B2" w:rsidRDefault="00B650B2">
      <w:pPr>
        <w:pStyle w:val="CommentText"/>
      </w:pPr>
    </w:p>
    <w:p w14:paraId="4AB9860F" w14:textId="77777777" w:rsidR="00B650B2" w:rsidRDefault="00B650B2">
      <w:pPr>
        <w:pStyle w:val="CommentText"/>
      </w:pPr>
      <w:r>
        <w:t>It is good to state it is stored as a csv file.  But afterwards, it may be better not to refer to that way.  Talk about how for each comment, you recorded 7  pieces of information or something.</w:t>
      </w:r>
    </w:p>
    <w:p w14:paraId="495E2503" w14:textId="77777777" w:rsidR="00B650B2" w:rsidRDefault="00B650B2">
      <w:pPr>
        <w:pStyle w:val="CommentText"/>
      </w:pPr>
    </w:p>
    <w:p w14:paraId="0772429F" w14:textId="7103390A" w:rsidR="00B650B2" w:rsidRDefault="00745B4B">
      <w:pPr>
        <w:pStyle w:val="CommentText"/>
      </w:pPr>
      <w:r>
        <w:t>Table</w:t>
      </w:r>
      <w:r w:rsidR="00B650B2">
        <w:t xml:space="preserve"> should be here.  And you should explain each of the parts here and what they mean.</w:t>
      </w:r>
    </w:p>
  </w:comment>
  <w:comment w:id="66" w:author="Michael Decker" w:date="2020-02-11T16:54:00Z" w:initials="MD">
    <w:p w14:paraId="6FC0D6DC" w14:textId="1BC4E775" w:rsidR="00402F8A" w:rsidRDefault="00402F8A">
      <w:pPr>
        <w:pStyle w:val="CommentText"/>
      </w:pPr>
      <w:r>
        <w:rPr>
          <w:rStyle w:val="CommentReference"/>
        </w:rPr>
        <w:annotationRef/>
      </w:r>
      <w:r>
        <w:t>Do not mention yet</w:t>
      </w:r>
      <w:r w:rsidR="00BB486E">
        <w:t>.  Or if you do, also state the rest is gathered to support continued research</w:t>
      </w:r>
    </w:p>
  </w:comment>
  <w:comment w:id="67" w:author="Michael Decker" w:date="2020-02-11T16:56:00Z" w:initials="MD">
    <w:p w14:paraId="391AE985" w14:textId="77777777" w:rsidR="000F4E19" w:rsidRDefault="000F4E19">
      <w:pPr>
        <w:pStyle w:val="CommentText"/>
      </w:pPr>
      <w:r>
        <w:rPr>
          <w:rStyle w:val="CommentReference"/>
        </w:rPr>
        <w:annotationRef/>
      </w:r>
      <w:r>
        <w:t>Not here, but how was this handled latter should be detailed in experiment.  Also, what did you do with Javadoc</w:t>
      </w:r>
      <w:r w:rsidR="00DD61F7">
        <w:t>/doxygen</w:t>
      </w:r>
      <w:r>
        <w:t xml:space="preserve"> comments</w:t>
      </w:r>
    </w:p>
    <w:p w14:paraId="5ED728F1" w14:textId="77777777" w:rsidR="008E6A78" w:rsidRDefault="008E6A78">
      <w:pPr>
        <w:pStyle w:val="CommentText"/>
      </w:pPr>
    </w:p>
    <w:p w14:paraId="3A13347C" w14:textId="1002638A" w:rsidR="008E6A78" w:rsidRDefault="008E6A78">
      <w:pPr>
        <w:pStyle w:val="CommentText"/>
      </w:pPr>
      <w:r>
        <w:t xml:space="preserve">Also, don't you record if block comment or not?  </w:t>
      </w:r>
      <w:r w:rsidR="007350D6">
        <w:t>Also would be nice to have a column on</w:t>
      </w:r>
      <w:r>
        <w:t xml:space="preserve"> if Javadoc/doxygen.</w:t>
      </w:r>
      <w:r w:rsidR="003D6EF9">
        <w:t xml:space="preserve">  This data is stored as part of the comments attribute in XML</w:t>
      </w:r>
      <w:r w:rsidR="006D7A56">
        <w:t>. Might be able to auto add this info</w:t>
      </w:r>
    </w:p>
  </w:comment>
  <w:comment w:id="68" w:author="Michael Decker" w:date="2020-02-11T17:01:00Z" w:initials="MD">
    <w:p w14:paraId="6E54A112" w14:textId="12647666" w:rsidR="00DF5401" w:rsidRDefault="00DF5401">
      <w:pPr>
        <w:pStyle w:val="CommentText"/>
      </w:pPr>
      <w:r>
        <w:rPr>
          <w:rStyle w:val="CommentReference"/>
        </w:rPr>
        <w:annotationRef/>
      </w:r>
      <w:r>
        <w:t>Entries</w:t>
      </w:r>
      <w:r w:rsidR="008C02BC">
        <w:t xml:space="preserve"> or rows</w:t>
      </w:r>
    </w:p>
  </w:comment>
  <w:comment w:id="69" w:author="Michael Decker" w:date="2020-02-11T16:55:00Z" w:initials="MD">
    <w:p w14:paraId="23B027A6" w14:textId="273775E1" w:rsidR="00745B4B" w:rsidRDefault="00745B4B">
      <w:pPr>
        <w:pStyle w:val="CommentText"/>
      </w:pPr>
      <w:r>
        <w:rPr>
          <w:rStyle w:val="CommentReference"/>
        </w:rPr>
        <w:annotationRef/>
      </w:r>
      <w:r>
        <w:t>Remove and put in a table were noted above.</w:t>
      </w:r>
      <w:r w:rsidR="00222679">
        <w:t xml:space="preserve">  Describe referencing the table</w:t>
      </w:r>
      <w:r w:rsidR="006A551F">
        <w:t>.  Don't use column number but the header.</w:t>
      </w:r>
      <w:r w:rsidR="007C75A9">
        <w:t xml:space="preserve"> The comment-column …</w:t>
      </w:r>
    </w:p>
  </w:comment>
  <w:comment w:id="70" w:author="Michael Decker" w:date="2020-02-10T17:34:00Z" w:initials="MD">
    <w:p w14:paraId="4976E545" w14:textId="77777777" w:rsidR="00822006" w:rsidRDefault="00822006">
      <w:pPr>
        <w:pStyle w:val="CommentText"/>
      </w:pPr>
      <w:r>
        <w:rPr>
          <w:rStyle w:val="CommentReference"/>
        </w:rPr>
        <w:annotationRef/>
      </w:r>
      <w:r>
        <w:t>Each figure gets a caption below with (a nicer Figure style). Make sure update and use Figure style.</w:t>
      </w:r>
    </w:p>
    <w:p w14:paraId="34D06B53" w14:textId="77777777" w:rsidR="00822006" w:rsidRDefault="00822006">
      <w:pPr>
        <w:pStyle w:val="CommentText"/>
      </w:pPr>
    </w:p>
    <w:p w14:paraId="6B703795" w14:textId="77777777" w:rsidR="00822006" w:rsidRDefault="00822006">
      <w:pPr>
        <w:pStyle w:val="CommentText"/>
      </w:pPr>
      <w:r>
        <w:t>Tables also get one.  Figures caption is below and tables above.  Look at IEEE standard.</w:t>
      </w:r>
    </w:p>
    <w:p w14:paraId="71BB8605" w14:textId="77777777" w:rsidR="00822006" w:rsidRDefault="00822006">
      <w:pPr>
        <w:pStyle w:val="CommentText"/>
      </w:pPr>
    </w:p>
    <w:p w14:paraId="00218922" w14:textId="77777777" w:rsidR="00822006" w:rsidRDefault="00822006">
      <w:pPr>
        <w:pStyle w:val="CommentText"/>
      </w:pPr>
      <w:r>
        <w:t>Table/figure captions are self-contained.  Caption explains everything so don't have to hunt and peck in text.</w:t>
      </w:r>
    </w:p>
    <w:p w14:paraId="294FFA68" w14:textId="77777777" w:rsidR="00826DC0" w:rsidRDefault="00826DC0">
      <w:pPr>
        <w:pStyle w:val="CommentText"/>
      </w:pPr>
    </w:p>
    <w:p w14:paraId="7E629572" w14:textId="51570A65" w:rsidR="00826DC0" w:rsidRDefault="00826DC0">
      <w:pPr>
        <w:pStyle w:val="CommentText"/>
      </w:pPr>
      <w:r>
        <w:t>Everywhere in text insert a cross-reference to table/figure when used</w:t>
      </w:r>
    </w:p>
  </w:comment>
  <w:comment w:id="71" w:author="Michael Decker" w:date="2020-02-11T17:03:00Z" w:initials="MD">
    <w:p w14:paraId="43D0FE07" w14:textId="77777777" w:rsidR="00D15243" w:rsidRDefault="00D15243">
      <w:pPr>
        <w:pStyle w:val="CommentText"/>
      </w:pPr>
      <w:r>
        <w:rPr>
          <w:rStyle w:val="CommentReference"/>
        </w:rPr>
        <w:annotationRef/>
      </w:r>
      <w:r>
        <w:t>Need a better more thorough description and earlier above.</w:t>
      </w:r>
    </w:p>
    <w:p w14:paraId="2655F142" w14:textId="52C50B24" w:rsidR="00C36A5E" w:rsidRDefault="00C36A5E">
      <w:pPr>
        <w:pStyle w:val="CommentText"/>
      </w:pPr>
      <w:r>
        <w:t>A compiler would try an compile anything when commented out.</w:t>
      </w:r>
    </w:p>
  </w:comment>
  <w:comment w:id="72" w:author="Michael Decker" w:date="2020-02-11T17:05:00Z" w:initials="MD">
    <w:p w14:paraId="15DE4F95" w14:textId="45BC039B" w:rsidR="007D218F" w:rsidRDefault="007D218F">
      <w:pPr>
        <w:pStyle w:val="CommentText"/>
      </w:pPr>
      <w:r>
        <w:rPr>
          <w:rStyle w:val="CommentReference"/>
        </w:rPr>
        <w:annotationRef/>
      </w:r>
      <w:r>
        <w:t>Not needed once table is put in.  Table also way more professional.</w:t>
      </w:r>
      <w:bookmarkStart w:id="73" w:name="_GoBack"/>
      <w:bookmarkEnd w:id="73"/>
    </w:p>
  </w:comment>
  <w:comment w:id="74"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75"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76" w:author="blake grills" w:date="2020-02-07T13:24:00Z" w:initials="bg">
    <w:p w14:paraId="19AB7BFF" w14:textId="62C0B655" w:rsidR="0082705B" w:rsidRDefault="0082705B">
      <w:pPr>
        <w:pStyle w:val="CommentText"/>
      </w:pPr>
      <w:r>
        <w:rPr>
          <w:rStyle w:val="CommentReference"/>
        </w:rPr>
        <w:annotationRef/>
      </w:r>
    </w:p>
  </w:comment>
  <w:comment w:id="77" w:author="Michael Decker" w:date="2020-01-20T16:40:00Z" w:initials="MD">
    <w:p w14:paraId="6FBFDFB5" w14:textId="77777777" w:rsidR="004E5433" w:rsidRDefault="004E5433" w:rsidP="004E5433">
      <w:pPr>
        <w:pStyle w:val="CommentText"/>
      </w:pPr>
      <w:r>
        <w:rPr>
          <w:rStyle w:val="CommentReference"/>
        </w:rPr>
        <w:annotationRef/>
      </w:r>
      <w:r>
        <w:t>Sci-kit uses a specific algorithm State using that algorithm as provided by Sci-kit Learn.  Also, have footnote with url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78" w:author="blake grills" w:date="2020-02-07T13:27:00Z" w:initials="bg">
    <w:p w14:paraId="749AEE5C" w14:textId="49074BF4" w:rsidR="0082705B" w:rsidRDefault="0082705B">
      <w:pPr>
        <w:pStyle w:val="CommentText"/>
      </w:pPr>
      <w:r>
        <w:rPr>
          <w:rStyle w:val="CommentReference"/>
        </w:rPr>
        <w:annotationRef/>
      </w:r>
      <w:r>
        <w:t>Still TODO</w:t>
      </w:r>
    </w:p>
  </w:comment>
  <w:comment w:id="79"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80"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81" w:author="Michael Decker" w:date="2020-01-20T16:14:00Z" w:initials="MD">
    <w:p w14:paraId="73764773" w14:textId="77777777" w:rsidR="004E5433" w:rsidRDefault="004E5433" w:rsidP="004E5433">
      <w:pPr>
        <w:pStyle w:val="CommentText"/>
      </w:pPr>
      <w:r>
        <w:rPr>
          <w:rStyle w:val="CommentReference"/>
        </w:rPr>
        <w:annotationRef/>
      </w:r>
      <w:r>
        <w:t>Either mention one and fully explain it before moving to the second, or make this one-sentence for all of it.  For the latter, you can but each part in a sub-section and say you will discuss them in those sections.</w:t>
      </w:r>
    </w:p>
  </w:comment>
  <w:comment w:id="82" w:author="blake grills" w:date="2020-02-07T14:14:00Z" w:initials="bg">
    <w:p w14:paraId="52E4B20E" w14:textId="0E630C4F" w:rsidR="00874F7B" w:rsidRDefault="00874F7B">
      <w:pPr>
        <w:pStyle w:val="CommentText"/>
      </w:pPr>
      <w:r>
        <w:rPr>
          <w:rStyle w:val="CommentReference"/>
        </w:rPr>
        <w:annotationRef/>
      </w:r>
      <w:r>
        <w:t>This comment is a little confusing to me, I thought I was doing the latter?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9B0D2E1" w15:done="0"/>
  <w15:commentEx w15:paraId="01675CDE" w15:done="0"/>
  <w15:commentEx w15:paraId="17CAFB5C" w15:done="0"/>
  <w15:commentEx w15:paraId="4D1B1C78"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56C9A9F3" w15:done="0"/>
  <w15:commentEx w15:paraId="6AE14C58" w15:done="0"/>
  <w15:commentEx w15:paraId="635FCE43" w15:done="0"/>
  <w15:commentEx w15:paraId="21A01199" w15:done="0"/>
  <w15:commentEx w15:paraId="5EE8D5DC" w15:done="0"/>
  <w15:commentEx w15:paraId="4141D571" w15:done="0"/>
  <w15:commentEx w15:paraId="0772429F" w15:done="0"/>
  <w15:commentEx w15:paraId="6FC0D6DC" w15:done="0"/>
  <w15:commentEx w15:paraId="3A13347C" w15:done="0"/>
  <w15:commentEx w15:paraId="6E54A112" w15:done="0"/>
  <w15:commentEx w15:paraId="23B027A6" w15:done="0"/>
  <w15:commentEx w15:paraId="7E629572" w15:done="0"/>
  <w15:commentEx w15:paraId="2655F142" w15:done="0"/>
  <w15:commentEx w15:paraId="15DE4F95" w15:done="0"/>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7C30D769" w15:done="0"/>
  <w15:commentEx w15:paraId="66652A06" w15:paraIdParent="7C30D769" w15:done="0"/>
  <w15:commentEx w15:paraId="73764773" w15:done="0"/>
  <w15:commentEx w15:paraId="52E4B20E" w15:paraIdParent="73764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9B0D2E1" w16cid:durableId="21EC0F3C"/>
  <w16cid:commentId w16cid:paraId="01675CDE" w16cid:durableId="21ED3D72"/>
  <w16cid:commentId w16cid:paraId="17CAFB5C" w16cid:durableId="21ED3DBB"/>
  <w16cid:commentId w16cid:paraId="4D1B1C78" w16cid:durableId="21EC0FA7"/>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56C9A9F3" w16cid:durableId="21ED4D5B"/>
  <w16cid:commentId w16cid:paraId="6AE14C58" w16cid:durableId="21ED4DB2"/>
  <w16cid:commentId w16cid:paraId="635FCE43" w16cid:durableId="21ED4E19"/>
  <w16cid:commentId w16cid:paraId="21A01199" w16cid:durableId="21ED594C"/>
  <w16cid:commentId w16cid:paraId="5EE8D5DC" w16cid:durableId="21ED5972"/>
  <w16cid:commentId w16cid:paraId="4141D571" w16cid:durableId="21ED5A4C"/>
  <w16cid:commentId w16cid:paraId="0772429F" w16cid:durableId="21ED59E5"/>
  <w16cid:commentId w16cid:paraId="6FC0D6DC" w16cid:durableId="21ED5AB5"/>
  <w16cid:commentId w16cid:paraId="3A13347C" w16cid:durableId="21ED5B44"/>
  <w16cid:commentId w16cid:paraId="6E54A112" w16cid:durableId="21ED5C55"/>
  <w16cid:commentId w16cid:paraId="23B027A6" w16cid:durableId="21ED5AEE"/>
  <w16cid:commentId w16cid:paraId="7E629572" w16cid:durableId="21EC12A0"/>
  <w16cid:commentId w16cid:paraId="2655F142" w16cid:durableId="21ED5CE1"/>
  <w16cid:commentId w16cid:paraId="15DE4F95" w16cid:durableId="21ED5D5E"/>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7C30D769" w16cid:durableId="21D056CF"/>
  <w16cid:commentId w16cid:paraId="66652A06" w16cid:durableId="21E7EADF"/>
  <w16cid:commentId w16cid:paraId="73764773" w16cid:durableId="21D05082"/>
  <w16cid:commentId w16cid:paraId="52E4B20E" w16cid:durableId="21E7EF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F75C" w14:textId="77777777" w:rsidR="00B05FEC" w:rsidRDefault="00B05FEC" w:rsidP="0082705B">
      <w:pPr>
        <w:spacing w:after="0" w:line="240" w:lineRule="auto"/>
      </w:pPr>
      <w:r>
        <w:separator/>
      </w:r>
    </w:p>
  </w:endnote>
  <w:endnote w:type="continuationSeparator" w:id="0">
    <w:p w14:paraId="20E48BC9" w14:textId="77777777" w:rsidR="00B05FEC" w:rsidRDefault="00B05FE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DC77" w14:textId="77777777" w:rsidR="00B05FEC" w:rsidRDefault="00B05FEC" w:rsidP="0082705B">
      <w:pPr>
        <w:spacing w:after="0" w:line="240" w:lineRule="auto"/>
      </w:pPr>
      <w:r>
        <w:separator/>
      </w:r>
    </w:p>
  </w:footnote>
  <w:footnote w:type="continuationSeparator" w:id="0">
    <w:p w14:paraId="383DCF04" w14:textId="77777777" w:rsidR="00B05FEC" w:rsidRDefault="00B05FEC"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844CB92A"/>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31259"/>
    <w:rsid w:val="00032148"/>
    <w:rsid w:val="00076202"/>
    <w:rsid w:val="000E112C"/>
    <w:rsid w:val="000F4E19"/>
    <w:rsid w:val="000F7435"/>
    <w:rsid w:val="0013373A"/>
    <w:rsid w:val="00190784"/>
    <w:rsid w:val="00193312"/>
    <w:rsid w:val="001C031E"/>
    <w:rsid w:val="001E5BAF"/>
    <w:rsid w:val="001F0C12"/>
    <w:rsid w:val="0020560C"/>
    <w:rsid w:val="00206ACF"/>
    <w:rsid w:val="00215AC9"/>
    <w:rsid w:val="00221D2E"/>
    <w:rsid w:val="00222679"/>
    <w:rsid w:val="002247F2"/>
    <w:rsid w:val="00226841"/>
    <w:rsid w:val="00243B80"/>
    <w:rsid w:val="00251D65"/>
    <w:rsid w:val="00254445"/>
    <w:rsid w:val="002673B4"/>
    <w:rsid w:val="00271B02"/>
    <w:rsid w:val="00286BCC"/>
    <w:rsid w:val="002A7B1D"/>
    <w:rsid w:val="002E00E8"/>
    <w:rsid w:val="002F038B"/>
    <w:rsid w:val="002F7B51"/>
    <w:rsid w:val="00306481"/>
    <w:rsid w:val="003177DC"/>
    <w:rsid w:val="00343394"/>
    <w:rsid w:val="003866D8"/>
    <w:rsid w:val="003A7C9B"/>
    <w:rsid w:val="003D5D20"/>
    <w:rsid w:val="003D6EF9"/>
    <w:rsid w:val="00402F8A"/>
    <w:rsid w:val="00404304"/>
    <w:rsid w:val="00415AA1"/>
    <w:rsid w:val="004807EF"/>
    <w:rsid w:val="004B4C20"/>
    <w:rsid w:val="004C5DAD"/>
    <w:rsid w:val="004E5433"/>
    <w:rsid w:val="00532475"/>
    <w:rsid w:val="00563734"/>
    <w:rsid w:val="005A1B75"/>
    <w:rsid w:val="005B40BA"/>
    <w:rsid w:val="005C5F8A"/>
    <w:rsid w:val="005E1FC9"/>
    <w:rsid w:val="00617285"/>
    <w:rsid w:val="00624F0D"/>
    <w:rsid w:val="00652B60"/>
    <w:rsid w:val="00676BB6"/>
    <w:rsid w:val="00684528"/>
    <w:rsid w:val="006A551F"/>
    <w:rsid w:val="006C517B"/>
    <w:rsid w:val="006C74A6"/>
    <w:rsid w:val="006D7A56"/>
    <w:rsid w:val="00700C7E"/>
    <w:rsid w:val="0070383A"/>
    <w:rsid w:val="007350D6"/>
    <w:rsid w:val="00735FFF"/>
    <w:rsid w:val="00745B4B"/>
    <w:rsid w:val="00767E96"/>
    <w:rsid w:val="0079195E"/>
    <w:rsid w:val="007A36AA"/>
    <w:rsid w:val="007C75A9"/>
    <w:rsid w:val="007D218F"/>
    <w:rsid w:val="007D3D7B"/>
    <w:rsid w:val="007D495D"/>
    <w:rsid w:val="00813B29"/>
    <w:rsid w:val="00822006"/>
    <w:rsid w:val="00826DC0"/>
    <w:rsid w:val="0082705B"/>
    <w:rsid w:val="008429D0"/>
    <w:rsid w:val="00874F7B"/>
    <w:rsid w:val="00893476"/>
    <w:rsid w:val="008A2103"/>
    <w:rsid w:val="008B463D"/>
    <w:rsid w:val="008C02BC"/>
    <w:rsid w:val="008E6A78"/>
    <w:rsid w:val="0094441D"/>
    <w:rsid w:val="00977175"/>
    <w:rsid w:val="009A1C13"/>
    <w:rsid w:val="009C3B3B"/>
    <w:rsid w:val="009D5AE3"/>
    <w:rsid w:val="009E6192"/>
    <w:rsid w:val="009F03DF"/>
    <w:rsid w:val="009F4424"/>
    <w:rsid w:val="009F45A0"/>
    <w:rsid w:val="00A4583F"/>
    <w:rsid w:val="00A639CD"/>
    <w:rsid w:val="00A91925"/>
    <w:rsid w:val="00B00EC7"/>
    <w:rsid w:val="00B05FEC"/>
    <w:rsid w:val="00B17388"/>
    <w:rsid w:val="00B634F8"/>
    <w:rsid w:val="00B6359D"/>
    <w:rsid w:val="00B650B2"/>
    <w:rsid w:val="00BB3A39"/>
    <w:rsid w:val="00BB486E"/>
    <w:rsid w:val="00BD37AD"/>
    <w:rsid w:val="00C256D8"/>
    <w:rsid w:val="00C36A5E"/>
    <w:rsid w:val="00C74185"/>
    <w:rsid w:val="00C876DD"/>
    <w:rsid w:val="00CA509A"/>
    <w:rsid w:val="00CD6DEC"/>
    <w:rsid w:val="00CF0380"/>
    <w:rsid w:val="00D15243"/>
    <w:rsid w:val="00D51FED"/>
    <w:rsid w:val="00D656D1"/>
    <w:rsid w:val="00DA2F7C"/>
    <w:rsid w:val="00DD61F7"/>
    <w:rsid w:val="00DF5401"/>
    <w:rsid w:val="00E303E4"/>
    <w:rsid w:val="00E4322B"/>
    <w:rsid w:val="00E67273"/>
    <w:rsid w:val="00EA3480"/>
    <w:rsid w:val="00F11FFC"/>
    <w:rsid w:val="00F17AFA"/>
    <w:rsid w:val="00F403AD"/>
    <w:rsid w:val="00F6265D"/>
    <w:rsid w:val="00F76600"/>
    <w:rsid w:val="00F90C37"/>
    <w:rsid w:val="00F9107A"/>
    <w:rsid w:val="00FE5979"/>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FE597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597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tabs>
        <w:tab w:val="left" w:pos="384"/>
      </w:tabs>
      <w:spacing w:after="0" w:line="240" w:lineRule="auto"/>
      <w:ind w:left="384" w:hanging="384"/>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FE59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42F1F3-92AA-BA44-9C95-7588FEC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31</Pages>
  <Words>9417</Words>
  <Characters>53680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113</cp:revision>
  <dcterms:created xsi:type="dcterms:W3CDTF">2020-02-04T18:25:00Z</dcterms:created>
  <dcterms:modified xsi:type="dcterms:W3CDTF">2020-02-11T22:05:00Z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id="kyMiBSAu"/&gt;&lt;style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