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CD" w:rsidRPr="008D3273" w:rsidRDefault="005B14B3" w:rsidP="008D3273">
      <w:pPr>
        <w:pStyle w:val="Title"/>
      </w:pPr>
      <w:r>
        <w:t>Bayesian Baseball- World Series 2018</w:t>
      </w:r>
    </w:p>
    <w:p w:rsidR="00C06DCD" w:rsidRDefault="00C06DCD">
      <w:pPr>
        <w:rPr>
          <w:rFonts w:eastAsia="MS Mincho"/>
        </w:rPr>
      </w:pPr>
    </w:p>
    <w:p w:rsidR="00C06DCD" w:rsidRDefault="00C06DCD">
      <w:pPr>
        <w:rPr>
          <w:rFonts w:eastAsia="MS Mincho"/>
        </w:rPr>
      </w:pPr>
    </w:p>
    <w:p w:rsidR="00C06DCD" w:rsidRDefault="005B14B3" w:rsidP="008D3273">
      <w:pPr>
        <w:pStyle w:val="AuthorNames"/>
      </w:pPr>
      <w:r>
        <w:t>Blake Shurtz</w:t>
      </w:r>
      <w:r w:rsidR="00C06DCD">
        <w:rPr>
          <w:vertAlign w:val="superscript"/>
        </w:rPr>
        <w:t>1</w:t>
      </w:r>
    </w:p>
    <w:p w:rsidR="00C06DCD" w:rsidRDefault="00C06DCD" w:rsidP="008D3273">
      <w:pPr>
        <w:pStyle w:val="AuthorAffiliation"/>
        <w:rPr>
          <w:vertAlign w:val="superscript"/>
        </w:rPr>
      </w:pPr>
      <w:r>
        <w:rPr>
          <w:vertAlign w:val="superscript"/>
        </w:rPr>
        <w:t>1</w:t>
      </w:r>
      <w:r w:rsidR="005B14B3">
        <w:rPr>
          <w:rStyle w:val="AuthorAffiliationChar"/>
        </w:rPr>
        <w:t>Cal State East Bay Department of Statistics</w:t>
      </w:r>
      <w:r>
        <w:t xml:space="preserve">, </w:t>
      </w:r>
      <w:r w:rsidR="005B14B3" w:rsidRPr="005B14B3">
        <w:t>25800 Carlos Bee Blvd, Hayward, CA 94542</w:t>
      </w:r>
    </w:p>
    <w:p w:rsidR="00C06DCD" w:rsidRDefault="00C06DCD">
      <w:pPr>
        <w:rPr>
          <w:rFonts w:eastAsia="MS Mincho"/>
          <w:b/>
        </w:rPr>
      </w:pPr>
    </w:p>
    <w:p w:rsidR="00C06DCD" w:rsidRPr="0061214F" w:rsidRDefault="00C06DCD">
      <w:pPr>
        <w:rPr>
          <w:rFonts w:eastAsia="MS Mincho"/>
          <w:b/>
          <w:sz w:val="22"/>
          <w:szCs w:val="22"/>
        </w:rPr>
      </w:pPr>
      <w:r w:rsidRPr="0061214F">
        <w:rPr>
          <w:rFonts w:eastAsia="MS Mincho"/>
          <w:b/>
          <w:sz w:val="22"/>
          <w:szCs w:val="22"/>
        </w:rPr>
        <w:t>Abstract</w:t>
      </w:r>
    </w:p>
    <w:p w:rsidR="005B14B3" w:rsidRDefault="00290667">
      <w:pPr>
        <w:rPr>
          <w:sz w:val="22"/>
          <w:szCs w:val="22"/>
        </w:rPr>
      </w:pPr>
      <w:r w:rsidRPr="00290667">
        <w:rPr>
          <w:sz w:val="22"/>
          <w:szCs w:val="22"/>
        </w:rPr>
        <w:t xml:space="preserve">This poster presents a model for predicting the outcome of a baseball game with an application toward game 5 of the 2018 World Series between the Boston Red </w:t>
      </w:r>
      <w:proofErr w:type="spellStart"/>
      <w:r w:rsidRPr="00290667">
        <w:rPr>
          <w:sz w:val="22"/>
          <w:szCs w:val="22"/>
        </w:rPr>
        <w:t>Sox</w:t>
      </w:r>
      <w:proofErr w:type="spellEnd"/>
      <w:r w:rsidRPr="00290667">
        <w:rPr>
          <w:sz w:val="22"/>
          <w:szCs w:val="22"/>
        </w:rPr>
        <w:t xml:space="preserve"> (BOS) and the Los Angeles Dodgers (LAD).</w:t>
      </w:r>
    </w:p>
    <w:p w:rsidR="00290667" w:rsidRDefault="00290667">
      <w:pPr>
        <w:rPr>
          <w:rFonts w:eastAsia="MS Mincho"/>
          <w:b/>
        </w:rPr>
      </w:pPr>
    </w:p>
    <w:p w:rsidR="00C06DCD" w:rsidRDefault="00C06DCD">
      <w:pPr>
        <w:rPr>
          <w:rFonts w:eastAsia="MS Mincho"/>
          <w:b/>
        </w:rPr>
      </w:pPr>
      <w:r w:rsidRPr="0061214F">
        <w:rPr>
          <w:b/>
          <w:sz w:val="22"/>
          <w:szCs w:val="22"/>
        </w:rPr>
        <w:t>Key</w:t>
      </w:r>
      <w:r w:rsidRPr="0061214F">
        <w:rPr>
          <w:sz w:val="22"/>
          <w:szCs w:val="22"/>
        </w:rPr>
        <w:t xml:space="preserve"> </w:t>
      </w:r>
      <w:r w:rsidRPr="0061214F">
        <w:rPr>
          <w:rFonts w:eastAsia="MS Mincho"/>
          <w:b/>
          <w:sz w:val="22"/>
          <w:szCs w:val="22"/>
        </w:rPr>
        <w:t>Words:</w:t>
      </w:r>
      <w:r>
        <w:rPr>
          <w:rFonts w:eastAsia="MS Mincho"/>
          <w:b/>
        </w:rPr>
        <w:t xml:space="preserve"> </w:t>
      </w:r>
      <w:r>
        <w:rPr>
          <w:rStyle w:val="BodyCopyChar"/>
        </w:rPr>
        <w:t>Bayesian</w:t>
      </w:r>
      <w:r w:rsidR="005B14B3">
        <w:rPr>
          <w:rStyle w:val="BodyCopyChar"/>
        </w:rPr>
        <w:t xml:space="preserve"> statistics</w:t>
      </w:r>
      <w:r>
        <w:rPr>
          <w:rStyle w:val="BodyCopyChar"/>
        </w:rPr>
        <w:t xml:space="preserve">, </w:t>
      </w:r>
      <w:r w:rsidR="005B14B3">
        <w:rPr>
          <w:rStyle w:val="BodyCopyChar"/>
        </w:rPr>
        <w:t>baseball, multi-level models</w:t>
      </w:r>
    </w:p>
    <w:p w:rsidR="00C06DCD" w:rsidRDefault="00C06DCD">
      <w:pPr>
        <w:rPr>
          <w:rFonts w:eastAsia="MS Mincho"/>
          <w:b/>
        </w:rPr>
        <w:sectPr w:rsidR="00C06DCD">
          <w:type w:val="continuous"/>
          <w:pgSz w:w="12240" w:h="15840"/>
          <w:pgMar w:top="1440" w:right="2160" w:bottom="1440" w:left="2160" w:header="708" w:footer="708" w:gutter="0"/>
          <w:cols w:space="720"/>
          <w:docGrid w:linePitch="360"/>
        </w:sectPr>
      </w:pPr>
      <w:r>
        <w:rPr>
          <w:rFonts w:eastAsia="MS Mincho"/>
          <w:b/>
        </w:rPr>
        <w:t xml:space="preserve"> </w:t>
      </w:r>
    </w:p>
    <w:p w:rsidR="00C06DCD" w:rsidRDefault="00C06DCD"/>
    <w:p w:rsidR="00C06DCD" w:rsidRDefault="00C06DCD" w:rsidP="0061214F">
      <w:pPr>
        <w:pStyle w:val="Subhead1"/>
      </w:pPr>
      <w:r w:rsidRPr="0061214F">
        <w:t xml:space="preserve">1. </w:t>
      </w:r>
      <w:r w:rsidR="005B14B3">
        <w:t>The Model</w:t>
      </w:r>
    </w:p>
    <w:p w:rsidR="00A73CBC" w:rsidRDefault="00A73CBC" w:rsidP="0061214F">
      <w:pPr>
        <w:pStyle w:val="Subhead1"/>
      </w:pPr>
    </w:p>
    <w:p w:rsidR="00A73CBC" w:rsidRDefault="00A73CBC" w:rsidP="00A73CBC">
      <w:r>
        <w:rPr>
          <w:b/>
        </w:rPr>
        <w:t xml:space="preserve">Figure 1: </w:t>
      </w:r>
      <w:r>
        <w:t>Multilevel Regression Model</w:t>
      </w:r>
    </w:p>
    <w:p w:rsidR="00290667" w:rsidRDefault="00290667" w:rsidP="0061214F">
      <w:pPr>
        <w:pStyle w:val="Subhead1"/>
      </w:pPr>
    </w:p>
    <w:p w:rsidR="00C06DCD" w:rsidRDefault="00290667" w:rsidP="00290667">
      <w:pPr>
        <w:pStyle w:val="Subhead1"/>
        <w:ind w:left="720"/>
        <w:jc w:val="left"/>
        <w:rPr>
          <w:b w:val="0"/>
          <w:i/>
        </w:rPr>
      </w:pPr>
      <w:proofErr w:type="spellStart"/>
      <w:proofErr w:type="gramStart"/>
      <w:r w:rsidRPr="00290667">
        <w:rPr>
          <w:b w:val="0"/>
          <w:i/>
        </w:rPr>
        <w:t>rundiff</w:t>
      </w:r>
      <w:r w:rsidRPr="00DD5F08">
        <w:rPr>
          <w:b w:val="0"/>
          <w:i/>
          <w:vertAlign w:val="subscript"/>
        </w:rPr>
        <w:t>i,</w:t>
      </w:r>
      <w:proofErr w:type="gramEnd"/>
      <w:r w:rsidRPr="00DD5F08">
        <w:rPr>
          <w:b w:val="0"/>
          <w:i/>
          <w:vertAlign w:val="subscript"/>
        </w:rPr>
        <w:t>j</w:t>
      </w:r>
      <w:proofErr w:type="spellEnd"/>
      <w:r w:rsidRPr="00290667">
        <w:rPr>
          <w:b w:val="0"/>
          <w:i/>
        </w:rPr>
        <w:t xml:space="preserve"> ~ N(µ</w:t>
      </w:r>
      <w:proofErr w:type="spellStart"/>
      <w:r w:rsidRPr="00DD5F08">
        <w:rPr>
          <w:b w:val="0"/>
          <w:i/>
          <w:vertAlign w:val="subscript"/>
        </w:rPr>
        <w:t>i,j</w:t>
      </w:r>
      <w:r w:rsidRPr="00290667">
        <w:rPr>
          <w:b w:val="0"/>
          <w:i/>
        </w:rPr>
        <w:t>,σ</w:t>
      </w:r>
      <w:proofErr w:type="spellEnd"/>
      <w:r w:rsidRPr="00290667">
        <w:rPr>
          <w:b w:val="0"/>
          <w:i/>
        </w:rPr>
        <w:t>)</w:t>
      </w:r>
      <w:r w:rsidRPr="00290667">
        <w:rPr>
          <w:b w:val="0"/>
          <w:i/>
        </w:rPr>
        <w:cr/>
        <w:t xml:space="preserve">   µ</w:t>
      </w:r>
      <w:proofErr w:type="spellStart"/>
      <w:r w:rsidRPr="00DD5F08">
        <w:rPr>
          <w:b w:val="0"/>
          <w:i/>
          <w:vertAlign w:val="subscript"/>
        </w:rPr>
        <w:t>i</w:t>
      </w:r>
      <w:proofErr w:type="gramStart"/>
      <w:r w:rsidRPr="00DD5F08">
        <w:rPr>
          <w:b w:val="0"/>
          <w:i/>
          <w:vertAlign w:val="subscript"/>
        </w:rPr>
        <w:t>,j</w:t>
      </w:r>
      <w:proofErr w:type="spellEnd"/>
      <w:proofErr w:type="gramEnd"/>
      <w:r w:rsidRPr="00290667">
        <w:rPr>
          <w:b w:val="0"/>
          <w:i/>
        </w:rPr>
        <w:t xml:space="preserve"> = </w:t>
      </w:r>
      <w:proofErr w:type="spellStart"/>
      <w:r w:rsidRPr="00290667">
        <w:rPr>
          <w:b w:val="0"/>
          <w:i/>
        </w:rPr>
        <w:t>team</w:t>
      </w:r>
      <w:r w:rsidRPr="00DD5F08">
        <w:rPr>
          <w:b w:val="0"/>
          <w:i/>
          <w:vertAlign w:val="subscript"/>
        </w:rPr>
        <w:t>i,j</w:t>
      </w:r>
      <w:proofErr w:type="spellEnd"/>
      <w:r w:rsidRPr="00290667">
        <w:rPr>
          <w:b w:val="0"/>
          <w:i/>
        </w:rPr>
        <w:t xml:space="preserve"> + </w:t>
      </w:r>
      <w:proofErr w:type="spellStart"/>
      <w:r w:rsidRPr="00290667">
        <w:rPr>
          <w:b w:val="0"/>
          <w:i/>
        </w:rPr>
        <w:t>batting</w:t>
      </w:r>
      <w:r w:rsidRPr="00DD5F08">
        <w:rPr>
          <w:b w:val="0"/>
          <w:i/>
          <w:vertAlign w:val="subscript"/>
        </w:rPr>
        <w:t>i,j</w:t>
      </w:r>
      <w:proofErr w:type="spellEnd"/>
      <w:r w:rsidRPr="00290667">
        <w:rPr>
          <w:b w:val="0"/>
          <w:i/>
        </w:rPr>
        <w:t xml:space="preserve"> + </w:t>
      </w:r>
      <w:proofErr w:type="spellStart"/>
      <w:r w:rsidRPr="00290667">
        <w:rPr>
          <w:b w:val="0"/>
          <w:i/>
        </w:rPr>
        <w:t>pitching</w:t>
      </w:r>
      <w:r w:rsidRPr="00DD5F08">
        <w:rPr>
          <w:b w:val="0"/>
          <w:i/>
          <w:vertAlign w:val="subscript"/>
        </w:rPr>
        <w:t>i,j</w:t>
      </w:r>
      <w:proofErr w:type="spellEnd"/>
      <w:r w:rsidRPr="00290667">
        <w:rPr>
          <w:b w:val="0"/>
          <w:i/>
        </w:rPr>
        <w:t xml:space="preserve"> + </w:t>
      </w:r>
      <w:proofErr w:type="spellStart"/>
      <w:r w:rsidRPr="00290667">
        <w:rPr>
          <w:b w:val="0"/>
          <w:i/>
        </w:rPr>
        <w:t>fielding</w:t>
      </w:r>
      <w:r w:rsidRPr="00DD5F08">
        <w:rPr>
          <w:b w:val="0"/>
          <w:i/>
          <w:vertAlign w:val="subscript"/>
        </w:rPr>
        <w:t>i</w:t>
      </w:r>
      <w:proofErr w:type="spellEnd"/>
      <w:r w:rsidRPr="00290667">
        <w:rPr>
          <w:b w:val="0"/>
          <w:i/>
        </w:rPr>
        <w:cr/>
        <w:t xml:space="preserve">      </w:t>
      </w:r>
      <w:proofErr w:type="spellStart"/>
      <w:proofErr w:type="gramStart"/>
      <w:r w:rsidRPr="00290667">
        <w:rPr>
          <w:b w:val="0"/>
          <w:i/>
        </w:rPr>
        <w:t>batting</w:t>
      </w:r>
      <w:r w:rsidR="00DD5F08" w:rsidRPr="00DD5F08">
        <w:rPr>
          <w:b w:val="0"/>
          <w:i/>
          <w:vertAlign w:val="subscript"/>
        </w:rPr>
        <w:t>i,</w:t>
      </w:r>
      <w:proofErr w:type="gramEnd"/>
      <w:r w:rsidR="00DD5F08" w:rsidRPr="00DD5F08">
        <w:rPr>
          <w:b w:val="0"/>
          <w:i/>
          <w:vertAlign w:val="subscript"/>
        </w:rPr>
        <w:t>j</w:t>
      </w:r>
      <w:proofErr w:type="spellEnd"/>
      <w:r w:rsidRPr="00290667">
        <w:rPr>
          <w:b w:val="0"/>
          <w:i/>
        </w:rPr>
        <w:t xml:space="preserve"> = </w:t>
      </w:r>
      <w:proofErr w:type="spellStart"/>
      <w:r w:rsidRPr="00290667">
        <w:rPr>
          <w:b w:val="0"/>
          <w:i/>
        </w:rPr>
        <w:t>singles</w:t>
      </w:r>
      <w:r w:rsidR="00DD5F08" w:rsidRPr="00DD5F08">
        <w:rPr>
          <w:b w:val="0"/>
          <w:i/>
          <w:vertAlign w:val="subscript"/>
        </w:rPr>
        <w:t>i,j</w:t>
      </w:r>
      <w:proofErr w:type="spellEnd"/>
      <w:r w:rsidRPr="00290667">
        <w:rPr>
          <w:b w:val="0"/>
          <w:i/>
        </w:rPr>
        <w:t xml:space="preserve"> + </w:t>
      </w:r>
      <w:proofErr w:type="spellStart"/>
      <w:r w:rsidRPr="00290667">
        <w:rPr>
          <w:b w:val="0"/>
          <w:i/>
        </w:rPr>
        <w:t>doubles</w:t>
      </w:r>
      <w:r w:rsidR="00DD5F08" w:rsidRPr="00DD5F08">
        <w:rPr>
          <w:b w:val="0"/>
          <w:i/>
          <w:vertAlign w:val="subscript"/>
        </w:rPr>
        <w:t>i,j</w:t>
      </w:r>
      <w:proofErr w:type="spellEnd"/>
      <w:r w:rsidRPr="00290667">
        <w:rPr>
          <w:b w:val="0"/>
          <w:i/>
        </w:rPr>
        <w:t xml:space="preserve"> + </w:t>
      </w:r>
      <w:proofErr w:type="spellStart"/>
      <w:r w:rsidRPr="00290667">
        <w:rPr>
          <w:b w:val="0"/>
          <w:i/>
        </w:rPr>
        <w:t>triples</w:t>
      </w:r>
      <w:r w:rsidR="00DD5F08" w:rsidRPr="00DD5F08">
        <w:rPr>
          <w:b w:val="0"/>
          <w:i/>
          <w:vertAlign w:val="subscript"/>
        </w:rPr>
        <w:t>i,j</w:t>
      </w:r>
      <w:proofErr w:type="spellEnd"/>
      <w:r w:rsidRPr="00290667">
        <w:rPr>
          <w:b w:val="0"/>
          <w:i/>
        </w:rPr>
        <w:t xml:space="preserve"> + home </w:t>
      </w:r>
      <w:proofErr w:type="spellStart"/>
      <w:r w:rsidRPr="00290667">
        <w:rPr>
          <w:b w:val="0"/>
          <w:i/>
        </w:rPr>
        <w:t>runs</w:t>
      </w:r>
      <w:r w:rsidR="00DD5F08" w:rsidRPr="00DD5F08">
        <w:rPr>
          <w:b w:val="0"/>
          <w:i/>
          <w:vertAlign w:val="subscript"/>
        </w:rPr>
        <w:t>i,j</w:t>
      </w:r>
      <w:proofErr w:type="spellEnd"/>
      <w:r w:rsidRPr="00290667">
        <w:rPr>
          <w:b w:val="0"/>
          <w:i/>
        </w:rPr>
        <w:t xml:space="preserve"> + </w:t>
      </w:r>
      <w:proofErr w:type="spellStart"/>
      <w:r w:rsidRPr="00290667">
        <w:rPr>
          <w:b w:val="0"/>
          <w:i/>
        </w:rPr>
        <w:t>walks</w:t>
      </w:r>
      <w:r w:rsidR="00DD5F08" w:rsidRPr="00DD5F08">
        <w:rPr>
          <w:b w:val="0"/>
          <w:i/>
          <w:vertAlign w:val="subscript"/>
        </w:rPr>
        <w:t>i,j</w:t>
      </w:r>
      <w:proofErr w:type="spellEnd"/>
      <w:r w:rsidRPr="00290667">
        <w:rPr>
          <w:b w:val="0"/>
          <w:i/>
        </w:rPr>
        <w:cr/>
        <w:t xml:space="preserve">      </w:t>
      </w:r>
      <w:proofErr w:type="spellStart"/>
      <w:proofErr w:type="gramStart"/>
      <w:r w:rsidRPr="00290667">
        <w:rPr>
          <w:b w:val="0"/>
          <w:i/>
        </w:rPr>
        <w:t>pitching</w:t>
      </w:r>
      <w:r w:rsidR="00DD5F08" w:rsidRPr="00DD5F08">
        <w:rPr>
          <w:b w:val="0"/>
          <w:i/>
          <w:vertAlign w:val="subscript"/>
        </w:rPr>
        <w:t>i,</w:t>
      </w:r>
      <w:proofErr w:type="gramEnd"/>
      <w:r w:rsidR="00DD5F08" w:rsidRPr="00DD5F08">
        <w:rPr>
          <w:b w:val="0"/>
          <w:i/>
          <w:vertAlign w:val="subscript"/>
        </w:rPr>
        <w:t>j</w:t>
      </w:r>
      <w:proofErr w:type="spellEnd"/>
      <w:r w:rsidRPr="00290667">
        <w:rPr>
          <w:b w:val="0"/>
          <w:i/>
        </w:rPr>
        <w:t xml:space="preserve"> = </w:t>
      </w:r>
      <w:proofErr w:type="spellStart"/>
      <w:r w:rsidRPr="00290667">
        <w:rPr>
          <w:b w:val="0"/>
          <w:i/>
        </w:rPr>
        <w:t>strikes</w:t>
      </w:r>
      <w:r w:rsidR="00DD5F08" w:rsidRPr="00DD5F08">
        <w:rPr>
          <w:b w:val="0"/>
          <w:i/>
          <w:vertAlign w:val="subscript"/>
        </w:rPr>
        <w:t>i,j</w:t>
      </w:r>
      <w:proofErr w:type="spellEnd"/>
      <w:r w:rsidRPr="00290667">
        <w:rPr>
          <w:b w:val="0"/>
          <w:i/>
        </w:rPr>
        <w:t xml:space="preserve"> + strike-</w:t>
      </w:r>
      <w:proofErr w:type="spellStart"/>
      <w:r w:rsidRPr="00290667">
        <w:rPr>
          <w:b w:val="0"/>
          <w:i/>
        </w:rPr>
        <w:t>outs</w:t>
      </w:r>
      <w:r w:rsidR="00DD5F08" w:rsidRPr="00DD5F08">
        <w:rPr>
          <w:b w:val="0"/>
          <w:i/>
          <w:vertAlign w:val="subscript"/>
        </w:rPr>
        <w:t>i,j</w:t>
      </w:r>
      <w:proofErr w:type="spellEnd"/>
      <w:r w:rsidRPr="00290667">
        <w:rPr>
          <w:b w:val="0"/>
          <w:i/>
        </w:rPr>
        <w:t xml:space="preserve"> + </w:t>
      </w:r>
      <w:proofErr w:type="spellStart"/>
      <w:r w:rsidRPr="00290667">
        <w:rPr>
          <w:b w:val="0"/>
          <w:i/>
        </w:rPr>
        <w:t>balls</w:t>
      </w:r>
      <w:r w:rsidR="00DD5F08" w:rsidRPr="00DD5F08">
        <w:rPr>
          <w:b w:val="0"/>
          <w:i/>
          <w:vertAlign w:val="subscript"/>
        </w:rPr>
        <w:t>i,j</w:t>
      </w:r>
      <w:proofErr w:type="spellEnd"/>
      <w:r w:rsidRPr="00290667">
        <w:rPr>
          <w:b w:val="0"/>
          <w:i/>
        </w:rPr>
        <w:t xml:space="preserve"> + hits </w:t>
      </w:r>
      <w:proofErr w:type="spellStart"/>
      <w:r w:rsidRPr="00290667">
        <w:rPr>
          <w:b w:val="0"/>
          <w:i/>
        </w:rPr>
        <w:t>allowed</w:t>
      </w:r>
      <w:r w:rsidR="00DD5F08" w:rsidRPr="00DD5F08">
        <w:rPr>
          <w:b w:val="0"/>
          <w:i/>
          <w:vertAlign w:val="subscript"/>
        </w:rPr>
        <w:t>i,j</w:t>
      </w:r>
      <w:proofErr w:type="spellEnd"/>
      <w:r w:rsidRPr="00290667">
        <w:rPr>
          <w:b w:val="0"/>
          <w:i/>
        </w:rPr>
        <w:cr/>
        <w:t xml:space="preserve">      </w:t>
      </w:r>
      <w:proofErr w:type="spellStart"/>
      <w:proofErr w:type="gramStart"/>
      <w:r w:rsidRPr="00290667">
        <w:rPr>
          <w:b w:val="0"/>
          <w:i/>
        </w:rPr>
        <w:t>fielding</w:t>
      </w:r>
      <w:r w:rsidRPr="00DD5F08">
        <w:rPr>
          <w:b w:val="0"/>
          <w:i/>
          <w:vertAlign w:val="subscript"/>
        </w:rPr>
        <w:t>i</w:t>
      </w:r>
      <w:proofErr w:type="spellEnd"/>
      <w:proofErr w:type="gramEnd"/>
      <w:r w:rsidRPr="00290667">
        <w:rPr>
          <w:b w:val="0"/>
          <w:i/>
        </w:rPr>
        <w:t xml:space="preserve"> = </w:t>
      </w:r>
      <w:proofErr w:type="spellStart"/>
      <w:r w:rsidRPr="00290667">
        <w:rPr>
          <w:b w:val="0"/>
          <w:i/>
        </w:rPr>
        <w:t>putouts</w:t>
      </w:r>
      <w:r w:rsidR="00DD5F08" w:rsidRPr="00DD5F08">
        <w:rPr>
          <w:b w:val="0"/>
          <w:i/>
          <w:vertAlign w:val="subscript"/>
        </w:rPr>
        <w:t>i</w:t>
      </w:r>
      <w:proofErr w:type="spellEnd"/>
      <w:r w:rsidRPr="00290667">
        <w:rPr>
          <w:b w:val="0"/>
          <w:i/>
        </w:rPr>
        <w:t xml:space="preserve"> + </w:t>
      </w:r>
      <w:proofErr w:type="spellStart"/>
      <w:r w:rsidRPr="00290667">
        <w:rPr>
          <w:b w:val="0"/>
          <w:i/>
        </w:rPr>
        <w:t>assists</w:t>
      </w:r>
      <w:r w:rsidR="00DD5F08" w:rsidRPr="00DD5F08">
        <w:rPr>
          <w:b w:val="0"/>
          <w:i/>
          <w:vertAlign w:val="subscript"/>
        </w:rPr>
        <w:t>i</w:t>
      </w:r>
      <w:proofErr w:type="spellEnd"/>
      <w:r w:rsidRPr="00290667">
        <w:rPr>
          <w:b w:val="0"/>
          <w:i/>
        </w:rPr>
        <w:t xml:space="preserve"> + </w:t>
      </w:r>
      <w:proofErr w:type="spellStart"/>
      <w:r w:rsidRPr="00290667">
        <w:rPr>
          <w:b w:val="0"/>
          <w:i/>
        </w:rPr>
        <w:t>errors</w:t>
      </w:r>
      <w:r w:rsidR="00DD5F08" w:rsidRPr="00DD5F08">
        <w:rPr>
          <w:b w:val="0"/>
          <w:i/>
          <w:vertAlign w:val="subscript"/>
        </w:rPr>
        <w:t>i</w:t>
      </w:r>
      <w:proofErr w:type="spellEnd"/>
      <w:r w:rsidRPr="00290667">
        <w:rPr>
          <w:b w:val="0"/>
          <w:i/>
        </w:rPr>
        <w:t xml:space="preserve"> + double </w:t>
      </w:r>
      <w:proofErr w:type="spellStart"/>
      <w:r w:rsidRPr="00290667">
        <w:rPr>
          <w:b w:val="0"/>
          <w:i/>
        </w:rPr>
        <w:t>plays</w:t>
      </w:r>
      <w:r w:rsidR="00DD5F08" w:rsidRPr="00DD5F08">
        <w:rPr>
          <w:b w:val="0"/>
          <w:i/>
          <w:vertAlign w:val="subscript"/>
        </w:rPr>
        <w:t>i</w:t>
      </w:r>
      <w:proofErr w:type="spellEnd"/>
      <w:r w:rsidR="00A73CBC">
        <w:rPr>
          <w:b w:val="0"/>
          <w:i/>
        </w:rPr>
        <w:t xml:space="preserve">  </w:t>
      </w:r>
    </w:p>
    <w:p w:rsidR="00B113FD" w:rsidRPr="00290667" w:rsidRDefault="00B113FD" w:rsidP="00290667">
      <w:pPr>
        <w:pStyle w:val="Subhead1"/>
        <w:ind w:left="720"/>
        <w:jc w:val="left"/>
        <w:rPr>
          <w:b w:val="0"/>
          <w:i/>
        </w:rPr>
      </w:pPr>
    </w:p>
    <w:p w:rsidR="00C06DCD" w:rsidRDefault="005B14B3" w:rsidP="009D048E">
      <w:pPr>
        <w:pStyle w:val="Body"/>
      </w:pPr>
      <w:r w:rsidRPr="005B14B3">
        <w:t xml:space="preserve">The model is </w:t>
      </w:r>
      <w:proofErr w:type="gramStart"/>
      <w:r w:rsidRPr="005B14B3">
        <w:t>an i</w:t>
      </w:r>
      <w:proofErr w:type="gramEnd"/>
      <w:r w:rsidRPr="005B14B3">
        <w:t>=2 two-factor model that predicts the difference in runs (“</w:t>
      </w:r>
      <w:proofErr w:type="spellStart"/>
      <w:r w:rsidRPr="005B14B3">
        <w:t>rundiff</w:t>
      </w:r>
      <w:proofErr w:type="spellEnd"/>
      <w:r w:rsidRPr="005B14B3">
        <w:t xml:space="preserve">”) between the home team and away team, whereby a positive value for </w:t>
      </w:r>
      <w:proofErr w:type="spellStart"/>
      <w:r w:rsidRPr="005B14B3">
        <w:t>rundiff</w:t>
      </w:r>
      <w:proofErr w:type="spellEnd"/>
      <w:r w:rsidRPr="005B14B3">
        <w:t xml:space="preserve"> indicates a win for the home team. The benefits of using a two-factor model include a consistently defined outcome variable for all possible games, thereby allowing all n=2362 games to be organized into a single data set.</w:t>
      </w:r>
    </w:p>
    <w:p w:rsidR="005B14B3" w:rsidRDefault="005B14B3" w:rsidP="009D048E">
      <w:pPr>
        <w:pStyle w:val="Body"/>
      </w:pPr>
    </w:p>
    <w:p w:rsidR="00C06DCD" w:rsidRDefault="005B14B3" w:rsidP="009D048E">
      <w:pPr>
        <w:pStyle w:val="Body"/>
      </w:pPr>
      <w:r w:rsidRPr="005B14B3">
        <w:t>There are j=2 two levels to the model. The game level contains statistical predictors in batting and pitching as well as the response variable. The team level contains varying intercepts for each team and performance statistics in fielding. The multi-level model allows for partial pooling whereby the predicted outcome for each game is balanced between the previous matches between the two teams and each team's overall performance for the season. The model is a varying intercepts / varying slopes model which allows for differences in offensive and defensive performance for all teams.</w:t>
      </w:r>
    </w:p>
    <w:p w:rsidR="005B14B3" w:rsidRDefault="005B14B3" w:rsidP="009D048E">
      <w:pPr>
        <w:pStyle w:val="Body"/>
      </w:pPr>
    </w:p>
    <w:p w:rsidR="00C06DCD" w:rsidRDefault="005B14B3">
      <w:pPr>
        <w:jc w:val="both"/>
      </w:pPr>
      <w:r w:rsidRPr="005B14B3">
        <w:rPr>
          <w:sz w:val="22"/>
          <w:szCs w:val="22"/>
        </w:rPr>
        <w:t>The model is analyzed in a Bayesian framework with a maximum entropy Gaussian likelihood function. Fielding variables are scaled with standard normal priors and all other predictors have adaptive priors that are themselves a function of the data. The priors for the variances have half-Cauchy distributions. The prior for the correlation matrix between intercepts and slopes is a LKJ “onion method” distribution.</w:t>
      </w:r>
    </w:p>
    <w:p w:rsidR="00120C15" w:rsidRDefault="00120C15">
      <w:pPr>
        <w:rPr>
          <w:b/>
        </w:rPr>
      </w:pPr>
    </w:p>
    <w:p w:rsidR="00C06DCD" w:rsidRPr="0061214F" w:rsidRDefault="00C06DCD" w:rsidP="009D048E">
      <w:pPr>
        <w:pStyle w:val="Subhead2"/>
        <w:rPr>
          <w:sz w:val="22"/>
          <w:szCs w:val="22"/>
        </w:rPr>
      </w:pPr>
      <w:r w:rsidRPr="0061214F">
        <w:rPr>
          <w:sz w:val="22"/>
          <w:szCs w:val="22"/>
        </w:rPr>
        <w:t xml:space="preserve">1.1 </w:t>
      </w:r>
      <w:r w:rsidR="005B14B3">
        <w:rPr>
          <w:sz w:val="22"/>
          <w:szCs w:val="22"/>
        </w:rPr>
        <w:t>Model Diagnostics</w:t>
      </w:r>
    </w:p>
    <w:p w:rsidR="00C06DCD" w:rsidRDefault="00C53EEC">
      <w:pPr>
        <w:pStyle w:val="BodyCopy"/>
      </w:pPr>
      <w:r w:rsidRPr="00C53EEC">
        <w:t xml:space="preserve">Both varying intercept (VI) and varying intercept &amp; slope (VIVS) models have a far lower deviance (WAIC) compared to a standard regression. The VIVS has a higher out-of-sample deviance but the difference is not significant. Overall, the model </w:t>
      </w:r>
      <w:proofErr w:type="spellStart"/>
      <w:r w:rsidRPr="00C53EEC">
        <w:t>favors</w:t>
      </w:r>
      <w:proofErr w:type="spellEnd"/>
      <w:r w:rsidRPr="00C53EEC">
        <w:t xml:space="preserve"> home </w:t>
      </w:r>
      <w:r w:rsidRPr="00C53EEC">
        <w:lastRenderedPageBreak/>
        <w:t>team success and has 53% accuracy without game-level predictors and 87% accu</w:t>
      </w:r>
      <w:r>
        <w:t>racy with game-level predictors</w:t>
      </w:r>
      <w:r w:rsidR="005B14B3" w:rsidRPr="005B14B3">
        <w:t>.</w:t>
      </w:r>
    </w:p>
    <w:p w:rsidR="005B14B3" w:rsidRPr="0061214F" w:rsidRDefault="005B14B3">
      <w:pPr>
        <w:pStyle w:val="BodyCopy"/>
      </w:pPr>
    </w:p>
    <w:p w:rsidR="00C06DCD" w:rsidRPr="006D5AB2" w:rsidRDefault="00C53EEC">
      <w:pPr>
        <w:jc w:val="both"/>
        <w:rPr>
          <w:sz w:val="22"/>
          <w:szCs w:val="22"/>
        </w:rPr>
      </w:pPr>
      <w:r w:rsidRPr="00C53EEC">
        <w:rPr>
          <w:sz w:val="22"/>
          <w:szCs w:val="22"/>
        </w:rPr>
        <w:t xml:space="preserve">Computational approximation of posterior distributions was executed using Hamiltonian Monte Carlo with a No-U-Turn sampler, executed in the software Stan. There was only 1 divergent transition and all parameters have </w:t>
      </w:r>
      <w:proofErr w:type="gramStart"/>
      <w:r w:rsidRPr="00C53EEC">
        <w:rPr>
          <w:sz w:val="22"/>
          <w:szCs w:val="22"/>
        </w:rPr>
        <w:t>an</w:t>
      </w:r>
      <w:proofErr w:type="gramEnd"/>
      <w:r w:rsidRPr="00C53EEC">
        <w:rPr>
          <w:sz w:val="22"/>
          <w:szCs w:val="22"/>
        </w:rPr>
        <w:t xml:space="preserve"> </w:t>
      </w:r>
      <w:proofErr w:type="spellStart"/>
      <w:r w:rsidRPr="00C53EEC">
        <w:rPr>
          <w:sz w:val="22"/>
          <w:szCs w:val="22"/>
        </w:rPr>
        <w:t>Rhat</w:t>
      </w:r>
      <w:proofErr w:type="spellEnd"/>
      <w:r w:rsidRPr="00C53EEC">
        <w:rPr>
          <w:sz w:val="22"/>
          <w:szCs w:val="22"/>
        </w:rPr>
        <w:t xml:space="preserve"> of 1.00 or 1.01, indicating precise estimation of all parameters.</w:t>
      </w:r>
      <w:r w:rsidR="005B14B3" w:rsidRPr="005B14B3">
        <w:rPr>
          <w:sz w:val="22"/>
          <w:szCs w:val="22"/>
        </w:rPr>
        <w:cr/>
      </w:r>
    </w:p>
    <w:p w:rsidR="00C06DCD" w:rsidRPr="0061214F" w:rsidRDefault="00C06DCD" w:rsidP="0061214F">
      <w:pPr>
        <w:pStyle w:val="PrimarySubhead"/>
      </w:pPr>
      <w:r w:rsidRPr="0061214F">
        <w:t xml:space="preserve">2. </w:t>
      </w:r>
      <w:r w:rsidR="006D5AB2">
        <w:t>World Series 2018</w:t>
      </w:r>
    </w:p>
    <w:p w:rsidR="00C06DCD" w:rsidRPr="0061214F" w:rsidRDefault="00C06DCD">
      <w:pPr>
        <w:rPr>
          <w:sz w:val="22"/>
          <w:szCs w:val="22"/>
        </w:rPr>
      </w:pPr>
    </w:p>
    <w:p w:rsidR="006D5AB2" w:rsidRPr="0061214F" w:rsidRDefault="00C06DCD">
      <w:pPr>
        <w:pStyle w:val="SecondarySubhead"/>
        <w:rPr>
          <w:sz w:val="22"/>
          <w:szCs w:val="22"/>
        </w:rPr>
      </w:pPr>
      <w:r w:rsidRPr="0061214F">
        <w:rPr>
          <w:sz w:val="22"/>
          <w:szCs w:val="22"/>
        </w:rPr>
        <w:t xml:space="preserve">2.1 </w:t>
      </w:r>
      <w:r w:rsidR="005A7B97">
        <w:rPr>
          <w:sz w:val="22"/>
          <w:szCs w:val="22"/>
        </w:rPr>
        <w:t>Posterior Predictive Simulation</w:t>
      </w:r>
      <w:r w:rsidR="006D5AB2">
        <w:rPr>
          <w:sz w:val="22"/>
          <w:szCs w:val="22"/>
        </w:rPr>
        <w:t xml:space="preserve"> (Games 1-4)</w:t>
      </w:r>
    </w:p>
    <w:p w:rsidR="00C06DCD" w:rsidRDefault="006D5AB2">
      <w:pPr>
        <w:jc w:val="both"/>
        <w:rPr>
          <w:sz w:val="22"/>
          <w:szCs w:val="22"/>
        </w:rPr>
      </w:pPr>
      <w:r w:rsidRPr="006D5AB2">
        <w:rPr>
          <w:sz w:val="22"/>
          <w:szCs w:val="22"/>
        </w:rPr>
        <w:t xml:space="preserve">Prior to the 2018 World Series, BOS and LAD had never played a match. Nevertheless, we can simulate games with team-level effects where all of the game-level predictors are zero. In other words, we can simulate the game up until the point that it starts. After each match, the model is updated with the results from the previous game.  </w:t>
      </w:r>
    </w:p>
    <w:p w:rsidR="006D5AB2" w:rsidRDefault="006D5AB2">
      <w:pPr>
        <w:jc w:val="both"/>
        <w:rPr>
          <w:sz w:val="22"/>
          <w:szCs w:val="22"/>
        </w:rPr>
      </w:pPr>
    </w:p>
    <w:p w:rsidR="006D5AB2" w:rsidRDefault="006D5AB2" w:rsidP="006D5AB2">
      <w:pPr>
        <w:pStyle w:val="SecondarySubhead"/>
        <w:rPr>
          <w:sz w:val="22"/>
          <w:szCs w:val="22"/>
        </w:rPr>
      </w:pPr>
      <w:r>
        <w:rPr>
          <w:sz w:val="22"/>
          <w:szCs w:val="22"/>
        </w:rPr>
        <w:t>2.2</w:t>
      </w:r>
      <w:r w:rsidRPr="0061214F">
        <w:rPr>
          <w:sz w:val="22"/>
          <w:szCs w:val="22"/>
        </w:rPr>
        <w:t xml:space="preserve"> </w:t>
      </w:r>
      <w:r w:rsidRPr="006D5AB2">
        <w:rPr>
          <w:sz w:val="22"/>
          <w:szCs w:val="22"/>
        </w:rPr>
        <w:t xml:space="preserve">Posterior </w:t>
      </w:r>
      <w:r w:rsidR="005A7B97">
        <w:rPr>
          <w:sz w:val="22"/>
          <w:szCs w:val="22"/>
        </w:rPr>
        <w:t xml:space="preserve">Predictive Simulation </w:t>
      </w:r>
      <w:r w:rsidRPr="006D5AB2">
        <w:rPr>
          <w:sz w:val="22"/>
          <w:szCs w:val="22"/>
        </w:rPr>
        <w:t>Game 5</w:t>
      </w:r>
    </w:p>
    <w:p w:rsidR="006D5AB2" w:rsidRPr="006D5AB2" w:rsidRDefault="006D5AB2" w:rsidP="006D5AB2">
      <w:pPr>
        <w:pStyle w:val="SecondarySubhead"/>
        <w:rPr>
          <w:b w:val="0"/>
          <w:sz w:val="22"/>
          <w:szCs w:val="22"/>
        </w:rPr>
      </w:pPr>
      <w:r w:rsidRPr="006D5AB2">
        <w:rPr>
          <w:b w:val="0"/>
          <w:sz w:val="22"/>
          <w:szCs w:val="22"/>
        </w:rPr>
        <w:t xml:space="preserve">LAD hosts game 5 with a 1-1 record at home. The model predicts a </w:t>
      </w:r>
      <w:r w:rsidR="005A7B97">
        <w:rPr>
          <w:b w:val="0"/>
          <w:sz w:val="22"/>
          <w:szCs w:val="22"/>
        </w:rPr>
        <w:t>71</w:t>
      </w:r>
      <w:r w:rsidRPr="006D5AB2">
        <w:rPr>
          <w:b w:val="0"/>
          <w:sz w:val="22"/>
          <w:szCs w:val="22"/>
        </w:rPr>
        <w:t xml:space="preserve">% probability that LAD wins game 5. Nevertheless, LAD has only a </w:t>
      </w:r>
      <w:r w:rsidR="005A7B97">
        <w:rPr>
          <w:b w:val="0"/>
          <w:sz w:val="22"/>
          <w:szCs w:val="22"/>
        </w:rPr>
        <w:t>36</w:t>
      </w:r>
      <w:r w:rsidRPr="006D5AB2">
        <w:rPr>
          <w:b w:val="0"/>
          <w:sz w:val="22"/>
          <w:szCs w:val="22"/>
        </w:rPr>
        <w:t>% binomial probability of winning the necessary 3 remaining games.</w:t>
      </w:r>
    </w:p>
    <w:p w:rsidR="006D5AB2" w:rsidRDefault="006D5AB2">
      <w:pPr>
        <w:jc w:val="both"/>
      </w:pPr>
    </w:p>
    <w:p w:rsidR="00C06DCD" w:rsidRPr="0061214F" w:rsidRDefault="006D5AB2" w:rsidP="00950743">
      <w:pPr>
        <w:pStyle w:val="Subhead3"/>
      </w:pPr>
      <w:r>
        <w:t>2.2</w:t>
      </w:r>
      <w:r w:rsidR="00C06DCD" w:rsidRPr="0061214F">
        <w:t xml:space="preserve">.1 </w:t>
      </w:r>
      <w:r w:rsidR="005A7B97">
        <w:t>Game 5: Parameterized Posterior Predictive Simulations</w:t>
      </w:r>
    </w:p>
    <w:p w:rsidR="00C06DCD" w:rsidRDefault="005A7B97">
      <w:pPr>
        <w:jc w:val="both"/>
        <w:rPr>
          <w:sz w:val="22"/>
          <w:szCs w:val="22"/>
        </w:rPr>
      </w:pPr>
      <w:r w:rsidRPr="005A7B97">
        <w:rPr>
          <w:sz w:val="22"/>
          <w:szCs w:val="22"/>
        </w:rPr>
        <w:t xml:space="preserve">The model has been parameterized in order to simulate posterior distributions for team effects and batting, pitching and fielding performance. While BOS is a slightly better team overall than LAD, LAD has a higher mean point differential in batting (.33 </w:t>
      </w:r>
      <w:proofErr w:type="spellStart"/>
      <w:r w:rsidRPr="005A7B97">
        <w:rPr>
          <w:sz w:val="22"/>
          <w:szCs w:val="22"/>
        </w:rPr>
        <w:t>pts</w:t>
      </w:r>
      <w:proofErr w:type="spellEnd"/>
      <w:r w:rsidRPr="005A7B97">
        <w:rPr>
          <w:sz w:val="22"/>
          <w:szCs w:val="22"/>
        </w:rPr>
        <w:t xml:space="preserve">), pitching (.37 </w:t>
      </w:r>
      <w:proofErr w:type="spellStart"/>
      <w:r w:rsidRPr="005A7B97">
        <w:rPr>
          <w:sz w:val="22"/>
          <w:szCs w:val="22"/>
        </w:rPr>
        <w:t>pts</w:t>
      </w:r>
      <w:proofErr w:type="spellEnd"/>
      <w:r w:rsidRPr="005A7B97">
        <w:rPr>
          <w:sz w:val="22"/>
          <w:szCs w:val="22"/>
        </w:rPr>
        <w:t xml:space="preserve">) and fielding (.31 </w:t>
      </w:r>
      <w:proofErr w:type="spellStart"/>
      <w:r w:rsidRPr="005A7B97">
        <w:rPr>
          <w:sz w:val="22"/>
          <w:szCs w:val="22"/>
        </w:rPr>
        <w:t>pts</w:t>
      </w:r>
      <w:proofErr w:type="spellEnd"/>
      <w:r w:rsidRPr="005A7B97">
        <w:rPr>
          <w:sz w:val="22"/>
          <w:szCs w:val="22"/>
        </w:rPr>
        <w:t>).</w:t>
      </w:r>
    </w:p>
    <w:p w:rsidR="005A7B97" w:rsidRDefault="005A7B97">
      <w:pPr>
        <w:jc w:val="both"/>
      </w:pPr>
    </w:p>
    <w:p w:rsidR="00C06DCD" w:rsidRPr="0061214F" w:rsidRDefault="006D5AB2" w:rsidP="00950743">
      <w:pPr>
        <w:pStyle w:val="TertiaryHead"/>
      </w:pPr>
      <w:r>
        <w:t>2.2</w:t>
      </w:r>
      <w:r w:rsidR="00C06DCD" w:rsidRPr="0061214F">
        <w:t xml:space="preserve">.2 </w:t>
      </w:r>
      <w:r>
        <w:t>Play-by-Play Updates</w:t>
      </w:r>
    </w:p>
    <w:p w:rsidR="00C06DCD" w:rsidRDefault="005A7B97">
      <w:pPr>
        <w:jc w:val="both"/>
        <w:rPr>
          <w:sz w:val="22"/>
          <w:szCs w:val="22"/>
        </w:rPr>
      </w:pPr>
      <w:r w:rsidRPr="005A7B97">
        <w:rPr>
          <w:sz w:val="22"/>
          <w:szCs w:val="22"/>
        </w:rPr>
        <w:t>Due to the game-level nature of the predictors, the outcome can be updated in real-time. The model begins with the prior 71% probability of success for LAD. Despite being behind by 1 point, the probability of a LAD win stays above p=50% due to LAD’s higher batting average. However, Boston scores 3 consecutive runs in innings 6, 7, and 8, securing the pennant with near certainty by inning 8.</w:t>
      </w:r>
    </w:p>
    <w:p w:rsidR="005A7B97" w:rsidRDefault="005A7B97">
      <w:pPr>
        <w:jc w:val="both"/>
      </w:pPr>
    </w:p>
    <w:p w:rsidR="00C06DCD" w:rsidRPr="0061214F" w:rsidRDefault="00C06DCD" w:rsidP="0061214F">
      <w:pPr>
        <w:pStyle w:val="PrimarySubhead"/>
      </w:pPr>
      <w:r w:rsidRPr="0061214F">
        <w:t>Acknowledgements</w:t>
      </w:r>
    </w:p>
    <w:p w:rsidR="00C06DCD" w:rsidRDefault="00C06DCD">
      <w:pPr>
        <w:jc w:val="both"/>
      </w:pPr>
    </w:p>
    <w:p w:rsidR="00C06DCD" w:rsidRDefault="00C522E2">
      <w:pPr>
        <w:pStyle w:val="BodyCopy"/>
      </w:pPr>
      <w:proofErr w:type="gramStart"/>
      <w:r>
        <w:t xml:space="preserve">Special thanks for all of my professors at Cal State East Bay, especially Dr. </w:t>
      </w:r>
      <w:proofErr w:type="spellStart"/>
      <w:r>
        <w:t>Ayona</w:t>
      </w:r>
      <w:proofErr w:type="spellEnd"/>
      <w:r>
        <w:t xml:space="preserve"> </w:t>
      </w:r>
      <w:proofErr w:type="spellStart"/>
      <w:r>
        <w:t>Chatterjee</w:t>
      </w:r>
      <w:proofErr w:type="spellEnd"/>
      <w:r>
        <w:t xml:space="preserve"> and Dr. Bruce Trumbo.</w:t>
      </w:r>
      <w:proofErr w:type="gramEnd"/>
    </w:p>
    <w:p w:rsidR="00C06DCD" w:rsidRDefault="00C06DCD">
      <w:pPr>
        <w:jc w:val="both"/>
      </w:pPr>
    </w:p>
    <w:p w:rsidR="00C06DCD" w:rsidRDefault="00C06DCD" w:rsidP="0061214F">
      <w:pPr>
        <w:pStyle w:val="PrimarySubhead"/>
      </w:pPr>
      <w:bookmarkStart w:id="0" w:name="_Toc21848811"/>
      <w:bookmarkStart w:id="1" w:name="_Toc24434173"/>
      <w:r>
        <w:t>References</w:t>
      </w:r>
      <w:bookmarkEnd w:id="0"/>
      <w:bookmarkEnd w:id="1"/>
    </w:p>
    <w:p w:rsidR="00C06DCD" w:rsidRDefault="00C06DCD">
      <w:pPr>
        <w:jc w:val="both"/>
        <w:rPr>
          <w:sz w:val="20"/>
        </w:rPr>
      </w:pPr>
    </w:p>
    <w:p w:rsidR="00C522E2" w:rsidRDefault="00C522E2" w:rsidP="00950743">
      <w:pPr>
        <w:pStyle w:val="References"/>
      </w:pPr>
      <w:proofErr w:type="spellStart"/>
      <w:r w:rsidRPr="00C522E2">
        <w:t>McElreath</w:t>
      </w:r>
      <w:proofErr w:type="spellEnd"/>
      <w:r w:rsidRPr="00C522E2">
        <w:t>, R. (2016). Statistical Rethinking: A Bayesian Course with Examples in R and Stan</w:t>
      </w:r>
      <w:r w:rsidR="002976A2">
        <w:t>.</w:t>
      </w:r>
      <w:r w:rsidRPr="00C522E2">
        <w:t xml:space="preserve"> </w:t>
      </w:r>
      <w:proofErr w:type="gramStart"/>
      <w:r w:rsidRPr="00C522E2">
        <w:t>CRC Press.</w:t>
      </w:r>
      <w:proofErr w:type="gramEnd"/>
      <w:r w:rsidRPr="00C522E2">
        <w:t xml:space="preserve"> (</w:t>
      </w:r>
      <w:proofErr w:type="gramStart"/>
      <w:r w:rsidRPr="00C522E2">
        <w:t>book</w:t>
      </w:r>
      <w:proofErr w:type="gramEnd"/>
      <w:r w:rsidRPr="00C522E2">
        <w:t xml:space="preserve">) </w:t>
      </w:r>
    </w:p>
    <w:p w:rsidR="00C06DCD" w:rsidRDefault="002976A2" w:rsidP="00950743">
      <w:pPr>
        <w:pStyle w:val="References"/>
      </w:pPr>
      <w:proofErr w:type="spellStart"/>
      <w:proofErr w:type="gramStart"/>
      <w:r>
        <w:t>Gelman</w:t>
      </w:r>
      <w:proofErr w:type="spellEnd"/>
      <w:r>
        <w:t xml:space="preserve"> and Hill.</w:t>
      </w:r>
      <w:proofErr w:type="gramEnd"/>
      <w:r>
        <w:t xml:space="preserve"> </w:t>
      </w:r>
      <w:proofErr w:type="gramStart"/>
      <w:r>
        <w:t>(2007). Data Analysis Using Regression and Multilevel/Hierarchical Models.</w:t>
      </w:r>
      <w:proofErr w:type="gramEnd"/>
      <w:r>
        <w:t xml:space="preserve"> </w:t>
      </w:r>
      <w:proofErr w:type="gramStart"/>
      <w:r>
        <w:t>Cambridge University Press.</w:t>
      </w:r>
      <w:proofErr w:type="gramEnd"/>
      <w:r>
        <w:t xml:space="preserve"> (</w:t>
      </w:r>
      <w:proofErr w:type="gramStart"/>
      <w:r>
        <w:t>book</w:t>
      </w:r>
      <w:proofErr w:type="gramEnd"/>
      <w:r>
        <w:t>)</w:t>
      </w:r>
    </w:p>
    <w:p w:rsidR="002976A2" w:rsidRDefault="002976A2" w:rsidP="00950743">
      <w:pPr>
        <w:pStyle w:val="References"/>
      </w:pPr>
    </w:p>
    <w:p w:rsidR="00C522E2" w:rsidRDefault="00C522E2" w:rsidP="00950743">
      <w:pPr>
        <w:pStyle w:val="References"/>
      </w:pPr>
    </w:p>
    <w:p w:rsidR="00A25976" w:rsidRDefault="00A25976">
      <w:pPr>
        <w:rPr>
          <w:rFonts w:eastAsia="MS Mincho"/>
          <w:b/>
          <w:sz w:val="22"/>
          <w:szCs w:val="22"/>
        </w:rPr>
      </w:pPr>
      <w:r>
        <w:br w:type="page"/>
      </w:r>
    </w:p>
    <w:p w:rsidR="00C522E2" w:rsidRDefault="00C522E2" w:rsidP="00C522E2">
      <w:pPr>
        <w:pStyle w:val="PrimarySubhead"/>
      </w:pPr>
      <w:bookmarkStart w:id="2" w:name="_GoBack"/>
      <w:bookmarkEnd w:id="2"/>
      <w:r>
        <w:lastRenderedPageBreak/>
        <w:t>Figures</w:t>
      </w:r>
    </w:p>
    <w:p w:rsidR="00C522E2" w:rsidRDefault="00C522E2" w:rsidP="00C522E2"/>
    <w:p w:rsidR="002976A2" w:rsidRDefault="002976A2" w:rsidP="00950743">
      <w:pPr>
        <w:pStyle w:val="References"/>
      </w:pPr>
    </w:p>
    <w:p w:rsidR="00C522E2" w:rsidRDefault="00A25976" w:rsidP="00C12DA1">
      <w:pPr>
        <w:pStyle w:val="References"/>
        <w:jc w:val="center"/>
      </w:pPr>
      <w:r>
        <w:rPr>
          <w:noProof/>
          <w:lang w:val="en-US"/>
        </w:rPr>
        <w:drawing>
          <wp:inline distT="0" distB="0" distL="0" distR="0" wp14:anchorId="2C4A82B9" wp14:editId="4185C242">
            <wp:extent cx="2098055" cy="16360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8055" cy="1636059"/>
                    </a:xfrm>
                    <a:prstGeom prst="rect">
                      <a:avLst/>
                    </a:prstGeom>
                    <a:noFill/>
                    <a:ln>
                      <a:noFill/>
                    </a:ln>
                  </pic:spPr>
                </pic:pic>
              </a:graphicData>
            </a:graphic>
          </wp:inline>
        </w:drawing>
      </w:r>
    </w:p>
    <w:p w:rsidR="00025C82" w:rsidRDefault="00025C82" w:rsidP="00950743">
      <w:pPr>
        <w:pStyle w:val="References"/>
      </w:pPr>
    </w:p>
    <w:p w:rsidR="00025C82" w:rsidRDefault="00025C82" w:rsidP="00950743">
      <w:pPr>
        <w:pStyle w:val="FigureCaptions"/>
      </w:pPr>
      <w:r>
        <w:rPr>
          <w:b/>
        </w:rPr>
        <w:t>Figure 1:</w:t>
      </w:r>
      <w:r>
        <w:t xml:space="preserve"> </w:t>
      </w:r>
      <w:r>
        <w:t>Distribution of sample data of difference in runs</w:t>
      </w:r>
      <w:r w:rsidR="00BA5FAE">
        <w:t>. There are almost no games that are ties, and we can see a home team advantage in the sample data.</w:t>
      </w:r>
    </w:p>
    <w:p w:rsidR="00A25976" w:rsidRDefault="00A25976" w:rsidP="00950743">
      <w:pPr>
        <w:pStyle w:val="References"/>
      </w:pPr>
    </w:p>
    <w:p w:rsidR="00A25976" w:rsidRDefault="00A25976" w:rsidP="00C12DA1">
      <w:pPr>
        <w:pStyle w:val="References"/>
        <w:jc w:val="center"/>
      </w:pPr>
      <w:r>
        <w:rPr>
          <w:noProof/>
          <w:lang w:val="en-US"/>
        </w:rPr>
        <w:drawing>
          <wp:inline distT="0" distB="0" distL="0" distR="0" wp14:anchorId="7971F695" wp14:editId="240DB82E">
            <wp:extent cx="2208200" cy="172570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8368" cy="1725837"/>
                    </a:xfrm>
                    <a:prstGeom prst="rect">
                      <a:avLst/>
                    </a:prstGeom>
                    <a:noFill/>
                    <a:ln>
                      <a:noFill/>
                    </a:ln>
                  </pic:spPr>
                </pic:pic>
              </a:graphicData>
            </a:graphic>
          </wp:inline>
        </w:drawing>
      </w:r>
    </w:p>
    <w:p w:rsidR="00025C82" w:rsidRDefault="00025C82" w:rsidP="00950743">
      <w:pPr>
        <w:pStyle w:val="References"/>
      </w:pPr>
    </w:p>
    <w:p w:rsidR="00025C82" w:rsidRDefault="00025C82" w:rsidP="00950743">
      <w:pPr>
        <w:pStyle w:val="FigureCaptions"/>
      </w:pPr>
      <w:r>
        <w:rPr>
          <w:b/>
        </w:rPr>
        <w:t>Figure 2</w:t>
      </w:r>
      <w:r>
        <w:rPr>
          <w:b/>
        </w:rPr>
        <w:t>:</w:t>
      </w:r>
      <w:r>
        <w:t xml:space="preserve"> </w:t>
      </w:r>
      <w:r>
        <w:t>Model Comparison: Varying i</w:t>
      </w:r>
      <w:r w:rsidR="006D09C3">
        <w:t>ntercept vs. v</w:t>
      </w:r>
      <w:r>
        <w:t>arying intercept and slope</w:t>
      </w:r>
      <w:r w:rsidR="006D09C3">
        <w:t>. Varying intercept has lower out of sample deviance (and is therefore better for out-of-sample prediction)</w:t>
      </w:r>
      <w:r w:rsidR="00D52AD8">
        <w:t>,</w:t>
      </w:r>
      <w:r w:rsidR="006D09C3">
        <w:t xml:space="preserve"> but the difference is small</w:t>
      </w:r>
      <w:r w:rsidR="00D52AD8">
        <w:t>.</w:t>
      </w:r>
    </w:p>
    <w:p w:rsidR="00025C82" w:rsidRDefault="00025C82" w:rsidP="00950743">
      <w:pPr>
        <w:pStyle w:val="References"/>
      </w:pPr>
    </w:p>
    <w:p w:rsidR="00025C82" w:rsidRDefault="00025C82" w:rsidP="00950743">
      <w:pPr>
        <w:pStyle w:val="References"/>
      </w:pPr>
    </w:p>
    <w:p w:rsidR="00A25976" w:rsidRDefault="00A25976" w:rsidP="00C12DA1">
      <w:pPr>
        <w:pStyle w:val="References"/>
        <w:jc w:val="center"/>
      </w:pPr>
      <w:r>
        <w:rPr>
          <w:noProof/>
          <w:lang w:val="en-US"/>
        </w:rPr>
        <w:drawing>
          <wp:inline distT="0" distB="0" distL="0" distR="0" wp14:anchorId="0A749119" wp14:editId="34EF1153">
            <wp:extent cx="2209800" cy="191797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16" cy="1917985"/>
                    </a:xfrm>
                    <a:prstGeom prst="rect">
                      <a:avLst/>
                    </a:prstGeom>
                    <a:noFill/>
                    <a:ln>
                      <a:noFill/>
                    </a:ln>
                  </pic:spPr>
                </pic:pic>
              </a:graphicData>
            </a:graphic>
          </wp:inline>
        </w:drawing>
      </w:r>
    </w:p>
    <w:p w:rsidR="00025C82" w:rsidRDefault="00025C82" w:rsidP="00950743">
      <w:pPr>
        <w:pStyle w:val="References"/>
      </w:pPr>
    </w:p>
    <w:p w:rsidR="00025C82" w:rsidRDefault="00025C82" w:rsidP="00950743">
      <w:pPr>
        <w:pStyle w:val="FigureCaptions"/>
      </w:pPr>
      <w:r>
        <w:rPr>
          <w:b/>
        </w:rPr>
        <w:t>Figure 3</w:t>
      </w:r>
      <w:r>
        <w:rPr>
          <w:b/>
        </w:rPr>
        <w:t>:</w:t>
      </w:r>
      <w:r>
        <w:t xml:space="preserve"> </w:t>
      </w:r>
      <w:r>
        <w:t>Prior and posterior distribution of variance parameter</w:t>
      </w:r>
      <w:r w:rsidR="00747CFE">
        <w:t xml:space="preserve">, </w:t>
      </w:r>
      <w:r w:rsidR="00AB1E90">
        <w:t xml:space="preserve">the </w:t>
      </w:r>
      <w:r w:rsidR="00747CFE">
        <w:t>posterior variance is approximately a 2 run difference</w:t>
      </w:r>
      <w:r w:rsidR="008E79DC">
        <w:t xml:space="preserve"> in runs between home and away teams</w:t>
      </w:r>
      <w:r w:rsidR="00AB1E90">
        <w:t>.</w:t>
      </w:r>
    </w:p>
    <w:p w:rsidR="00025C82" w:rsidRDefault="00025C82" w:rsidP="00950743">
      <w:pPr>
        <w:pStyle w:val="References"/>
      </w:pPr>
    </w:p>
    <w:p w:rsidR="00A25976" w:rsidRDefault="00A25976" w:rsidP="00C12DA1">
      <w:pPr>
        <w:pStyle w:val="References"/>
        <w:jc w:val="center"/>
      </w:pPr>
      <w:r>
        <w:rPr>
          <w:noProof/>
          <w:lang w:val="en-US"/>
        </w:rPr>
        <w:lastRenderedPageBreak/>
        <w:drawing>
          <wp:inline distT="0" distB="0" distL="0" distR="0" wp14:anchorId="003B47FD" wp14:editId="7D456383">
            <wp:extent cx="2093259" cy="2103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3374" cy="2103455"/>
                    </a:xfrm>
                    <a:prstGeom prst="rect">
                      <a:avLst/>
                    </a:prstGeom>
                    <a:noFill/>
                    <a:ln>
                      <a:noFill/>
                    </a:ln>
                  </pic:spPr>
                </pic:pic>
              </a:graphicData>
            </a:graphic>
          </wp:inline>
        </w:drawing>
      </w:r>
    </w:p>
    <w:p w:rsidR="00747CFE" w:rsidRDefault="00747CFE" w:rsidP="00950743">
      <w:pPr>
        <w:pStyle w:val="References"/>
      </w:pPr>
    </w:p>
    <w:p w:rsidR="00F9655C" w:rsidRDefault="00F9655C" w:rsidP="00950743">
      <w:pPr>
        <w:pStyle w:val="FigureCaptions"/>
      </w:pPr>
      <w:r>
        <w:rPr>
          <w:b/>
        </w:rPr>
        <w:t>Figure 4</w:t>
      </w:r>
      <w:r>
        <w:rPr>
          <w:b/>
        </w:rPr>
        <w:t>:</w:t>
      </w:r>
      <w:r>
        <w:t xml:space="preserve"> </w:t>
      </w:r>
      <w:r>
        <w:t>Prior and posterior distribution of correlation between intercepts and slopes for both home and a</w:t>
      </w:r>
      <w:r w:rsidR="00127C05">
        <w:t>way factors.</w:t>
      </w:r>
      <w:r>
        <w:t xml:space="preserve"> </w:t>
      </w:r>
      <w:r w:rsidR="00127C05">
        <w:t xml:space="preserve">The plot </w:t>
      </w:r>
      <w:r>
        <w:t>indicates very little difference in game-level predictors among all matchups</w:t>
      </w:r>
      <w:r w:rsidR="00BC75AB">
        <w:t>.</w:t>
      </w:r>
    </w:p>
    <w:p w:rsidR="00F9655C" w:rsidRDefault="00F9655C" w:rsidP="00950743">
      <w:pPr>
        <w:pStyle w:val="References"/>
      </w:pPr>
    </w:p>
    <w:p w:rsidR="00A25976" w:rsidRDefault="00A25976" w:rsidP="00C12DA1">
      <w:pPr>
        <w:pStyle w:val="References"/>
        <w:jc w:val="center"/>
      </w:pPr>
      <w:r>
        <w:rPr>
          <w:noProof/>
          <w:lang w:val="en-US"/>
        </w:rPr>
        <w:drawing>
          <wp:inline distT="0" distB="0" distL="0" distR="0" wp14:anchorId="0021C6E0" wp14:editId="2AD73E17">
            <wp:extent cx="2156012" cy="161619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7681" cy="1617442"/>
                    </a:xfrm>
                    <a:prstGeom prst="rect">
                      <a:avLst/>
                    </a:prstGeom>
                    <a:noFill/>
                    <a:ln>
                      <a:noFill/>
                    </a:ln>
                  </pic:spPr>
                </pic:pic>
              </a:graphicData>
            </a:graphic>
          </wp:inline>
        </w:drawing>
      </w:r>
    </w:p>
    <w:p w:rsidR="00C7039E" w:rsidRDefault="00C7039E" w:rsidP="00950743">
      <w:pPr>
        <w:pStyle w:val="References"/>
      </w:pPr>
    </w:p>
    <w:p w:rsidR="00BC75AB" w:rsidRDefault="000A3E89" w:rsidP="00950743">
      <w:pPr>
        <w:pStyle w:val="References"/>
      </w:pPr>
      <w:r>
        <w:rPr>
          <w:b/>
        </w:rPr>
        <w:t>Figure 5</w:t>
      </w:r>
      <w:r>
        <w:rPr>
          <w:b/>
        </w:rPr>
        <w:t>:</w:t>
      </w:r>
      <w:r>
        <w:t xml:space="preserve"> </w:t>
      </w:r>
      <w:r>
        <w:t>Efficiency of chain convergence for each</w:t>
      </w:r>
      <w:r w:rsidR="00C7039E">
        <w:t xml:space="preserve"> variable, where the </w:t>
      </w:r>
      <w:proofErr w:type="gramStart"/>
      <w:r w:rsidR="00C7039E">
        <w:t xml:space="preserve">number of </w:t>
      </w:r>
      <w:r w:rsidR="00306006">
        <w:t xml:space="preserve">iterations </w:t>
      </w:r>
      <w:r>
        <w:t>are</w:t>
      </w:r>
      <w:proofErr w:type="gramEnd"/>
      <w:r>
        <w:t xml:space="preserve"> equal to 10,000.</w:t>
      </w:r>
    </w:p>
    <w:p w:rsidR="000A3E89" w:rsidRDefault="000A3E89" w:rsidP="00950743">
      <w:pPr>
        <w:pStyle w:val="References"/>
      </w:pPr>
    </w:p>
    <w:p w:rsidR="00A25976" w:rsidRDefault="00A25976" w:rsidP="00C12DA1">
      <w:pPr>
        <w:pStyle w:val="References"/>
        <w:jc w:val="center"/>
      </w:pPr>
      <w:r>
        <w:rPr>
          <w:noProof/>
          <w:lang w:val="en-US"/>
        </w:rPr>
        <w:drawing>
          <wp:inline distT="0" distB="0" distL="0" distR="0" wp14:anchorId="5F417BB8" wp14:editId="6E343D8C">
            <wp:extent cx="2316254" cy="19901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6409" cy="1990298"/>
                    </a:xfrm>
                    <a:prstGeom prst="rect">
                      <a:avLst/>
                    </a:prstGeom>
                    <a:noFill/>
                    <a:ln>
                      <a:noFill/>
                    </a:ln>
                  </pic:spPr>
                </pic:pic>
              </a:graphicData>
            </a:graphic>
          </wp:inline>
        </w:drawing>
      </w:r>
    </w:p>
    <w:p w:rsidR="00E8291B" w:rsidRDefault="00E8291B" w:rsidP="00950743">
      <w:pPr>
        <w:pStyle w:val="References"/>
      </w:pPr>
    </w:p>
    <w:p w:rsidR="00C7039E" w:rsidRPr="00C7039E" w:rsidRDefault="00C7039E" w:rsidP="00950743">
      <w:pPr>
        <w:pStyle w:val="References"/>
      </w:pPr>
      <w:r>
        <w:rPr>
          <w:b/>
        </w:rPr>
        <w:t xml:space="preserve">Figure 6: </w:t>
      </w:r>
      <w:r>
        <w:t xml:space="preserve">All variables converge </w:t>
      </w:r>
      <w:r w:rsidR="00E6753F">
        <w:t>with an R-hat of 1</w:t>
      </w:r>
      <w:r w:rsidR="00E2519C">
        <w:t xml:space="preserve"> (or slightly higher)</w:t>
      </w:r>
      <w:r w:rsidR="00E6753F">
        <w:t>.</w:t>
      </w:r>
    </w:p>
    <w:p w:rsidR="00A73CBC" w:rsidRDefault="00A73CBC" w:rsidP="00950743">
      <w:pPr>
        <w:pStyle w:val="References"/>
        <w:rPr>
          <w:noProof/>
          <w:lang w:val="en-US"/>
        </w:rPr>
      </w:pPr>
    </w:p>
    <w:p w:rsidR="00A25976" w:rsidRDefault="00A25976" w:rsidP="00C12DA1">
      <w:pPr>
        <w:pStyle w:val="References"/>
        <w:jc w:val="center"/>
      </w:pPr>
      <w:r>
        <w:rPr>
          <w:noProof/>
          <w:lang w:val="en-US"/>
        </w:rPr>
        <w:lastRenderedPageBreak/>
        <w:drawing>
          <wp:inline distT="0" distB="0" distL="0" distR="0" wp14:anchorId="4306DC22" wp14:editId="7937E0E3">
            <wp:extent cx="2191871" cy="30211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857"/>
                    <a:stretch/>
                  </pic:blipFill>
                  <pic:spPr bwMode="auto">
                    <a:xfrm>
                      <a:off x="0" y="0"/>
                      <a:ext cx="2193470" cy="3023310"/>
                    </a:xfrm>
                    <a:prstGeom prst="rect">
                      <a:avLst/>
                    </a:prstGeom>
                    <a:noFill/>
                    <a:ln>
                      <a:noFill/>
                    </a:ln>
                    <a:extLst>
                      <a:ext uri="{53640926-AAD7-44D8-BBD7-CCE9431645EC}">
                        <a14:shadowObscured xmlns:a14="http://schemas.microsoft.com/office/drawing/2010/main"/>
                      </a:ext>
                    </a:extLst>
                  </pic:spPr>
                </pic:pic>
              </a:graphicData>
            </a:graphic>
          </wp:inline>
        </w:drawing>
      </w:r>
    </w:p>
    <w:p w:rsidR="00E8291B" w:rsidRDefault="00E8291B" w:rsidP="00950743">
      <w:pPr>
        <w:pStyle w:val="References"/>
      </w:pPr>
    </w:p>
    <w:p w:rsidR="002274A0" w:rsidRDefault="00E8291B" w:rsidP="00950743">
      <w:pPr>
        <w:pStyle w:val="References"/>
      </w:pPr>
      <w:r>
        <w:rPr>
          <w:b/>
        </w:rPr>
        <w:t>Figure 7</w:t>
      </w:r>
      <w:r>
        <w:t>: Partial pooling model estimates mean value between compl</w:t>
      </w:r>
      <w:r w:rsidR="002274A0">
        <w:t>ete pooling and</w:t>
      </w:r>
    </w:p>
    <w:p w:rsidR="00E8291B" w:rsidRPr="00E8291B" w:rsidRDefault="002274A0" w:rsidP="00950743">
      <w:pPr>
        <w:pStyle w:val="References"/>
      </w:pPr>
      <w:proofErr w:type="gramStart"/>
      <w:r>
        <w:t>unpooled</w:t>
      </w:r>
      <w:proofErr w:type="gramEnd"/>
      <w:r>
        <w:t xml:space="preserve"> model</w:t>
      </w:r>
      <w:r w:rsidR="00E8291B">
        <w:t>.</w:t>
      </w:r>
    </w:p>
    <w:p w:rsidR="00E8291B" w:rsidRDefault="00E8291B" w:rsidP="00950743">
      <w:pPr>
        <w:pStyle w:val="References"/>
      </w:pPr>
    </w:p>
    <w:p w:rsidR="00A73CBC" w:rsidRDefault="00A73CBC" w:rsidP="00950743">
      <w:pPr>
        <w:pStyle w:val="References"/>
      </w:pPr>
      <w:r>
        <w:rPr>
          <w:noProof/>
          <w:lang w:val="en-US"/>
        </w:rPr>
        <w:drawing>
          <wp:inline distT="0" distB="0" distL="0" distR="0" wp14:anchorId="3003F96D" wp14:editId="2384850B">
            <wp:extent cx="4998720" cy="2659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8720" cy="2659380"/>
                    </a:xfrm>
                    <a:prstGeom prst="rect">
                      <a:avLst/>
                    </a:prstGeom>
                    <a:noFill/>
                    <a:ln>
                      <a:noFill/>
                    </a:ln>
                  </pic:spPr>
                </pic:pic>
              </a:graphicData>
            </a:graphic>
          </wp:inline>
        </w:drawing>
      </w:r>
    </w:p>
    <w:p w:rsidR="008D3493" w:rsidRDefault="008D3493" w:rsidP="00950743">
      <w:pPr>
        <w:pStyle w:val="References"/>
      </w:pPr>
    </w:p>
    <w:p w:rsidR="00B6629A" w:rsidRDefault="00D37985" w:rsidP="00950743">
      <w:pPr>
        <w:pStyle w:val="References"/>
      </w:pPr>
      <w:r>
        <w:rPr>
          <w:b/>
        </w:rPr>
        <w:t xml:space="preserve">Figure 8: </w:t>
      </w:r>
      <w:r w:rsidR="00AF448D">
        <w:t>Posterior predictive simulation of games 1 th</w:t>
      </w:r>
      <w:r w:rsidR="00B6629A">
        <w:t>rough 5, simulated prior to the</w:t>
      </w:r>
    </w:p>
    <w:p w:rsidR="009E4FF9" w:rsidRDefault="00AF448D" w:rsidP="00950743">
      <w:pPr>
        <w:pStyle w:val="References"/>
      </w:pPr>
      <w:proofErr w:type="gramStart"/>
      <w:r>
        <w:t>game</w:t>
      </w:r>
      <w:proofErr w:type="gramEnd"/>
      <w:r>
        <w:t xml:space="preserve">. </w:t>
      </w:r>
      <w:r w:rsidR="00B6629A">
        <w:t>For games 3-5, with LAD at home, the probabili</w:t>
      </w:r>
      <w:r w:rsidR="009E4FF9">
        <w:t>ty of an LAD win settles around</w:t>
      </w:r>
    </w:p>
    <w:p w:rsidR="00D37985" w:rsidRPr="00D37985" w:rsidRDefault="00B6629A" w:rsidP="00950743">
      <w:pPr>
        <w:pStyle w:val="References"/>
      </w:pPr>
      <w:r>
        <w:t>71%.</w:t>
      </w:r>
    </w:p>
    <w:p w:rsidR="00A73CBC" w:rsidRDefault="00A73CBC" w:rsidP="00950743">
      <w:pPr>
        <w:pStyle w:val="References"/>
      </w:pPr>
    </w:p>
    <w:p w:rsidR="00A73CBC" w:rsidRDefault="00A73CBC" w:rsidP="00950743">
      <w:pPr>
        <w:pStyle w:val="References"/>
      </w:pPr>
      <w:r>
        <w:rPr>
          <w:noProof/>
          <w:lang w:val="en-US"/>
        </w:rPr>
        <w:lastRenderedPageBreak/>
        <w:drawing>
          <wp:inline distT="0" distB="0" distL="0" distR="0" wp14:anchorId="7FE833CF" wp14:editId="0A189193">
            <wp:extent cx="5029200" cy="29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2936240"/>
                    </a:xfrm>
                    <a:prstGeom prst="rect">
                      <a:avLst/>
                    </a:prstGeom>
                    <a:noFill/>
                    <a:ln>
                      <a:noFill/>
                    </a:ln>
                  </pic:spPr>
                </pic:pic>
              </a:graphicData>
            </a:graphic>
          </wp:inline>
        </w:drawing>
      </w:r>
    </w:p>
    <w:p w:rsidR="00607D26" w:rsidRDefault="00607D26" w:rsidP="00950743">
      <w:pPr>
        <w:pStyle w:val="References"/>
      </w:pPr>
    </w:p>
    <w:p w:rsidR="00950743" w:rsidRDefault="00E0446F" w:rsidP="00950743">
      <w:pPr>
        <w:pStyle w:val="References"/>
      </w:pPr>
      <w:r w:rsidRPr="00950743">
        <w:rPr>
          <w:b/>
        </w:rPr>
        <w:t>Figure 9:</w:t>
      </w:r>
      <w:r w:rsidRPr="00950743">
        <w:t xml:space="preserve"> Parameterized posterior predictive simulati</w:t>
      </w:r>
      <w:r w:rsidR="00950743">
        <w:t>ons. Model was parameterized in</w:t>
      </w:r>
    </w:p>
    <w:p w:rsidR="00950743" w:rsidRDefault="00E0446F" w:rsidP="00950743">
      <w:pPr>
        <w:pStyle w:val="References"/>
      </w:pPr>
      <w:proofErr w:type="gramStart"/>
      <w:r w:rsidRPr="00950743">
        <w:t>order</w:t>
      </w:r>
      <w:proofErr w:type="gramEnd"/>
      <w:r w:rsidRPr="00950743">
        <w:t xml:space="preserve"> to compare different aspects of team performance.</w:t>
      </w:r>
      <w:r w:rsidR="008A7C3A" w:rsidRPr="00950743">
        <w:t xml:space="preserve"> L</w:t>
      </w:r>
      <w:r w:rsidR="00950743">
        <w:t>AD has better batting, fielding</w:t>
      </w:r>
    </w:p>
    <w:p w:rsidR="00681408" w:rsidRPr="00950743" w:rsidRDefault="008A7C3A" w:rsidP="00950743">
      <w:pPr>
        <w:pStyle w:val="References"/>
      </w:pPr>
      <w:proofErr w:type="gramStart"/>
      <w:r w:rsidRPr="00950743">
        <w:t>and</w:t>
      </w:r>
      <w:proofErr w:type="gramEnd"/>
      <w:r w:rsidRPr="00950743">
        <w:t xml:space="preserve"> pitching when playing at home.</w:t>
      </w:r>
    </w:p>
    <w:p w:rsidR="00E0446F" w:rsidRDefault="00E0446F" w:rsidP="00950743">
      <w:pPr>
        <w:pStyle w:val="References"/>
      </w:pPr>
    </w:p>
    <w:p w:rsidR="00E0446F" w:rsidRPr="00E0446F" w:rsidRDefault="00E0446F" w:rsidP="00950743">
      <w:pPr>
        <w:pStyle w:val="References"/>
      </w:pPr>
    </w:p>
    <w:p w:rsidR="00A73CBC" w:rsidRDefault="00A73CBC" w:rsidP="00950743">
      <w:pPr>
        <w:pStyle w:val="References"/>
      </w:pPr>
      <w:r>
        <w:rPr>
          <w:noProof/>
          <w:lang w:val="en-US"/>
        </w:rPr>
        <w:drawing>
          <wp:inline distT="0" distB="0" distL="0" distR="0" wp14:anchorId="52FFD971" wp14:editId="3C45A529">
            <wp:extent cx="499872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8720" cy="2933700"/>
                    </a:xfrm>
                    <a:prstGeom prst="rect">
                      <a:avLst/>
                    </a:prstGeom>
                    <a:noFill/>
                    <a:ln>
                      <a:noFill/>
                    </a:ln>
                  </pic:spPr>
                </pic:pic>
              </a:graphicData>
            </a:graphic>
          </wp:inline>
        </w:drawing>
      </w:r>
    </w:p>
    <w:p w:rsidR="00875C7F" w:rsidRDefault="00875C7F" w:rsidP="00875C7F">
      <w:pPr>
        <w:pStyle w:val="References"/>
        <w:rPr>
          <w:b/>
        </w:rPr>
      </w:pPr>
    </w:p>
    <w:p w:rsidR="00875C7F" w:rsidRPr="00950743" w:rsidRDefault="00875C7F" w:rsidP="00875C7F">
      <w:pPr>
        <w:pStyle w:val="References"/>
      </w:pPr>
      <w:r>
        <w:rPr>
          <w:b/>
        </w:rPr>
        <w:t>Figure 10</w:t>
      </w:r>
      <w:r w:rsidRPr="00950743">
        <w:rPr>
          <w:b/>
        </w:rPr>
        <w:t>:</w:t>
      </w:r>
      <w:r w:rsidRPr="00950743">
        <w:t xml:space="preserve"> </w:t>
      </w:r>
      <w:r>
        <w:t xml:space="preserve">Play-by-play probability updates. After every half inning, simulation is re-run with updated game-level predictors. </w:t>
      </w:r>
    </w:p>
    <w:p w:rsidR="00875C7F" w:rsidRPr="002976A2" w:rsidRDefault="00875C7F" w:rsidP="00950743">
      <w:pPr>
        <w:pStyle w:val="References"/>
      </w:pPr>
    </w:p>
    <w:sectPr w:rsidR="00875C7F" w:rsidRPr="002976A2">
      <w:headerReference w:type="even" r:id="rId18"/>
      <w:type w:val="continuous"/>
      <w:pgSz w:w="12240" w:h="15840"/>
      <w:pgMar w:top="1440" w:right="2160" w:bottom="1440" w:left="2160" w:header="708" w:footer="708" w:gutter="0"/>
      <w:cols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BFC" w:rsidRDefault="00402BFC">
      <w:r>
        <w:separator/>
      </w:r>
    </w:p>
  </w:endnote>
  <w:endnote w:type="continuationSeparator" w:id="0">
    <w:p w:rsidR="00402BFC" w:rsidRDefault="0040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BFC" w:rsidRDefault="00402BFC">
      <w:r>
        <w:separator/>
      </w:r>
    </w:p>
  </w:footnote>
  <w:footnote w:type="continuationSeparator" w:id="0">
    <w:p w:rsidR="00402BFC" w:rsidRDefault="00402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DCD" w:rsidRDefault="00C06D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2"/>
  </w:num>
  <w:num w:numId="2">
    <w:abstractNumId w:val="10"/>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7A3"/>
    <w:rsid w:val="00025C82"/>
    <w:rsid w:val="0007382C"/>
    <w:rsid w:val="000A3E89"/>
    <w:rsid w:val="00120C15"/>
    <w:rsid w:val="00127C05"/>
    <w:rsid w:val="00185868"/>
    <w:rsid w:val="002274A0"/>
    <w:rsid w:val="00290667"/>
    <w:rsid w:val="002976A2"/>
    <w:rsid w:val="00306006"/>
    <w:rsid w:val="00402BFC"/>
    <w:rsid w:val="00576573"/>
    <w:rsid w:val="005A7B97"/>
    <w:rsid w:val="005B14B3"/>
    <w:rsid w:val="00607D26"/>
    <w:rsid w:val="0061214F"/>
    <w:rsid w:val="00681408"/>
    <w:rsid w:val="00691F99"/>
    <w:rsid w:val="006D09C3"/>
    <w:rsid w:val="006D5AB2"/>
    <w:rsid w:val="00747CFE"/>
    <w:rsid w:val="007A3D10"/>
    <w:rsid w:val="00875C7F"/>
    <w:rsid w:val="008A7C3A"/>
    <w:rsid w:val="008D3273"/>
    <w:rsid w:val="008D3493"/>
    <w:rsid w:val="008E79DC"/>
    <w:rsid w:val="00950743"/>
    <w:rsid w:val="009D048E"/>
    <w:rsid w:val="009E4FF9"/>
    <w:rsid w:val="00A25976"/>
    <w:rsid w:val="00A73CBC"/>
    <w:rsid w:val="00AB1E90"/>
    <w:rsid w:val="00AF448D"/>
    <w:rsid w:val="00B113FD"/>
    <w:rsid w:val="00B6629A"/>
    <w:rsid w:val="00BA5FAE"/>
    <w:rsid w:val="00BC75AB"/>
    <w:rsid w:val="00C06DCD"/>
    <w:rsid w:val="00C12DA1"/>
    <w:rsid w:val="00C522E2"/>
    <w:rsid w:val="00C53EEC"/>
    <w:rsid w:val="00C7039E"/>
    <w:rsid w:val="00D37985"/>
    <w:rsid w:val="00D52AD8"/>
    <w:rsid w:val="00D573B7"/>
    <w:rsid w:val="00DD5F08"/>
    <w:rsid w:val="00DE692A"/>
    <w:rsid w:val="00E0446F"/>
    <w:rsid w:val="00E2519C"/>
    <w:rsid w:val="00E6753F"/>
    <w:rsid w:val="00E8291B"/>
    <w:rsid w:val="00EB67A3"/>
    <w:rsid w:val="00F9655C"/>
    <w:rsid w:val="00FB56EC"/>
    <w:rsid w:val="00FC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rsid w:val="0061214F"/>
    <w:pPr>
      <w:jc w:val="center"/>
    </w:pPr>
    <w:rPr>
      <w:rFonts w:eastAsia="MS Mincho"/>
      <w:b/>
      <w:sz w:val="22"/>
      <w:szCs w:val="22"/>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rsid w:val="00950743"/>
    <w:pPr>
      <w:ind w:left="360" w:hanging="360"/>
    </w:pPr>
    <w:rPr>
      <w:sz w:val="22"/>
      <w:szCs w:val="22"/>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rsid w:val="0061214F"/>
    <w:rPr>
      <w:i/>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61214F"/>
    <w:rPr>
      <w:rFonts w:eastAsia="MS Mincho"/>
      <w:b/>
      <w:sz w:val="22"/>
      <w:szCs w:val="22"/>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50743"/>
    <w:rPr>
      <w:sz w:val="22"/>
      <w:szCs w:val="22"/>
      <w:lang w:val="en-CA"/>
    </w:rPr>
  </w:style>
  <w:style w:type="character" w:customStyle="1" w:styleId="FigureCaptionsChar">
    <w:name w:val="Figure Captions Char"/>
    <w:basedOn w:val="ReferencesChar"/>
    <w:link w:val="FigureCaptions"/>
    <w:rsid w:val="009D048E"/>
    <w:rPr>
      <w:sz w:val="22"/>
      <w:szCs w:val="24"/>
      <w:lang w:val="en-CA"/>
    </w:rPr>
  </w:style>
  <w:style w:type="character" w:customStyle="1" w:styleId="TertiaryHeadChar">
    <w:name w:val="Tertiary Head Char"/>
    <w:basedOn w:val="FigureCaptionsChar"/>
    <w:link w:val="TertiaryHead"/>
    <w:rsid w:val="0061214F"/>
    <w:rPr>
      <w:i/>
      <w:sz w:val="22"/>
      <w:szCs w:val="22"/>
      <w:lang w:val="en-CA"/>
    </w:rPr>
  </w:style>
  <w:style w:type="character" w:customStyle="1" w:styleId="Subhead3Char">
    <w:name w:val="Subhead3 Char"/>
    <w:basedOn w:val="TertiaryHeadChar"/>
    <w:link w:val="Subhead3"/>
    <w:rsid w:val="009D048E"/>
    <w:rPr>
      <w:i/>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rsid w:val="0061214F"/>
    <w:pPr>
      <w:jc w:val="center"/>
    </w:pPr>
    <w:rPr>
      <w:rFonts w:eastAsia="MS Mincho"/>
      <w:b/>
      <w:sz w:val="22"/>
      <w:szCs w:val="22"/>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rsid w:val="00950743"/>
    <w:pPr>
      <w:ind w:left="360" w:hanging="360"/>
    </w:pPr>
    <w:rPr>
      <w:sz w:val="22"/>
      <w:szCs w:val="22"/>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rsid w:val="0061214F"/>
    <w:rPr>
      <w:i/>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61214F"/>
    <w:rPr>
      <w:rFonts w:eastAsia="MS Mincho"/>
      <w:b/>
      <w:sz w:val="22"/>
      <w:szCs w:val="22"/>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50743"/>
    <w:rPr>
      <w:sz w:val="22"/>
      <w:szCs w:val="22"/>
      <w:lang w:val="en-CA"/>
    </w:rPr>
  </w:style>
  <w:style w:type="character" w:customStyle="1" w:styleId="FigureCaptionsChar">
    <w:name w:val="Figure Captions Char"/>
    <w:basedOn w:val="ReferencesChar"/>
    <w:link w:val="FigureCaptions"/>
    <w:rsid w:val="009D048E"/>
    <w:rPr>
      <w:sz w:val="22"/>
      <w:szCs w:val="24"/>
      <w:lang w:val="en-CA"/>
    </w:rPr>
  </w:style>
  <w:style w:type="character" w:customStyle="1" w:styleId="TertiaryHeadChar">
    <w:name w:val="Tertiary Head Char"/>
    <w:basedOn w:val="FigureCaptionsChar"/>
    <w:link w:val="TertiaryHead"/>
    <w:rsid w:val="0061214F"/>
    <w:rPr>
      <w:i/>
      <w:sz w:val="22"/>
      <w:szCs w:val="22"/>
      <w:lang w:val="en-CA"/>
    </w:rPr>
  </w:style>
  <w:style w:type="character" w:customStyle="1" w:styleId="Subhead3Char">
    <w:name w:val="Subhead3 Char"/>
    <w:basedOn w:val="TertiaryHeadChar"/>
    <w:link w:val="Subhead3"/>
    <w:rsid w:val="009D048E"/>
    <w:rPr>
      <w:i/>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Blake Shurtz</cp:lastModifiedBy>
  <cp:revision>40</cp:revision>
  <cp:lastPrinted>2005-10-31T21:53:00Z</cp:lastPrinted>
  <dcterms:created xsi:type="dcterms:W3CDTF">2019-05-08T17:55:00Z</dcterms:created>
  <dcterms:modified xsi:type="dcterms:W3CDTF">2019-05-13T05:08:00Z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-2139222787</vt:i4>
  </property>
  <property fmtid="{D5CDD505-2E9C-101B-9397-08002B2CF9AE}" pid="3" name="_NewReviewCycle">
    <vt:lpwstr/>
  </property>
  <property fmtid="{D5CDD505-2E9C-101B-9397-08002B2CF9AE}" pid="4" name="_EmailSubject">
    <vt:lpwstr>Proceedings page</vt:lpwstr>
  </property>
  <property fmtid="{D5CDD505-2E9C-101B-9397-08002B2CF9AE}" pid="5" name="_AuthorEmail">
    <vt:lpwstr>val@amstat.org</vt:lpwstr>
  </property>
  <property fmtid="{D5CDD505-2E9C-101B-9397-08002B2CF9AE}" pid="6" name="_AuthorEmailDisplayName">
    <vt:lpwstr>Snider, Valerie</vt:lpwstr>
  </property>
  <property fmtid="{D5CDD505-2E9C-101B-9397-08002B2CF9AE}" pid="7" name="_PreviousAdHocReviewCycleID">
    <vt:i4>1461035903</vt:i4>
  </property>
  <property fmtid="{D5CDD505-2E9C-101B-9397-08002B2CF9AE}" pid="8" name="_ReviewingToolsShownOnce">
    <vt:lpwstr/>
  </property>
</Properties>
</file>