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5117" w14:textId="77777777" w:rsidR="002F5AB1" w:rsidRPr="00065D25" w:rsidRDefault="002F5AB1" w:rsidP="002F5AB1">
      <w:pPr>
        <w:rPr>
          <w:rFonts w:ascii="Times New Roman" w:hAnsi="Times New Roman" w:cs="Times New Roman"/>
          <w:noProof/>
        </w:rPr>
      </w:pPr>
      <w:bookmarkStart w:id="0" w:name="_GoBack"/>
      <w:r w:rsidRPr="00065D2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AADD300" wp14:editId="59847ED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69AFF" w14:textId="77777777" w:rsidR="002F5AB1" w:rsidRPr="00065D25" w:rsidRDefault="002F5AB1" w:rsidP="002F5AB1">
      <w:pPr>
        <w:spacing w:after="0"/>
        <w:rPr>
          <w:rFonts w:ascii="Times New Roman" w:hAnsi="Times New Roman" w:cs="Times New Roman"/>
        </w:rPr>
      </w:pPr>
    </w:p>
    <w:p w14:paraId="705518F4" w14:textId="77777777" w:rsidR="002F5AB1" w:rsidRPr="00065D25" w:rsidRDefault="002F5AB1" w:rsidP="002F5A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BAB2D46" w14:textId="77777777" w:rsidR="002F5AB1" w:rsidRPr="00065D25" w:rsidRDefault="002F5AB1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Кафедра программных систем</w:t>
      </w:r>
    </w:p>
    <w:p w14:paraId="40F487CF" w14:textId="3339CB76" w:rsidR="00F37F19" w:rsidRPr="00065D25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D2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28A368BF7224B8495D73DB1576DDECB"/>
          </w:placeholder>
        </w:sdtPr>
        <w:sdtEndPr/>
        <w:sdtContent>
          <w:r w:rsidR="002E1A2F">
            <w:rPr>
              <w:rFonts w:ascii="Times New Roman" w:hAnsi="Times New Roman" w:cs="Times New Roman"/>
              <w:b/>
              <w:sz w:val="32"/>
              <w:szCs w:val="32"/>
            </w:rPr>
            <w:t>1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A4483C2D623D4AD7918EEB574A482154"/>
        </w:placeholder>
      </w:sdtPr>
      <w:sdtEndPr/>
      <w:sdtContent>
        <w:p w14:paraId="000ADE94" w14:textId="19214ACF" w:rsidR="00F37F19" w:rsidRPr="00065D25" w:rsidRDefault="002E1A2F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Анализ данных с помощью анализа </w:t>
          </w:r>
          <w:r w:rsidRPr="002E1A2F">
            <w:rPr>
              <w:rFonts w:ascii="Times New Roman" w:hAnsi="Times New Roman" w:cs="Times New Roman"/>
              <w:b/>
              <w:sz w:val="40"/>
              <w:szCs w:val="40"/>
            </w:rPr>
            <w:t>“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что если</w:t>
          </w:r>
          <w:r w:rsidRPr="002E1A2F">
            <w:rPr>
              <w:rFonts w:ascii="Times New Roman" w:hAnsi="Times New Roman" w:cs="Times New Roman"/>
              <w:b/>
              <w:sz w:val="40"/>
              <w:szCs w:val="40"/>
            </w:rPr>
            <w:t>”</w:t>
          </w:r>
        </w:p>
      </w:sdtContent>
    </w:sdt>
    <w:p w14:paraId="3C098718" w14:textId="483B21D8" w:rsidR="005815F3" w:rsidRPr="00065D25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9FC993DFAAC5429BB183220E39172726"/>
          </w:placeholder>
        </w:sdtPr>
        <w:sdtEndPr/>
        <w:sdtContent>
          <w:r w:rsidR="002E1A2F"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54906774" w14:textId="0FC6A947" w:rsidR="005815F3" w:rsidRPr="00065D25" w:rsidRDefault="0087352E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FFF03350C50B483FA4DB927B407674B2"/>
          </w:placeholder>
        </w:sdtPr>
        <w:sdtEndPr/>
        <w:sdtContent>
          <w:r w:rsidR="002E1A2F"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="000410EB" w:rsidRPr="00065D2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7DC41B9840FF489193671C8E7B64C5FE"/>
          </w:placeholder>
        </w:sdtPr>
        <w:sdtEndPr/>
        <w:sdtContent>
          <w:r w:rsidR="002E1A2F"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42DDBC69" w14:textId="186DAC72" w:rsidR="005815F3" w:rsidRPr="00065D25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436FEF2925F46BE80092A5B40C1152F"/>
          </w:placeholder>
        </w:sdtPr>
        <w:sdtEndPr/>
        <w:sdtContent>
          <w:r w:rsidR="002E1A2F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4F91D7DE" w14:textId="77777777" w:rsidR="000410EB" w:rsidRPr="00065D25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513DB" w:rsidRPr="00065D25">
        <w:rPr>
          <w:rFonts w:ascii="Times New Roman" w:hAnsi="Times New Roman" w:cs="Times New Roman"/>
          <w:sz w:val="28"/>
          <w:szCs w:val="28"/>
        </w:rPr>
        <w:t>Казанова П.П.</w:t>
      </w:r>
    </w:p>
    <w:p w14:paraId="291343AE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8307E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93A26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89E9F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9F2EF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98501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04A76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55534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2788C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73F5F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6CEF1" w14:textId="77777777" w:rsidR="00B513DB" w:rsidRPr="00065D25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8DCC91" w14:textId="77777777" w:rsidR="000410EB" w:rsidRPr="00065D25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EDA86C" w14:textId="0BAAE9D4" w:rsidR="00A71023" w:rsidRPr="00065D25" w:rsidRDefault="0087352E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92CF0AC5AC14606AEDE2797C3E63A8F"/>
          </w:placeholder>
        </w:sdtPr>
        <w:sdtEndPr/>
        <w:sdtContent>
          <w:r w:rsidR="00354B37" w:rsidRPr="00065D25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544354">
            <w:rPr>
              <w:rFonts w:ascii="Times New Roman" w:hAnsi="Times New Roman" w:cs="Times New Roman"/>
              <w:sz w:val="28"/>
              <w:szCs w:val="28"/>
              <w:lang w:val="en-US"/>
            </w:rPr>
            <w:t>020</w:t>
          </w:r>
        </w:sdtContent>
      </w:sdt>
    </w:p>
    <w:p w14:paraId="17631798" w14:textId="77777777" w:rsidR="00A71023" w:rsidRPr="00065D25" w:rsidRDefault="000410EB" w:rsidP="00B513DB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F8CEC79" w14:textId="1B4159FE" w:rsidR="00825953" w:rsidRPr="00065D25" w:rsidRDefault="0087352E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99B1E87B0445492FABF6712C87F01E0E"/>
          </w:placeholder>
        </w:sdtPr>
        <w:sdtEndPr/>
        <w:sdtContent>
          <w:r w:rsidR="002E1A2F">
            <w:rPr>
              <w:rFonts w:ascii="Times New Roman" w:hAnsi="Times New Roman" w:cs="Times New Roman"/>
              <w:sz w:val="28"/>
              <w:szCs w:val="24"/>
            </w:rPr>
            <w:t xml:space="preserve">Изучить средства программы </w:t>
          </w:r>
          <w:r w:rsidR="002E1A2F"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="002E1A2F" w:rsidRPr="002E1A2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2E1A2F"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="002E1A2F" w:rsidRPr="002E1A2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2E1A2F">
            <w:rPr>
              <w:rFonts w:ascii="Times New Roman" w:hAnsi="Times New Roman" w:cs="Times New Roman"/>
              <w:sz w:val="28"/>
              <w:szCs w:val="24"/>
            </w:rPr>
            <w:t>для анализа данных с помощью подбора параметров, сценариев и таблиц подстановки</w:t>
          </w:r>
        </w:sdtContent>
      </w:sdt>
    </w:p>
    <w:p w14:paraId="6C58B805" w14:textId="77777777" w:rsidR="00825953" w:rsidRPr="00065D25" w:rsidRDefault="000410EB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F3F66A379DDF4DFE8A4D565CE318BEC6"/>
        </w:placeholder>
      </w:sdtPr>
      <w:sdtEndPr/>
      <w:sdtContent>
        <w:p w14:paraId="15DEB718" w14:textId="77777777" w:rsidR="003265BB" w:rsidRPr="003265BB" w:rsidRDefault="003265BB" w:rsidP="003265BB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265BB">
            <w:rPr>
              <w:rFonts w:ascii="Times New Roman" w:hAnsi="Times New Roman" w:cs="Times New Roman"/>
              <w:sz w:val="28"/>
              <w:szCs w:val="28"/>
            </w:rPr>
            <w:t xml:space="preserve">Была открыта книга </w:t>
          </w:r>
          <w:proofErr w:type="spellStart"/>
          <w:r w:rsidRPr="003265BB">
            <w:rPr>
              <w:rFonts w:ascii="Times New Roman" w:hAnsi="Times New Roman" w:cs="Times New Roman"/>
              <w:sz w:val="28"/>
              <w:szCs w:val="28"/>
              <w:lang w:val="en-US"/>
            </w:rPr>
            <w:t>ArrayFormulas</w:t>
          </w:r>
          <w:proofErr w:type="spellEnd"/>
          <w:r w:rsidRPr="003265BB">
            <w:rPr>
              <w:rFonts w:ascii="Times New Roman" w:hAnsi="Times New Roman" w:cs="Times New Roman"/>
              <w:sz w:val="28"/>
              <w:szCs w:val="28"/>
            </w:rPr>
            <w:t>.</w:t>
          </w:r>
          <w:proofErr w:type="spellStart"/>
          <w:r w:rsidRPr="003265BB">
            <w:rPr>
              <w:rFonts w:ascii="Times New Roman" w:hAnsi="Times New Roman" w:cs="Times New Roman"/>
              <w:sz w:val="28"/>
              <w:szCs w:val="28"/>
              <w:lang w:val="en-US"/>
            </w:rPr>
            <w:t>xls</w:t>
          </w:r>
          <w:proofErr w:type="spellEnd"/>
          <w:r w:rsidRPr="003265BB">
            <w:rPr>
              <w:rFonts w:ascii="Times New Roman" w:hAnsi="Times New Roman" w:cs="Times New Roman"/>
              <w:sz w:val="28"/>
              <w:szCs w:val="28"/>
            </w:rPr>
            <w:t xml:space="preserve">, после чего лист Товарный чек был скопирован в новую книгу, которая была сохранена под названием </w:t>
          </w:r>
          <w:proofErr w:type="spellStart"/>
          <w:r w:rsidRPr="003265BB">
            <w:rPr>
              <w:rFonts w:ascii="Times New Roman" w:hAnsi="Times New Roman" w:cs="Times New Roman"/>
              <w:sz w:val="28"/>
              <w:szCs w:val="28"/>
            </w:rPr>
            <w:t>Мой_Сценарий</w:t>
          </w:r>
          <w:proofErr w:type="spellEnd"/>
          <w:r w:rsidRPr="003265BB">
            <w:rPr>
              <w:rFonts w:ascii="Times New Roman" w:hAnsi="Times New Roman" w:cs="Times New Roman"/>
              <w:sz w:val="28"/>
              <w:szCs w:val="28"/>
            </w:rPr>
            <w:t>. После чего была подсчитана суммарная цена</w:t>
          </w:r>
        </w:p>
        <w:p w14:paraId="00E626B5" w14:textId="77777777" w:rsidR="003265BB" w:rsidRDefault="003265BB" w:rsidP="003265BB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017A6F6" wp14:editId="766CF611">
                <wp:extent cx="4600575" cy="19431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057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3EBF64" w14:textId="77777777" w:rsidR="003265BB" w:rsidRDefault="003265BB" w:rsidP="003265BB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 – Подсчет суммы</w:t>
          </w:r>
        </w:p>
        <w:p w14:paraId="03EA28C2" w14:textId="77777777" w:rsidR="00473F33" w:rsidRDefault="003265BB" w:rsidP="00473F33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Были созданы сценарии: сценарий с исходными ценовыми значениями и два сценария с измененными значениями </w:t>
          </w:r>
        </w:p>
        <w:p w14:paraId="69449865" w14:textId="77777777" w:rsidR="00473F33" w:rsidRDefault="00473F33" w:rsidP="00473F33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5672E44" wp14:editId="6266AABC">
                <wp:extent cx="3800475" cy="361950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361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6E3689" w14:textId="77777777" w:rsidR="00473F33" w:rsidRDefault="00473F33" w:rsidP="00473F33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2 – Создание сценариев</w:t>
          </w:r>
        </w:p>
        <w:p w14:paraId="0FF415BB" w14:textId="66B2ACC5" w:rsidR="000773A5" w:rsidRDefault="000773A5" w:rsidP="00473F33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новом документе был создан сценарий. После чего </w:t>
          </w:r>
          <w:proofErr w:type="gramStart"/>
          <w:r w:rsidR="00544354">
            <w:rPr>
              <w:rFonts w:ascii="Times New Roman" w:hAnsi="Times New Roman" w:cs="Times New Roman"/>
              <w:sz w:val="28"/>
              <w:szCs w:val="24"/>
            </w:rPr>
            <w:t>через диспетчер</w:t>
          </w:r>
          <w:proofErr w:type="gramEnd"/>
          <w:r w:rsidR="00544354" w:rsidRPr="00544354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сценариев был подключен сценарий из нового документа</w:t>
          </w:r>
        </w:p>
        <w:p w14:paraId="2FDC8928" w14:textId="77777777" w:rsidR="000773A5" w:rsidRDefault="000773A5" w:rsidP="000773A5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664E7FFE" wp14:editId="6C912383">
                <wp:extent cx="3886200" cy="241935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241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5A70C9" w14:textId="77777777" w:rsidR="000773A5" w:rsidRDefault="000773A5" w:rsidP="000773A5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3 – Объединение сценариев</w:t>
          </w:r>
        </w:p>
        <w:p w14:paraId="1C09745A" w14:textId="77777777" w:rsidR="00C3183A" w:rsidRDefault="00C3183A" w:rsidP="000773A5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получен отчет по сценариям</w:t>
          </w:r>
        </w:p>
        <w:p w14:paraId="54C4C261" w14:textId="77777777" w:rsidR="00C3183A" w:rsidRDefault="00C3183A" w:rsidP="00C3183A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6E28CF9" wp14:editId="0581326F">
                <wp:extent cx="5295900" cy="1972088"/>
                <wp:effectExtent l="0" t="0" r="0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3520" cy="197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7738F6" w14:textId="327E15BE" w:rsidR="00C3183A" w:rsidRDefault="00C3183A" w:rsidP="00C3183A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4 – Отчет</w:t>
          </w:r>
        </w:p>
        <w:p w14:paraId="75499C72" w14:textId="77777777" w:rsidR="00C3183A" w:rsidRDefault="00C3183A" w:rsidP="00C3183A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Была построена сводная таблица, показывающая зависимость размеров выплат от количества периодов при постоянной процентной ставке</w:t>
          </w:r>
        </w:p>
        <w:p w14:paraId="606B78A5" w14:textId="77777777" w:rsidR="00C3183A" w:rsidRDefault="00C3183A" w:rsidP="00C3183A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5DB1B76" wp14:editId="51B9668B">
                <wp:extent cx="4333875" cy="428625"/>
                <wp:effectExtent l="0" t="0" r="9525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737EA" w14:textId="77777777" w:rsidR="00C3183A" w:rsidRDefault="00C3183A" w:rsidP="00C3183A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5 – Сводная таблица</w:t>
          </w:r>
        </w:p>
        <w:p w14:paraId="3D45018F" w14:textId="77777777" w:rsidR="00C3183A" w:rsidRDefault="00C3183A" w:rsidP="00C3183A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Была создана таблица подстановки с двумя входами</w:t>
          </w:r>
        </w:p>
        <w:p w14:paraId="76E5A408" w14:textId="77777777" w:rsidR="00C3183A" w:rsidRDefault="00C3183A" w:rsidP="00C3183A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3320F4B" wp14:editId="72818211">
                <wp:extent cx="4286250" cy="123825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D1C95D" w14:textId="77777777" w:rsidR="00162DFC" w:rsidRDefault="00C3183A" w:rsidP="00C3183A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6 – Сводная таблица</w:t>
          </w:r>
        </w:p>
        <w:p w14:paraId="1BFDF1E5" w14:textId="77777777" w:rsidR="00162DFC" w:rsidRDefault="00162DFC" w:rsidP="00162DFC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Были созданы две колонки – одна для значений функции, другая для значений аргумента в пределах от -20 до 20 и по ним был построен график</w:t>
          </w:r>
        </w:p>
        <w:p w14:paraId="16C705C8" w14:textId="77777777" w:rsidR="00162DFC" w:rsidRDefault="00162DFC" w:rsidP="00162DFC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289539C9" wp14:editId="7FD6AAA2">
                <wp:extent cx="4638675" cy="2790825"/>
                <wp:effectExtent l="0" t="0" r="9525" b="952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8675" cy="279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ACDFD9" w14:textId="77777777" w:rsidR="00162DFC" w:rsidRDefault="00162DFC" w:rsidP="00162DFC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7 – График функции</w:t>
          </w:r>
        </w:p>
        <w:p w14:paraId="4D652763" w14:textId="47402598" w:rsidR="00162DFC" w:rsidRDefault="00162DFC" w:rsidP="00162DFC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С помощью функции </w:t>
          </w:r>
          <w:r w:rsidRPr="00162DFC">
            <w:rPr>
              <w:rFonts w:ascii="Times New Roman" w:hAnsi="Times New Roman" w:cs="Times New Roman"/>
              <w:sz w:val="28"/>
              <w:szCs w:val="24"/>
            </w:rPr>
            <w:t>“</w:t>
          </w:r>
          <w:r>
            <w:rPr>
              <w:rFonts w:ascii="Times New Roman" w:hAnsi="Times New Roman" w:cs="Times New Roman"/>
              <w:sz w:val="28"/>
              <w:szCs w:val="24"/>
            </w:rPr>
            <w:t>подбор параметров</w:t>
          </w:r>
          <w:r w:rsidRPr="00162DFC">
            <w:rPr>
              <w:rFonts w:ascii="Times New Roman" w:hAnsi="Times New Roman" w:cs="Times New Roman"/>
              <w:sz w:val="28"/>
              <w:szCs w:val="24"/>
            </w:rPr>
            <w:t>”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были подобраны параметры для четких корней уравнения. Как следствие график немного изломился вблизи корней, что очевидно, потому что в примере для аргументов используются дискретные значения</w:t>
          </w:r>
        </w:p>
        <w:p w14:paraId="27F6823C" w14:textId="77777777" w:rsidR="00162DFC" w:rsidRDefault="00162DFC" w:rsidP="00162DFC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A3CF806" wp14:editId="0003B495">
                <wp:extent cx="4600575" cy="2762250"/>
                <wp:effectExtent l="0" t="0" r="952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0575" cy="276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0673F1" w14:textId="6F9AF793" w:rsidR="00162DFC" w:rsidRDefault="00162DFC" w:rsidP="00162DFC">
          <w:pPr>
            <w:pStyle w:val="aa"/>
            <w:spacing w:after="600" w:line="240" w:lineRule="auto"/>
            <w:ind w:left="851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8 – График функции</w:t>
          </w:r>
        </w:p>
        <w:p w14:paraId="2718C5D4" w14:textId="7E952BD5" w:rsidR="00544354" w:rsidRDefault="00544354" w:rsidP="00544354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Корни, полученные для квадратного уравнения</w:t>
          </w:r>
        </w:p>
        <w:p w14:paraId="3BBF7AC6" w14:textId="0FC04DA0" w:rsidR="00544354" w:rsidRDefault="00544354" w:rsidP="00544354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92A9E8C" wp14:editId="13112426">
                <wp:extent cx="1019175" cy="342900"/>
                <wp:effectExtent l="0" t="0" r="9525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6EA3AD" w14:textId="0F094280" w:rsidR="00544354" w:rsidRPr="00544354" w:rsidRDefault="00544354" w:rsidP="00544354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9 – Корни уравнения</w:t>
          </w:r>
        </w:p>
        <w:p w14:paraId="7785F2F0" w14:textId="77777777" w:rsidR="00162DFC" w:rsidRDefault="00162DFC" w:rsidP="00162DFC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построен график функции с табуляцией 0.3 от -3 до 4,2. График пересекает ось ровно 3 раза, следовательно мы нашли всевозможные корни</w:t>
          </w:r>
        </w:p>
        <w:p w14:paraId="2ACB8716" w14:textId="77777777" w:rsidR="00162DFC" w:rsidRDefault="00162DFC" w:rsidP="00162DFC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679F98D3" wp14:editId="70B6C6F8">
                <wp:extent cx="3952875" cy="235267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F1AD7C" w14:textId="2BA352C1" w:rsidR="00DD0B55" w:rsidRDefault="00162DFC" w:rsidP="00162DFC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544354">
            <w:rPr>
              <w:rFonts w:ascii="Times New Roman" w:hAnsi="Times New Roman" w:cs="Times New Roman"/>
              <w:sz w:val="28"/>
              <w:szCs w:val="24"/>
            </w:rPr>
            <w:t>10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График функции</w:t>
          </w:r>
        </w:p>
        <w:p w14:paraId="651BECE2" w14:textId="77777777" w:rsidR="00DD0B55" w:rsidRDefault="00DD0B55" w:rsidP="00DD0B55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Были найдены корни функции, вследствие чего график немного искривился</w:t>
          </w:r>
        </w:p>
        <w:p w14:paraId="48F4F30A" w14:textId="77777777" w:rsidR="00DD0B55" w:rsidRDefault="00DD0B55" w:rsidP="00DD0B55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510A51C" wp14:editId="7A9B01E1">
                <wp:extent cx="3933825" cy="2371725"/>
                <wp:effectExtent l="0" t="0" r="9525" b="952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2371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513779" w14:textId="77777777" w:rsidR="00544354" w:rsidRDefault="00DD0B55" w:rsidP="00DD0B55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</w:t>
          </w:r>
          <w:r w:rsidR="00544354">
            <w:rPr>
              <w:rFonts w:ascii="Times New Roman" w:hAnsi="Times New Roman" w:cs="Times New Roman"/>
              <w:sz w:val="28"/>
              <w:szCs w:val="24"/>
            </w:rPr>
            <w:t>1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График функции</w:t>
          </w:r>
        </w:p>
        <w:p w14:paraId="1A934087" w14:textId="77777777" w:rsidR="00544354" w:rsidRDefault="00544354" w:rsidP="00544354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Корни, полученные для кубического уравнения</w:t>
          </w:r>
        </w:p>
        <w:p w14:paraId="4A27F9E6" w14:textId="71739AA7" w:rsidR="00544354" w:rsidRDefault="00544354" w:rsidP="00544354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9077FAE" wp14:editId="4FB9F500">
                <wp:extent cx="1038225" cy="485775"/>
                <wp:effectExtent l="0" t="0" r="9525" b="9525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987E65" w14:textId="45A502FF" w:rsidR="00825953" w:rsidRPr="00473F33" w:rsidRDefault="00544354" w:rsidP="00544354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12 – Корни уравнения</w:t>
          </w:r>
        </w:p>
      </w:sdtContent>
    </w:sdt>
    <w:p w14:paraId="4F35B5CB" w14:textId="77777777" w:rsidR="00825953" w:rsidRPr="00065D25" w:rsidRDefault="000410EB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A8C0310" w14:textId="0ADD73E0" w:rsidR="00825953" w:rsidRPr="00065D25" w:rsidRDefault="0087352E" w:rsidP="00825953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8F653EEA5CB44297888516228B19439E"/>
          </w:placeholder>
        </w:sdtPr>
        <w:sdtEndPr/>
        <w:sdtContent>
          <w:r w:rsidR="00DD0B55">
            <w:rPr>
              <w:rFonts w:ascii="Times New Roman" w:hAnsi="Times New Roman" w:cs="Times New Roman"/>
              <w:sz w:val="28"/>
              <w:szCs w:val="24"/>
            </w:rPr>
            <w:t xml:space="preserve">В ходе выполнения лабораторной работе были изучены основные инструменты </w:t>
          </w:r>
          <w:r w:rsidR="00DD0B55"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="00DD0B55" w:rsidRPr="00DD0B55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DD0B55"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="00DD0B55" w:rsidRPr="00DD0B55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DD0B55">
            <w:rPr>
              <w:rFonts w:ascii="Times New Roman" w:hAnsi="Times New Roman" w:cs="Times New Roman"/>
              <w:sz w:val="28"/>
              <w:szCs w:val="24"/>
            </w:rPr>
            <w:t>такие как подбор параметра, таблицы подстановки и диспетчер сценариев</w:t>
          </w:r>
        </w:sdtContent>
      </w:sdt>
    </w:p>
    <w:p w14:paraId="485E603E" w14:textId="77777777" w:rsidR="00825953" w:rsidRPr="00065D25" w:rsidRDefault="001B5B56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id w:val="-1293588723"/>
        <w:placeholder>
          <w:docPart w:val="44B03A285865492A95AF9E8EAD198CD3"/>
        </w:placeholder>
      </w:sdtPr>
      <w:sdtEndPr/>
      <w:sdtContent>
        <w:p w14:paraId="55BD8E07" w14:textId="77777777" w:rsidR="00DD0B55" w:rsidRPr="00DD0B55" w:rsidRDefault="00DD0B55" w:rsidP="00AF5997">
          <w:pPr>
            <w:pStyle w:val="aa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Объясните назначение и принцип работы средства Подбор параметра</w:t>
          </w:r>
        </w:p>
        <w:p w14:paraId="272AFEE3" w14:textId="2943AF42" w:rsidR="00AF5997" w:rsidRDefault="00DD0B55" w:rsidP="00AF5997">
          <w:pPr>
            <w:pStyle w:val="aa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Подбор параметра предназначен для </w:t>
          </w:r>
          <w:r w:rsidR="00AF5997">
            <w:rPr>
              <w:rFonts w:ascii="Times New Roman" w:hAnsi="Times New Roman" w:cs="Times New Roman"/>
              <w:sz w:val="28"/>
              <w:szCs w:val="28"/>
            </w:rPr>
            <w:t>подбора параметра функции для заданного аргумента. Функция берет на вход аргумент, значение функции</w:t>
          </w:r>
          <w:r w:rsidR="00544354" w:rsidRPr="0054435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44354" w:rsidRPr="00544354">
            <w:rPr>
              <w:rFonts w:ascii="Times New Roman" w:hAnsi="Times New Roman" w:cs="Times New Roman"/>
              <w:sz w:val="28"/>
              <w:szCs w:val="28"/>
            </w:rPr>
            <w:lastRenderedPageBreak/>
            <w:t>(</w:t>
          </w:r>
          <w:r w:rsidR="00544354">
            <w:rPr>
              <w:rFonts w:ascii="Times New Roman" w:hAnsi="Times New Roman" w:cs="Times New Roman"/>
              <w:sz w:val="28"/>
              <w:szCs w:val="28"/>
            </w:rPr>
            <w:t>расчетную формулу функции)</w:t>
          </w:r>
          <w:r w:rsidR="00AF5997">
            <w:rPr>
              <w:rFonts w:ascii="Times New Roman" w:hAnsi="Times New Roman" w:cs="Times New Roman"/>
              <w:sz w:val="28"/>
              <w:szCs w:val="28"/>
            </w:rPr>
            <w:t xml:space="preserve"> и значение, которое необходимо получить и подбирает аргумент</w:t>
          </w:r>
        </w:p>
        <w:p w14:paraId="682DCE85" w14:textId="54BDA740" w:rsidR="00AF5997" w:rsidRDefault="00AF5997" w:rsidP="00AF5997">
          <w:pPr>
            <w:pStyle w:val="aa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Раскройте назначение и принцип работы средства Диспетчер сценариев и Таблицы подстановки</w:t>
          </w:r>
        </w:p>
        <w:p w14:paraId="0AC614E6" w14:textId="1A6FAC86" w:rsidR="00AF5997" w:rsidRDefault="00AF5997" w:rsidP="00AF5997">
          <w:pPr>
            <w:pStyle w:val="aa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Диспетчер сценариев предназначен для управления сценариями. В нем можно создавать сценарии, удалять, показывать и многое другое. Таблицы подстановки предназначены для быстрого построения таблиц по какому-либо правилу</w:t>
          </w:r>
        </w:p>
        <w:p w14:paraId="27640068" w14:textId="77777777" w:rsidR="00AF5997" w:rsidRDefault="00AF5997" w:rsidP="00AF5997">
          <w:pPr>
            <w:pStyle w:val="aa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79F05C9" w14:textId="29C2930C" w:rsidR="00825953" w:rsidRPr="00AF5997" w:rsidRDefault="0087352E" w:rsidP="00AF5997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bookmarkEnd w:id="0" w:displacedByCustomXml="prev"/>
    <w:sectPr w:rsidR="00825953" w:rsidRPr="00AF5997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B404C" w14:textId="77777777" w:rsidR="0087352E" w:rsidRDefault="0087352E" w:rsidP="00186C2F">
      <w:pPr>
        <w:spacing w:after="0" w:line="240" w:lineRule="auto"/>
      </w:pPr>
      <w:r>
        <w:separator/>
      </w:r>
    </w:p>
  </w:endnote>
  <w:endnote w:type="continuationSeparator" w:id="0">
    <w:p w14:paraId="286A4E0B" w14:textId="77777777" w:rsidR="0087352E" w:rsidRDefault="0087352E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F45ED" w14:textId="77777777" w:rsidR="0087352E" w:rsidRDefault="0087352E" w:rsidP="00186C2F">
      <w:pPr>
        <w:spacing w:after="0" w:line="240" w:lineRule="auto"/>
      </w:pPr>
      <w:r>
        <w:separator/>
      </w:r>
    </w:p>
  </w:footnote>
  <w:footnote w:type="continuationSeparator" w:id="0">
    <w:p w14:paraId="0667EFA9" w14:textId="77777777" w:rsidR="0087352E" w:rsidRDefault="0087352E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74D"/>
    <w:multiLevelType w:val="hybridMultilevel"/>
    <w:tmpl w:val="7BB2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DD4"/>
    <w:multiLevelType w:val="hybridMultilevel"/>
    <w:tmpl w:val="AB08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AD"/>
    <w:rsid w:val="000410EB"/>
    <w:rsid w:val="00065D25"/>
    <w:rsid w:val="000773A5"/>
    <w:rsid w:val="0010500D"/>
    <w:rsid w:val="00162DFC"/>
    <w:rsid w:val="00186C2F"/>
    <w:rsid w:val="001B5B56"/>
    <w:rsid w:val="00227E46"/>
    <w:rsid w:val="002E1A2F"/>
    <w:rsid w:val="002F5AB1"/>
    <w:rsid w:val="003265BB"/>
    <w:rsid w:val="00354B37"/>
    <w:rsid w:val="004525AD"/>
    <w:rsid w:val="00473F33"/>
    <w:rsid w:val="00544354"/>
    <w:rsid w:val="005815F3"/>
    <w:rsid w:val="005C1E15"/>
    <w:rsid w:val="00825953"/>
    <w:rsid w:val="0087352E"/>
    <w:rsid w:val="00897D41"/>
    <w:rsid w:val="009B4D9E"/>
    <w:rsid w:val="00A71023"/>
    <w:rsid w:val="00A8270D"/>
    <w:rsid w:val="00AF5997"/>
    <w:rsid w:val="00B513DB"/>
    <w:rsid w:val="00BC47E2"/>
    <w:rsid w:val="00C3183A"/>
    <w:rsid w:val="00C96B31"/>
    <w:rsid w:val="00D05082"/>
    <w:rsid w:val="00D2751D"/>
    <w:rsid w:val="00DD0B55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EF41"/>
  <w15:docId w15:val="{FA8D83D7-DAAF-457C-A242-216B8B6C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32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olobov\Downloads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8A368BF7224B8495D73DB1576DD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0CEF92-1272-4EC1-A068-3A401613E621}"/>
      </w:docPartPr>
      <w:docPartBody>
        <w:p w:rsidR="000611EE" w:rsidRDefault="00A02317">
          <w:pPr>
            <w:pStyle w:val="228A368BF7224B8495D73DB1576DDECB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4483C2D623D4AD7918EEB574A482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8F54E-2EAA-466C-9A5F-27429225B487}"/>
      </w:docPartPr>
      <w:docPartBody>
        <w:p w:rsidR="000611EE" w:rsidRDefault="00A02317">
          <w:pPr>
            <w:pStyle w:val="A4483C2D623D4AD7918EEB574A48215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9FC993DFAAC5429BB183220E391727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FC0A9-76EB-4022-9702-6EEECCB3BCFB}"/>
      </w:docPartPr>
      <w:docPartBody>
        <w:p w:rsidR="000611EE" w:rsidRDefault="00A02317">
          <w:pPr>
            <w:pStyle w:val="9FC993DFAAC5429BB183220E3917272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FFF03350C50B483FA4DB927B40767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ED254-829E-4A07-9890-C93E06B179BA}"/>
      </w:docPartPr>
      <w:docPartBody>
        <w:p w:rsidR="000611EE" w:rsidRDefault="00A02317">
          <w:pPr>
            <w:pStyle w:val="FFF03350C50B483FA4DB927B407674B2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7DC41B9840FF489193671C8E7B64C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C615F-330D-46AD-8CBB-49C631AE158B}"/>
      </w:docPartPr>
      <w:docPartBody>
        <w:p w:rsidR="000611EE" w:rsidRDefault="00A02317">
          <w:pPr>
            <w:pStyle w:val="7DC41B9840FF489193671C8E7B64C5F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3436FEF2925F46BE80092A5B40C11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49890-5F63-4E92-821D-9FA0872DC0A0}"/>
      </w:docPartPr>
      <w:docPartBody>
        <w:p w:rsidR="000611EE" w:rsidRDefault="00A02317">
          <w:pPr>
            <w:pStyle w:val="3436FEF2925F46BE80092A5B40C1152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92CF0AC5AC14606AEDE2797C3E63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6D1FE-B1E9-4D20-A733-61E1AE07C455}"/>
      </w:docPartPr>
      <w:docPartBody>
        <w:p w:rsidR="000611EE" w:rsidRDefault="00A02317">
          <w:pPr>
            <w:pStyle w:val="792CF0AC5AC14606AEDE2797C3E63A8F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99B1E87B0445492FABF6712C87F01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CC96E-E371-45DC-963A-355C0B407A94}"/>
      </w:docPartPr>
      <w:docPartBody>
        <w:p w:rsidR="000611EE" w:rsidRDefault="00A02317">
          <w:pPr>
            <w:pStyle w:val="99B1E87B0445492FABF6712C87F01E0E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F3F66A379DDF4DFE8A4D565CE318BE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3B2FB-5CA8-447E-B270-D169E6691D22}"/>
      </w:docPartPr>
      <w:docPartBody>
        <w:p w:rsidR="000611EE" w:rsidRDefault="00A02317">
          <w:pPr>
            <w:pStyle w:val="F3F66A379DDF4DFE8A4D565CE318BEC6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8F653EEA5CB44297888516228B1943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63DA-78BB-4D2D-8F09-5E5C5F5EA2FE}"/>
      </w:docPartPr>
      <w:docPartBody>
        <w:p w:rsidR="000611EE" w:rsidRDefault="00A02317">
          <w:pPr>
            <w:pStyle w:val="8F653EEA5CB44297888516228B19439E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44B03A285865492A95AF9E8EAD198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700BE-6DC6-4DD4-90EA-B297DEF2AF86}"/>
      </w:docPartPr>
      <w:docPartBody>
        <w:p w:rsidR="000611EE" w:rsidRDefault="00A02317">
          <w:pPr>
            <w:pStyle w:val="44B03A285865492A95AF9E8EAD198CD3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17"/>
    <w:rsid w:val="000611EE"/>
    <w:rsid w:val="00407F5F"/>
    <w:rsid w:val="00A0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A368BF7224B8495D73DB1576DDECB">
    <w:name w:val="228A368BF7224B8495D73DB1576DDECB"/>
  </w:style>
  <w:style w:type="paragraph" w:customStyle="1" w:styleId="A4483C2D623D4AD7918EEB574A482154">
    <w:name w:val="A4483C2D623D4AD7918EEB574A482154"/>
  </w:style>
  <w:style w:type="paragraph" w:customStyle="1" w:styleId="9FC993DFAAC5429BB183220E39172726">
    <w:name w:val="9FC993DFAAC5429BB183220E39172726"/>
  </w:style>
  <w:style w:type="paragraph" w:customStyle="1" w:styleId="FFF03350C50B483FA4DB927B407674B2">
    <w:name w:val="FFF03350C50B483FA4DB927B407674B2"/>
  </w:style>
  <w:style w:type="paragraph" w:customStyle="1" w:styleId="7DC41B9840FF489193671C8E7B64C5FE">
    <w:name w:val="7DC41B9840FF489193671C8E7B64C5FE"/>
  </w:style>
  <w:style w:type="paragraph" w:customStyle="1" w:styleId="3436FEF2925F46BE80092A5B40C1152F">
    <w:name w:val="3436FEF2925F46BE80092A5B40C1152F"/>
  </w:style>
  <w:style w:type="paragraph" w:customStyle="1" w:styleId="792CF0AC5AC14606AEDE2797C3E63A8F">
    <w:name w:val="792CF0AC5AC14606AEDE2797C3E63A8F"/>
  </w:style>
  <w:style w:type="paragraph" w:customStyle="1" w:styleId="99B1E87B0445492FABF6712C87F01E0E">
    <w:name w:val="99B1E87B0445492FABF6712C87F01E0E"/>
  </w:style>
  <w:style w:type="paragraph" w:customStyle="1" w:styleId="F3F66A379DDF4DFE8A4D565CE318BEC6">
    <w:name w:val="F3F66A379DDF4DFE8A4D565CE318BEC6"/>
  </w:style>
  <w:style w:type="paragraph" w:customStyle="1" w:styleId="8F653EEA5CB44297888516228B19439E">
    <w:name w:val="8F653EEA5CB44297888516228B19439E"/>
  </w:style>
  <w:style w:type="paragraph" w:customStyle="1" w:styleId="44B03A285865492A95AF9E8EAD198CD3">
    <w:name w:val="44B03A285865492A95AF9E8EAD198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64580-0756-4E4A-8BFF-51708259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1554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Gololobov Vladimir</dc:creator>
  <cp:lastModifiedBy>Gololobov Vladimir</cp:lastModifiedBy>
  <cp:revision>2</cp:revision>
  <dcterms:created xsi:type="dcterms:W3CDTF">2020-03-08T13:37:00Z</dcterms:created>
  <dcterms:modified xsi:type="dcterms:W3CDTF">2020-03-20T09:32:00Z</dcterms:modified>
</cp:coreProperties>
</file>