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LOAD PAGE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UMI logo centred, possibly animated to indicate that the app is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ACCESS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chooses language from LANGUAGE PREFERENCE page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Logo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 up button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 button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SIGN UP 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 up with Apple button (might not be necessary)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 with Facebook button (might not be necessary)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Register with email address button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Disclaimer “by joining, you agree to UMI’s Privacy Policy and Terms &amp; Conditions” (hyperlinked)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SEQUENCE (CAS) - EMAIL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Sequence triggered when user clicks “Register with email address” on SIGN UP page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Account heading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your email address”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envelope icon for user to submit email address, watermarked “email address”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“next”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“Already have an account? Login here.” hyperlinked to WBS - EMAIL page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 - NAME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“login” from ACCESS page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 arrow top left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Account heading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your name”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profile icon for user to submit their name, watermarked “First and last name”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“next”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 - PHONE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“next” on keyboard from CAS - NAME page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 arrow top left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Account heading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your phone number”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phone icon for user to submit their number, watermarked “phone number”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“next”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 - LANGUAGE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“next” on keyboard from CAS - PHONE page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 arrow top left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“Choose your preferred language” heading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Dropdown menu with for user to select their preferred language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Do we display each country in its own language? Or the country name in English next to a coloured flag icon? The latter could be a problem for countries that speak multiple languages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“Next” button bottom right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 - PASSWORD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“next” on keyboard from CAS - PHONE page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 arrow top left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Account heading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a password”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padlock icon for user to submit their password, no watermark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“Submit”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Data entered is obscured, only most recent digit/numeral is displayed as the user types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 - CREATING ACCOUNT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“Submit” on CAS - PASSWORD page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Opaque page overlay with animation to indicate account is being created (could be the logo doing something or a generic loading icon)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WELCOME BACK SEQUENCE (WBS) - EMAIL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login button on ACCESS Page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Welcome Back heading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your email address”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envelope icon for user to submit email address, watermarked “email address”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“next”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WBS - PASSWORD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“next” on keyboard from WBS - EMAIL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button top right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Welcome Back heading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“Enter your password”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 box with padlock icon for user to submit password, not watermarked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Keyboard appears when user clicks text box, return key reads “Login”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Data entered is obscured, only most recent digit/numeral is displayed as the user types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“Forgot your password? Click here to reset it.” hyperlinked to RESET PASS page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ACCOUNT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Trigger1: User clicks “Next” on WBS - PASSWORD page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Trigger2: User clicks “Next” on CAS - PASSWORD page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Trigger3: User opens app when previously logged in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Permission1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Enable Location Access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“iOS will now request permission to access your location data from within the app. Accepting this will allow you to browse all partner venues near you.” + Okay button.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Permission1, Trigger1: User clicks “Next” on CAS - PASSWORD page for the first time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Permission1, Trigger2: (TBC - possibly prompt the user periodically if they denied the first prompt)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Permission2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iOS location popup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“Allow “UMI” to use your Location? We use your location to show you nearby venues.”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“Allow once” button, “Allow while using this app” button, “Don’t allow” button (all iOS features, don’t need to design these)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Permission2, Trigger1: User clicks “Okay” on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Permission1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popup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Permission2, Trigger2: (TBC - possibly prompt the user periodically if “Don’t allow” was previously selected”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*If the user clicks “Allow once” or “Allow while using this app”, the application will need to display participating venues within X radius of the user’s location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Top left, burger icon (MENU)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Top right, magnifying glass icon (SEARCH VENUES)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 “Places near you” if user enabled location services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 “Venues” if user denied location services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(determine default sorting method. Do we allow user to choose sort method? Eg popularity, top rated, etc)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Scrolling venue list - landscape image, venue name, venue type, trading hours, distance in kms if user enabled location services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MENU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Triggered when user clicks burger icon from any page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Places Near Me button if user enabled location services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Locations button if user denied location services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Orders button?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 button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Account button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UMI Website button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Rate UMI on the App Store button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Contact button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Terms &amp; Conditions button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Privacy Policy button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RESET PASS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TERMS &amp; CONDITIONS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PRIVACY POLICY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