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1D5" w:rsidRDefault="004C14F4" w:rsidP="004C14F4">
      <w:pPr>
        <w:pStyle w:val="Title"/>
        <w:jc w:val="center"/>
        <w:rPr>
          <w:lang w:val="en-US"/>
        </w:rPr>
      </w:pPr>
      <w:r>
        <w:rPr>
          <w:lang w:val="en-US"/>
        </w:rPr>
        <w:t>Group Processes and Communication</w:t>
      </w:r>
    </w:p>
    <w:p w:rsidR="004C14F4" w:rsidRDefault="004C14F4" w:rsidP="004C14F4">
      <w:pPr>
        <w:rPr>
          <w:lang w:val="en-US"/>
        </w:rPr>
      </w:pPr>
    </w:p>
    <w:p w:rsidR="004C14F4" w:rsidRDefault="004C14F4" w:rsidP="004C14F4">
      <w:pPr>
        <w:pStyle w:val="Heading1"/>
        <w:rPr>
          <w:lang w:val="en-US"/>
        </w:rPr>
      </w:pPr>
      <w:r>
        <w:rPr>
          <w:lang w:val="en-US"/>
        </w:rPr>
        <w:t>Processes</w:t>
      </w:r>
    </w:p>
    <w:p w:rsidR="004C14F4" w:rsidRPr="004C14F4" w:rsidRDefault="004C14F4" w:rsidP="004C14F4">
      <w:pPr>
        <w:rPr>
          <w:lang w:val="en-US"/>
        </w:rPr>
      </w:pPr>
      <w:r>
        <w:rPr>
          <w:lang w:val="en-US"/>
        </w:rPr>
        <w:t xml:space="preserve">Our group processes have been shaped by a desire to ensure we can put together the best project possible </w:t>
      </w:r>
      <w:bookmarkStart w:id="0" w:name="_GoBack"/>
      <w:bookmarkEnd w:id="0"/>
    </w:p>
    <w:sectPr w:rsidR="004C14F4" w:rsidRPr="004C1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190"/>
    <w:rsid w:val="004861D5"/>
    <w:rsid w:val="004C14F4"/>
    <w:rsid w:val="006C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7786B"/>
  <w15:chartTrackingRefBased/>
  <w15:docId w15:val="{81367EF4-55A3-4227-9526-CB3480B4D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4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14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4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14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Epiroc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Blake</dc:creator>
  <cp:keywords/>
  <dc:description/>
  <cp:lastModifiedBy>Daniel Blake</cp:lastModifiedBy>
  <cp:revision>2</cp:revision>
  <dcterms:created xsi:type="dcterms:W3CDTF">2021-05-15T08:51:00Z</dcterms:created>
  <dcterms:modified xsi:type="dcterms:W3CDTF">2021-05-15T08:54:00Z</dcterms:modified>
</cp:coreProperties>
</file>