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101CA" w:rsidRDefault="005824F5">
      <w:bookmarkStart w:id="0" w:name="_GoBack"/>
      <w:bookmarkEnd w:id="0"/>
      <w:r>
        <w:rPr>
          <w:rFonts w:ascii="Calibri" w:eastAsia="Calibri" w:hAnsi="Calibri" w:cs="Calibri"/>
        </w:rPr>
        <w:t xml:space="preserve">John </w:t>
      </w:r>
      <w:proofErr w:type="spellStart"/>
      <w:r>
        <w:rPr>
          <w:rFonts w:ascii="Calibri" w:eastAsia="Calibri" w:hAnsi="Calibri" w:cs="Calibri"/>
        </w:rPr>
        <w:t>Blakkan</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      Project Update</w:t>
      </w:r>
    </w:p>
    <w:p w:rsidR="00F101CA" w:rsidRDefault="005824F5">
      <w:r>
        <w:rPr>
          <w:rFonts w:ascii="Calibri" w:eastAsia="Calibri" w:hAnsi="Calibri" w:cs="Calibri"/>
        </w:rPr>
        <w:t>Rohit Nair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W205</w:t>
      </w:r>
    </w:p>
    <w:p w:rsidR="00F101CA" w:rsidRDefault="005824F5">
      <w:r>
        <w:rPr>
          <w:rFonts w:ascii="Calibri" w:eastAsia="Calibri" w:hAnsi="Calibri" w:cs="Calibri"/>
        </w:rPr>
        <w:t xml:space="preserve">Andrea Pope                                 </w:t>
      </w:r>
      <w:r>
        <w:rPr>
          <w:rFonts w:ascii="Calibri" w:eastAsia="Calibri" w:hAnsi="Calibri" w:cs="Calibri"/>
        </w:rPr>
        <w:tab/>
      </w:r>
    </w:p>
    <w:p w:rsidR="00F101CA" w:rsidRDefault="005824F5">
      <w:pPr>
        <w:pStyle w:val="Heading3"/>
        <w:contextualSpacing w:val="0"/>
      </w:pPr>
      <w:bookmarkStart w:id="1" w:name="_sxsi7fu99daq" w:colFirst="0" w:colLast="0"/>
      <w:bookmarkEnd w:id="1"/>
      <w:r>
        <w:rPr>
          <w:rFonts w:ascii="Calibri" w:eastAsia="Calibri" w:hAnsi="Calibri" w:cs="Calibri"/>
        </w:rPr>
        <w:t>Taxis in the Mist:  Weather Impact on NYC Taxi Use</w:t>
      </w:r>
    </w:p>
    <w:p w:rsidR="00F101CA" w:rsidRDefault="005824F5">
      <w:pPr>
        <w:pStyle w:val="Heading4"/>
        <w:contextualSpacing w:val="0"/>
      </w:pPr>
      <w:bookmarkStart w:id="2" w:name="_e8w4cwli68vk" w:colFirst="0" w:colLast="0"/>
      <w:bookmarkEnd w:id="2"/>
      <w:r>
        <w:rPr>
          <w:rFonts w:ascii="Calibri" w:eastAsia="Calibri" w:hAnsi="Calibri" w:cs="Calibri"/>
        </w:rPr>
        <w:t>Summary of Project:</w:t>
      </w:r>
    </w:p>
    <w:p w:rsidR="00F101CA" w:rsidRDefault="005824F5">
      <w:r>
        <w:rPr>
          <w:rFonts w:ascii="Calibri" w:eastAsia="Calibri" w:hAnsi="Calibri" w:cs="Calibri"/>
          <w:color w:val="222222"/>
          <w:highlight w:val="white"/>
        </w:rPr>
        <w:t>Our project is analyzing data provided by the New York City Taxi &amp; Limousine Commission (TLC) covering over 1.1 billion individual taxi trips in the city between January 2009 and June 2016.  We will complement this with historical weather data to model how</w:t>
      </w:r>
      <w:r>
        <w:rPr>
          <w:rFonts w:ascii="Calibri" w:eastAsia="Calibri" w:hAnsi="Calibri" w:cs="Calibri"/>
          <w:color w:val="222222"/>
          <w:highlight w:val="white"/>
        </w:rPr>
        <w:t xml:space="preserve"> weather impacts taxi use.  We will use this data to predict upcoming NYC taxi needs based on predicted weather for the next 6 days. </w:t>
      </w:r>
    </w:p>
    <w:p w:rsidR="00F101CA" w:rsidRDefault="005824F5">
      <w:pPr>
        <w:pStyle w:val="Heading4"/>
        <w:contextualSpacing w:val="0"/>
      </w:pPr>
      <w:bookmarkStart w:id="3" w:name="_ukkkc61zpw9j" w:colFirst="0" w:colLast="0"/>
      <w:bookmarkEnd w:id="3"/>
      <w:r>
        <w:rPr>
          <w:rFonts w:ascii="Calibri" w:eastAsia="Calibri" w:hAnsi="Calibri" w:cs="Calibri"/>
        </w:rPr>
        <w:t>Data Sources:</w:t>
      </w:r>
    </w:p>
    <w:p w:rsidR="00F101CA" w:rsidRDefault="005824F5">
      <w:r>
        <w:rPr>
          <w:rFonts w:ascii="Calibri" w:eastAsia="Calibri" w:hAnsi="Calibri" w:cs="Calibri"/>
          <w:color w:val="222222"/>
          <w:highlight w:val="white"/>
        </w:rPr>
        <w:t>Three primary data sources are being used:</w:t>
      </w:r>
    </w:p>
    <w:p w:rsidR="00F101CA" w:rsidRDefault="005824F5">
      <w:pPr>
        <w:numPr>
          <w:ilvl w:val="0"/>
          <w:numId w:val="3"/>
        </w:numPr>
        <w:ind w:hanging="360"/>
        <w:contextualSpacing/>
        <w:rPr>
          <w:rFonts w:ascii="Calibri" w:eastAsia="Calibri" w:hAnsi="Calibri" w:cs="Calibri"/>
          <w:color w:val="222222"/>
          <w:highlight w:val="white"/>
        </w:rPr>
      </w:pPr>
      <w:r>
        <w:rPr>
          <w:rFonts w:ascii="Calibri" w:eastAsia="Calibri" w:hAnsi="Calibri" w:cs="Calibri"/>
          <w:b/>
          <w:i/>
          <w:color w:val="1F497D"/>
          <w:highlight w:val="white"/>
        </w:rPr>
        <w:t>Historical Taxi Data</w:t>
      </w:r>
      <w:r>
        <w:rPr>
          <w:rFonts w:ascii="Calibri" w:eastAsia="Calibri" w:hAnsi="Calibri" w:cs="Calibri"/>
          <w:color w:val="222222"/>
          <w:highlight w:val="white"/>
        </w:rPr>
        <w:t xml:space="preserve">: Data represents taxi ridership </w:t>
      </w:r>
      <w:proofErr w:type="gramStart"/>
      <w:r>
        <w:rPr>
          <w:rFonts w:ascii="Calibri" w:eastAsia="Calibri" w:hAnsi="Calibri" w:cs="Calibri"/>
          <w:color w:val="222222"/>
          <w:highlight w:val="white"/>
        </w:rPr>
        <w:t>data  for</w:t>
      </w:r>
      <w:proofErr w:type="gramEnd"/>
      <w:r>
        <w:rPr>
          <w:rFonts w:ascii="Calibri" w:eastAsia="Calibri" w:hAnsi="Calibri" w:cs="Calibri"/>
          <w:color w:val="222222"/>
          <w:highlight w:val="white"/>
        </w:rPr>
        <w:t xml:space="preserve"> th</w:t>
      </w:r>
      <w:r>
        <w:rPr>
          <w:rFonts w:ascii="Calibri" w:eastAsia="Calibri" w:hAnsi="Calibri" w:cs="Calibri"/>
          <w:color w:val="222222"/>
          <w:highlight w:val="white"/>
        </w:rPr>
        <w:t xml:space="preserve">ree services (“Yellow”, “Green”, and “For Hire Vehicles”)  for 2009 - 2016.  Initial analysis was completed on publicly available sources of this data.  </w:t>
      </w:r>
    </w:p>
    <w:p w:rsidR="00F101CA" w:rsidRDefault="005824F5">
      <w:pPr>
        <w:ind w:left="720"/>
      </w:pPr>
      <w:r>
        <w:rPr>
          <w:rFonts w:ascii="Calibri" w:eastAsia="Calibri" w:hAnsi="Calibri" w:cs="Calibri"/>
          <w:color w:val="222222"/>
          <w:highlight w:val="white"/>
        </w:rPr>
        <w:t>Each taxi service provides monthly .csv files giving fields such as pickup time, pickup location, numb</w:t>
      </w:r>
      <w:r>
        <w:rPr>
          <w:rFonts w:ascii="Calibri" w:eastAsia="Calibri" w:hAnsi="Calibri" w:cs="Calibri"/>
          <w:color w:val="222222"/>
          <w:highlight w:val="white"/>
        </w:rPr>
        <w:t xml:space="preserve">er of passengers, etc.   Note that not all the services provide data for the </w:t>
      </w:r>
      <w:proofErr w:type="gramStart"/>
      <w:r>
        <w:rPr>
          <w:rFonts w:ascii="Calibri" w:eastAsia="Calibri" w:hAnsi="Calibri" w:cs="Calibri"/>
          <w:color w:val="222222"/>
          <w:highlight w:val="white"/>
        </w:rPr>
        <w:t>whole time</w:t>
      </w:r>
      <w:proofErr w:type="gramEnd"/>
      <w:r>
        <w:rPr>
          <w:rFonts w:ascii="Calibri" w:eastAsia="Calibri" w:hAnsi="Calibri" w:cs="Calibri"/>
          <w:color w:val="222222"/>
          <w:highlight w:val="white"/>
        </w:rPr>
        <w:t xml:space="preserve"> period.  For each of these files, the following batch ETL process is underway:</w:t>
      </w:r>
    </w:p>
    <w:p w:rsidR="00F101CA" w:rsidRDefault="005824F5">
      <w:pPr>
        <w:numPr>
          <w:ilvl w:val="0"/>
          <w:numId w:val="2"/>
        </w:numPr>
        <w:ind w:hanging="360"/>
        <w:contextualSpacing/>
        <w:rPr>
          <w:rFonts w:ascii="Calibri" w:eastAsia="Calibri" w:hAnsi="Calibri" w:cs="Calibri"/>
          <w:color w:val="222222"/>
          <w:highlight w:val="white"/>
        </w:rPr>
      </w:pPr>
      <w:r>
        <w:rPr>
          <w:rFonts w:ascii="Calibri" w:eastAsia="Calibri" w:hAnsi="Calibri" w:cs="Calibri"/>
          <w:color w:val="222222"/>
          <w:highlight w:val="white"/>
        </w:rPr>
        <w:t>Copy from public URL to AWS as .csv file</w:t>
      </w:r>
    </w:p>
    <w:p w:rsidR="00F101CA" w:rsidRDefault="005824F5">
      <w:pPr>
        <w:numPr>
          <w:ilvl w:val="0"/>
          <w:numId w:val="2"/>
        </w:numPr>
        <w:ind w:hanging="360"/>
        <w:contextualSpacing/>
        <w:rPr>
          <w:rFonts w:ascii="Calibri" w:eastAsia="Calibri" w:hAnsi="Calibri" w:cs="Calibri"/>
          <w:color w:val="222222"/>
          <w:highlight w:val="white"/>
        </w:rPr>
      </w:pPr>
      <w:r>
        <w:rPr>
          <w:rFonts w:ascii="Calibri" w:eastAsia="Calibri" w:hAnsi="Calibri" w:cs="Calibri"/>
          <w:color w:val="222222"/>
          <w:highlight w:val="white"/>
        </w:rPr>
        <w:t>Strip header rows</w:t>
      </w:r>
    </w:p>
    <w:p w:rsidR="00F101CA" w:rsidRDefault="005824F5">
      <w:pPr>
        <w:numPr>
          <w:ilvl w:val="0"/>
          <w:numId w:val="2"/>
        </w:numPr>
        <w:ind w:hanging="360"/>
        <w:contextualSpacing/>
        <w:rPr>
          <w:rFonts w:ascii="Calibri" w:eastAsia="Calibri" w:hAnsi="Calibri" w:cs="Calibri"/>
          <w:color w:val="222222"/>
          <w:highlight w:val="white"/>
        </w:rPr>
      </w:pPr>
      <w:r>
        <w:rPr>
          <w:rFonts w:ascii="Calibri" w:eastAsia="Calibri" w:hAnsi="Calibri" w:cs="Calibri"/>
          <w:color w:val="222222"/>
          <w:highlight w:val="white"/>
        </w:rPr>
        <w:t>Moved (put) to HDFS</w:t>
      </w:r>
    </w:p>
    <w:p w:rsidR="00F101CA" w:rsidRDefault="005824F5">
      <w:pPr>
        <w:numPr>
          <w:ilvl w:val="0"/>
          <w:numId w:val="2"/>
        </w:numPr>
        <w:ind w:hanging="360"/>
        <w:contextualSpacing/>
        <w:rPr>
          <w:rFonts w:ascii="Calibri" w:eastAsia="Calibri" w:hAnsi="Calibri" w:cs="Calibri"/>
          <w:color w:val="222222"/>
          <w:highlight w:val="white"/>
        </w:rPr>
      </w:pPr>
      <w:r>
        <w:rPr>
          <w:rFonts w:ascii="Calibri" w:eastAsia="Calibri" w:hAnsi="Calibri" w:cs="Calibri"/>
          <w:color w:val="222222"/>
          <w:highlight w:val="white"/>
        </w:rPr>
        <w:t>Map file t</w:t>
      </w:r>
      <w:r>
        <w:rPr>
          <w:rFonts w:ascii="Calibri" w:eastAsia="Calibri" w:hAnsi="Calibri" w:cs="Calibri"/>
          <w:color w:val="222222"/>
          <w:highlight w:val="white"/>
        </w:rPr>
        <w:t>o a HIVE table</w:t>
      </w:r>
    </w:p>
    <w:p w:rsidR="00F101CA" w:rsidRDefault="005824F5">
      <w:pPr>
        <w:numPr>
          <w:ilvl w:val="0"/>
          <w:numId w:val="2"/>
        </w:numPr>
        <w:ind w:hanging="360"/>
        <w:contextualSpacing/>
        <w:rPr>
          <w:rFonts w:ascii="Calibri" w:eastAsia="Calibri" w:hAnsi="Calibri" w:cs="Calibri"/>
          <w:color w:val="222222"/>
          <w:highlight w:val="white"/>
        </w:rPr>
      </w:pPr>
      <w:r>
        <w:rPr>
          <w:rFonts w:ascii="Calibri" w:eastAsia="Calibri" w:hAnsi="Calibri" w:cs="Calibri"/>
          <w:color w:val="222222"/>
          <w:highlight w:val="white"/>
        </w:rPr>
        <w:t>Transform raw data into schema suitable for processing</w:t>
      </w:r>
    </w:p>
    <w:p w:rsidR="00F101CA" w:rsidRDefault="005824F5">
      <w:pPr>
        <w:ind w:left="720"/>
      </w:pPr>
      <w:r>
        <w:rPr>
          <w:rFonts w:ascii="Calibri" w:eastAsia="Calibri" w:hAnsi="Calibri" w:cs="Calibri"/>
          <w:color w:val="222222"/>
          <w:highlight w:val="white"/>
        </w:rPr>
        <w:t xml:space="preserve">The initial pilot implementation covers approximately 100 Million records, representing 6 </w:t>
      </w:r>
      <w:proofErr w:type="gramStart"/>
      <w:r>
        <w:rPr>
          <w:rFonts w:ascii="Calibri" w:eastAsia="Calibri" w:hAnsi="Calibri" w:cs="Calibri"/>
          <w:color w:val="222222"/>
          <w:highlight w:val="white"/>
        </w:rPr>
        <w:t>months</w:t>
      </w:r>
      <w:proofErr w:type="gramEnd"/>
      <w:r>
        <w:rPr>
          <w:rFonts w:ascii="Calibri" w:eastAsia="Calibri" w:hAnsi="Calibri" w:cs="Calibri"/>
          <w:color w:val="222222"/>
          <w:highlight w:val="white"/>
        </w:rPr>
        <w:t xml:space="preserve"> data for all three services.  More data will be incorporated following prove-out of the p</w:t>
      </w:r>
      <w:r>
        <w:rPr>
          <w:rFonts w:ascii="Calibri" w:eastAsia="Calibri" w:hAnsi="Calibri" w:cs="Calibri"/>
          <w:color w:val="222222"/>
          <w:highlight w:val="white"/>
        </w:rPr>
        <w:t>ilot.  For the larger dataset, the following are under consideration</w:t>
      </w:r>
    </w:p>
    <w:p w:rsidR="00F101CA" w:rsidRDefault="005824F5">
      <w:pPr>
        <w:numPr>
          <w:ilvl w:val="0"/>
          <w:numId w:val="4"/>
        </w:numPr>
        <w:ind w:hanging="360"/>
        <w:contextualSpacing/>
        <w:rPr>
          <w:rFonts w:ascii="Calibri" w:eastAsia="Calibri" w:hAnsi="Calibri" w:cs="Calibri"/>
          <w:color w:val="222222"/>
          <w:highlight w:val="white"/>
        </w:rPr>
      </w:pPr>
      <w:r>
        <w:rPr>
          <w:rFonts w:ascii="Calibri" w:eastAsia="Calibri" w:hAnsi="Calibri" w:cs="Calibri"/>
          <w:color w:val="222222"/>
          <w:highlight w:val="white"/>
        </w:rPr>
        <w:t>Moving from AWS EBS to AWS S3 (for all but last year)</w:t>
      </w:r>
    </w:p>
    <w:p w:rsidR="00F101CA" w:rsidRDefault="005824F5">
      <w:pPr>
        <w:numPr>
          <w:ilvl w:val="0"/>
          <w:numId w:val="4"/>
        </w:numPr>
        <w:ind w:hanging="360"/>
        <w:contextualSpacing/>
        <w:rPr>
          <w:rFonts w:ascii="Calibri" w:eastAsia="Calibri" w:hAnsi="Calibri" w:cs="Calibri"/>
          <w:color w:val="222222"/>
          <w:highlight w:val="white"/>
        </w:rPr>
      </w:pPr>
      <w:r>
        <w:rPr>
          <w:rFonts w:ascii="Calibri" w:eastAsia="Calibri" w:hAnsi="Calibri" w:cs="Calibri"/>
          <w:color w:val="222222"/>
          <w:highlight w:val="white"/>
        </w:rPr>
        <w:t>Compression options within HDF</w:t>
      </w:r>
    </w:p>
    <w:p w:rsidR="00F101CA" w:rsidRDefault="005824F5">
      <w:pPr>
        <w:numPr>
          <w:ilvl w:val="0"/>
          <w:numId w:val="4"/>
        </w:numPr>
        <w:ind w:hanging="360"/>
        <w:contextualSpacing/>
        <w:rPr>
          <w:rFonts w:ascii="Calibri" w:eastAsia="Calibri" w:hAnsi="Calibri" w:cs="Calibri"/>
          <w:color w:val="222222"/>
          <w:highlight w:val="white"/>
        </w:rPr>
      </w:pPr>
      <w:r>
        <w:rPr>
          <w:rFonts w:ascii="Calibri" w:eastAsia="Calibri" w:hAnsi="Calibri" w:cs="Calibri"/>
          <w:color w:val="222222"/>
          <w:highlight w:val="white"/>
        </w:rPr>
        <w:t>Eliminating raw datafiles incrementally as they’re used to create the model</w:t>
      </w:r>
    </w:p>
    <w:p w:rsidR="00F101CA" w:rsidRDefault="005824F5">
      <w:pPr>
        <w:numPr>
          <w:ilvl w:val="0"/>
          <w:numId w:val="3"/>
        </w:numPr>
        <w:ind w:hanging="360"/>
        <w:contextualSpacing/>
        <w:rPr>
          <w:rFonts w:ascii="Calibri" w:eastAsia="Calibri" w:hAnsi="Calibri" w:cs="Calibri"/>
          <w:color w:val="222222"/>
          <w:highlight w:val="white"/>
        </w:rPr>
      </w:pPr>
      <w:r>
        <w:rPr>
          <w:rFonts w:ascii="Calibri" w:eastAsia="Calibri" w:hAnsi="Calibri" w:cs="Calibri"/>
          <w:b/>
          <w:i/>
          <w:color w:val="1F497D"/>
          <w:highlight w:val="white"/>
        </w:rPr>
        <w:t>Historical Weather Data</w:t>
      </w:r>
      <w:r>
        <w:rPr>
          <w:rFonts w:ascii="Calibri" w:eastAsia="Calibri" w:hAnsi="Calibri" w:cs="Calibri"/>
          <w:color w:val="222222"/>
          <w:highlight w:val="white"/>
        </w:rPr>
        <w:t xml:space="preserve">: </w:t>
      </w:r>
      <w:proofErr w:type="gramStart"/>
      <w:r>
        <w:rPr>
          <w:rFonts w:ascii="Calibri" w:eastAsia="Calibri" w:hAnsi="Calibri" w:cs="Calibri"/>
          <w:color w:val="222222"/>
          <w:highlight w:val="white"/>
        </w:rPr>
        <w:t>S</w:t>
      </w:r>
      <w:r>
        <w:rPr>
          <w:rFonts w:ascii="Calibri" w:eastAsia="Calibri" w:hAnsi="Calibri" w:cs="Calibri"/>
          <w:color w:val="222222"/>
          <w:highlight w:val="white"/>
        </w:rPr>
        <w:t>imilar to</w:t>
      </w:r>
      <w:proofErr w:type="gramEnd"/>
      <w:r>
        <w:rPr>
          <w:rFonts w:ascii="Calibri" w:eastAsia="Calibri" w:hAnsi="Calibri" w:cs="Calibri"/>
          <w:color w:val="222222"/>
          <w:highlight w:val="white"/>
        </w:rPr>
        <w:t xml:space="preserve"> the ride data, historical weather data for NYC is stored in yearly files, representing daily weather conditions. The same basic batch process is used for these data files as the ride data, with appropriate changes to Data Definitions/Schema.  The</w:t>
      </w:r>
      <w:r>
        <w:rPr>
          <w:rFonts w:ascii="Calibri" w:eastAsia="Calibri" w:hAnsi="Calibri" w:cs="Calibri"/>
          <w:color w:val="222222"/>
          <w:highlight w:val="white"/>
        </w:rPr>
        <w:t xml:space="preserve"> weather data will be </w:t>
      </w:r>
      <w:proofErr w:type="spellStart"/>
      <w:r>
        <w:rPr>
          <w:rFonts w:ascii="Calibri" w:eastAsia="Calibri" w:hAnsi="Calibri" w:cs="Calibri"/>
          <w:color w:val="222222"/>
          <w:highlight w:val="white"/>
        </w:rPr>
        <w:t>JOINed</w:t>
      </w:r>
      <w:proofErr w:type="spellEnd"/>
      <w:r>
        <w:rPr>
          <w:rFonts w:ascii="Calibri" w:eastAsia="Calibri" w:hAnsi="Calibri" w:cs="Calibri"/>
          <w:color w:val="222222"/>
          <w:highlight w:val="white"/>
        </w:rPr>
        <w:t xml:space="preserve"> with the taxi data, to give the inputs for building the predictive model.</w:t>
      </w:r>
    </w:p>
    <w:p w:rsidR="00F101CA" w:rsidRDefault="005824F5">
      <w:pPr>
        <w:numPr>
          <w:ilvl w:val="0"/>
          <w:numId w:val="3"/>
        </w:numPr>
        <w:ind w:hanging="360"/>
        <w:contextualSpacing/>
        <w:rPr>
          <w:rFonts w:ascii="Calibri" w:eastAsia="Calibri" w:hAnsi="Calibri" w:cs="Calibri"/>
          <w:color w:val="222222"/>
          <w:highlight w:val="white"/>
        </w:rPr>
      </w:pPr>
      <w:r>
        <w:rPr>
          <w:rFonts w:ascii="Calibri" w:eastAsia="Calibri" w:hAnsi="Calibri" w:cs="Calibri"/>
          <w:b/>
          <w:i/>
          <w:color w:val="1F497D"/>
          <w:highlight w:val="white"/>
        </w:rPr>
        <w:t>Six-day Weather Forecasts</w:t>
      </w:r>
      <w:r>
        <w:rPr>
          <w:rFonts w:ascii="Calibri" w:eastAsia="Calibri" w:hAnsi="Calibri" w:cs="Calibri"/>
          <w:color w:val="222222"/>
          <w:highlight w:val="white"/>
        </w:rPr>
        <w:t xml:space="preserve">: New York City weather forecasts in XML format are available via a RESTful web interface from the US Government (NOAA).  There </w:t>
      </w:r>
      <w:r>
        <w:rPr>
          <w:rFonts w:ascii="Calibri" w:eastAsia="Calibri" w:hAnsi="Calibri" w:cs="Calibri"/>
          <w:color w:val="222222"/>
          <w:highlight w:val="white"/>
        </w:rPr>
        <w:t>are unique ETL concerns for this data source.  The service has been seen to become unresponsive for minutes at a time, and when available, response time varies from under 2 seconds to over 15 seconds.  We are planning to use local caching of data from this</w:t>
      </w:r>
      <w:r>
        <w:rPr>
          <w:rFonts w:ascii="Calibri" w:eastAsia="Calibri" w:hAnsi="Calibri" w:cs="Calibri"/>
          <w:color w:val="222222"/>
          <w:highlight w:val="white"/>
        </w:rPr>
        <w:t xml:space="preserve"> service (timestamped to warn of any “stale” data) </w:t>
      </w:r>
      <w:r>
        <w:rPr>
          <w:rFonts w:ascii="Calibri" w:eastAsia="Calibri" w:hAnsi="Calibri" w:cs="Calibri"/>
          <w:color w:val="222222"/>
          <w:highlight w:val="white"/>
        </w:rPr>
        <w:lastRenderedPageBreak/>
        <w:t>to overcome this performance and reliability issue.   Although low bandwidth, this is effectively a “speed layer.” As well as a reliability enhancement.   ETL process is:</w:t>
      </w:r>
    </w:p>
    <w:p w:rsidR="00F101CA" w:rsidRDefault="005824F5">
      <w:pPr>
        <w:numPr>
          <w:ilvl w:val="0"/>
          <w:numId w:val="1"/>
        </w:numPr>
        <w:ind w:hanging="360"/>
        <w:contextualSpacing/>
        <w:rPr>
          <w:rFonts w:ascii="Calibri" w:eastAsia="Calibri" w:hAnsi="Calibri" w:cs="Calibri"/>
          <w:color w:val="222222"/>
          <w:highlight w:val="white"/>
        </w:rPr>
      </w:pPr>
      <w:r>
        <w:rPr>
          <w:rFonts w:ascii="Calibri" w:eastAsia="Calibri" w:hAnsi="Calibri" w:cs="Calibri"/>
          <w:color w:val="222222"/>
          <w:highlight w:val="white"/>
        </w:rPr>
        <w:t>Periodically pull data from interf</w:t>
      </w:r>
      <w:r>
        <w:rPr>
          <w:rFonts w:ascii="Calibri" w:eastAsia="Calibri" w:hAnsi="Calibri" w:cs="Calibri"/>
          <w:color w:val="222222"/>
          <w:highlight w:val="white"/>
        </w:rPr>
        <w:t>ace and XML parse</w:t>
      </w:r>
    </w:p>
    <w:p w:rsidR="00F101CA" w:rsidRDefault="005824F5">
      <w:pPr>
        <w:numPr>
          <w:ilvl w:val="0"/>
          <w:numId w:val="1"/>
        </w:numPr>
        <w:ind w:hanging="360"/>
        <w:contextualSpacing/>
        <w:rPr>
          <w:rFonts w:ascii="Calibri" w:eastAsia="Calibri" w:hAnsi="Calibri" w:cs="Calibri"/>
          <w:color w:val="222222"/>
          <w:highlight w:val="white"/>
        </w:rPr>
      </w:pPr>
      <w:r>
        <w:rPr>
          <w:rFonts w:ascii="Calibri" w:eastAsia="Calibri" w:hAnsi="Calibri" w:cs="Calibri"/>
          <w:color w:val="222222"/>
          <w:highlight w:val="white"/>
        </w:rPr>
        <w:t>Reformat to new table DDL</w:t>
      </w:r>
    </w:p>
    <w:p w:rsidR="00F101CA" w:rsidRDefault="005824F5">
      <w:pPr>
        <w:numPr>
          <w:ilvl w:val="0"/>
          <w:numId w:val="1"/>
        </w:numPr>
        <w:ind w:hanging="360"/>
        <w:contextualSpacing/>
        <w:rPr>
          <w:rFonts w:ascii="Calibri" w:eastAsia="Calibri" w:hAnsi="Calibri" w:cs="Calibri"/>
          <w:color w:val="222222"/>
          <w:highlight w:val="white"/>
        </w:rPr>
      </w:pPr>
      <w:r>
        <w:rPr>
          <w:rFonts w:ascii="Calibri" w:eastAsia="Calibri" w:hAnsi="Calibri" w:cs="Calibri"/>
          <w:color w:val="222222"/>
          <w:highlight w:val="white"/>
        </w:rPr>
        <w:t xml:space="preserve">Log to local </w:t>
      </w:r>
      <w:proofErr w:type="spellStart"/>
      <w:r>
        <w:rPr>
          <w:rFonts w:ascii="Calibri" w:eastAsia="Calibri" w:hAnsi="Calibri" w:cs="Calibri"/>
          <w:color w:val="222222"/>
          <w:highlight w:val="white"/>
        </w:rPr>
        <w:t>postgres</w:t>
      </w:r>
      <w:proofErr w:type="spellEnd"/>
      <w:r>
        <w:rPr>
          <w:rFonts w:ascii="Calibri" w:eastAsia="Calibri" w:hAnsi="Calibri" w:cs="Calibri"/>
          <w:color w:val="222222"/>
          <w:highlight w:val="white"/>
        </w:rPr>
        <w:t xml:space="preserve"> table, with timestamp</w:t>
      </w:r>
    </w:p>
    <w:p w:rsidR="00F101CA" w:rsidRDefault="00F101CA"/>
    <w:p w:rsidR="00F101CA" w:rsidRDefault="005824F5">
      <w:r>
        <w:rPr>
          <w:rFonts w:ascii="Calibri" w:eastAsia="Calibri" w:hAnsi="Calibri" w:cs="Calibri"/>
          <w:color w:val="666666"/>
          <w:sz w:val="24"/>
          <w:szCs w:val="24"/>
        </w:rPr>
        <w:t>Ride and Weather data schema</w:t>
      </w:r>
    </w:p>
    <w:p w:rsidR="00F101CA" w:rsidRDefault="00F101CA"/>
    <w:p w:rsidR="00F101CA" w:rsidRDefault="005824F5">
      <w:r>
        <w:rPr>
          <w:rFonts w:ascii="Calibri" w:eastAsia="Calibri" w:hAnsi="Calibri" w:cs="Calibri"/>
          <w:color w:val="222222"/>
          <w:highlight w:val="white"/>
        </w:rPr>
        <w:t xml:space="preserve">Ride and weather tables will be JOINED and used to build a prediction model.  </w:t>
      </w:r>
      <w:r>
        <w:rPr>
          <w:rFonts w:ascii="Calibri" w:eastAsia="Calibri" w:hAnsi="Calibri" w:cs="Calibri"/>
        </w:rPr>
        <w:t>The image below represents the current work-in-progress (WIP) ERD supporting this transformation.</w:t>
      </w:r>
    </w:p>
    <w:p w:rsidR="00F101CA" w:rsidRDefault="005824F5">
      <w:r>
        <w:rPr>
          <w:noProof/>
        </w:rPr>
        <w:drawing>
          <wp:inline distT="19050" distB="19050" distL="19050" distR="19050">
            <wp:extent cx="5376863" cy="197324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5376863" cy="1973240"/>
                    </a:xfrm>
                    <a:prstGeom prst="rect">
                      <a:avLst/>
                    </a:prstGeom>
                    <a:ln/>
                  </pic:spPr>
                </pic:pic>
              </a:graphicData>
            </a:graphic>
          </wp:inline>
        </w:drawing>
      </w:r>
    </w:p>
    <w:p w:rsidR="00F101CA" w:rsidRDefault="00F101CA"/>
    <w:p w:rsidR="00F101CA" w:rsidRDefault="00F101CA"/>
    <w:p w:rsidR="00F101CA" w:rsidRDefault="005824F5">
      <w:r>
        <w:rPr>
          <w:rFonts w:ascii="Calibri" w:eastAsia="Calibri" w:hAnsi="Calibri" w:cs="Calibri"/>
          <w:color w:val="666666"/>
          <w:sz w:val="24"/>
          <w:szCs w:val="24"/>
        </w:rPr>
        <w:t>Prediction model/analytics/results presentation:</w:t>
      </w:r>
    </w:p>
    <w:p w:rsidR="00F101CA" w:rsidRDefault="00F101CA"/>
    <w:p w:rsidR="00F101CA" w:rsidRDefault="005824F5">
      <w:r>
        <w:rPr>
          <w:rFonts w:ascii="Calibri" w:eastAsia="Calibri" w:hAnsi="Calibri" w:cs="Calibri"/>
          <w:color w:val="222222"/>
          <w:highlight w:val="white"/>
        </w:rPr>
        <w:t>The model will return the predicted number of pickups and average number of passengers as a function of:</w:t>
      </w:r>
      <w:r>
        <w:rPr>
          <w:rFonts w:ascii="Calibri" w:eastAsia="Calibri" w:hAnsi="Calibri" w:cs="Calibri"/>
          <w:color w:val="222222"/>
          <w:highlight w:val="white"/>
        </w:rPr>
        <w:t xml:space="preserve">  hour-of-day, day-of-week, week-of-year (to capture seasonality), temperature, location, and precipitation.  Pickup location data will be aggregated into a small number of districts (current plan is to use a simple North, Mid, and South division, since th</w:t>
      </w:r>
      <w:r>
        <w:rPr>
          <w:rFonts w:ascii="Calibri" w:eastAsia="Calibri" w:hAnsi="Calibri" w:cs="Calibri"/>
          <w:color w:val="222222"/>
          <w:highlight w:val="white"/>
        </w:rPr>
        <w:t>e intent is to preposition cabs in general areas, not specific neighborhoods.).</w:t>
      </w:r>
    </w:p>
    <w:p w:rsidR="00F101CA" w:rsidRDefault="00F101CA"/>
    <w:p w:rsidR="00F101CA" w:rsidRDefault="005824F5">
      <w:r>
        <w:rPr>
          <w:rFonts w:ascii="Calibri" w:eastAsia="Calibri" w:hAnsi="Calibri" w:cs="Calibri"/>
        </w:rPr>
        <w:t>The final predicted taxi needs, for each of the 6 days of weather forecast will be presented using Tableau.</w:t>
      </w:r>
    </w:p>
    <w:p w:rsidR="00F101CA" w:rsidRDefault="00F101CA"/>
    <w:p w:rsidR="00F101CA" w:rsidRDefault="005824F5">
      <w:r>
        <w:rPr>
          <w:rFonts w:ascii="Calibri" w:eastAsia="Calibri" w:hAnsi="Calibri" w:cs="Calibri"/>
          <w:color w:val="222222"/>
          <w:highlight w:val="white"/>
        </w:rPr>
        <w:t>The following image is a representation of this process:</w:t>
      </w:r>
    </w:p>
    <w:p w:rsidR="00F101CA" w:rsidRDefault="005824F5">
      <w:r>
        <w:rPr>
          <w:noProof/>
        </w:rPr>
        <w:lastRenderedPageBreak/>
        <w:drawing>
          <wp:inline distT="114300" distB="114300" distL="114300" distR="114300">
            <wp:extent cx="4376738" cy="2011571"/>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4376738" cy="2011571"/>
                    </a:xfrm>
                    <a:prstGeom prst="rect">
                      <a:avLst/>
                    </a:prstGeom>
                    <a:ln/>
                  </pic:spPr>
                </pic:pic>
              </a:graphicData>
            </a:graphic>
          </wp:inline>
        </w:drawing>
      </w:r>
    </w:p>
    <w:p w:rsidR="00F101CA" w:rsidRDefault="00F101CA"/>
    <w:p w:rsidR="00F101CA" w:rsidRDefault="00F101CA"/>
    <w:p w:rsidR="00F101CA" w:rsidRDefault="005824F5">
      <w:pPr>
        <w:pStyle w:val="Heading4"/>
        <w:contextualSpacing w:val="0"/>
      </w:pPr>
      <w:bookmarkStart w:id="4" w:name="_pd7ecuqy1haq" w:colFirst="0" w:colLast="0"/>
      <w:bookmarkEnd w:id="4"/>
      <w:r>
        <w:rPr>
          <w:rFonts w:ascii="Calibri" w:eastAsia="Calibri" w:hAnsi="Calibri" w:cs="Calibri"/>
        </w:rPr>
        <w:t>Project management and status:</w:t>
      </w:r>
    </w:p>
    <w:p w:rsidR="00F101CA" w:rsidRDefault="005824F5">
      <w:r>
        <w:rPr>
          <w:rFonts w:ascii="Calibri" w:eastAsia="Calibri" w:hAnsi="Calibri" w:cs="Calibri"/>
        </w:rPr>
        <w:t xml:space="preserve">The team is using a combination of </w:t>
      </w:r>
      <w:proofErr w:type="spellStart"/>
      <w:r>
        <w:rPr>
          <w:rFonts w:ascii="Calibri" w:eastAsia="Calibri" w:hAnsi="Calibri" w:cs="Calibri"/>
        </w:rPr>
        <w:t>FreedCamp</w:t>
      </w:r>
      <w:proofErr w:type="spellEnd"/>
      <w:r>
        <w:rPr>
          <w:rFonts w:ascii="Calibri" w:eastAsia="Calibri" w:hAnsi="Calibri" w:cs="Calibri"/>
        </w:rPr>
        <w:t xml:space="preserve"> and </w:t>
      </w:r>
      <w:proofErr w:type="spellStart"/>
      <w:r>
        <w:rPr>
          <w:rFonts w:ascii="Calibri" w:eastAsia="Calibri" w:hAnsi="Calibri" w:cs="Calibri"/>
        </w:rPr>
        <w:t>github</w:t>
      </w:r>
      <w:proofErr w:type="spellEnd"/>
      <w:r>
        <w:rPr>
          <w:rFonts w:ascii="Calibri" w:eastAsia="Calibri" w:hAnsi="Calibri" w:cs="Calibri"/>
        </w:rPr>
        <w:t xml:space="preserve"> to work together. </w:t>
      </w:r>
      <w:proofErr w:type="spellStart"/>
      <w:r>
        <w:rPr>
          <w:rFonts w:ascii="Calibri" w:eastAsia="Calibri" w:hAnsi="Calibri" w:cs="Calibri"/>
        </w:rPr>
        <w:t>Freedcamp</w:t>
      </w:r>
      <w:proofErr w:type="spellEnd"/>
      <w:r>
        <w:rPr>
          <w:rFonts w:ascii="Calibri" w:eastAsia="Calibri" w:hAnsi="Calibri" w:cs="Calibri"/>
        </w:rPr>
        <w:t xml:space="preserve"> allows us to update/add project tasks, and monitor team progress. </w:t>
      </w:r>
      <w:proofErr w:type="spellStart"/>
      <w:r>
        <w:rPr>
          <w:rFonts w:ascii="Calibri" w:eastAsia="Calibri" w:hAnsi="Calibri" w:cs="Calibri"/>
        </w:rPr>
        <w:t>Github</w:t>
      </w:r>
      <w:proofErr w:type="spellEnd"/>
      <w:r>
        <w:rPr>
          <w:rFonts w:ascii="Calibri" w:eastAsia="Calibri" w:hAnsi="Calibri" w:cs="Calibri"/>
        </w:rPr>
        <w:t xml:space="preserve"> allows us to share files and code with each other and the AWS instan</w:t>
      </w:r>
      <w:r>
        <w:rPr>
          <w:rFonts w:ascii="Calibri" w:eastAsia="Calibri" w:hAnsi="Calibri" w:cs="Calibri"/>
        </w:rPr>
        <w:t>ce.</w:t>
      </w:r>
    </w:p>
    <w:p w:rsidR="00F101CA" w:rsidRDefault="005824F5">
      <w:r>
        <w:rPr>
          <w:noProof/>
        </w:rPr>
        <w:drawing>
          <wp:inline distT="19050" distB="19050" distL="19050" distR="19050">
            <wp:extent cx="5242800" cy="29451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242800" cy="2945100"/>
                    </a:xfrm>
                    <a:prstGeom prst="rect">
                      <a:avLst/>
                    </a:prstGeom>
                    <a:ln/>
                  </pic:spPr>
                </pic:pic>
              </a:graphicData>
            </a:graphic>
          </wp:inline>
        </w:drawing>
      </w:r>
    </w:p>
    <w:p w:rsidR="00F101CA" w:rsidRDefault="00F101CA"/>
    <w:p w:rsidR="00F101CA" w:rsidRDefault="00F101CA"/>
    <w:p w:rsidR="00F101CA" w:rsidRDefault="005824F5">
      <w:r>
        <w:br w:type="page"/>
      </w:r>
    </w:p>
    <w:p w:rsidR="00F101CA" w:rsidRDefault="00F101CA"/>
    <w:p w:rsidR="00F101CA" w:rsidRDefault="005824F5">
      <w:pPr>
        <w:pStyle w:val="Heading4"/>
        <w:contextualSpacing w:val="0"/>
      </w:pPr>
      <w:bookmarkStart w:id="5" w:name="_kxtysbx2m3m" w:colFirst="0" w:colLast="0"/>
      <w:bookmarkEnd w:id="5"/>
      <w:r>
        <w:t>Appendix</w:t>
      </w:r>
    </w:p>
    <w:p w:rsidR="00F101CA" w:rsidRDefault="005824F5">
      <w:r>
        <w:rPr>
          <w:rFonts w:ascii="Calibri" w:eastAsia="Calibri" w:hAnsi="Calibri" w:cs="Calibri"/>
        </w:rPr>
        <w:t>As a reference point, the raw data files (external tables) have the following structure (also WIP):</w:t>
      </w:r>
    </w:p>
    <w:p w:rsidR="00F101CA" w:rsidRDefault="005824F5">
      <w:r>
        <w:rPr>
          <w:noProof/>
        </w:rPr>
        <w:drawing>
          <wp:inline distT="114300" distB="114300" distL="114300" distR="114300">
            <wp:extent cx="4995863" cy="2233727"/>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995863" cy="2233727"/>
                    </a:xfrm>
                    <a:prstGeom prst="rect">
                      <a:avLst/>
                    </a:prstGeom>
                    <a:ln/>
                  </pic:spPr>
                </pic:pic>
              </a:graphicData>
            </a:graphic>
          </wp:inline>
        </w:drawing>
      </w:r>
    </w:p>
    <w:p w:rsidR="00F101CA" w:rsidRDefault="00F101CA"/>
    <w:p w:rsidR="00F101CA" w:rsidRDefault="00F101CA"/>
    <w:p w:rsidR="00F101CA" w:rsidRDefault="00F101CA"/>
    <w:sectPr w:rsidR="00F101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46ED9"/>
    <w:multiLevelType w:val="multilevel"/>
    <w:tmpl w:val="7D047C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25B3722F"/>
    <w:multiLevelType w:val="multilevel"/>
    <w:tmpl w:val="899247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317765B6"/>
    <w:multiLevelType w:val="multilevel"/>
    <w:tmpl w:val="684E10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E101BB6"/>
    <w:multiLevelType w:val="multilevel"/>
    <w:tmpl w:val="9F447B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F101CA"/>
    <w:rsid w:val="005824F5"/>
    <w:rsid w:val="00F10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6B25E1-BF26-4491-9F8A-301E0EB8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Pope</cp:lastModifiedBy>
  <cp:revision>2</cp:revision>
  <dcterms:created xsi:type="dcterms:W3CDTF">2016-11-16T04:40:00Z</dcterms:created>
  <dcterms:modified xsi:type="dcterms:W3CDTF">2016-11-16T04:40:00Z</dcterms:modified>
</cp:coreProperties>
</file>