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35A07" w14:textId="77777777" w:rsidR="007E5B3D" w:rsidRPr="00D05ED5" w:rsidRDefault="007E5B3D" w:rsidP="007E5B3D">
      <w:pPr>
        <w:jc w:val="center"/>
        <w:rPr>
          <w:rFonts w:ascii="Times New Roman" w:hAnsi="Times New Roman" w:cs="Times New Roman"/>
          <w:b/>
          <w:bCs/>
          <w:sz w:val="32"/>
          <w:szCs w:val="32"/>
        </w:rPr>
      </w:pPr>
      <w:r w:rsidRPr="00D05ED5">
        <w:rPr>
          <w:rFonts w:ascii="Times New Roman" w:hAnsi="Times New Roman" w:cs="Times New Roman"/>
          <w:b/>
          <w:bCs/>
          <w:sz w:val="32"/>
          <w:szCs w:val="32"/>
        </w:rPr>
        <w:t>Optimizing User, Group, and Role Management with Access Control and Workflows</w:t>
      </w:r>
    </w:p>
    <w:p w14:paraId="2B4D4E41" w14:textId="77777777" w:rsidR="007E5B3D" w:rsidRDefault="007E5B3D" w:rsidP="007E5B3D">
      <w:pPr>
        <w:rPr>
          <w:b/>
          <w:bCs/>
        </w:rPr>
      </w:pPr>
    </w:p>
    <w:p w14:paraId="68A476B0" w14:textId="209FBE1E" w:rsidR="007E5B3D" w:rsidRPr="007E5B3D" w:rsidRDefault="007E5B3D" w:rsidP="007E5B3D">
      <w:pPr>
        <w:rPr>
          <w:rFonts w:ascii="Times New Roman" w:hAnsi="Times New Roman" w:cs="Times New Roman"/>
          <w:b/>
          <w:bCs/>
          <w:sz w:val="28"/>
          <w:szCs w:val="28"/>
        </w:rPr>
      </w:pPr>
      <w:r w:rsidRPr="007E5B3D">
        <w:rPr>
          <w:rFonts w:ascii="Times New Roman" w:hAnsi="Times New Roman" w:cs="Times New Roman"/>
          <w:b/>
          <w:bCs/>
          <w:sz w:val="28"/>
          <w:szCs w:val="28"/>
        </w:rPr>
        <w:t>Project Planning Phase</w:t>
      </w:r>
    </w:p>
    <w:p w14:paraId="086A2378"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 xml:space="preserve">The project planning phase of </w:t>
      </w:r>
      <w:r w:rsidRPr="007E5B3D">
        <w:rPr>
          <w:rFonts w:ascii="Times New Roman" w:hAnsi="Times New Roman" w:cs="Times New Roman"/>
          <w:b/>
          <w:bCs/>
          <w:sz w:val="24"/>
          <w:szCs w:val="24"/>
        </w:rPr>
        <w:t>Optimizing User, Group, and Role Management with Access Control and Workflows</w:t>
      </w:r>
      <w:r w:rsidRPr="007E5B3D">
        <w:rPr>
          <w:rFonts w:ascii="Times New Roman" w:hAnsi="Times New Roman" w:cs="Times New Roman"/>
          <w:sz w:val="24"/>
          <w:szCs w:val="24"/>
        </w:rPr>
        <w:t xml:space="preserve"> focused on establishing a structured roadmap for executing the project efficiently. This phase translated the conceptual ideas from ideation into actionable steps by defining objectives, scope, resources, timeline, and responsibilities. Effective planning ensured that the development process proceeded systematically while minimizing risks and resource constraints.</w:t>
      </w:r>
    </w:p>
    <w:p w14:paraId="362061D6" w14:textId="77777777" w:rsidR="007E5B3D" w:rsidRPr="007E5B3D" w:rsidRDefault="007E5B3D" w:rsidP="007E5B3D">
      <w:pPr>
        <w:spacing w:after="0" w:line="360" w:lineRule="auto"/>
        <w:jc w:val="both"/>
        <w:rPr>
          <w:rFonts w:ascii="Times New Roman" w:hAnsi="Times New Roman" w:cs="Times New Roman"/>
          <w:sz w:val="24"/>
          <w:szCs w:val="24"/>
        </w:rPr>
      </w:pPr>
    </w:p>
    <w:p w14:paraId="6ADF6ACA"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The first step in planning involved defining the project objectives and scope. The primary objective was to design and implement a system within the ServiceNow environment that efficiently manages users, groups, and roles while ensuring secure access to project data and automating workflow activities. The scope included creating user profiles, assigning roles and group memberships, designing custom data tables, implementing access control rules, and developing automated flows for task updates and approvals. Activities beyond this scope, such as enterprise deployment or integration with external systems, were excluded to maintain focus and feasibility within the project timeframe.</w:t>
      </w:r>
    </w:p>
    <w:p w14:paraId="6AA1F655" w14:textId="77777777" w:rsidR="007E5B3D" w:rsidRPr="007E5B3D" w:rsidRDefault="007E5B3D" w:rsidP="007E5B3D">
      <w:pPr>
        <w:spacing w:after="0" w:line="360" w:lineRule="auto"/>
        <w:jc w:val="both"/>
        <w:rPr>
          <w:rFonts w:ascii="Times New Roman" w:hAnsi="Times New Roman" w:cs="Times New Roman"/>
          <w:sz w:val="24"/>
          <w:szCs w:val="24"/>
        </w:rPr>
      </w:pPr>
    </w:p>
    <w:p w14:paraId="1810AA11"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Resource identification formed an important part of planning. The project required access to a ServiceNow Personal Developer Instance, development tools within the platform, and guidance from faculty supervision. Human resources were limited to the project team members responsible for configuration, testing, and documentation. The planning phase assigned responsibilities such as system configuration, table creation, security implementation, workflow design, and report preparation to ensure accountability and balanced workload distribution.</w:t>
      </w:r>
    </w:p>
    <w:p w14:paraId="1BB2C121" w14:textId="77777777" w:rsidR="007E5B3D" w:rsidRPr="007E5B3D" w:rsidRDefault="007E5B3D" w:rsidP="007E5B3D">
      <w:pPr>
        <w:spacing w:after="0" w:line="360" w:lineRule="auto"/>
        <w:jc w:val="both"/>
        <w:rPr>
          <w:rFonts w:ascii="Times New Roman" w:hAnsi="Times New Roman" w:cs="Times New Roman"/>
          <w:sz w:val="24"/>
          <w:szCs w:val="24"/>
        </w:rPr>
      </w:pPr>
    </w:p>
    <w:p w14:paraId="52590A31"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 xml:space="preserve">A structured timeline was created to organize project activities into sequential phases. Initial time was allocated for environment setup and familiarization with ServiceNow modules. This was followed by user and group configuration, role assignment, and database table creation. Subsequent stages focused on access control configuration, workflow development, and testing. Final stages were reserved for validation, documentation, and presentation preparation. </w:t>
      </w:r>
      <w:r w:rsidRPr="007E5B3D">
        <w:rPr>
          <w:rFonts w:ascii="Times New Roman" w:hAnsi="Times New Roman" w:cs="Times New Roman"/>
          <w:sz w:val="24"/>
          <w:szCs w:val="24"/>
        </w:rPr>
        <w:lastRenderedPageBreak/>
        <w:t>This phased timeline allowed continuous monitoring of progress and provided checkpoints for reviewing outcomes.</w:t>
      </w:r>
    </w:p>
    <w:p w14:paraId="71E2F8F2" w14:textId="77777777" w:rsidR="007E5B3D" w:rsidRPr="007E5B3D" w:rsidRDefault="007E5B3D" w:rsidP="007E5B3D">
      <w:pPr>
        <w:spacing w:after="0" w:line="360" w:lineRule="auto"/>
        <w:jc w:val="both"/>
        <w:rPr>
          <w:rFonts w:ascii="Times New Roman" w:hAnsi="Times New Roman" w:cs="Times New Roman"/>
          <w:sz w:val="24"/>
          <w:szCs w:val="24"/>
        </w:rPr>
      </w:pPr>
    </w:p>
    <w:p w14:paraId="3CE8E699"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 xml:space="preserve">Risk assessment and mitigation strategies were also considered. Potential risks included configuration errors, incorrect permission assignments, workflow </w:t>
      </w:r>
      <w:proofErr w:type="spellStart"/>
      <w:r w:rsidRPr="007E5B3D">
        <w:rPr>
          <w:rFonts w:ascii="Times New Roman" w:hAnsi="Times New Roman" w:cs="Times New Roman"/>
          <w:sz w:val="24"/>
          <w:szCs w:val="24"/>
        </w:rPr>
        <w:t>misbehavior</w:t>
      </w:r>
      <w:proofErr w:type="spellEnd"/>
      <w:r w:rsidRPr="007E5B3D">
        <w:rPr>
          <w:rFonts w:ascii="Times New Roman" w:hAnsi="Times New Roman" w:cs="Times New Roman"/>
          <w:sz w:val="24"/>
          <w:szCs w:val="24"/>
        </w:rPr>
        <w:t>, or data inconsistencies. To address these risks, the plan included periodic testing after each implementation step, maintaining backups of configuration settings, and documenting procedures carefully. These preventive measures helped reduce the likelihood of project delays or functional issues.</w:t>
      </w:r>
    </w:p>
    <w:p w14:paraId="49D5B31F" w14:textId="77777777" w:rsidR="007E5B3D" w:rsidRPr="007E5B3D" w:rsidRDefault="007E5B3D" w:rsidP="007E5B3D">
      <w:pPr>
        <w:spacing w:after="0" w:line="360" w:lineRule="auto"/>
        <w:jc w:val="both"/>
        <w:rPr>
          <w:rFonts w:ascii="Times New Roman" w:hAnsi="Times New Roman" w:cs="Times New Roman"/>
          <w:sz w:val="24"/>
          <w:szCs w:val="24"/>
        </w:rPr>
      </w:pPr>
    </w:p>
    <w:p w14:paraId="4DE34B88"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Communication and monitoring mechanisms were incorporated into the planning structure. Regular discussions among team members and consultations with mentors ensured alignment with project objectives. Progress tracking was maintained through documentation updates and milestone reviews. This approach supported timely identification of issues and facilitated corrective action when necessary.</w:t>
      </w:r>
    </w:p>
    <w:p w14:paraId="53FCE7B4" w14:textId="77777777" w:rsidR="007E5B3D" w:rsidRPr="007E5B3D" w:rsidRDefault="007E5B3D" w:rsidP="007E5B3D">
      <w:pPr>
        <w:spacing w:after="0" w:line="360" w:lineRule="auto"/>
        <w:jc w:val="both"/>
        <w:rPr>
          <w:rFonts w:ascii="Times New Roman" w:hAnsi="Times New Roman" w:cs="Times New Roman"/>
          <w:sz w:val="24"/>
          <w:szCs w:val="24"/>
        </w:rPr>
      </w:pPr>
    </w:p>
    <w:p w14:paraId="23D572FB"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The planning phase also considered performance and usability expectations. The system was intended to remain responsive during administrative operations, provide intuitive navigation, and enforce security without hindering functionality. These expectations guided implementation decisions and helped establish quality benchmarks for evaluation during testing phases.</w:t>
      </w:r>
    </w:p>
    <w:p w14:paraId="63C4E60D" w14:textId="77777777" w:rsidR="007E5B3D" w:rsidRPr="007E5B3D" w:rsidRDefault="007E5B3D" w:rsidP="007E5B3D">
      <w:pPr>
        <w:spacing w:after="0" w:line="360" w:lineRule="auto"/>
        <w:jc w:val="both"/>
        <w:rPr>
          <w:rFonts w:ascii="Times New Roman" w:hAnsi="Times New Roman" w:cs="Times New Roman"/>
          <w:sz w:val="24"/>
          <w:szCs w:val="24"/>
        </w:rPr>
      </w:pPr>
    </w:p>
    <w:p w14:paraId="4EA8C11A" w14:textId="77777777" w:rsidR="007E5B3D" w:rsidRPr="007E5B3D" w:rsidRDefault="007E5B3D" w:rsidP="007E5B3D">
      <w:pPr>
        <w:spacing w:after="0" w:line="360" w:lineRule="auto"/>
        <w:jc w:val="both"/>
        <w:rPr>
          <w:rFonts w:ascii="Times New Roman" w:hAnsi="Times New Roman" w:cs="Times New Roman"/>
          <w:sz w:val="24"/>
          <w:szCs w:val="24"/>
        </w:rPr>
      </w:pPr>
      <w:r w:rsidRPr="007E5B3D">
        <w:rPr>
          <w:rFonts w:ascii="Times New Roman" w:hAnsi="Times New Roman" w:cs="Times New Roman"/>
          <w:sz w:val="24"/>
          <w:szCs w:val="24"/>
        </w:rPr>
        <w:t>In conclusion, the project planning phase provided a comprehensive blueprint that defined how the project would be executed, monitored, and evaluated. By establishing clear objectives, allocating resources, structuring timelines, and anticipating risks, this phase ensured a controlled and organized development process. The planning outcomes enabled the team to proceed confidently into design and implementation, contributing to the successful realization of a secure and efficient user and workflow management system within ServiceNow.</w:t>
      </w:r>
    </w:p>
    <w:p w14:paraId="1A490694" w14:textId="77777777" w:rsidR="007E5B3D" w:rsidRPr="007E5B3D" w:rsidRDefault="007E5B3D" w:rsidP="007E5B3D">
      <w:pPr>
        <w:spacing w:after="0"/>
        <w:rPr>
          <w:rFonts w:ascii="Times New Roman" w:hAnsi="Times New Roman" w:cs="Times New Roman"/>
        </w:rPr>
      </w:pPr>
    </w:p>
    <w:p w14:paraId="5F1BC7C1" w14:textId="77777777" w:rsidR="00366FD3" w:rsidRPr="007E5B3D" w:rsidRDefault="00366FD3" w:rsidP="007E5B3D">
      <w:pPr>
        <w:spacing w:after="0"/>
        <w:rPr>
          <w:rFonts w:ascii="Times New Roman" w:hAnsi="Times New Roman" w:cs="Times New Roman"/>
        </w:rPr>
      </w:pPr>
    </w:p>
    <w:sectPr w:rsidR="00366FD3" w:rsidRPr="007E5B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B3D"/>
    <w:rsid w:val="00074417"/>
    <w:rsid w:val="000A45B8"/>
    <w:rsid w:val="0011175F"/>
    <w:rsid w:val="00366FD3"/>
    <w:rsid w:val="004A1371"/>
    <w:rsid w:val="005567CE"/>
    <w:rsid w:val="0073533F"/>
    <w:rsid w:val="007E5B3D"/>
    <w:rsid w:val="009B0DD8"/>
    <w:rsid w:val="00D730AA"/>
    <w:rsid w:val="00F92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F305E"/>
  <w15:chartTrackingRefBased/>
  <w15:docId w15:val="{6E475135-7138-4E55-8CBE-84FEEE1F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B3D"/>
  </w:style>
  <w:style w:type="paragraph" w:styleId="Heading1">
    <w:name w:val="heading 1"/>
    <w:basedOn w:val="Normal"/>
    <w:next w:val="Normal"/>
    <w:link w:val="Heading1Char"/>
    <w:uiPriority w:val="9"/>
    <w:qFormat/>
    <w:rsid w:val="007E5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B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B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B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B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B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B3D"/>
    <w:rPr>
      <w:rFonts w:eastAsiaTheme="majorEastAsia" w:cstheme="majorBidi"/>
      <w:color w:val="272727" w:themeColor="text1" w:themeTint="D8"/>
    </w:rPr>
  </w:style>
  <w:style w:type="paragraph" w:styleId="Title">
    <w:name w:val="Title"/>
    <w:basedOn w:val="Normal"/>
    <w:next w:val="Normal"/>
    <w:link w:val="TitleChar"/>
    <w:uiPriority w:val="10"/>
    <w:qFormat/>
    <w:rsid w:val="007E5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B3D"/>
    <w:pPr>
      <w:spacing w:before="160"/>
      <w:jc w:val="center"/>
    </w:pPr>
    <w:rPr>
      <w:i/>
      <w:iCs/>
      <w:color w:val="404040" w:themeColor="text1" w:themeTint="BF"/>
    </w:rPr>
  </w:style>
  <w:style w:type="character" w:customStyle="1" w:styleId="QuoteChar">
    <w:name w:val="Quote Char"/>
    <w:basedOn w:val="DefaultParagraphFont"/>
    <w:link w:val="Quote"/>
    <w:uiPriority w:val="29"/>
    <w:rsid w:val="007E5B3D"/>
    <w:rPr>
      <w:i/>
      <w:iCs/>
      <w:color w:val="404040" w:themeColor="text1" w:themeTint="BF"/>
    </w:rPr>
  </w:style>
  <w:style w:type="paragraph" w:styleId="ListParagraph">
    <w:name w:val="List Paragraph"/>
    <w:basedOn w:val="Normal"/>
    <w:uiPriority w:val="34"/>
    <w:qFormat/>
    <w:rsid w:val="007E5B3D"/>
    <w:pPr>
      <w:ind w:left="720"/>
      <w:contextualSpacing/>
    </w:pPr>
  </w:style>
  <w:style w:type="character" w:styleId="IntenseEmphasis">
    <w:name w:val="Intense Emphasis"/>
    <w:basedOn w:val="DefaultParagraphFont"/>
    <w:uiPriority w:val="21"/>
    <w:qFormat/>
    <w:rsid w:val="007E5B3D"/>
    <w:rPr>
      <w:i/>
      <w:iCs/>
      <w:color w:val="2F5496" w:themeColor="accent1" w:themeShade="BF"/>
    </w:rPr>
  </w:style>
  <w:style w:type="paragraph" w:styleId="IntenseQuote">
    <w:name w:val="Intense Quote"/>
    <w:basedOn w:val="Normal"/>
    <w:next w:val="Normal"/>
    <w:link w:val="IntenseQuoteChar"/>
    <w:uiPriority w:val="30"/>
    <w:qFormat/>
    <w:rsid w:val="007E5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B3D"/>
    <w:rPr>
      <w:i/>
      <w:iCs/>
      <w:color w:val="2F5496" w:themeColor="accent1" w:themeShade="BF"/>
    </w:rPr>
  </w:style>
  <w:style w:type="character" w:styleId="IntenseReference">
    <w:name w:val="Intense Reference"/>
    <w:basedOn w:val="DefaultParagraphFont"/>
    <w:uiPriority w:val="32"/>
    <w:qFormat/>
    <w:rsid w:val="007E5B3D"/>
    <w:rPr>
      <w:b/>
      <w:bCs/>
      <w:smallCaps/>
      <w:color w:val="2F5496" w:themeColor="accent1" w:themeShade="BF"/>
      <w:spacing w:val="5"/>
    </w:rPr>
  </w:style>
  <w:style w:type="table" w:styleId="TableGrid">
    <w:name w:val="Table Grid"/>
    <w:basedOn w:val="TableNormal"/>
    <w:uiPriority w:val="39"/>
    <w:rsid w:val="007E5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Sri</dc:creator>
  <cp:keywords/>
  <dc:description/>
  <cp:lastModifiedBy>Janga Sankeerthana</cp:lastModifiedBy>
  <cp:revision>3</cp:revision>
  <cp:lastPrinted>2026-02-17T07:43:00Z</cp:lastPrinted>
  <dcterms:created xsi:type="dcterms:W3CDTF">2026-02-17T07:40:00Z</dcterms:created>
  <dcterms:modified xsi:type="dcterms:W3CDTF">2026-07-15T13:48:00Z</dcterms:modified>
</cp:coreProperties>
</file>