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8D" w:rsidRDefault="000D2D8D" w:rsidP="000D2D8D">
      <w:pPr>
        <w:pStyle w:val="NoSpacing"/>
        <w:jc w:val="center"/>
        <w:rPr>
          <w:sz w:val="30"/>
        </w:rPr>
      </w:pPr>
      <w:bookmarkStart w:id="0" w:name="_GoBack"/>
      <w:bookmarkEnd w:id="0"/>
      <w:r>
        <w:rPr>
          <w:sz w:val="30"/>
        </w:rPr>
        <w:t>Checklist of Requirements for Accreditation</w:t>
      </w:r>
    </w:p>
    <w:p w:rsidR="000D2D8D" w:rsidRDefault="000D2D8D" w:rsidP="000D2D8D">
      <w:pPr>
        <w:pStyle w:val="NoSpacing"/>
        <w:jc w:val="center"/>
        <w:rPr>
          <w:sz w:val="30"/>
        </w:rPr>
      </w:pPr>
      <w:r>
        <w:rPr>
          <w:sz w:val="30"/>
        </w:rPr>
        <w:t>Academic Year 2013 - 2014</w:t>
      </w:r>
    </w:p>
    <w:p w:rsidR="000D2D8D" w:rsidRDefault="000D2D8D" w:rsidP="000D2D8D">
      <w:pPr>
        <w:pStyle w:val="NoSpacing"/>
        <w:jc w:val="center"/>
        <w:rPr>
          <w:sz w:val="30"/>
        </w:rPr>
      </w:pPr>
    </w:p>
    <w:tbl>
      <w:tblPr>
        <w:tblStyle w:val="TableGrid"/>
        <w:tblW w:w="12998" w:type="dxa"/>
        <w:tblLook w:val="04A0" w:firstRow="1" w:lastRow="0" w:firstColumn="1" w:lastColumn="0" w:noHBand="0" w:noVBand="1"/>
      </w:tblPr>
      <w:tblGrid>
        <w:gridCol w:w="3014"/>
        <w:gridCol w:w="1889"/>
        <w:gridCol w:w="1619"/>
        <w:gridCol w:w="1619"/>
        <w:gridCol w:w="1619"/>
        <w:gridCol w:w="1619"/>
        <w:gridCol w:w="1619"/>
      </w:tblGrid>
      <w:tr w:rsidR="000D2D8D" w:rsidRPr="005367F7" w:rsidTr="00780491">
        <w:trPr>
          <w:trHeight w:val="1745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 w:rsidRPr="005367F7">
              <w:rPr>
                <w:sz w:val="24"/>
                <w:szCs w:val="24"/>
              </w:rPr>
              <w:t>Name of Organization</w:t>
            </w:r>
          </w:p>
        </w:tc>
        <w:tc>
          <w:tcPr>
            <w:tcW w:w="1889" w:type="dxa"/>
          </w:tcPr>
          <w:p w:rsidR="000D2D8D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 w:rsidRPr="005367F7">
              <w:rPr>
                <w:sz w:val="24"/>
                <w:szCs w:val="24"/>
              </w:rPr>
              <w:t>Constitution</w:t>
            </w:r>
            <w:r>
              <w:rPr>
                <w:sz w:val="24"/>
                <w:szCs w:val="24"/>
              </w:rPr>
              <w:t xml:space="preserve"> and By Laws</w:t>
            </w:r>
            <w:r w:rsidRPr="005367F7">
              <w:rPr>
                <w:sz w:val="24"/>
                <w:szCs w:val="24"/>
              </w:rPr>
              <w:t xml:space="preserve"> </w:t>
            </w:r>
          </w:p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copies)</w:t>
            </w: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of at least 15 of its officers and members</w:t>
            </w: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One-year plan of Activities / General Plan of Activities (GPOA)</w:t>
            </w: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Clearance from the University Internal Audit</w:t>
            </w: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Clearance / Certification from the Central Student Council</w:t>
            </w: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 / Clearance from the Student Commission on Audit</w:t>
            </w:r>
          </w:p>
        </w:tc>
      </w:tr>
      <w:tr w:rsidR="000D2D8D" w:rsidRPr="005367F7" w:rsidTr="00780491">
        <w:trPr>
          <w:trHeight w:val="670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rPr>
                <w:b/>
                <w:sz w:val="24"/>
                <w:szCs w:val="24"/>
              </w:rPr>
            </w:pPr>
            <w:r w:rsidRPr="005367F7">
              <w:rPr>
                <w:b/>
                <w:sz w:val="24"/>
                <w:szCs w:val="24"/>
              </w:rPr>
              <w:t>The Feast</w:t>
            </w:r>
          </w:p>
        </w:tc>
        <w:tc>
          <w:tcPr>
            <w:tcW w:w="188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D2D8D" w:rsidRPr="005367F7" w:rsidTr="00780491">
        <w:trPr>
          <w:trHeight w:val="670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Harvester Church International</w:t>
            </w:r>
          </w:p>
        </w:tc>
        <w:tc>
          <w:tcPr>
            <w:tcW w:w="188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D2D8D" w:rsidRPr="005367F7" w:rsidTr="00780491">
        <w:trPr>
          <w:trHeight w:val="670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rPr>
                <w:b/>
                <w:sz w:val="24"/>
                <w:szCs w:val="24"/>
              </w:rPr>
            </w:pPr>
            <w:r w:rsidRPr="005367F7">
              <w:rPr>
                <w:b/>
                <w:sz w:val="24"/>
                <w:szCs w:val="24"/>
              </w:rPr>
              <w:t>Provider</w:t>
            </w:r>
            <w:r>
              <w:rPr>
                <w:b/>
                <w:sz w:val="24"/>
                <w:szCs w:val="24"/>
              </w:rPr>
              <w:t xml:space="preserve"> Reformed Christian Church Int’l. Inc.</w:t>
            </w:r>
          </w:p>
        </w:tc>
        <w:tc>
          <w:tcPr>
            <w:tcW w:w="188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D2D8D" w:rsidRPr="005367F7" w:rsidTr="00780491">
        <w:trPr>
          <w:trHeight w:val="670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D2D8D" w:rsidRPr="005367F7" w:rsidTr="00780491">
        <w:trPr>
          <w:trHeight w:val="670"/>
        </w:trPr>
        <w:tc>
          <w:tcPr>
            <w:tcW w:w="3014" w:type="dxa"/>
          </w:tcPr>
          <w:p w:rsidR="000D2D8D" w:rsidRPr="005367F7" w:rsidRDefault="000D2D8D" w:rsidP="0078049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864945" w:rsidRDefault="00864945" w:rsidP="00864945">
      <w:pPr>
        <w:pStyle w:val="NoSpacing"/>
        <w:rPr>
          <w:sz w:val="24"/>
        </w:rPr>
      </w:pPr>
    </w:p>
    <w:p w:rsidR="00864945" w:rsidRDefault="00864945" w:rsidP="00864945">
      <w:pPr>
        <w:pStyle w:val="NoSpacing"/>
        <w:rPr>
          <w:sz w:val="24"/>
        </w:rPr>
      </w:pPr>
    </w:p>
    <w:p w:rsidR="00864945" w:rsidRDefault="00864945" w:rsidP="00864945">
      <w:pPr>
        <w:pStyle w:val="NoSpacing"/>
        <w:rPr>
          <w:sz w:val="24"/>
        </w:rPr>
      </w:pPr>
      <w:r>
        <w:rPr>
          <w:noProof/>
          <w:sz w:val="28"/>
          <w:szCs w:val="30"/>
        </w:rPr>
        <w:drawing>
          <wp:anchor distT="0" distB="0" distL="114300" distR="114300" simplePos="0" relativeHeight="251659264" behindDoc="1" locked="0" layoutInCell="1" allowOverlap="1" wp14:anchorId="462B0C3F" wp14:editId="7C81A11A">
            <wp:simplePos x="0" y="0"/>
            <wp:positionH relativeFrom="column">
              <wp:posOffset>-92075</wp:posOffset>
            </wp:positionH>
            <wp:positionV relativeFrom="paragraph">
              <wp:posOffset>90170</wp:posOffset>
            </wp:positionV>
            <wp:extent cx="1614170" cy="903605"/>
            <wp:effectExtent l="0" t="0" r="5080" b="0"/>
            <wp:wrapNone/>
            <wp:docPr id="7" name="Picture 7" descr="H:\ \CSC Documents\PAR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CSC Documents\PAREJ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61F">
        <w:rPr>
          <w:sz w:val="24"/>
        </w:rPr>
        <w:t>Prepa</w:t>
      </w:r>
      <w:r>
        <w:rPr>
          <w:sz w:val="24"/>
        </w:rPr>
        <w:t>red by:</w:t>
      </w:r>
    </w:p>
    <w:p w:rsidR="00864945" w:rsidRDefault="00864945" w:rsidP="00864945">
      <w:pPr>
        <w:pStyle w:val="NoSpacing"/>
        <w:rPr>
          <w:sz w:val="24"/>
        </w:rPr>
      </w:pPr>
    </w:p>
    <w:p w:rsidR="00864945" w:rsidRDefault="00864945" w:rsidP="00864945">
      <w:pPr>
        <w:pStyle w:val="NoSpacing"/>
        <w:rPr>
          <w:b/>
          <w:sz w:val="24"/>
        </w:rPr>
      </w:pPr>
    </w:p>
    <w:p w:rsidR="00864945" w:rsidRDefault="00864945" w:rsidP="00864945">
      <w:pPr>
        <w:pStyle w:val="NoSpacing"/>
        <w:rPr>
          <w:sz w:val="24"/>
        </w:rPr>
      </w:pPr>
      <w:r>
        <w:rPr>
          <w:b/>
          <w:sz w:val="24"/>
        </w:rPr>
        <w:t>CRISTIAN JAY P. PAREJA</w:t>
      </w:r>
    </w:p>
    <w:p w:rsidR="00864945" w:rsidRPr="00864945" w:rsidRDefault="00864945" w:rsidP="00864945">
      <w:pPr>
        <w:pStyle w:val="NoSpacing"/>
        <w:rPr>
          <w:sz w:val="24"/>
        </w:rPr>
      </w:pPr>
      <w:r>
        <w:rPr>
          <w:i/>
          <w:sz w:val="24"/>
        </w:rPr>
        <w:t>Chief, Commission on Student Organization Accreditation</w:t>
      </w:r>
    </w:p>
    <w:p w:rsidR="000D2D8D" w:rsidRDefault="000D2D8D" w:rsidP="000D2D8D">
      <w:pPr>
        <w:pStyle w:val="NoSpacing"/>
        <w:jc w:val="center"/>
        <w:rPr>
          <w:sz w:val="30"/>
        </w:rPr>
      </w:pPr>
      <w:r>
        <w:rPr>
          <w:sz w:val="30"/>
        </w:rPr>
        <w:lastRenderedPageBreak/>
        <w:t>Checklist of Requirements for Revalidation</w:t>
      </w:r>
    </w:p>
    <w:p w:rsidR="000D2D8D" w:rsidRDefault="000D2D8D" w:rsidP="000D2D8D">
      <w:pPr>
        <w:pStyle w:val="NoSpacing"/>
        <w:jc w:val="center"/>
        <w:rPr>
          <w:sz w:val="30"/>
        </w:rPr>
      </w:pPr>
      <w:r>
        <w:rPr>
          <w:sz w:val="30"/>
        </w:rPr>
        <w:t>Academic Year 2013 - 2014</w:t>
      </w:r>
    </w:p>
    <w:p w:rsidR="000D2D8D" w:rsidRDefault="000D2D8D" w:rsidP="000D2D8D">
      <w:pPr>
        <w:pStyle w:val="NoSpacing"/>
        <w:jc w:val="center"/>
        <w:rPr>
          <w:sz w:val="30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2449"/>
        <w:gridCol w:w="1874"/>
        <w:gridCol w:w="1474"/>
        <w:gridCol w:w="1543"/>
        <w:gridCol w:w="1545"/>
        <w:gridCol w:w="1423"/>
        <w:gridCol w:w="1452"/>
        <w:gridCol w:w="1416"/>
      </w:tblGrid>
      <w:tr w:rsidR="000D2D8D" w:rsidRPr="005367F7" w:rsidTr="005525A5">
        <w:trPr>
          <w:trHeight w:val="1745"/>
        </w:trPr>
        <w:tc>
          <w:tcPr>
            <w:tcW w:w="2449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 w:rsidRPr="005367F7">
              <w:rPr>
                <w:sz w:val="24"/>
                <w:szCs w:val="24"/>
              </w:rPr>
              <w:t>Name of Organization</w:t>
            </w:r>
          </w:p>
        </w:tc>
        <w:tc>
          <w:tcPr>
            <w:tcW w:w="1874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Accomplishment Report </w:t>
            </w:r>
          </w:p>
        </w:tc>
        <w:tc>
          <w:tcPr>
            <w:tcW w:w="1474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Statement (subject to prior clearance from the University Internal Auditor)</w:t>
            </w:r>
          </w:p>
        </w:tc>
        <w:tc>
          <w:tcPr>
            <w:tcW w:w="1543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Constitution with emphasis on amended provisions</w:t>
            </w:r>
          </w:p>
        </w:tc>
        <w:tc>
          <w:tcPr>
            <w:tcW w:w="1545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new set of officers and photocopies of their registration cards</w:t>
            </w:r>
          </w:p>
        </w:tc>
        <w:tc>
          <w:tcPr>
            <w:tcW w:w="1423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Plan of Activities (GPOA)</w:t>
            </w:r>
          </w:p>
        </w:tc>
        <w:tc>
          <w:tcPr>
            <w:tcW w:w="1452" w:type="dxa"/>
          </w:tcPr>
          <w:p w:rsidR="000D2D8D" w:rsidRPr="005367F7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Clearance from the Central Student Council</w:t>
            </w:r>
          </w:p>
        </w:tc>
        <w:tc>
          <w:tcPr>
            <w:tcW w:w="1416" w:type="dxa"/>
          </w:tcPr>
          <w:p w:rsidR="000D2D8D" w:rsidRDefault="000D2D8D" w:rsidP="0078049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 / Clearance from the Student Commission on Audit</w:t>
            </w: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5A3FE6">
            <w:pPr>
              <w:pStyle w:val="NoSpacing"/>
              <w:rPr>
                <w:b/>
                <w:sz w:val="24"/>
                <w:szCs w:val="24"/>
              </w:rPr>
            </w:pPr>
            <w:r w:rsidRPr="00E6517C">
              <w:rPr>
                <w:b/>
                <w:sz w:val="24"/>
              </w:rPr>
              <w:t>Association of College of Technology Students (ACTS)</w:t>
            </w:r>
          </w:p>
        </w:tc>
        <w:tc>
          <w:tcPr>
            <w:tcW w:w="1874" w:type="dxa"/>
          </w:tcPr>
          <w:p w:rsidR="005525A5" w:rsidRPr="00E6517C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90691A">
            <w:pPr>
              <w:pStyle w:val="NoSpacing"/>
              <w:rPr>
                <w:b/>
                <w:sz w:val="24"/>
                <w:szCs w:val="24"/>
              </w:rPr>
            </w:pPr>
            <w:r w:rsidRPr="00E6517C">
              <w:rPr>
                <w:b/>
                <w:sz w:val="24"/>
              </w:rPr>
              <w:t>Association of Electronics Engineering Students</w:t>
            </w:r>
            <w:r w:rsidRPr="00E6517C">
              <w:rPr>
                <w:b/>
                <w:sz w:val="26"/>
                <w:szCs w:val="24"/>
              </w:rPr>
              <w:t xml:space="preserve"> (</w:t>
            </w:r>
            <w:proofErr w:type="spellStart"/>
            <w:r w:rsidRPr="00E6517C">
              <w:rPr>
                <w:b/>
                <w:sz w:val="26"/>
                <w:szCs w:val="24"/>
              </w:rPr>
              <w:t>AEcES</w:t>
            </w:r>
            <w:proofErr w:type="spellEnd"/>
            <w:r w:rsidRPr="00E6517C">
              <w:rPr>
                <w:b/>
                <w:sz w:val="26"/>
                <w:szCs w:val="24"/>
              </w:rPr>
              <w:t>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5367F7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Society (CS)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 w:rsidRPr="00E6517C">
              <w:rPr>
                <w:b/>
                <w:sz w:val="24"/>
                <w:szCs w:val="24"/>
              </w:rPr>
              <w:t>Junior Executive Management Association (JEMA)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 w:rsidRPr="00E6517C">
              <w:rPr>
                <w:b/>
                <w:sz w:val="24"/>
                <w:szCs w:val="24"/>
              </w:rPr>
              <w:t>Junior Philippine Institute of Accountants (JPIA)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 w:rsidRPr="00E6517C">
              <w:rPr>
                <w:b/>
                <w:sz w:val="24"/>
              </w:rPr>
              <w:lastRenderedPageBreak/>
              <w:t>Junior Philippine Society of Mechanical Engineers</w:t>
            </w:r>
            <w:r>
              <w:rPr>
                <w:b/>
                <w:sz w:val="24"/>
              </w:rPr>
              <w:t xml:space="preserve"> (JPSME)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E6517C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Mentors’ Society (MS)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11648B" w:rsidRDefault="005525A5" w:rsidP="00780491">
            <w:pPr>
              <w:pStyle w:val="NoSpacing"/>
              <w:rPr>
                <w:b/>
                <w:sz w:val="24"/>
                <w:szCs w:val="24"/>
              </w:rPr>
            </w:pPr>
            <w:r w:rsidRPr="0011648B">
              <w:rPr>
                <w:b/>
                <w:sz w:val="24"/>
              </w:rPr>
              <w:t>Pro-Active and Responsible Individuals for Mathematics Empowerment</w:t>
            </w:r>
            <w:r>
              <w:rPr>
                <w:b/>
                <w:sz w:val="24"/>
              </w:rPr>
              <w:t xml:space="preserve"> (PRIME)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11648B" w:rsidRDefault="005525A5" w:rsidP="00780491">
            <w:pPr>
              <w:pStyle w:val="NoSpacing"/>
              <w:rPr>
                <w:b/>
                <w:sz w:val="24"/>
              </w:rPr>
            </w:pPr>
            <w:r w:rsidRPr="0011648B">
              <w:rPr>
                <w:b/>
                <w:sz w:val="24"/>
              </w:rPr>
              <w:t>Philippine Association of Students in Office Administration</w:t>
            </w:r>
            <w:r>
              <w:rPr>
                <w:b/>
                <w:sz w:val="24"/>
              </w:rPr>
              <w:t xml:space="preserve"> (PASOA)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33468E" w:rsidRDefault="005525A5" w:rsidP="00780491">
            <w:pPr>
              <w:pStyle w:val="NoSpacing"/>
              <w:rPr>
                <w:b/>
                <w:sz w:val="24"/>
              </w:rPr>
            </w:pPr>
            <w:r w:rsidRPr="0033468E">
              <w:rPr>
                <w:b/>
                <w:sz w:val="24"/>
              </w:rPr>
              <w:t>Young Entrepreneurs’ Society (YES)</w:t>
            </w: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33468E" w:rsidRDefault="003C44FF" w:rsidP="00780491">
            <w:pPr>
              <w:pStyle w:val="NoSpacing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PUPukaw</w:t>
            </w:r>
            <w:proofErr w:type="spellEnd"/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525A5" w:rsidRPr="005367F7" w:rsidTr="005525A5">
        <w:trPr>
          <w:trHeight w:val="670"/>
        </w:trPr>
        <w:tc>
          <w:tcPr>
            <w:tcW w:w="2449" w:type="dxa"/>
          </w:tcPr>
          <w:p w:rsidR="005525A5" w:rsidRPr="0033468E" w:rsidRDefault="005525A5" w:rsidP="00780491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8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5525A5" w:rsidRPr="005367F7" w:rsidRDefault="005525A5" w:rsidP="0078049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864945" w:rsidRDefault="00864945" w:rsidP="00864945">
      <w:pPr>
        <w:pStyle w:val="NoSpacing"/>
        <w:rPr>
          <w:sz w:val="24"/>
        </w:rPr>
      </w:pPr>
    </w:p>
    <w:p w:rsidR="00864945" w:rsidRDefault="00864945" w:rsidP="00864945">
      <w:pPr>
        <w:pStyle w:val="NoSpacing"/>
        <w:rPr>
          <w:sz w:val="24"/>
        </w:rPr>
      </w:pPr>
      <w:r>
        <w:rPr>
          <w:noProof/>
          <w:sz w:val="28"/>
          <w:szCs w:val="30"/>
        </w:rPr>
        <w:drawing>
          <wp:anchor distT="0" distB="0" distL="114300" distR="114300" simplePos="0" relativeHeight="251661312" behindDoc="1" locked="0" layoutInCell="1" allowOverlap="1" wp14:anchorId="1FAD5153" wp14:editId="57159BF1">
            <wp:simplePos x="0" y="0"/>
            <wp:positionH relativeFrom="column">
              <wp:posOffset>-92075</wp:posOffset>
            </wp:positionH>
            <wp:positionV relativeFrom="paragraph">
              <wp:posOffset>90170</wp:posOffset>
            </wp:positionV>
            <wp:extent cx="1614170" cy="903605"/>
            <wp:effectExtent l="0" t="0" r="5080" b="0"/>
            <wp:wrapNone/>
            <wp:docPr id="1" name="Picture 1" descr="H:\ \CSC Documents\PAR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CSC Documents\PAREJ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61F">
        <w:rPr>
          <w:sz w:val="24"/>
        </w:rPr>
        <w:t>Prepa</w:t>
      </w:r>
      <w:r>
        <w:rPr>
          <w:sz w:val="24"/>
        </w:rPr>
        <w:t>red by:</w:t>
      </w:r>
    </w:p>
    <w:p w:rsidR="00864945" w:rsidRDefault="00864945" w:rsidP="00864945">
      <w:pPr>
        <w:pStyle w:val="NoSpacing"/>
        <w:rPr>
          <w:sz w:val="24"/>
        </w:rPr>
      </w:pPr>
    </w:p>
    <w:p w:rsidR="00864945" w:rsidRDefault="00864945" w:rsidP="00864945">
      <w:pPr>
        <w:pStyle w:val="NoSpacing"/>
        <w:rPr>
          <w:b/>
          <w:sz w:val="24"/>
        </w:rPr>
      </w:pPr>
    </w:p>
    <w:p w:rsidR="00864945" w:rsidRDefault="00864945" w:rsidP="00864945">
      <w:pPr>
        <w:pStyle w:val="NoSpacing"/>
        <w:rPr>
          <w:sz w:val="24"/>
        </w:rPr>
      </w:pPr>
      <w:r>
        <w:rPr>
          <w:b/>
          <w:sz w:val="24"/>
        </w:rPr>
        <w:t>CRISTIAN JAY P. PAREJA</w:t>
      </w:r>
    </w:p>
    <w:p w:rsidR="001839EF" w:rsidRPr="00864945" w:rsidRDefault="00864945" w:rsidP="00864945">
      <w:pPr>
        <w:pStyle w:val="NoSpacing"/>
        <w:rPr>
          <w:sz w:val="24"/>
        </w:rPr>
      </w:pPr>
      <w:r>
        <w:rPr>
          <w:i/>
          <w:sz w:val="24"/>
        </w:rPr>
        <w:t>Chief, Commission on Student Organization Accreditation</w:t>
      </w:r>
    </w:p>
    <w:sectPr w:rsidR="001839EF" w:rsidRPr="00864945" w:rsidSect="00864945">
      <w:headerReference w:type="default" r:id="rId8"/>
      <w:pgSz w:w="15840" w:h="12240" w:orient="landscape"/>
      <w:pgMar w:top="2430" w:right="1440" w:bottom="99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D8D" w:rsidRDefault="000D2D8D" w:rsidP="000D2D8D">
      <w:pPr>
        <w:spacing w:after="0" w:line="240" w:lineRule="auto"/>
      </w:pPr>
      <w:r>
        <w:separator/>
      </w:r>
    </w:p>
  </w:endnote>
  <w:endnote w:type="continuationSeparator" w:id="0">
    <w:p w:rsidR="000D2D8D" w:rsidRDefault="000D2D8D" w:rsidP="000D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D8D" w:rsidRDefault="000D2D8D" w:rsidP="000D2D8D">
      <w:pPr>
        <w:spacing w:after="0" w:line="240" w:lineRule="auto"/>
      </w:pPr>
      <w:r>
        <w:separator/>
      </w:r>
    </w:p>
  </w:footnote>
  <w:footnote w:type="continuationSeparator" w:id="0">
    <w:p w:rsidR="000D2D8D" w:rsidRDefault="000D2D8D" w:rsidP="000D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8D" w:rsidRDefault="000D2D8D" w:rsidP="000D2D8D">
    <w:pPr>
      <w:ind w:left="1080"/>
      <w:contextualSpacing/>
      <w:rPr>
        <w:rFonts w:asciiTheme="majorHAnsi" w:hAnsiTheme="majorHAnsi"/>
        <w:b/>
        <w:color w:val="00000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5D891AB" wp14:editId="70592E61">
          <wp:simplePos x="0" y="0"/>
          <wp:positionH relativeFrom="column">
            <wp:posOffset>-294336</wp:posOffset>
          </wp:positionH>
          <wp:positionV relativeFrom="paragraph">
            <wp:posOffset>139700</wp:posOffset>
          </wp:positionV>
          <wp:extent cx="914400" cy="914400"/>
          <wp:effectExtent l="0" t="0" r="0" b="0"/>
          <wp:wrapNone/>
          <wp:docPr id="13" name="Picture 13" descr="Seal of Polytechnic University of the Philippines - Taguig Campu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 of Polytechnic University of the Philippines - Taguig Campus.png"/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D2D8D" w:rsidRDefault="000D2D8D" w:rsidP="000D2D8D">
    <w:pPr>
      <w:ind w:left="1080"/>
      <w:contextualSpacing/>
      <w:rPr>
        <w:rFonts w:asciiTheme="majorHAnsi" w:hAnsiTheme="majorHAnsi"/>
        <w:b/>
        <w:color w:val="000000"/>
      </w:rPr>
    </w:pPr>
    <w:r w:rsidRPr="000878CA">
      <w:rPr>
        <w:rFonts w:asciiTheme="majorHAnsi" w:hAnsiTheme="majorHAnsi"/>
        <w:b/>
        <w:color w:val="000000"/>
      </w:rPr>
      <w:t xml:space="preserve">Polytechnic University of the Philippines </w:t>
    </w:r>
  </w:p>
  <w:p w:rsidR="000D2D8D" w:rsidRPr="000878CA" w:rsidRDefault="000D2D8D" w:rsidP="000D2D8D">
    <w:pPr>
      <w:ind w:left="1080"/>
      <w:contextualSpacing/>
      <w:rPr>
        <w:rFonts w:asciiTheme="majorHAnsi" w:hAnsiTheme="majorHAnsi"/>
        <w:b/>
        <w:color w:val="000000"/>
      </w:rPr>
    </w:pPr>
    <w:proofErr w:type="spellStart"/>
    <w:r w:rsidRPr="000878CA">
      <w:rPr>
        <w:rFonts w:asciiTheme="majorHAnsi" w:hAnsiTheme="majorHAnsi"/>
        <w:b/>
        <w:color w:val="000000"/>
      </w:rPr>
      <w:t>Taguig</w:t>
    </w:r>
    <w:proofErr w:type="spellEnd"/>
    <w:r>
      <w:rPr>
        <w:rFonts w:asciiTheme="majorHAnsi" w:hAnsiTheme="majorHAnsi"/>
        <w:b/>
        <w:color w:val="000000"/>
      </w:rPr>
      <w:t xml:space="preserve"> Branch</w:t>
    </w:r>
  </w:p>
  <w:p w:rsidR="000D2D8D" w:rsidRDefault="000D2D8D" w:rsidP="000D2D8D">
    <w:pPr>
      <w:ind w:left="1080"/>
      <w:contextualSpacing/>
      <w:rPr>
        <w:rFonts w:asciiTheme="majorHAnsi" w:hAnsiTheme="majorHAnsi"/>
        <w:color w:val="000000"/>
        <w:sz w:val="20"/>
        <w:szCs w:val="20"/>
      </w:rPr>
    </w:pPr>
    <w:r>
      <w:rPr>
        <w:rFonts w:ascii="Castellar" w:hAnsi="Castellar"/>
        <w:noProof/>
        <w:color w:val="000000"/>
        <w:sz w:val="30"/>
        <w:szCs w:val="28"/>
      </w:rPr>
      <w:drawing>
        <wp:anchor distT="0" distB="0" distL="114300" distR="114300" simplePos="0" relativeHeight="251659264" behindDoc="1" locked="0" layoutInCell="1" allowOverlap="1" wp14:anchorId="2855273E" wp14:editId="65CF2D7E">
          <wp:simplePos x="0" y="0"/>
          <wp:positionH relativeFrom="column">
            <wp:posOffset>-3371850</wp:posOffset>
          </wp:positionH>
          <wp:positionV relativeFrom="paragraph">
            <wp:posOffset>137160</wp:posOffset>
          </wp:positionV>
          <wp:extent cx="18211321" cy="800100"/>
          <wp:effectExtent l="0" t="0" r="635" b="0"/>
          <wp:wrapNone/>
          <wp:docPr id="14" name="Picture 14" descr="H:\Calling Cards\yellowlin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Calling Cards\yellowlin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321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E70">
      <w:rPr>
        <w:rFonts w:asciiTheme="majorHAnsi" w:hAnsiTheme="majorHAnsi"/>
        <w:color w:val="000000"/>
        <w:sz w:val="20"/>
        <w:szCs w:val="20"/>
      </w:rPr>
      <w:t xml:space="preserve">Gen. Santos Ave., Lower </w:t>
    </w:r>
    <w:proofErr w:type="spellStart"/>
    <w:r w:rsidRPr="00545E70">
      <w:rPr>
        <w:rFonts w:asciiTheme="majorHAnsi" w:hAnsiTheme="majorHAnsi"/>
        <w:color w:val="000000"/>
        <w:sz w:val="20"/>
        <w:szCs w:val="20"/>
      </w:rPr>
      <w:t>Bicutan</w:t>
    </w:r>
    <w:proofErr w:type="spellEnd"/>
    <w:r>
      <w:rPr>
        <w:rFonts w:asciiTheme="majorHAnsi" w:hAnsiTheme="majorHAnsi"/>
        <w:color w:val="000000"/>
        <w:sz w:val="20"/>
        <w:szCs w:val="20"/>
      </w:rPr>
      <w:t xml:space="preserve">, </w:t>
    </w:r>
    <w:proofErr w:type="spellStart"/>
    <w:r w:rsidRPr="00545E70">
      <w:rPr>
        <w:rFonts w:asciiTheme="majorHAnsi" w:hAnsiTheme="majorHAnsi"/>
        <w:color w:val="000000"/>
        <w:sz w:val="20"/>
        <w:szCs w:val="20"/>
      </w:rPr>
      <w:t>Taguig</w:t>
    </w:r>
    <w:proofErr w:type="spellEnd"/>
    <w:r w:rsidRPr="00545E70">
      <w:rPr>
        <w:rFonts w:asciiTheme="majorHAnsi" w:hAnsiTheme="majorHAnsi"/>
        <w:color w:val="000000"/>
        <w:sz w:val="20"/>
        <w:szCs w:val="20"/>
      </w:rPr>
      <w:t xml:space="preserve"> City</w:t>
    </w:r>
  </w:p>
  <w:p w:rsidR="000D2D8D" w:rsidRPr="0064644A" w:rsidRDefault="000D2D8D" w:rsidP="000D2D8D">
    <w:pPr>
      <w:ind w:left="1080"/>
      <w:contextualSpacing/>
      <w:rPr>
        <w:rFonts w:asciiTheme="majorHAnsi" w:hAnsiTheme="majorHAnsi"/>
        <w:color w:val="000000"/>
        <w:sz w:val="10"/>
        <w:szCs w:val="20"/>
      </w:rPr>
    </w:pPr>
  </w:p>
  <w:p w:rsidR="000D2D8D" w:rsidRPr="00D14D6E" w:rsidRDefault="000D2D8D" w:rsidP="000D2D8D">
    <w:pPr>
      <w:ind w:left="1080"/>
      <w:contextualSpacing/>
      <w:rPr>
        <w:rFonts w:ascii="Castellar" w:hAnsi="Castellar"/>
        <w:color w:val="000000"/>
        <w:sz w:val="30"/>
        <w:szCs w:val="28"/>
      </w:rPr>
    </w:pPr>
    <w:r w:rsidRPr="0064644A">
      <w:rPr>
        <w:rFonts w:ascii="Castellar" w:hAnsi="Castellar"/>
        <w:color w:val="000000"/>
        <w:sz w:val="30"/>
        <w:szCs w:val="28"/>
      </w:rPr>
      <w:t>Comm</w:t>
    </w:r>
    <w:r w:rsidR="00F02BCC">
      <w:rPr>
        <w:rFonts w:ascii="Castellar" w:hAnsi="Castellar"/>
        <w:color w:val="000000"/>
        <w:sz w:val="30"/>
        <w:szCs w:val="28"/>
      </w:rPr>
      <w:t xml:space="preserve">ission on student organization </w:t>
    </w:r>
    <w:r w:rsidRPr="0064644A">
      <w:rPr>
        <w:rFonts w:ascii="Castellar" w:hAnsi="Castellar"/>
        <w:color w:val="000000"/>
        <w:sz w:val="30"/>
        <w:szCs w:val="28"/>
      </w:rPr>
      <w:t>accreditation</w:t>
    </w:r>
  </w:p>
  <w:p w:rsidR="000D2D8D" w:rsidRDefault="000D2D8D" w:rsidP="000D2D8D">
    <w:pPr>
      <w:pStyle w:val="Header"/>
    </w:pPr>
  </w:p>
  <w:p w:rsidR="000D2D8D" w:rsidRDefault="000D2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8D"/>
    <w:rsid w:val="000D2D8D"/>
    <w:rsid w:val="001839EF"/>
    <w:rsid w:val="003C44FF"/>
    <w:rsid w:val="00483B52"/>
    <w:rsid w:val="005525A5"/>
    <w:rsid w:val="00864945"/>
    <w:rsid w:val="00F02BCC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8D"/>
  </w:style>
  <w:style w:type="paragraph" w:styleId="Footer">
    <w:name w:val="footer"/>
    <w:basedOn w:val="Normal"/>
    <w:link w:val="FooterChar"/>
    <w:uiPriority w:val="99"/>
    <w:unhideWhenUsed/>
    <w:rsid w:val="000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8D"/>
  </w:style>
  <w:style w:type="paragraph" w:styleId="NoSpacing">
    <w:name w:val="No Spacing"/>
    <w:uiPriority w:val="1"/>
    <w:qFormat/>
    <w:rsid w:val="000D2D8D"/>
    <w:pPr>
      <w:spacing w:after="0" w:line="240" w:lineRule="auto"/>
    </w:pPr>
  </w:style>
  <w:style w:type="table" w:styleId="TableGrid">
    <w:name w:val="Table Grid"/>
    <w:basedOn w:val="TableNormal"/>
    <w:uiPriority w:val="59"/>
    <w:rsid w:val="000D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8D"/>
  </w:style>
  <w:style w:type="paragraph" w:styleId="Footer">
    <w:name w:val="footer"/>
    <w:basedOn w:val="Normal"/>
    <w:link w:val="FooterChar"/>
    <w:uiPriority w:val="99"/>
    <w:unhideWhenUsed/>
    <w:rsid w:val="000D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8D"/>
  </w:style>
  <w:style w:type="paragraph" w:styleId="NoSpacing">
    <w:name w:val="No Spacing"/>
    <w:uiPriority w:val="1"/>
    <w:qFormat/>
    <w:rsid w:val="000D2D8D"/>
    <w:pPr>
      <w:spacing w:after="0" w:line="240" w:lineRule="auto"/>
    </w:pPr>
  </w:style>
  <w:style w:type="table" w:styleId="TableGrid">
    <w:name w:val="Table Grid"/>
    <w:basedOn w:val="TableNormal"/>
    <w:uiPriority w:val="59"/>
    <w:rsid w:val="000D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Rogelia</dc:creator>
  <cp:lastModifiedBy>Rogelia</cp:lastModifiedBy>
  <cp:revision>7</cp:revision>
  <dcterms:created xsi:type="dcterms:W3CDTF">2013-07-27T15:10:00Z</dcterms:created>
  <dcterms:modified xsi:type="dcterms:W3CDTF">2013-07-27T15:24:00Z</dcterms:modified>
</cp:coreProperties>
</file>