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rial" w:hAnsi="Arial" w:eastAsia="微软雅黑" w:cs="Arial"/>
          <w:b/>
          <w:color w:val="1F3864"/>
          <w:sz w:val="36"/>
        </w:rPr>
        <w:t>自动驾驶感知 · 相关项目复现手册（补齐版）</w:t>
      </w:r>
    </w:p>
    <w:p>
      <w:pPr>
        <w:spacing w:after="40"/>
      </w:pPr>
      <w:r>
        <w:rPr>
          <w:rFonts w:ascii="Arial" w:hAnsi="Arial" w:eastAsia="微软雅黑" w:cs="Arial"/>
          <w:color w:val="595959"/>
          <w:sz w:val="20"/>
        </w:rPr>
        <w:t>一套 ultralytics 打通「2D检测 + 多目标跟踪 + 部署」+ 3D检测进阶 ｜ RTX 5070(Blackwell) 12GB ｜ 新石器 / 华为类感知岗兜底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0　选路总览：先做哪个 + 你的卡能跑哪些</w:t>
      </w:r>
    </w:p>
    <w:p>
      <w:pPr>
        <w:spacing w:after="60" w:before="0"/>
      </w:pPr>
      <w:r>
        <w:rPr>
          <w:rFonts w:ascii="Arial" w:hAnsi="Arial" w:eastAsia="微软雅黑" w:cs="Arial"/>
          <w:sz w:val="21"/>
        </w:rPr>
        <w:t>目标：用</w:t>
      </w:r>
      <w:r>
        <w:rPr>
          <w:rFonts w:ascii="Arial" w:hAnsi="Arial" w:eastAsia="微软雅黑" w:cs="Arial"/>
          <w:b/>
          <w:sz w:val="21"/>
        </w:rPr>
        <w:t>能真跑通</w:t>
      </w:r>
      <w:r>
        <w:rPr>
          <w:rFonts w:ascii="Arial" w:hAnsi="Arial" w:eastAsia="微软雅黑" w:cs="Arial"/>
          <w:sz w:val="21"/>
        </w:rPr>
        <w:t>的复现，给感知岗简历补上</w:t>
      </w:r>
      <w:r>
        <w:rPr>
          <w:rFonts w:ascii="Arial" w:hAnsi="Arial" w:eastAsia="微软雅黑" w:cs="Arial"/>
          <w:b/>
          <w:sz w:val="21"/>
        </w:rPr>
        <w:t>2D检测 / 多目标跟踪 / 部署优化 / 3D检测</w:t>
      </w:r>
      <w:r>
        <w:rPr>
          <w:rFonts w:ascii="Arial" w:hAnsi="Arial" w:eastAsia="微软雅黑" w:cs="Arial"/>
          <w:sz w:val="21"/>
        </w:rPr>
        <w:t>这些缺口。</w:t>
      </w:r>
      <w:r>
        <w:rPr>
          <w:rFonts w:ascii="Arial" w:hAnsi="Arial" w:eastAsia="微软雅黑" w:cs="Arial"/>
          <w:b/>
          <w:sz w:val="21"/>
        </w:rPr>
        <w:t>只写"复现"，数字只用实测，跑通才写。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优先级表（按 价值 × 可行性 排）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① 2D 目标检测 · YOLO(ultralytics)</w:t>
      </w:r>
      <w:r>
        <w:rPr>
          <w:rFonts w:ascii="Arial" w:hAnsi="Arial" w:eastAsia="微软雅黑" w:cs="Arial"/>
          <w:sz w:val="20"/>
        </w:rPr>
        <w:t>：覆盖 职责1检测 + 要求2(YOLO)｜可行性</w:t>
      </w:r>
      <w:r>
        <w:rPr>
          <w:rFonts w:ascii="Arial" w:hAnsi="Arial" w:eastAsia="微软雅黑" w:cs="Arial"/>
          <w:b/>
          <w:sz w:val="20"/>
        </w:rPr>
        <w:t>高</w:t>
      </w:r>
      <w:r>
        <w:rPr>
          <w:rFonts w:ascii="Arial" w:hAnsi="Arial" w:eastAsia="微软雅黑" w:cs="Arial"/>
          <w:sz w:val="20"/>
        </w:rPr>
        <w:t>(纯PyTorch)｜工时 半天–1天｜增益</w:t>
      </w:r>
      <w:r>
        <w:rPr>
          <w:rFonts w:ascii="Arial" w:hAnsi="Arial" w:eastAsia="微软雅黑" w:cs="Arial"/>
          <w:b/>
          <w:sz w:val="20"/>
        </w:rPr>
        <w:t>高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② 多目标跟踪 · ByteTrack(ultralytics 内置)</w:t>
      </w:r>
      <w:r>
        <w:rPr>
          <w:rFonts w:ascii="Arial" w:hAnsi="Arial" w:eastAsia="微软雅黑" w:cs="Arial"/>
          <w:sz w:val="20"/>
        </w:rPr>
        <w:t>：覆盖 职责1跟踪｜可行性</w:t>
      </w:r>
      <w:r>
        <w:rPr>
          <w:rFonts w:ascii="Arial" w:hAnsi="Arial" w:eastAsia="微软雅黑" w:cs="Arial"/>
          <w:b/>
          <w:sz w:val="20"/>
        </w:rPr>
        <w:t>高</w:t>
      </w:r>
      <w:r>
        <w:rPr>
          <w:rFonts w:ascii="Arial" w:hAnsi="Arial" w:eastAsia="微软雅黑" w:cs="Arial"/>
          <w:sz w:val="20"/>
        </w:rPr>
        <w:t>(一条命令)｜工时 1–2 小时｜增益</w:t>
      </w:r>
      <w:r>
        <w:rPr>
          <w:rFonts w:ascii="Arial" w:hAnsi="Arial" w:eastAsia="微软雅黑" w:cs="Arial"/>
          <w:b/>
          <w:sz w:val="20"/>
        </w:rPr>
        <w:t>高·差异化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③ 部署优化 · ONNX→TensorRT+INT8</w:t>
      </w:r>
      <w:r>
        <w:rPr>
          <w:rFonts w:ascii="Arial" w:hAnsi="Arial" w:eastAsia="微软雅黑" w:cs="Arial"/>
          <w:sz w:val="20"/>
        </w:rPr>
        <w:t>：覆盖 加分4(部署)｜可行性</w:t>
      </w:r>
      <w:r>
        <w:rPr>
          <w:rFonts w:ascii="Arial" w:hAnsi="Arial" w:eastAsia="微软雅黑" w:cs="Arial"/>
          <w:b/>
          <w:sz w:val="20"/>
        </w:rPr>
        <w:t>中</w:t>
      </w:r>
      <w:r>
        <w:rPr>
          <w:rFonts w:ascii="Arial" w:hAnsi="Arial" w:eastAsia="微软雅黑" w:cs="Arial"/>
          <w:sz w:val="20"/>
        </w:rPr>
        <w:t>(TensorRT 安装稍烦)｜工时 半天｜增益</w:t>
      </w:r>
      <w:r>
        <w:rPr>
          <w:rFonts w:ascii="Arial" w:hAnsi="Arial" w:eastAsia="微软雅黑" w:cs="Arial"/>
          <w:b/>
          <w:sz w:val="20"/>
        </w:rPr>
        <w:t>高·补你最大短板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④ 3D 目标检测 · PointPillars(OpenPCDet, KITTI)</w:t>
      </w:r>
      <w:r>
        <w:rPr>
          <w:rFonts w:ascii="Arial" w:hAnsi="Arial" w:eastAsia="微软雅黑" w:cs="Arial"/>
          <w:sz w:val="20"/>
        </w:rPr>
        <w:t>：覆盖 职责1的3D + 加分2/3｜可行性</w:t>
      </w:r>
      <w:r>
        <w:rPr>
          <w:rFonts w:ascii="Arial" w:hAnsi="Arial" w:eastAsia="微软雅黑" w:cs="Arial"/>
          <w:b/>
          <w:sz w:val="20"/>
        </w:rPr>
        <w:t>低</w:t>
      </w:r>
      <w:r>
        <w:rPr>
          <w:rFonts w:ascii="Arial" w:hAnsi="Arial" w:eastAsia="微软雅黑" w:cs="Arial"/>
          <w:sz w:val="20"/>
        </w:rPr>
        <w:t>(要编 CUDA 算子，sm_120 坑)｜工时 1–3 天｜增益 高但费劲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⑤ 深度估计 · Monodepth2 / 车道线 · UFLD</w:t>
      </w:r>
      <w:r>
        <w:rPr>
          <w:rFonts w:ascii="Arial" w:hAnsi="Arial" w:eastAsia="微软雅黑" w:cs="Arial"/>
          <w:sz w:val="20"/>
        </w:rPr>
        <w:t>：覆盖 职责1深度/车道线｜可行性</w:t>
      </w:r>
      <w:r>
        <w:rPr>
          <w:rFonts w:ascii="Arial" w:hAnsi="Arial" w:eastAsia="微软雅黑" w:cs="Arial"/>
          <w:b/>
          <w:sz w:val="20"/>
        </w:rPr>
        <w:t>中</w:t>
      </w:r>
      <w:r>
        <w:rPr>
          <w:rFonts w:ascii="Arial" w:hAnsi="Arial" w:eastAsia="微软雅黑" w:cs="Arial"/>
          <w:sz w:val="20"/>
        </w:rPr>
        <w:t>｜工时 半天｜增益 中（可选）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b/>
          <w:sz w:val="19"/>
        </w:rPr>
        <w:t>强烈建议顺序</w:t>
      </w:r>
      <w:r>
        <w:rPr>
          <w:rFonts w:ascii="Arial" w:hAnsi="Arial" w:eastAsia="微软雅黑" w:cs="Arial"/>
          <w:sz w:val="19"/>
        </w:rPr>
        <w:t xml:space="preserve">：先把 </w:t>
      </w:r>
      <w:r>
        <w:rPr>
          <w:rFonts w:ascii="Arial" w:hAnsi="Arial" w:eastAsia="微软雅黑" w:cs="Arial"/>
          <w:b/>
          <w:sz w:val="19"/>
        </w:rPr>
        <w:t>①②③ ultralytics 三件套</w:t>
      </w:r>
      <w:r>
        <w:rPr>
          <w:rFonts w:ascii="Arial" w:hAnsi="Arial" w:eastAsia="微软雅黑" w:cs="Arial"/>
          <w:sz w:val="19"/>
        </w:rPr>
        <w:t>拿下——</w:t>
      </w:r>
      <w:r>
        <w:rPr>
          <w:rFonts w:ascii="Arial" w:hAnsi="Arial" w:eastAsia="微软雅黑" w:cs="Arial"/>
          <w:b/>
          <w:sz w:val="19"/>
        </w:rPr>
        <w:t>同一个工具、同一个环境、全 Blackwell 友好，一天多能全跑通</w:t>
      </w:r>
      <w:r>
        <w:rPr>
          <w:rFonts w:ascii="Arial" w:hAnsi="Arial" w:eastAsia="微软雅黑" w:cs="Arial"/>
          <w:sz w:val="19"/>
        </w:rPr>
        <w:t>，一次补 3 个 JD 点(含你最弱的部署)。</w:t>
      </w:r>
      <w:r>
        <w:rPr>
          <w:rFonts w:ascii="Arial" w:hAnsi="Arial" w:eastAsia="微软雅黑" w:cs="Arial"/>
          <w:b/>
          <w:sz w:val="19"/>
        </w:rPr>
        <w:t>④3D 有余力再上</w:t>
      </w:r>
      <w:r>
        <w:rPr>
          <w:rFonts w:ascii="Arial" w:hAnsi="Arial" w:eastAsia="微软雅黑" w:cs="Arial"/>
          <w:sz w:val="19"/>
        </w:rPr>
        <w:t>，跑不动就用原理应付面试。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1　通用环境（①②③ 三项共用，一次装好）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conda create -n perc python=3.10 -y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conda activate perc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RTX 5070 是 Blackwell(sm_120)，必须用 cu128（含 sm_120 kernel）。已装 cu128 就跳过这步，别降级！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pip install torch torchvision --index-url https://download.pytorch.org/whl/cu128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不要用 cu124：其稳定轮子不含 sm_120，Blackwell 上跑 GPU 会报 no kernel image；cu124 只适合 30/40 系老卡。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pip install ultralytics                       # YOLO 检测/跟踪/导出 一条龙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python -c "import torch;print(torch.cuda.get_device_capability(0), torch.cuda.get_device_name(0))"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sz w:val="19"/>
        </w:rPr>
        <w:t xml:space="preserve">你已经有能跑通的 </w:t>
      </w:r>
      <w:r>
        <w:rPr>
          <w:rFonts w:ascii="Arial" w:hAnsi="Arial" w:eastAsia="微软雅黑" w:cs="Arial"/>
          <w:b/>
          <w:sz w:val="19"/>
        </w:rPr>
        <w:t>cu128</w:t>
      </w:r>
      <w:r>
        <w:rPr>
          <w:rFonts w:ascii="Arial" w:hAnsi="Arial" w:eastAsia="微软雅黑" w:cs="Arial"/>
          <w:sz w:val="19"/>
        </w:rPr>
        <w:t>（PointNet++ / LSS / YOLO 都在它上面跑过），</w:t>
      </w:r>
      <w:r>
        <w:rPr>
          <w:rFonts w:ascii="Arial" w:hAnsi="Arial" w:eastAsia="微软雅黑" w:cs="Arial"/>
          <w:b/>
          <w:sz w:val="19"/>
        </w:rPr>
        <w:t>保持不动、别降级到 cu124</w:t>
      </w:r>
      <w:r>
        <w:rPr>
          <w:rFonts w:ascii="Arial" w:hAnsi="Arial" w:eastAsia="微软雅黑" w:cs="Arial"/>
          <w:sz w:val="19"/>
        </w:rPr>
        <w:t xml:space="preserve">。期望能力号 </w:t>
      </w:r>
      <w:r>
        <w:rPr>
          <w:rFonts w:ascii="Consolas" w:hAnsi="Consolas" w:eastAsia="Consolas" w:cs="Consolas"/>
          <w:color w:val="B22222"/>
          <w:sz w:val="18"/>
        </w:rPr>
        <w:t>(12, 0)</w:t>
      </w:r>
      <w:r>
        <w:rPr>
          <w:rFonts w:ascii="Arial" w:hAnsi="Arial" w:eastAsia="微软雅黑" w:cs="Arial"/>
          <w:sz w:val="19"/>
        </w:rPr>
        <w:t>。ultralytics 会自动带上 onnx 等依赖；第 4 节再单独装 TensorRT。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2　【首选】2D 目标检测：YOLO on KITTI</w:t>
      </w:r>
    </w:p>
    <w:p>
      <w:pPr>
        <w:spacing w:before="160" w:after="60"/>
      </w:pPr>
      <w:r>
        <w:rPr>
          <w:rFonts w:ascii="Arial" w:hAnsi="Arial" w:eastAsia="微软雅黑" w:cs="Arial"/>
          <w:b/>
          <w:color w:val="1F3864"/>
          <w:sz w:val="24"/>
        </w:rPr>
        <w:t>2.1 先跑通推理（几分钟出框，验证环境）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yolo detect predict model=yolo11n.pt source="https://ultralytics.com/images/bus.jpg" save=True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或对本地图片/文件夹：source=D:/imgs   结果存到 runs/detect/predict</w:t>
      </w:r>
    </w:p>
    <w:p>
      <w:pPr>
        <w:spacing w:before="160" w:after="60"/>
      </w:pPr>
      <w:r>
        <w:rPr>
          <w:rFonts w:ascii="Arial" w:hAnsi="Arial" w:eastAsia="微软雅黑" w:cs="Arial"/>
          <w:b/>
          <w:color w:val="1F3864"/>
          <w:sz w:val="24"/>
        </w:rPr>
        <w:t>2.2 数据：KITTI 2D 检测（转 YOLO 格式）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去 KITTI 官网下 </w:t>
      </w:r>
      <w:r>
        <w:rPr>
          <w:rFonts w:ascii="Arial" w:hAnsi="Arial" w:eastAsia="微软雅黑" w:cs="Arial"/>
          <w:b/>
          <w:sz w:val="20"/>
        </w:rPr>
        <w:t>object detection</w:t>
      </w:r>
      <w:r>
        <w:rPr>
          <w:rFonts w:ascii="Arial" w:hAnsi="Arial" w:eastAsia="微软雅黑" w:cs="Arial"/>
          <w:sz w:val="20"/>
        </w:rPr>
        <w:t xml:space="preserve"> 的 </w:t>
      </w:r>
      <w:r>
        <w:rPr>
          <w:rFonts w:ascii="Consolas" w:hAnsi="Consolas" w:eastAsia="Consolas" w:cs="Consolas"/>
          <w:color w:val="B22222"/>
          <w:sz w:val="19"/>
        </w:rPr>
        <w:t>left color images</w:t>
      </w:r>
      <w:r>
        <w:rPr>
          <w:rFonts w:ascii="Arial" w:hAnsi="Arial" w:eastAsia="微软雅黑" w:cs="Arial"/>
          <w:sz w:val="20"/>
        </w:rPr>
        <w:t xml:space="preserve">(~12GB) 与 </w:t>
      </w:r>
      <w:r>
        <w:rPr>
          <w:rFonts w:ascii="Consolas" w:hAnsi="Consolas" w:eastAsia="Consolas" w:cs="Consolas"/>
          <w:color w:val="B22222"/>
          <w:sz w:val="19"/>
        </w:rPr>
        <w:t>training labels</w:t>
      </w:r>
      <w:r>
        <w:rPr>
          <w:rFonts w:ascii="Arial" w:hAnsi="Arial" w:eastAsia="微软雅黑" w:cs="Arial"/>
          <w:sz w:val="20"/>
        </w:rPr>
        <w:t xml:space="preserve">；解压得 </w:t>
      </w:r>
      <w:r>
        <w:rPr>
          <w:rFonts w:ascii="Consolas" w:hAnsi="Consolas" w:eastAsia="Consolas" w:cs="Consolas"/>
          <w:color w:val="B22222"/>
          <w:sz w:val="19"/>
        </w:rPr>
        <w:t>image_2/</w:t>
      </w:r>
      <w:r>
        <w:rPr>
          <w:rFonts w:ascii="Arial" w:hAnsi="Arial" w:eastAsia="微软雅黑" w:cs="Arial"/>
          <w:sz w:val="20"/>
        </w:rPr>
        <w:t xml:space="preserve"> + </w:t>
      </w:r>
      <w:r>
        <w:rPr>
          <w:rFonts w:ascii="Consolas" w:hAnsi="Consolas" w:eastAsia="Consolas" w:cs="Consolas"/>
          <w:color w:val="B22222"/>
          <w:sz w:val="19"/>
        </w:rPr>
        <w:t>label_2/</w:t>
      </w:r>
      <w:r>
        <w:rPr>
          <w:rFonts w:ascii="Arial" w:hAnsi="Arial" w:eastAsia="微软雅黑" w:cs="Arial"/>
          <w:sz w:val="20"/>
        </w:rPr>
        <w:t>。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KITTI 标签是像素框 </w:t>
      </w:r>
      <w:r>
        <w:rPr>
          <w:rFonts w:ascii="Consolas" w:hAnsi="Consolas" w:eastAsia="Consolas" w:cs="Consolas"/>
          <w:color w:val="B22222"/>
          <w:sz w:val="19"/>
        </w:rPr>
        <w:t>type ... x1 y1 x2 y2 ...</w:t>
      </w:r>
      <w:r>
        <w:rPr>
          <w:rFonts w:ascii="Arial" w:hAnsi="Arial" w:eastAsia="微软雅黑" w:cs="Arial"/>
          <w:sz w:val="20"/>
        </w:rPr>
        <w:t>，YOLO 要</w:t>
      </w:r>
      <w:r>
        <w:rPr>
          <w:rFonts w:ascii="Arial" w:hAnsi="Arial" w:eastAsia="微软雅黑" w:cs="Arial"/>
          <w:b/>
          <w:sz w:val="20"/>
        </w:rPr>
        <w:t>归一化 cx,cy,w,h + 类别号</w:t>
      </w:r>
      <w:r>
        <w:rPr>
          <w:rFonts w:ascii="Arial" w:hAnsi="Arial" w:eastAsia="微软雅黑" w:cs="Arial"/>
          <w:sz w:val="20"/>
        </w:rPr>
        <w:t>。用下面脚本转（常合并为 Car/Pedestrian/Cyclist 三类，DontCare 忽略）：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import os, glob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CLS={"Car":0,"Van":0,"Truck":0,"Pedestrian":1,"Person_sitting":1,"Cyclist":2}  # 合并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W,H=1242,375   # KITTI 典型分辨率；建议逐图读真实尺寸更稳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for f in glob.glob("label_2/*.txt"):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out=[]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for ln in open(f):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    p=ln.split(); t=p[0]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    if t not in CLS: continue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    x1,y1,x2,y2=map(float,p[4:8])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    cx,cy=((x1+x2)/2/W),((y1+y2)/2/H); w,h=(x2-x1)/W,(y2-y1)/H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    out.append(f"{CLS[t]} {cx:.6f} {cy:.6f} {w:.6f} {h:.6f}")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 xml:space="preserve">    open("labels/"+os.path.basename(f),"w").write("\n".join(out))</w:t>
      </w:r>
    </w:p>
    <w:p>
      <w:pPr>
        <w:spacing w:after="60" w:before="0"/>
      </w:pPr>
      <w:r>
        <w:rPr>
          <w:rFonts w:ascii="Arial" w:hAnsi="Arial" w:eastAsia="微软雅黑" w:cs="Arial"/>
          <w:sz w:val="21"/>
        </w:rPr>
        <w:t xml:space="preserve">再建 </w:t>
      </w:r>
      <w:r>
        <w:rPr>
          <w:rFonts w:ascii="Consolas" w:hAnsi="Consolas" w:eastAsia="Consolas" w:cs="Consolas"/>
          <w:color w:val="B22222"/>
          <w:sz w:val="20"/>
        </w:rPr>
        <w:t>kitti.yaml</w:t>
      </w:r>
      <w:r>
        <w:rPr>
          <w:rFonts w:ascii="Arial" w:hAnsi="Arial" w:eastAsia="微软雅黑" w:cs="Arial"/>
          <w:sz w:val="21"/>
        </w:rPr>
        <w:t>：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path: D:/datasets/kitti_yolo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train: images/train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val:   images/val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names: {0: Car, 1: Pedestrian, 2: Cyclist}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sz w:val="19"/>
        </w:rPr>
        <w:t xml:space="preserve">嫌 KITTI 麻烦，可先用 ultralytics 自带小数据 </w:t>
      </w:r>
      <w:r>
        <w:rPr>
          <w:rFonts w:ascii="Consolas" w:hAnsi="Consolas" w:eastAsia="Consolas" w:cs="Consolas"/>
          <w:color w:val="B22222"/>
          <w:sz w:val="18"/>
        </w:rPr>
        <w:t>data=VOC.yaml</w:t>
      </w:r>
      <w:r>
        <w:rPr>
          <w:rFonts w:ascii="Arial" w:hAnsi="Arial" w:eastAsia="微软雅黑" w:cs="Arial"/>
          <w:sz w:val="19"/>
        </w:rPr>
        <w:t xml:space="preserve"> 或 </w:t>
      </w:r>
      <w:r>
        <w:rPr>
          <w:rFonts w:ascii="Consolas" w:hAnsi="Consolas" w:eastAsia="Consolas" w:cs="Consolas"/>
          <w:color w:val="B22222"/>
          <w:sz w:val="18"/>
        </w:rPr>
        <w:t>coco8.yaml</w:t>
      </w:r>
      <w:r>
        <w:rPr>
          <w:rFonts w:ascii="Arial" w:hAnsi="Arial" w:eastAsia="微软雅黑" w:cs="Arial"/>
          <w:sz w:val="19"/>
        </w:rPr>
        <w:t xml:space="preserve"> 跑通训练流程证明能力，再上 KITTI 增强 AD 相关性。</w:t>
      </w:r>
    </w:p>
    <w:p>
      <w:pPr>
        <w:spacing w:before="160" w:after="60"/>
      </w:pPr>
      <w:r>
        <w:rPr>
          <w:rFonts w:ascii="Arial" w:hAnsi="Arial" w:eastAsia="微软雅黑" w:cs="Arial"/>
          <w:b/>
          <w:color w:val="1F3864"/>
          <w:sz w:val="24"/>
        </w:rPr>
        <w:t>2.3 训练 + 评估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yolo detect train model=yolo11n.pt data=kitti.yaml epochs=50 imgsz=640 batch=16 device=0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yolo detect val   model=runs/detect/train/weights/best.pt data=kitti.yaml   # 出 mAP50 / mAP50-95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b/>
          <w:sz w:val="19"/>
        </w:rPr>
        <w:t>12GB 显存</w:t>
      </w:r>
      <w:r>
        <w:rPr>
          <w:rFonts w:ascii="Arial" w:hAnsi="Arial" w:eastAsia="微软雅黑" w:cs="Arial"/>
          <w:sz w:val="19"/>
        </w:rPr>
        <w:t>：</w:t>
      </w:r>
      <w:r>
        <w:rPr>
          <w:rFonts w:ascii="Consolas" w:hAnsi="Consolas" w:eastAsia="Consolas" w:cs="Consolas"/>
          <w:color w:val="B22222"/>
          <w:sz w:val="18"/>
        </w:rPr>
        <w:t>batch</w:t>
      </w:r>
      <w:r>
        <w:rPr>
          <w:rFonts w:ascii="Arial" w:hAnsi="Arial" w:eastAsia="微软雅黑" w:cs="Arial"/>
          <w:sz w:val="19"/>
        </w:rPr>
        <w:t xml:space="preserve"> 先 16，OOM 就降到 8；用 </w:t>
      </w:r>
      <w:r>
        <w:rPr>
          <w:rFonts w:ascii="Consolas" w:hAnsi="Consolas" w:eastAsia="Consolas" w:cs="Consolas"/>
          <w:color w:val="B22222"/>
          <w:sz w:val="18"/>
        </w:rPr>
        <w:t>yolo11n/s</w:t>
      </w:r>
      <w:r>
        <w:rPr>
          <w:rFonts w:ascii="Arial" w:hAnsi="Arial" w:eastAsia="微软雅黑" w:cs="Arial"/>
          <w:sz w:val="19"/>
        </w:rPr>
        <w:t>(nano/small) 起步，够快够跑通。看到 mAP 数字即成功。</w:t>
      </w:r>
    </w:p>
    <w:p>
      <w:pPr>
        <w:spacing w:before="40" w:after="60"/>
        <w:ind w:left="113"/>
        <w:shd w:val="clear" w:color="auto" w:fill="EAF3EC"/>
      </w:pPr>
      <w:r>
        <w:rPr>
          <w:rFonts w:ascii="Arial" w:hAnsi="Arial" w:eastAsia="微软雅黑" w:cs="Arial"/>
          <w:b/>
          <w:sz w:val="19"/>
        </w:rPr>
        <w:t>简历行（跑通后）</w:t>
      </w:r>
      <w:r>
        <w:rPr>
          <w:rFonts w:ascii="Arial" w:hAnsi="Arial" w:eastAsia="微软雅黑" w:cs="Arial"/>
          <w:sz w:val="19"/>
        </w:rPr>
        <w:t>：YOLO(v8/11) KITTI 2D 车辆 / 行人 / 骑行检测复现——完成 KITTI→YOLO 数据转换与训练评估，mAP50 = 实测值；熟悉 anchor-free 检测头、正负样本分配与 mAP 评价。（个人复现）</w:t>
      </w:r>
    </w:p>
    <w:p>
      <w:pPr>
        <w:spacing w:after="60" w:before="0"/>
      </w:pPr>
      <w:r>
        <w:rPr>
          <w:rFonts w:ascii="Arial" w:hAnsi="Arial" w:eastAsia="微软雅黑" w:cs="Arial"/>
          <w:b/>
          <w:color w:val="595959"/>
          <w:sz w:val="19"/>
        </w:rPr>
        <w:t>面试能聊</w:t>
      </w:r>
      <w:r>
        <w:rPr>
          <w:rFonts w:ascii="Arial" w:hAnsi="Arial" w:eastAsia="微软雅黑" w:cs="Arial"/>
          <w:color w:val="595959"/>
          <w:sz w:val="19"/>
        </w:rPr>
        <w:t>：one-stage vs two-stage、YOLO anchor-free 化、CIoU 损失、Mosaic 增强、mAP@0.5:0.95 怎么算。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3　【差异化】多目标跟踪：ByteTrack（ultralytics 内置）</w:t>
      </w:r>
    </w:p>
    <w:p>
      <w:pPr>
        <w:spacing w:after="60" w:before="0"/>
      </w:pPr>
      <w:r>
        <w:rPr>
          <w:rFonts w:ascii="Arial" w:hAnsi="Arial" w:eastAsia="微软雅黑" w:cs="Arial"/>
          <w:sz w:val="21"/>
        </w:rPr>
        <w:t xml:space="preserve">ultralytics </w:t>
      </w:r>
      <w:r>
        <w:rPr>
          <w:rFonts w:ascii="Arial" w:hAnsi="Arial" w:eastAsia="微软雅黑" w:cs="Arial"/>
          <w:b/>
          <w:sz w:val="21"/>
        </w:rPr>
        <w:t>内置 ByteTrack / BoT-SORT</w:t>
      </w:r>
      <w:r>
        <w:rPr>
          <w:rFonts w:ascii="Arial" w:hAnsi="Arial" w:eastAsia="微软雅黑" w:cs="Arial"/>
          <w:sz w:val="21"/>
        </w:rPr>
        <w:t>，检测器直接接跟踪，一条命令出带 ID 的跟踪视频——</w:t>
      </w:r>
      <w:r>
        <w:rPr>
          <w:rFonts w:ascii="Arial" w:hAnsi="Arial" w:eastAsia="微软雅黑" w:cs="Arial"/>
          <w:b/>
          <w:sz w:val="21"/>
        </w:rPr>
        <w:t>几乎零额外成本拿下"多目标跟踪"这个 JD 点</w:t>
      </w:r>
      <w:r>
        <w:rPr>
          <w:rFonts w:ascii="Arial" w:hAnsi="Arial" w:eastAsia="微软雅黑" w:cs="Arial"/>
          <w:sz w:val="21"/>
        </w:rPr>
        <w:t>。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# 对一段行车视频做多目标跟踪（用你上一步训好的 best.pt 或官方 yolo11n.pt）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yolo track model=yolo11n.pt source=drive.mp4 tracker=bytetrack.yaml save=True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Python 里等价：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from ultralytics import YOLO; YOLO("best.pt").track("drive.mp4", tracker="bytetrack.yaml", save=True)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sz w:val="19"/>
        </w:rPr>
        <w:t xml:space="preserve">找不到行车视频：KITTI </w:t>
      </w:r>
      <w:r>
        <w:rPr>
          <w:rFonts w:ascii="Arial" w:hAnsi="Arial" w:eastAsia="微软雅黑" w:cs="Arial"/>
          <w:b/>
          <w:sz w:val="19"/>
        </w:rPr>
        <w:t>tracking</w:t>
      </w:r>
      <w:r>
        <w:rPr>
          <w:rFonts w:ascii="Arial" w:hAnsi="Arial" w:eastAsia="微软雅黑" w:cs="Arial"/>
          <w:sz w:val="19"/>
        </w:rPr>
        <w:t xml:space="preserve"> 子集或 nuScenes 的连续帧拼成视频即可；输出 </w:t>
      </w:r>
      <w:r>
        <w:rPr>
          <w:rFonts w:ascii="Consolas" w:hAnsi="Consolas" w:eastAsia="Consolas" w:cs="Consolas"/>
          <w:color w:val="B22222"/>
          <w:sz w:val="18"/>
        </w:rPr>
        <w:t>runs/track/</w:t>
      </w:r>
      <w:r>
        <w:rPr>
          <w:rFonts w:ascii="Arial" w:hAnsi="Arial" w:eastAsia="微软雅黑" w:cs="Arial"/>
          <w:sz w:val="19"/>
        </w:rPr>
        <w:t xml:space="preserve"> 里每目标带稳定 ID，截图 / 存视频作证据。</w:t>
      </w:r>
    </w:p>
    <w:p>
      <w:pPr>
        <w:spacing w:before="40" w:after="60"/>
        <w:ind w:left="113"/>
        <w:shd w:val="clear" w:color="auto" w:fill="EAF3EC"/>
      </w:pPr>
      <w:r>
        <w:rPr>
          <w:rFonts w:ascii="Arial" w:hAnsi="Arial" w:eastAsia="微软雅黑" w:cs="Arial"/>
          <w:b/>
          <w:sz w:val="19"/>
        </w:rPr>
        <w:t>简历行（跑通后）</w:t>
      </w:r>
      <w:r>
        <w:rPr>
          <w:rFonts w:ascii="Arial" w:hAnsi="Arial" w:eastAsia="微软雅黑" w:cs="Arial"/>
          <w:sz w:val="19"/>
        </w:rPr>
        <w:t>：基于 YOLO + ByteTrack 复现多目标跟踪（tracking-by-detection），在行车视频上输出稳定轨迹 ID；理解卡尔曼预测 + 匈牙利匹配、ByteTrack 低分框二次关联抗遮挡。（个人复现）</w:t>
      </w:r>
    </w:p>
    <w:p>
      <w:pPr>
        <w:spacing w:after="60" w:before="0"/>
      </w:pPr>
      <w:r>
        <w:rPr>
          <w:rFonts w:ascii="Arial" w:hAnsi="Arial" w:eastAsia="微软雅黑" w:cs="Arial"/>
          <w:b/>
          <w:color w:val="595959"/>
          <w:sz w:val="19"/>
        </w:rPr>
        <w:t>面试能聊</w:t>
      </w:r>
      <w:r>
        <w:rPr>
          <w:rFonts w:ascii="Arial" w:hAnsi="Arial" w:eastAsia="微软雅黑" w:cs="Arial"/>
          <w:color w:val="595959"/>
          <w:sz w:val="19"/>
        </w:rPr>
        <w:t>：SORT→DeepSORT(ReID)→ByteTrack 演进；ID switch / MOTA / IDF1 指标；遮挡怎么处理。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4　【补短板】部署优化：ONNX → TensorRT + INT8 量化</w:t>
      </w:r>
    </w:p>
    <w:p>
      <w:pPr>
        <w:spacing w:after="60" w:before="0"/>
      </w:pPr>
      <w:r>
        <w:rPr>
          <w:rFonts w:ascii="Arial" w:hAnsi="Arial" w:eastAsia="微软雅黑" w:cs="Arial"/>
          <w:sz w:val="21"/>
        </w:rPr>
        <w:t>这条直接补你</w:t>
      </w:r>
      <w:r>
        <w:rPr>
          <w:rFonts w:ascii="Arial" w:hAnsi="Arial" w:eastAsia="微软雅黑" w:cs="Arial"/>
          <w:b/>
          <w:sz w:val="21"/>
        </w:rPr>
        <w:t>最大的短板（加分4：TensorRT / 量化 / 蒸馏）</w:t>
      </w:r>
      <w:r>
        <w:rPr>
          <w:rFonts w:ascii="Arial" w:hAnsi="Arial" w:eastAsia="微软雅黑" w:cs="Arial"/>
          <w:sz w:val="21"/>
        </w:rPr>
        <w:t>，而且</w:t>
      </w:r>
      <w:r>
        <w:rPr>
          <w:rFonts w:ascii="Arial" w:hAnsi="Arial" w:eastAsia="微软雅黑" w:cs="Arial"/>
          <w:b/>
          <w:sz w:val="21"/>
        </w:rPr>
        <w:t>不用数据集</w:t>
      </w:r>
      <w:r>
        <w:rPr>
          <w:rFonts w:ascii="Arial" w:hAnsi="Arial" w:eastAsia="微软雅黑" w:cs="Arial"/>
          <w:sz w:val="21"/>
        </w:rPr>
        <w:t>——拿上一步的模型导出、测速即可。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4.1 装 TensorRT（Blackwell 需 10.x）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pip install tensorrt                 # 需与 CUDA 版本匹配；Blackwell 用 TensorRT 10.x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python -c "import tensorrt as trt; print(trt.__version__)"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4.2 一键导出（ultralytics 直接 ONNX→TensorRT，支持 INT8）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yolo export model=best.pt format=onnx                      # 先导 ONNX（最稳，一定成功）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yolo export model=best.pt format=engine half=True          # FP16 TensorRT 引擎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yolo export model=best.pt format=engine int8=True data=kitti.yaml   # INT8（用 data 做校准）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4.3 测速对比（这就是你简历的"成果数字"）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yolo val model=best.pt        data=kitti.yaml   # PyTorch FP32 基线：mAP + 速度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yolo val model=best.engine    data=kitti.yaml   # TensorRT：看 mAP 掉多少、速度快多少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记录三档：FP32 / FP16 / INT8 的 推理延迟(ms) 与 FPS，以及 mAP 变化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b/>
          <w:sz w:val="19"/>
        </w:rPr>
        <w:t>TensorRT 安装/版本匹配是这节唯一的坑</w:t>
      </w:r>
      <w:r>
        <w:rPr>
          <w:rFonts w:ascii="Arial" w:hAnsi="Arial" w:eastAsia="微软雅黑" w:cs="Arial"/>
          <w:sz w:val="19"/>
        </w:rPr>
        <w:t>；实在装不上，</w:t>
      </w:r>
      <w:r>
        <w:rPr>
          <w:rFonts w:ascii="Arial" w:hAnsi="Arial" w:eastAsia="微软雅黑" w:cs="Arial"/>
          <w:b/>
          <w:sz w:val="19"/>
        </w:rPr>
        <w:t>只做到 ONNX 导出 + 讲清量化/蒸馏原理</w:t>
      </w:r>
      <w:r>
        <w:rPr>
          <w:rFonts w:ascii="Arial" w:hAnsi="Arial" w:eastAsia="微软雅黑" w:cs="Arial"/>
          <w:sz w:val="19"/>
        </w:rPr>
        <w:t>也能写、也能聊。engine 成了就有"加速 X 倍 / mAP 掉 Y"的硬数字。</w:t>
      </w:r>
    </w:p>
    <w:p>
      <w:pPr>
        <w:spacing w:before="40" w:after="60"/>
        <w:ind w:left="113"/>
        <w:shd w:val="clear" w:color="auto" w:fill="EAF3EC"/>
      </w:pPr>
      <w:r>
        <w:rPr>
          <w:rFonts w:ascii="Arial" w:hAnsi="Arial" w:eastAsia="微软雅黑" w:cs="Arial"/>
          <w:b/>
          <w:sz w:val="19"/>
        </w:rPr>
        <w:t>简历行（跑通后）</w:t>
      </w:r>
      <w:r>
        <w:rPr>
          <w:rFonts w:ascii="Arial" w:hAnsi="Arial" w:eastAsia="微软雅黑" w:cs="Arial"/>
          <w:sz w:val="19"/>
        </w:rPr>
        <w:t>：将 YOLO 检测模型 导出 ONNX → TensorRT，做 FP16 / INT8 量化部署，实测推理提速 ≈实测倍数、mAP 损失 &lt;实测值；掌握 PTQ 量化校准与精度-速度权衡。（个人复现）</w:t>
      </w:r>
    </w:p>
    <w:p>
      <w:pPr>
        <w:spacing w:after="60" w:before="0"/>
      </w:pPr>
      <w:r>
        <w:rPr>
          <w:rFonts w:ascii="Arial" w:hAnsi="Arial" w:eastAsia="微软雅黑" w:cs="Arial"/>
          <w:b/>
          <w:color w:val="595959"/>
          <w:sz w:val="19"/>
        </w:rPr>
        <w:t>面试能聊</w:t>
      </w:r>
      <w:r>
        <w:rPr>
          <w:rFonts w:ascii="Arial" w:hAnsi="Arial" w:eastAsia="微软雅黑" w:cs="Arial"/>
          <w:color w:val="595959"/>
          <w:sz w:val="19"/>
        </w:rPr>
        <w:t>：INT8 PTQ 校准原理、量化为何提速、知识蒸馏(teacher-student)一句话、算子融合 / TensorRT 做了什么。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5　【进阶·有坑】3D 目标检测：PointPillars（OpenPCDet, KITTI）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b/>
          <w:sz w:val="19"/>
        </w:rPr>
        <w:t>诚实预警</w:t>
      </w:r>
      <w:r>
        <w:rPr>
          <w:rFonts w:ascii="Arial" w:hAnsi="Arial" w:eastAsia="微软雅黑" w:cs="Arial"/>
          <w:sz w:val="19"/>
        </w:rPr>
        <w:t>：OpenPCDet / mmdet3d 要</w:t>
      </w:r>
      <w:r>
        <w:rPr>
          <w:rFonts w:ascii="Arial" w:hAnsi="Arial" w:eastAsia="微软雅黑" w:cs="Arial"/>
          <w:b/>
          <w:sz w:val="19"/>
        </w:rPr>
        <w:t>编译 CUDA 算子</w:t>
      </w:r>
      <w:r>
        <w:rPr>
          <w:rFonts w:ascii="Arial" w:hAnsi="Arial" w:eastAsia="微软雅黑" w:cs="Arial"/>
          <w:sz w:val="19"/>
        </w:rPr>
        <w:t>(iou3d_nms、spconv 等)，Blackwell(sm_120) 上大概率要源码 / 指定算力编，和 BEVDet 一个难度档。</w:t>
      </w:r>
      <w:r>
        <w:rPr>
          <w:rFonts w:ascii="Arial" w:hAnsi="Arial" w:eastAsia="微软雅黑" w:cs="Arial"/>
          <w:b/>
          <w:sz w:val="19"/>
        </w:rPr>
        <w:t>给它预留成块时间；跑不动就跳过，3D 原理会讲即可</w:t>
      </w:r>
      <w:r>
        <w:rPr>
          <w:rFonts w:ascii="Arial" w:hAnsi="Arial" w:eastAsia="微软雅黑" w:cs="Arial"/>
          <w:sz w:val="19"/>
        </w:rPr>
        <w:t>（PointPillars = 点云柱状化 → 2D CNN → 检测头）。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5.1 步骤概要</w:t>
      </w:r>
    </w:p>
    <w:p>
      <w:pPr>
        <w:spacing w:before="60" w:after="80" w:line="240" w:lineRule="auto"/>
        <w:ind w:left="170"/>
        <w:shd w:val="clear" w:color="auto" w:fill="F2F3F5"/>
      </w:pPr>
      <w:r>
        <w:rPr>
          <w:rFonts w:ascii="Consolas" w:hAnsi="Consolas" w:eastAsia="Consolas" w:cs="Consolas"/>
          <w:color w:val="24292E"/>
          <w:sz w:val="17"/>
        </w:rPr>
        <w:t>git clone https://github.com/open-mmlab/OpenPCDet.git &amp;&amp; cd OpenPCDet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pip install spconv-cu124            # sm_120 若不支持需自行源码编 spconv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pip install -r requirements.txt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set TORCH_CUDA_ARCH_LIST=12.0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python setup.py develop            # 编译 iou3d_nms 等 CUDA 算子（易卡在这）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# KITTI 3D：下 velodyne 点云+calib+label，按 docs 转 info，再：</w:t>
      </w:r>
      <w:r>
        <w:br/>
      </w:r>
      <w:r>
        <w:rPr>
          <w:rFonts w:ascii="Consolas" w:hAnsi="Consolas" w:eastAsia="Consolas" w:cs="Consolas"/>
          <w:color w:val="24292E"/>
          <w:sz w:val="17"/>
        </w:rPr>
        <w:t>python tools/train.py --cfg_file tools/cfgs/kitti_models/pointpillars.yaml</w:t>
      </w:r>
    </w:p>
    <w:p>
      <w:pPr>
        <w:spacing w:before="40" w:after="60"/>
        <w:ind w:left="113"/>
        <w:shd w:val="clear" w:color="auto" w:fill="EAF3EC"/>
      </w:pPr>
      <w:r>
        <w:rPr>
          <w:rFonts w:ascii="Arial" w:hAnsi="Arial" w:eastAsia="微软雅黑" w:cs="Arial"/>
          <w:b/>
          <w:sz w:val="19"/>
        </w:rPr>
        <w:t>简历行（若跑通）</w:t>
      </w:r>
      <w:r>
        <w:rPr>
          <w:rFonts w:ascii="Arial" w:hAnsi="Arial" w:eastAsia="微软雅黑" w:cs="Arial"/>
          <w:sz w:val="19"/>
        </w:rPr>
        <w:t>：复现 PointPillars 于 KITTI 点云 3D 目标检测，跑通训练/评估，3D mAP = 实测值；理解 pillar 编码 + BEV 2D 检测思路。（个人复现）</w:t>
      </w:r>
    </w:p>
    <w:p>
      <w:pPr>
        <w:spacing w:after="60" w:before="0"/>
      </w:pPr>
      <w:r>
        <w:rPr>
          <w:rFonts w:ascii="Arial" w:hAnsi="Arial" w:eastAsia="微软雅黑" w:cs="Arial"/>
          <w:b/>
          <w:color w:val="595959"/>
          <w:sz w:val="19"/>
        </w:rPr>
        <w:t>面试能聊</w:t>
      </w:r>
      <w:r>
        <w:rPr>
          <w:rFonts w:ascii="Arial" w:hAnsi="Arial" w:eastAsia="微软雅黑" w:cs="Arial"/>
          <w:color w:val="595959"/>
          <w:sz w:val="19"/>
        </w:rPr>
        <w:t>：PointPillars vs VoxelNet(体素+3D稀疏卷积) vs 点法；为什么柱状化能加速；BEV 上做检测。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6　【可选】深度估计 / 车道线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深度估计 · Monodepth2</w:t>
      </w:r>
      <w:r>
        <w:rPr>
          <w:rFonts w:ascii="Arial" w:hAnsi="Arial" w:eastAsia="微软雅黑" w:cs="Arial"/>
          <w:sz w:val="20"/>
        </w:rPr>
        <w:t>（</w:t>
      </w:r>
      <w:r>
        <w:rPr>
          <w:rFonts w:ascii="Consolas" w:hAnsi="Consolas" w:eastAsia="Consolas" w:cs="Consolas"/>
          <w:color w:val="B22222"/>
          <w:sz w:val="19"/>
        </w:rPr>
        <w:t>nianticlabs/monodepth2</w:t>
      </w:r>
      <w:r>
        <w:rPr>
          <w:rFonts w:ascii="Arial" w:hAnsi="Arial" w:eastAsia="微软雅黑" w:cs="Arial"/>
          <w:sz w:val="20"/>
        </w:rPr>
        <w:t>，KITTI，纯 PyTorch 较易）：单目自监督，加载官方权重出深度图即可；面试讲</w:t>
      </w:r>
      <w:r>
        <w:rPr>
          <w:rFonts w:ascii="Arial" w:hAnsi="Arial" w:eastAsia="微软雅黑" w:cs="Arial"/>
          <w:b/>
          <w:sz w:val="20"/>
        </w:rPr>
        <w:t>光度一致性 + 位姿网络自监督</w:t>
      </w:r>
      <w:r>
        <w:rPr>
          <w:rFonts w:ascii="Arial" w:hAnsi="Arial" w:eastAsia="微软雅黑" w:cs="Arial"/>
          <w:sz w:val="20"/>
        </w:rPr>
        <w:t>。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车道线 · UFLD</w:t>
      </w:r>
      <w:r>
        <w:rPr>
          <w:rFonts w:ascii="Arial" w:hAnsi="Arial" w:eastAsia="微软雅黑" w:cs="Arial"/>
          <w:sz w:val="20"/>
        </w:rPr>
        <w:t>（Ultra-Fast-Lane-Detection，TuSimple/CULane，轻量）：行分类式，快；了解</w:t>
      </w:r>
      <w:r>
        <w:rPr>
          <w:rFonts w:ascii="Arial" w:hAnsi="Arial" w:eastAsia="微软雅黑" w:cs="Arial"/>
          <w:b/>
          <w:sz w:val="20"/>
        </w:rPr>
        <w:t>分割式 / anchor式 / 行分类 / 曲线式</w:t>
      </w:r>
      <w:r>
        <w:rPr>
          <w:rFonts w:ascii="Arial" w:hAnsi="Arial" w:eastAsia="微软雅黑" w:cs="Arial"/>
          <w:sz w:val="20"/>
        </w:rPr>
        <w:t>四类即可，优先级低于上面几项。</w:t>
      </w:r>
    </w:p>
    <w:p>
      <w:pPr>
        <w:spacing w:before="240" w:after="100"/>
        <w:pBdr>
          <w:bottom w:val="single" w:sz="6" w:space="3" w:color="1F3864"/>
        </w:pBdr>
      </w:pPr>
      <w:r>
        <w:rPr>
          <w:rFonts w:ascii="Arial" w:hAnsi="Arial" w:eastAsia="微软雅黑" w:cs="Arial"/>
          <w:b/>
          <w:color w:val="1F3864"/>
          <w:sz w:val="30"/>
        </w:rPr>
        <w:t>7　简历写法红线 + 时间规划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红线（每一项都照此）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 xml:space="preserve">· </w:t>
      </w:r>
      <w:r>
        <w:rPr>
          <w:rFonts w:ascii="Arial" w:hAnsi="Arial" w:eastAsia="微软雅黑" w:cs="Arial"/>
          <w:b/>
          <w:sz w:val="20"/>
        </w:rPr>
        <w:t>只写"复现 / 个人项目"，禁止写自研 / 原创</w:t>
      </w:r>
      <w:r>
        <w:rPr>
          <w:rFonts w:ascii="Arial" w:hAnsi="Arial" w:eastAsia="微软雅黑" w:cs="Arial"/>
          <w:sz w:val="20"/>
        </w:rPr>
        <w:t>；</w:t>
      </w:r>
      <w:r>
        <w:rPr>
          <w:rFonts w:ascii="Arial" w:hAnsi="Arial" w:eastAsia="微软雅黑" w:cs="Arial"/>
          <w:b/>
          <w:sz w:val="20"/>
        </w:rPr>
        <w:t>数字只用你实际跑出来的</w:t>
      </w:r>
      <w:r>
        <w:rPr>
          <w:rFonts w:ascii="Arial" w:hAnsi="Arial" w:eastAsia="微软雅黑" w:cs="Arial"/>
          <w:sz w:val="20"/>
        </w:rPr>
        <w:t>，没跑出就不写数字，跑通才写这一行。</w:t>
      </w:r>
    </w:p>
    <w:p>
      <w:pPr>
        <w:spacing w:after="40" w:before="0"/>
        <w:ind w:left="283"/>
      </w:pPr>
      <w:r>
        <w:rPr>
          <w:rFonts w:ascii="Arial" w:hAnsi="Arial" w:eastAsia="微软雅黑" w:cs="Arial"/>
          <w:sz w:val="20"/>
        </w:rPr>
        <w:t>· 每跑通一项：</w:t>
      </w:r>
      <w:r>
        <w:rPr>
          <w:rFonts w:ascii="Arial" w:hAnsi="Arial" w:eastAsia="微软雅黑" w:cs="Arial"/>
          <w:b/>
          <w:sz w:val="20"/>
        </w:rPr>
        <w:t>截图 / 存指标 → push 到 GitHub(blancnight2) → 简历补一行</w:t>
      </w:r>
      <w:r>
        <w:rPr>
          <w:rFonts w:ascii="Arial" w:hAnsi="Arial" w:eastAsia="微软雅黑" w:cs="Arial"/>
          <w:sz w:val="20"/>
        </w:rPr>
        <w:t>。有 GitHub 链接，这些复现才可信。</w:t>
      </w:r>
    </w:p>
    <w:p>
      <w:pPr>
        <w:spacing w:before="100" w:after="40"/>
      </w:pPr>
      <w:r>
        <w:rPr>
          <w:rFonts w:ascii="Arial" w:hAnsi="Arial" w:eastAsia="微软雅黑" w:cs="Arial"/>
          <w:b/>
          <w:color w:val="0B6E4F"/>
          <w:sz w:val="21"/>
        </w:rPr>
        <w:t>三天规划（ultralytics 三件套优先）</w:t>
      </w:r>
    </w:p>
    <w:p>
      <w:pPr>
        <w:spacing w:after="60" w:before="0"/>
      </w:pPr>
      <w:r>
        <w:rPr>
          <w:rFonts w:ascii="Arial" w:hAnsi="Arial" w:eastAsia="微软雅黑" w:cs="Arial"/>
          <w:b/>
          <w:sz w:val="20"/>
        </w:rPr>
        <w:t>Day 1</w:t>
      </w:r>
      <w:r>
        <w:rPr>
          <w:rFonts w:ascii="Arial" w:hAnsi="Arial" w:eastAsia="微软雅黑" w:cs="Arial"/>
          <w:sz w:val="20"/>
        </w:rPr>
        <w:t>：环境 + YOLO 推理→KITTI 训练/评估（出 mAP）；下午接 ByteTrack 跟踪（出带 ID 视频）。</w:t>
      </w:r>
    </w:p>
    <w:p>
      <w:pPr>
        <w:spacing w:after="60" w:before="0"/>
      </w:pPr>
      <w:r>
        <w:rPr>
          <w:rFonts w:ascii="Arial" w:hAnsi="Arial" w:eastAsia="微软雅黑" w:cs="Arial"/>
          <w:b/>
          <w:sz w:val="20"/>
        </w:rPr>
        <w:t>Day 2</w:t>
      </w:r>
      <w:r>
        <w:rPr>
          <w:rFonts w:ascii="Arial" w:hAnsi="Arial" w:eastAsia="微软雅黑" w:cs="Arial"/>
          <w:sz w:val="20"/>
        </w:rPr>
        <w:t>：TensorRT 导出 + FP16/INT8 测速对比（出加速数字）；把三项 push GitHub、简历补 3 行。</w:t>
      </w:r>
    </w:p>
    <w:p>
      <w:pPr>
        <w:spacing w:after="60" w:before="0"/>
      </w:pPr>
      <w:r>
        <w:rPr>
          <w:rFonts w:ascii="Arial" w:hAnsi="Arial" w:eastAsia="微软雅黑" w:cs="Arial"/>
          <w:b/>
          <w:sz w:val="20"/>
        </w:rPr>
        <w:t>Day 3（有余力）</w:t>
      </w:r>
      <w:r>
        <w:rPr>
          <w:rFonts w:ascii="Arial" w:hAnsi="Arial" w:eastAsia="微软雅黑" w:cs="Arial"/>
          <w:sz w:val="20"/>
        </w:rPr>
        <w:t>：挑战 PointPillars 3D；卡在 CUDA 编译就止损，转去背 3D/深度估计原理。</w:t>
      </w:r>
    </w:p>
    <w:p>
      <w:pPr>
        <w:spacing w:before="60" w:after="80"/>
        <w:ind w:left="113"/>
        <w:shd w:val="clear" w:color="auto" w:fill="FFF6E5"/>
      </w:pPr>
      <w:r>
        <w:rPr>
          <w:rFonts w:ascii="Arial" w:hAnsi="Arial" w:eastAsia="微软雅黑" w:cs="Arial"/>
          <w:b/>
          <w:sz w:val="19"/>
        </w:rPr>
        <w:t>投产顺序建议</w:t>
      </w:r>
      <w:r>
        <w:rPr>
          <w:rFonts w:ascii="Arial" w:hAnsi="Arial" w:eastAsia="微软雅黑" w:cs="Arial"/>
          <w:sz w:val="19"/>
        </w:rPr>
        <w:t>：先投新石器（简历现有的 分割+BEV+PointNet++ 已够强）；这些新复现</w:t>
      </w:r>
      <w:r>
        <w:rPr>
          <w:rFonts w:ascii="Arial" w:hAnsi="Arial" w:eastAsia="微软雅黑" w:cs="Arial"/>
          <w:b/>
          <w:sz w:val="19"/>
        </w:rPr>
        <w:t>跑一个补一行</w:t>
      </w:r>
      <w:r>
        <w:rPr>
          <w:rFonts w:ascii="Arial" w:hAnsi="Arial" w:eastAsia="微软雅黑" w:cs="Arial"/>
          <w:sz w:val="19"/>
        </w:rPr>
        <w:t>，边投边加，不必等全做完。</w:t>
      </w:r>
    </w:p>
    <w:sectPr w:rsidR="00FC693F" w:rsidRPr="0006063C" w:rsidSect="00034616">
      <w:pgSz w:w="12240" w:h="15840"/>
      <w:pgMar w:top="907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