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离职审批单</w:t>
      </w:r>
    </w:p>
    <w:p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编号：</w:t>
      </w:r>
      <w:r>
        <w:rPr>
          <w:rFonts w:hint="eastAsia" w:ascii="宋体" w:hAnsi="宋体"/>
          <w:sz w:val="28"/>
          <w:szCs w:val="28"/>
          <w:lang w:val="en-US" w:eastAsia="zh-CN"/>
        </w:rPr>
        <w:t>HJRD</w:t>
      </w:r>
      <w:bookmarkStart w:id="0" w:name="_GoBack"/>
      <w:bookmarkEnd w:id="0"/>
      <w:r>
        <w:rPr>
          <w:rFonts w:hint="eastAsia" w:ascii="宋体" w:hAnsi="宋体"/>
          <w:sz w:val="28"/>
          <w:szCs w:val="28"/>
        </w:rPr>
        <w:t>-3-D-02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8255" r="9525" b="107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14pt;z-index:251659264;mso-width-relative:page;mso-height-relative:page;" filled="f" stroked="t" coordsize="21600,21600" o:allowincell="f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6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28"/>
        <w:gridCol w:w="840"/>
        <w:gridCol w:w="1050"/>
        <w:gridCol w:w="840"/>
        <w:gridCol w:w="225"/>
        <w:gridCol w:w="1350"/>
        <w:gridCol w:w="136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1" w:hRule="atLeast"/>
        </w:trPr>
        <w:tc>
          <w:tcPr>
            <w:tcW w:w="675" w:type="dxa"/>
            <w:vAlign w:val="center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部门 </w:t>
            </w:r>
          </w:p>
        </w:tc>
        <w:tc>
          <w:tcPr>
            <w:tcW w:w="1428" w:type="dxa"/>
            <w:vAlign w:val="center"/>
          </w:tcPr>
          <w:p>
            <w:pPr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840" w:type="dxa"/>
            <w:vAlign w:val="center"/>
          </w:tcPr>
          <w:p>
            <w:pPr>
              <w:ind w:left="12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050" w:type="dxa"/>
            <w:vAlign w:val="center"/>
          </w:tcPr>
          <w:p>
            <w:pPr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岗位</w:t>
            </w:r>
          </w:p>
        </w:tc>
        <w:tc>
          <w:tcPr>
            <w:tcW w:w="1575" w:type="dxa"/>
            <w:gridSpan w:val="2"/>
            <w:vAlign w:val="center"/>
          </w:tcPr>
          <w:p>
            <w:pPr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1365" w:type="dxa"/>
            <w:vAlign w:val="center"/>
          </w:tcPr>
          <w:p>
            <w:pPr>
              <w:ind w:left="32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离职时间</w:t>
            </w:r>
          </w:p>
        </w:tc>
        <w:tc>
          <w:tcPr>
            <w:tcW w:w="2205" w:type="dxa"/>
            <w:vAlign w:val="center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    年 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8" w:hRule="atLeast"/>
        </w:trPr>
        <w:tc>
          <w:tcPr>
            <w:tcW w:w="67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部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9303" w:type="dxa"/>
            <w:gridSpan w:val="8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业务交接情况：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完成                2. 办公设备验收：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完好 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电脑密码：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已取消                  4. 文档、资料：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交清：      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经办人: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</w:trPr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9303" w:type="dxa"/>
            <w:gridSpan w:val="8"/>
            <w:vAlign w:val="center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本考勤月共出勤: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 xml:space="preserve">个工作日。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2" w:hRule="atLeast"/>
        </w:trPr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4383" w:type="dxa"/>
            <w:gridSpan w:val="5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直接主管意见：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签  字:                   年   月   日</w:t>
            </w:r>
          </w:p>
        </w:tc>
        <w:tc>
          <w:tcPr>
            <w:tcW w:w="4920" w:type="dxa"/>
            <w:gridSpan w:val="3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上级主管意见：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</w:t>
            </w:r>
          </w:p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签  字: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网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管</w:t>
            </w:r>
          </w:p>
        </w:tc>
        <w:tc>
          <w:tcPr>
            <w:tcW w:w="9303" w:type="dxa"/>
            <w:gridSpan w:val="8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1. 内外部邮箱：  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已删除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2. 信息系统账户：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已删除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3. 门禁权限：    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已取消</w:t>
            </w:r>
          </w:p>
          <w:p>
            <w:pPr>
              <w:ind w:firstLine="46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经办人：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财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务</w:t>
            </w:r>
          </w:p>
        </w:tc>
        <w:tc>
          <w:tcPr>
            <w:tcW w:w="9303" w:type="dxa"/>
            <w:gridSpan w:val="8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借款：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已清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经办人：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综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合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管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理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部</w:t>
            </w:r>
          </w:p>
        </w:tc>
        <w:tc>
          <w:tcPr>
            <w:tcW w:w="9303" w:type="dxa"/>
            <w:gridSpan w:val="8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竞业禁止协议：  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已签订  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门卡、员工卡：  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已归还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服务期违约金结算：          元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培训费结算：                元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办公用品：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已归还         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办公室钥匙、文件柜钥匙、抽屉钥匙: 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 已归还  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档案：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已转移     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预计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日转移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存档费结算：           元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保险：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已转移     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预计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日转移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图书： </w:t>
            </w:r>
            <w:r>
              <w:rPr>
                <w:rFonts w:hint="eastAsia" w:ascii="宋体" w:hAnsi="宋体"/>
                <w:szCs w:val="21"/>
              </w:rPr>
              <w:sym w:font="Symbol" w:char="F080"/>
            </w:r>
            <w:r>
              <w:rPr>
                <w:rFonts w:hint="eastAsia" w:ascii="宋体" w:hAnsi="宋体"/>
                <w:szCs w:val="21"/>
              </w:rPr>
              <w:t xml:space="preserve">  已归还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11. 未交物品： </w:t>
            </w:r>
          </w:p>
          <w:p>
            <w:pPr>
              <w:ind w:left="292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名称：              价格：           折价：              元</w:t>
            </w:r>
          </w:p>
          <w:p>
            <w:pPr>
              <w:ind w:left="120"/>
              <w:rPr>
                <w:rFonts w:hint="eastAsia" w:ascii="宋体" w:hAnsi="宋体"/>
                <w:szCs w:val="21"/>
              </w:rPr>
            </w:pPr>
          </w:p>
          <w:p>
            <w:pPr>
              <w:ind w:left="120"/>
              <w:rPr>
                <w:rFonts w:hint="eastAsia" w:ascii="宋体" w:hAnsi="宋体"/>
                <w:szCs w:val="21"/>
              </w:rPr>
            </w:pPr>
          </w:p>
          <w:p>
            <w:pPr>
              <w:ind w:left="120"/>
              <w:rPr>
                <w:rFonts w:hint="eastAsia" w:ascii="宋体" w:hAnsi="宋体"/>
                <w:szCs w:val="21"/>
              </w:rPr>
            </w:pPr>
          </w:p>
          <w:p>
            <w:pPr>
              <w:ind w:left="1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经办人：                经理签字：                年    月    日</w:t>
            </w:r>
          </w:p>
        </w:tc>
      </w:tr>
    </w:tbl>
    <w:p>
      <w:pPr>
        <w:spacing w:line="300" w:lineRule="auto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D"/>
    <w:multiLevelType w:val="singleLevel"/>
    <w:tmpl w:val="0000000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E"/>
    <w:multiLevelType w:val="singleLevel"/>
    <w:tmpl w:val="0000000E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6D"/>
    <w:rsid w:val="004A36F3"/>
    <w:rsid w:val="00605407"/>
    <w:rsid w:val="006730E8"/>
    <w:rsid w:val="006E51BE"/>
    <w:rsid w:val="00F2046D"/>
    <w:rsid w:val="5FCD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qFormat/>
    <w:uiPriority w:val="0"/>
    <w:pPr>
      <w:ind w:firstLine="480" w:firstLineChars="200"/>
    </w:pPr>
    <w:rPr>
      <w:sz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正文文本缩进 Char"/>
    <w:basedOn w:val="5"/>
    <w:link w:val="2"/>
    <w:qFormat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836</Characters>
  <Lines>6</Lines>
  <Paragraphs>1</Paragraphs>
  <TotalTime>0</TotalTime>
  <ScaleCrop>false</ScaleCrop>
  <LinksUpToDate>false</LinksUpToDate>
  <CharactersWithSpaces>981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2017-03-19T10:32:00Z</dcterms:created>
  <dc:creator>Yolkok</dc:creator>
  <cp:lastModifiedBy>Administrator</cp:lastModifiedBy>
  <dcterms:modified xsi:type="dcterms:W3CDTF">2017-11-30T06:46:43Z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