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Microsoft Exchange Server</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MSP-WI-EXC</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Microsoft Exchange Server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MSP-RB-EXC</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Acme Corporation</w:t>
      </w:r>
    </w:p>
    <w:p>
      <w:pPr>
        <w:spacing w:after="60" w:before="60"/>
      </w:pPr>
      <w:r>
        <w:rPr>
          <w:rFonts w:ascii="Arial" w:cs="Arial" w:eastAsia="Arial" w:hAnsi="Arial"/>
          <w:sz w:val="20"/>
          <w:szCs w:val="20"/>
        </w:rPr>
        <w:t xml:space="preserve">These work instructions cover applying Cumulative Updates (CUs) and Security Updates (SUs) to Microsoft Exchange Server 2016/2019 in a Database Availability Group (DAG) configuration. CUs are major updates released 2–3 times per year that include all prior fixes. SUs are targeted security patches released between CUs. The procedure differs slightly between them — key differences are noted throughout.</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CU vs SU:</w:t>
      </w:r>
      <w:r>
        <w:rPr>
          <w:rFonts w:ascii="Arial" w:cs="Arial" w:eastAsia="Arial" w:hAnsi="Arial"/>
          <w:sz w:val="20"/>
          <w:szCs w:val="20"/>
        </w:rPr>
        <w:t xml:space="preserve">  Cumulative Updates (CUs) are full installer packages that upgrade Exchange to a new minor version. They require running the setup wizard and take 30–90 minutes. Security Updates (SUs) are smaller patches applied like Windows hotfixes via a .msp file. Both require a reboot.</w:t>
      </w:r>
    </w:p>
    <w:p>
      <w:pPr>
        <w:pStyle w:val="ListParagraph"/>
        <w:numPr>
          <w:ilvl w:val="0"/>
          <w:numId w:val="2"/>
        </w:numPr>
        <w:spacing w:after="40" w:before="60"/>
      </w:pPr>
      <w:r>
        <w:rPr>
          <w:rFonts w:ascii="Arial" w:cs="Arial" w:eastAsia="Arial" w:hAnsi="Arial"/>
          <w:b/>
          <w:bCs/>
          <w:sz w:val="20"/>
          <w:szCs w:val="20"/>
        </w:rPr>
        <w:t xml:space="preserve">DAG (Database Availability Group):</w:t>
      </w:r>
      <w:r>
        <w:rPr>
          <w:rFonts w:ascii="Arial" w:cs="Arial" w:eastAsia="Arial" w:hAnsi="Arial"/>
          <w:sz w:val="20"/>
          <w:szCs w:val="20"/>
        </w:rPr>
        <w:t xml:space="preserve">  A group of Exchange servers that replicate mailbox databases to each other. With a DAG, you can move active databases off a server before patching it, maintaining mail flow throughout the process.</w:t>
      </w:r>
    </w:p>
    <w:p>
      <w:pPr>
        <w:pStyle w:val="ListParagraph"/>
        <w:numPr>
          <w:ilvl w:val="0"/>
          <w:numId w:val="2"/>
        </w:numPr>
        <w:spacing w:after="40" w:before="60"/>
      </w:pPr>
      <w:r>
        <w:rPr>
          <w:rFonts w:ascii="Arial" w:cs="Arial" w:eastAsia="Arial" w:hAnsi="Arial"/>
          <w:b/>
          <w:bCs/>
          <w:sz w:val="20"/>
          <w:szCs w:val="20"/>
        </w:rPr>
        <w:t xml:space="preserve">Active vs Passive Copy:</w:t>
      </w:r>
      <w:r>
        <w:rPr>
          <w:rFonts w:ascii="Arial" w:cs="Arial" w:eastAsia="Arial" w:hAnsi="Arial"/>
          <w:sz w:val="20"/>
          <w:szCs w:val="20"/>
        </w:rPr>
        <w:t xml:space="preserve">  Each database in a DAG has one Active copy (mounted, serving clients) and one or more Passive copies (replicated, standby). During patching, you move the Active copy off the server being patched.</w:t>
      </w:r>
    </w:p>
    <w:p>
      <w:pPr>
        <w:pStyle w:val="ListParagraph"/>
        <w:numPr>
          <w:ilvl w:val="0"/>
          <w:numId w:val="2"/>
        </w:numPr>
        <w:spacing w:after="40" w:before="60"/>
      </w:pPr>
      <w:r>
        <w:rPr>
          <w:rFonts w:ascii="Arial" w:cs="Arial" w:eastAsia="Arial" w:hAnsi="Arial"/>
          <w:b/>
          <w:bCs/>
          <w:sz w:val="20"/>
          <w:szCs w:val="20"/>
        </w:rPr>
        <w:t xml:space="preserve">Exchange Health Report:</w:t>
      </w:r>
      <w:r>
        <w:rPr>
          <w:rFonts w:ascii="Arial" w:cs="Arial" w:eastAsia="Arial" w:hAnsi="Arial"/>
          <w:sz w:val="20"/>
          <w:szCs w:val="20"/>
        </w:rPr>
        <w:t xml:space="preserve">  Microsoft's built-in health check. Always run this before and after patching: Test-ServiceHealth and Get-HealthReport. These confirm all Exchange components are functioning.</w:t>
      </w:r>
    </w:p>
    <w:p>
      <w:pPr>
        <w:pStyle w:val="ListParagraph"/>
        <w:numPr>
          <w:ilvl w:val="0"/>
          <w:numId w:val="2"/>
        </w:numPr>
        <w:spacing w:after="40" w:before="60"/>
      </w:pPr>
      <w:r>
        <w:rPr>
          <w:rFonts w:ascii="Arial" w:cs="Arial" w:eastAsia="Arial" w:hAnsi="Arial"/>
          <w:b/>
          <w:bCs/>
          <w:sz w:val="20"/>
          <w:szCs w:val="20"/>
        </w:rPr>
        <w:t xml:space="preserve">Setup Log:</w:t>
      </w:r>
      <w:r>
        <w:rPr>
          <w:rFonts w:ascii="Arial" w:cs="Arial" w:eastAsia="Arial" w:hAnsi="Arial"/>
          <w:sz w:val="20"/>
          <w:szCs w:val="20"/>
        </w:rPr>
        <w:t xml:space="preserve">  Exchange setup writes a detailed log to C:\ExchangeSetupLogs\ExchangeSetup.log. This is your primary diagnostic tool if setup fails.</w:t>
      </w:r>
    </w:p>
    <w:p>
      <w:pPr>
        <w:pStyle w:val="ListParagraph"/>
        <w:numPr>
          <w:ilvl w:val="0"/>
          <w:numId w:val="2"/>
        </w:numPr>
        <w:spacing w:after="40" w:before="60"/>
      </w:pPr>
      <w:r>
        <w:rPr>
          <w:rFonts w:ascii="Arial" w:cs="Arial" w:eastAsia="Arial" w:hAnsi="Arial"/>
          <w:b/>
          <w:bCs/>
          <w:sz w:val="20"/>
          <w:szCs w:val="20"/>
        </w:rPr>
        <w:t xml:space="preserve">Schema Changes:</w:t>
      </w:r>
      <w:r>
        <w:rPr>
          <w:rFonts w:ascii="Arial" w:cs="Arial" w:eastAsia="Arial" w:hAnsi="Arial"/>
          <w:sz w:val="20"/>
          <w:szCs w:val="20"/>
        </w:rPr>
        <w:t xml:space="preserve">  Some CUs include Active Directory schema changes. These require Enterprise Admin or Schema Admin credentials and affect all Exchange servers in the organization. The first server patched in an org-wide CU update runs schema changes automatically.</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Remote Desktop or local console access to Exchange servers</w:t>
      </w:r>
    </w:p>
    <w:p>
      <w:pPr>
        <w:pStyle w:val="ListParagraph"/>
        <w:numPr>
          <w:ilvl w:val="0"/>
          <w:numId w:val="2"/>
        </w:numPr>
        <w:spacing w:after="40" w:before="40"/>
      </w:pPr>
      <w:r>
        <w:rPr>
          <w:rFonts w:ascii="Arial" w:cs="Arial" w:eastAsia="Arial" w:hAnsi="Arial"/>
          <w:sz w:val="20"/>
          <w:szCs w:val="20"/>
        </w:rPr>
        <w:t xml:space="preserve">Exchange Management Shell (EMS) — opened as Administrator</w:t>
      </w:r>
    </w:p>
    <w:p>
      <w:pPr>
        <w:pStyle w:val="ListParagraph"/>
        <w:numPr>
          <w:ilvl w:val="0"/>
          <w:numId w:val="2"/>
        </w:numPr>
        <w:spacing w:after="40" w:before="40"/>
      </w:pPr>
      <w:r>
        <w:rPr>
          <w:rFonts w:ascii="Arial" w:cs="Arial" w:eastAsia="Arial" w:hAnsi="Arial"/>
          <w:sz w:val="20"/>
          <w:szCs w:val="20"/>
        </w:rPr>
        <w:t xml:space="preserve">CU or SU installer downloaded from Microsoft Update Catalog, SHA256 hash verified</w:t>
      </w:r>
    </w:p>
    <w:p>
      <w:pPr>
        <w:pStyle w:val="ListParagraph"/>
        <w:numPr>
          <w:ilvl w:val="0"/>
          <w:numId w:val="2"/>
        </w:numPr>
        <w:spacing w:after="40" w:before="40"/>
      </w:pPr>
      <w:r>
        <w:rPr>
          <w:rFonts w:ascii="Arial" w:cs="Arial" w:eastAsia="Arial" w:hAnsi="Arial"/>
          <w:sz w:val="20"/>
          <w:szCs w:val="20"/>
        </w:rPr>
        <w:t xml:space="preserve">Backup console access to verify recent backup</w:t>
      </w:r>
    </w:p>
    <w:p>
      <w:pPr>
        <w:pStyle w:val="ListParagraph"/>
        <w:numPr>
          <w:ilvl w:val="0"/>
          <w:numId w:val="2"/>
        </w:numPr>
        <w:spacing w:after="40" w:before="40"/>
      </w:pPr>
      <w:r>
        <w:rPr>
          <w:rFonts w:ascii="Arial" w:cs="Arial" w:eastAsia="Arial" w:hAnsi="Arial"/>
          <w:sz w:val="20"/>
          <w:szCs w:val="20"/>
        </w:rPr>
        <w:t xml:space="preserve">Domain Admin credentials (for schema changes in some CUs)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Pre-Patch Health Checks and Preparation</w:t>
      </w:r>
    </w:p>
    <w:p>
      <w:pPr>
        <w:spacing w:after="60" w:before="60"/>
      </w:pPr>
      <w:r>
        <w:rPr>
          <w:rFonts w:ascii="Arial" w:cs="Arial" w:eastAsia="Arial" w:hAnsi="Arial"/>
          <w:sz w:val="20"/>
          <w:szCs w:val="20"/>
        </w:rPr>
        <w:t xml:space="preserve">Exchange is sensitive to being patched in a degraded state. Complete all health checks before starting setup.</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Open Exchange Management Shell as Administrator.</w:t>
      </w:r>
    </w:p>
    <w:p>
      <w:pPr>
        <w:pStyle w:val="ListParagraph"/>
        <w:numPr>
          <w:ilvl w:val="0"/>
          <w:numId w:val="3"/>
        </w:numPr>
        <w:spacing w:after="60" w:before="60"/>
      </w:pPr>
      <w:r>
        <w:rPr>
          <w:rFonts w:ascii="Arial" w:cs="Arial" w:eastAsia="Arial" w:hAnsi="Arial"/>
          <w:sz w:val="20"/>
          <w:szCs w:val="20"/>
        </w:rPr>
        <w:t xml:space="preserve">Run the health check:</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Test-ServiceHealth -Server &lt;servername&gt;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Get-HealthReport -Server &lt;servername&gt;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All items should return Healthy or Operational. Investigate any NotRunning or Degraded items.</w:t>
      </w:r>
    </w:p>
    <w:p>
      <w:pPr>
        <w:pStyle w:val="ListParagraph"/>
        <w:numPr>
          <w:ilvl w:val="0"/>
          <w:numId w:val="3"/>
        </w:numPr>
        <w:spacing w:after="60" w:before="60"/>
      </w:pPr>
      <w:r>
        <w:rPr>
          <w:rFonts w:ascii="Arial" w:cs="Arial" w:eastAsia="Arial" w:hAnsi="Arial"/>
          <w:sz w:val="20"/>
          <w:szCs w:val="20"/>
        </w:rPr>
        <w:t xml:space="preserve">Check DAG replication health:</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Get-MailboxDatabaseCopyStatus | Select Name, Status, CopyQueueLength, ReplayQueueLength | Format-Table -AutoSize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All database copies should show Healthy or Mounted. CopyQueueLength and ReplayQueueLength should be 0 or very low (&lt; 10).</w:t>
      </w:r>
    </w:p>
    <w:p>
      <w:pPr>
        <w:pStyle w:val="ListParagraph"/>
        <w:numPr>
          <w:ilvl w:val="0"/>
          <w:numId w:val="3"/>
        </w:numPr>
        <w:spacing w:after="60" w:before="60"/>
      </w:pPr>
      <w:r>
        <w:rPr>
          <w:rFonts w:ascii="Arial" w:cs="Arial" w:eastAsia="Arial" w:hAnsi="Arial"/>
          <w:sz w:val="20"/>
          <w:szCs w:val="20"/>
        </w:rPr>
        <w:t xml:space="preserve">Check mail queues: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Get-Queue | Sort MessageCount -Descending</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Queues should be empty or near-empty. Investigate large queues before proceeding.</w:t>
      </w:r>
    </w:p>
    <w:p>
      <w:pPr>
        <w:pStyle w:val="ListParagraph"/>
        <w:numPr>
          <w:ilvl w:val="0"/>
          <w:numId w:val="3"/>
        </w:numPr>
        <w:spacing w:after="60" w:before="60"/>
      </w:pPr>
      <w:r>
        <w:rPr>
          <w:rFonts w:ascii="Arial" w:cs="Arial" w:eastAsia="Arial" w:hAnsi="Arial"/>
          <w:sz w:val="20"/>
          <w:szCs w:val="20"/>
        </w:rPr>
        <w:t xml:space="preserve">Verify backup is current: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 | ForEach { Get-MailboxStatistics -Database $_.Name } — optional spot check</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Confirm with your backup platform that all Exchange databases have a successful backup within 24 hours.</w:t>
      </w:r>
    </w:p>
    <w:p>
      <w:pPr>
        <w:pBdr>
          <w:left w:val="single" w:color="9C0006" w:sz="8" w:space="1"/>
        </w:pBdr>
        <w:shd w:fill="FFC7CE" w:val="clear"/>
        <w:spacing w:after="80" w:before="80"/>
      </w:pPr>
      <w:r>
        <w:rPr>
          <w:rFonts w:ascii="Arial" w:cs="Arial" w:eastAsia="Arial" w:hAnsi="Arial"/>
          <w:color w:val="333333"/>
          <w:sz w:val="18"/>
          <w:szCs w:val="18"/>
        </w:rPr>
        <w:t xml:space="preserve">WARNING: If Get-HealthReport shows failed probes (especially MSExchangeReplication, MSExchangeOWA, or MSExchangeTransport probes), resolve these before patching. Patching an Exchange server with failed health probes increases the risk of a failed setup.</w:t>
      </w:r>
    </w:p>
    <w:p>
      <w:pPr>
        <w:pStyle w:val="ListParagraph"/>
        <w:numPr>
          <w:ilvl w:val="0"/>
          <w:numId w:val="3"/>
        </w:numPr>
        <w:spacing w:after="60" w:before="60"/>
      </w:pPr>
      <w:r>
        <w:rPr>
          <w:rFonts w:ascii="Arial" w:cs="Arial" w:eastAsia="Arial" w:hAnsi="Arial"/>
          <w:sz w:val="20"/>
          <w:szCs w:val="20"/>
        </w:rPr>
        <w:t xml:space="preserve">Verify the CU/SU installer hash:</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Get-FileHash 'C:\Installers\&lt;Exchange-CU&gt;.exe' -Algorithm SHA256</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Compare to the hash published in the Microsoft KB article for this CU.</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Move Active Databases Off Target Server</w:t>
      </w:r>
    </w:p>
    <w:p>
      <w:pPr>
        <w:spacing w:after="60" w:before="60"/>
      </w:pPr>
      <w:r>
        <w:rPr>
          <w:rFonts w:ascii="Arial" w:cs="Arial" w:eastAsia="Arial" w:hAnsi="Arial"/>
          <w:sz w:val="20"/>
          <w:szCs w:val="20"/>
        </w:rPr>
        <w:t xml:space="preserve">Before patching, move all active (mounted) database copies off the target server to other DAG members. Mail flow continues via the other servers.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Identify which databases are Active on the target server: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Get-MailboxDatabaseCopyStatus -Server &lt;TargetServer&gt; | Where {$_.Status -eq 'Mounted'} | Select Name</w:t>
      </w:r>
    </w:p>
    <w:p>
      <w:pPr>
        <w:pStyle w:val="ListParagraph"/>
        <w:numPr>
          <w:ilvl w:val="0"/>
          <w:numId w:val="3"/>
        </w:numPr>
        <w:spacing w:after="60" w:before="60"/>
      </w:pPr>
      <w:r>
        <w:rPr>
          <w:rFonts w:ascii="Arial" w:cs="Arial" w:eastAsia="Arial" w:hAnsi="Arial"/>
          <w:sz w:val="20"/>
          <w:szCs w:val="20"/>
        </w:rPr>
        <w:t xml:space="preserve">Move all active copies to another DAG member: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Move-ActiveMailboxDatabase -Server &lt;TargetServer&gt; -ActivateOnServer &lt;OtherServer&gt; -Confirm:$false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If you have multiple databases, you can move all at once: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 -Server &lt;TargetServer&gt; | Move-ActiveMailboxDatabase -ActivateOnServer &lt;OtherServer&gt; -Confirm:$false</w:t>
      </w:r>
    </w:p>
    <w:p>
      <w:pPr>
        <w:pStyle w:val="ListParagraph"/>
        <w:numPr>
          <w:ilvl w:val="0"/>
          <w:numId w:val="3"/>
        </w:numPr>
        <w:spacing w:after="60" w:before="60"/>
      </w:pPr>
      <w:r>
        <w:rPr>
          <w:rFonts w:ascii="Arial" w:cs="Arial" w:eastAsia="Arial" w:hAnsi="Arial"/>
          <w:sz w:val="20"/>
          <w:szCs w:val="20"/>
        </w:rPr>
        <w:t xml:space="preserve">Confirm no active copies remain on the target server: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Get-MailboxDatabaseCopyStatus -Server &lt;TargetServer&gt; | Where {$_.Status -eq 'Mounted'}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The result should be empty.</w:t>
      </w:r>
    </w:p>
    <w:p>
      <w:pPr>
        <w:pBdr>
          <w:left w:val="single" w:color="1E6B3C" w:sz="8" w:space="1"/>
        </w:pBdr>
        <w:shd w:fill="D6EAD7" w:val="clear"/>
        <w:spacing w:after="80" w:before="80"/>
      </w:pPr>
      <w:r>
        <w:rPr>
          <w:rFonts w:ascii="Arial" w:cs="Arial" w:eastAsia="Arial" w:hAnsi="Arial"/>
          <w:color w:val="333333"/>
          <w:sz w:val="18"/>
          <w:szCs w:val="18"/>
        </w:rPr>
        <w:t xml:space="preserve">TIP: If Move-ActiveMailboxDatabase fails because the passive copy is not healthy (Status = Failed or CopyQueueLength is very high), update the passive copy first by running: Update-MailboxDatabaseCopy -Identity &lt;DBName&gt;\&lt;TargetServer&gt; -DeleteExistingFiles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3A. Apply a Cumulative Update (CU)</w:t>
      </w:r>
    </w:p>
    <w:p>
      <w:pPr>
        <w:spacing w:after="60" w:before="60"/>
      </w:pPr>
      <w:r>
        <w:rPr>
          <w:rFonts w:ascii="Arial" w:cs="Arial" w:eastAsia="Arial" w:hAnsi="Arial"/>
          <w:sz w:val="20"/>
          <w:szCs w:val="20"/>
        </w:rPr>
        <w:t xml:space="preserve">CU installation runs the full Exchange setup wizard in upgrade mode. This takes longer than a Windows update and must not be interrupted.</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Open an elevated Command Prompt (Run as Administrator) — NOT PowerShell.</w:t>
      </w:r>
    </w:p>
    <w:p>
      <w:pPr>
        <w:pStyle w:val="ListParagraph"/>
        <w:numPr>
          <w:ilvl w:val="0"/>
          <w:numId w:val="3"/>
        </w:numPr>
        <w:spacing w:after="60" w:before="60"/>
      </w:pPr>
      <w:r>
        <w:rPr>
          <w:rFonts w:ascii="Arial" w:cs="Arial" w:eastAsia="Arial" w:hAnsi="Arial"/>
          <w:sz w:val="20"/>
          <w:szCs w:val="20"/>
        </w:rPr>
        <w:t xml:space="preserve">Navigate to the folder containing the CU installer: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cd C:\Installers\&lt;ExchangeCU-folder&gt;</w:t>
      </w:r>
    </w:p>
    <w:p>
      <w:pPr>
        <w:pStyle w:val="ListParagraph"/>
        <w:numPr>
          <w:ilvl w:val="0"/>
          <w:numId w:val="3"/>
        </w:numPr>
        <w:spacing w:after="60" w:before="60"/>
      </w:pPr>
      <w:r>
        <w:rPr>
          <w:rFonts w:ascii="Arial" w:cs="Arial" w:eastAsia="Arial" w:hAnsi="Arial"/>
          <w:sz w:val="20"/>
          <w:szCs w:val="20"/>
        </w:rPr>
        <w:t xml:space="preserve">Run setup in upgrade mode: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Setup.exe /IAcceptExchangeServerLicenseTerms_DiagnosticDataOFF /Mode:Upgrade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Note: Older CUs (pre-2021) use a different switch:</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Setup.exe /IAcceptExchangeServerLicenseTerms /Mode:Upgrade</w:t>
      </w:r>
    </w:p>
    <w:p>
      <w:pPr>
        <w:pStyle w:val="ListParagraph"/>
        <w:numPr>
          <w:ilvl w:val="0"/>
          <w:numId w:val="3"/>
        </w:numPr>
        <w:spacing w:after="60" w:before="60"/>
      </w:pPr>
      <w:r>
        <w:rPr>
          <w:rFonts w:ascii="Arial" w:cs="Arial" w:eastAsia="Arial" w:hAnsi="Arial"/>
          <w:sz w:val="20"/>
          <w:szCs w:val="20"/>
        </w:rPr>
        <w:t xml:space="preserve">Setup will run through multiple stages: Copying Files → Language Files → Setup → Mailbox Role → Transport → etc. Each stage can take 5–20 minutes. Total time: 30–90 minutes. Do not close the window.</w:t>
      </w:r>
    </w:p>
    <w:p>
      <w:pPr>
        <w:pStyle w:val="ListParagraph"/>
        <w:numPr>
          <w:ilvl w:val="0"/>
          <w:numId w:val="3"/>
        </w:numPr>
        <w:spacing w:after="60" w:before="60"/>
      </w:pPr>
      <w:r>
        <w:rPr>
          <w:rFonts w:ascii="Arial" w:cs="Arial" w:eastAsia="Arial" w:hAnsi="Arial"/>
          <w:sz w:val="20"/>
          <w:szCs w:val="20"/>
        </w:rPr>
        <w:t xml:space="preserve">In a second Command Prompt window, monitor the setup log in real time: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Get-Content 'C:\ExchangeSetupLogs\ExchangeSetup.log' -Wait -Tail 30</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Watch for any lines containing 'FAILED' or 'Error'.</w:t>
      </w:r>
    </w:p>
    <w:p>
      <w:pPr>
        <w:pStyle w:val="ListParagraph"/>
        <w:numPr>
          <w:ilvl w:val="0"/>
          <w:numId w:val="3"/>
        </w:numPr>
        <w:spacing w:after="60" w:before="60"/>
      </w:pPr>
      <w:r>
        <w:rPr>
          <w:rFonts w:ascii="Arial" w:cs="Arial" w:eastAsia="Arial" w:hAnsi="Arial"/>
          <w:sz w:val="20"/>
          <w:szCs w:val="20"/>
        </w:rPr>
        <w:t xml:space="preserve">When setup completes, it will display 'Setup is complete'. The server may automatically reboot. If it does not, reboot manually: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Restart-Computer -Force</w:t>
      </w:r>
    </w:p>
    <w:p>
      <w:pPr>
        <w:pBdr>
          <w:left w:val="single" w:color="9C0006" w:sz="8" w:space="1"/>
        </w:pBdr>
        <w:shd w:fill="FFC7CE" w:val="clear"/>
        <w:spacing w:after="80" w:before="80"/>
      </w:pPr>
      <w:r>
        <w:rPr>
          <w:rFonts w:ascii="Arial" w:cs="Arial" w:eastAsia="Arial" w:hAnsi="Arial"/>
          <w:color w:val="333333"/>
          <w:sz w:val="18"/>
          <w:szCs w:val="18"/>
        </w:rPr>
        <w:t xml:space="preserve">WARNING: Do NOT interrupt or cancel Exchange setup midway. A partially-applied CU leaves Exchange in an inconsistent state that requires significant effort to recover. If the window is about to expire, contact the Patching Manager before stopping.</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3B. Apply a Security Update (SU)</w:t>
      </w:r>
    </w:p>
    <w:p>
      <w:pPr>
        <w:spacing w:after="60" w:before="60"/>
      </w:pPr>
      <w:r>
        <w:rPr>
          <w:rFonts w:ascii="Arial" w:cs="Arial" w:eastAsia="Arial" w:hAnsi="Arial"/>
          <w:sz w:val="20"/>
          <w:szCs w:val="20"/>
        </w:rPr>
        <w:t xml:space="preserve">SUs are smaller and faster to apply than CUs. They use a .msp file (Windows Installer patch format).</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From an elevated Command Prompt, run: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msiexec /update C:\Installers\&lt;SU-filename&gt;.msp /quiet /norestart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The /quiet flag suppresses the GUI. Alternatively, double-click the .msp file for a GUI install.</w:t>
      </w:r>
    </w:p>
    <w:p>
      <w:pPr>
        <w:pStyle w:val="ListParagraph"/>
        <w:numPr>
          <w:ilvl w:val="0"/>
          <w:numId w:val="3"/>
        </w:numPr>
        <w:spacing w:after="60" w:before="60"/>
      </w:pPr>
      <w:r>
        <w:rPr>
          <w:rFonts w:ascii="Arial" w:cs="Arial" w:eastAsia="Arial" w:hAnsi="Arial"/>
          <w:sz w:val="20"/>
          <w:szCs w:val="20"/>
        </w:rPr>
        <w:t xml:space="preserve">Monitor setup log for completion: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Get-Content 'C:\ExchangeSetupLogs\ExchangeSetup.log' -Wait -Tail 20</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SU installation is typically complete within 10–20 minutes.</w:t>
      </w:r>
    </w:p>
    <w:p>
      <w:pPr>
        <w:pStyle w:val="ListParagraph"/>
        <w:numPr>
          <w:ilvl w:val="0"/>
          <w:numId w:val="3"/>
        </w:numPr>
        <w:spacing w:after="60" w:before="60"/>
      </w:pPr>
      <w:r>
        <w:rPr>
          <w:rFonts w:ascii="Arial" w:cs="Arial" w:eastAsia="Arial" w:hAnsi="Arial"/>
          <w:sz w:val="20"/>
          <w:szCs w:val="20"/>
        </w:rPr>
        <w:t xml:space="preserve">Reboot after the SU is applied: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Restart-Computer -Force</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Post-Patch Verification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After reboot, verify Exchange services started: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Get-Service *Exchange* | Where {$_.Status -ne 'Running'}</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All Exchange services should be Running. If any are stopped, start them:</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Get-Service *Exchange* | Start-Service</w:t>
      </w:r>
    </w:p>
    <w:p>
      <w:pPr>
        <w:pStyle w:val="ListParagraph"/>
        <w:numPr>
          <w:ilvl w:val="0"/>
          <w:numId w:val="3"/>
        </w:numPr>
        <w:spacing w:after="60" w:before="60"/>
      </w:pPr>
      <w:r>
        <w:rPr>
          <w:rFonts w:ascii="Arial" w:cs="Arial" w:eastAsia="Arial" w:hAnsi="Arial"/>
          <w:sz w:val="20"/>
          <w:szCs w:val="20"/>
        </w:rPr>
        <w:t xml:space="preserve">Run the Exchange health report: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Test-ServiceHealth -Server &lt;TargetServer&gt;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Get-HealthReport -Server &lt;TargetServer&gt;</w:t>
      </w:r>
    </w:p>
    <w:p>
      <w:pPr>
        <w:pStyle w:val="ListParagraph"/>
        <w:numPr>
          <w:ilvl w:val="0"/>
          <w:numId w:val="3"/>
        </w:numPr>
        <w:spacing w:after="60" w:before="60"/>
      </w:pPr>
      <w:r>
        <w:rPr>
          <w:rFonts w:ascii="Arial" w:cs="Arial" w:eastAsia="Arial" w:hAnsi="Arial"/>
          <w:sz w:val="20"/>
          <w:szCs w:val="20"/>
        </w:rPr>
        <w:t xml:space="preserve">Confirm the new Exchange build: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Get-ExchangeDiagnosticInfo -Server &lt;TargetServer&gt; -Process Edgetransport -Component ResourceThrottling | Select ServerVersion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or simpler: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(Get-ExchangeServer &lt;TargetServer&gt;).AdminDisplayVersion</w:t>
      </w:r>
    </w:p>
    <w:p>
      <w:pPr>
        <w:pStyle w:val="ListParagraph"/>
        <w:numPr>
          <w:ilvl w:val="0"/>
          <w:numId w:val="3"/>
        </w:numPr>
        <w:spacing w:after="60" w:before="60"/>
      </w:pPr>
      <w:r>
        <w:rPr>
          <w:rFonts w:ascii="Arial" w:cs="Arial" w:eastAsia="Arial" w:hAnsi="Arial"/>
          <w:sz w:val="20"/>
          <w:szCs w:val="20"/>
        </w:rPr>
        <w:t xml:space="preserve">Restore active databases to the target server (optional — only if preferred for load balancing):</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Move-ActiveMailboxDatabase -ActivateOnServer &lt;TargetServer&gt;</w:t>
      </w:r>
    </w:p>
    <w:p>
      <w:pPr>
        <w:pStyle w:val="ListParagraph"/>
        <w:numPr>
          <w:ilvl w:val="0"/>
          <w:numId w:val="3"/>
        </w:numPr>
        <w:spacing w:after="60" w:before="60"/>
      </w:pPr>
      <w:r>
        <w:rPr>
          <w:rFonts w:ascii="Arial" w:cs="Arial" w:eastAsia="Arial" w:hAnsi="Arial"/>
          <w:sz w:val="20"/>
          <w:szCs w:val="20"/>
        </w:rPr>
        <w:t xml:space="preserve">Verify DAG replication is healthy after databases are moved: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Get-MailboxDatabaseCopyStatus | Select Name, Status, CopyQueueLength | Format-Table</w:t>
      </w:r>
    </w:p>
    <w:p>
      <w:pPr>
        <w:pStyle w:val="ListParagraph"/>
        <w:numPr>
          <w:ilvl w:val="0"/>
          <w:numId w:val="3"/>
        </w:numPr>
        <w:spacing w:after="60" w:before="60"/>
      </w:pPr>
      <w:r>
        <w:rPr>
          <w:rFonts w:ascii="Arial" w:cs="Arial" w:eastAsia="Arial" w:hAnsi="Arial"/>
          <w:sz w:val="20"/>
          <w:szCs w:val="20"/>
        </w:rPr>
        <w:t xml:space="preserve">Send a test email from inside the organization and confirm delivery. Send from an external address if possible to test inbound flow.</w:t>
      </w:r>
    </w:p>
    <w:p>
      <w:pPr>
        <w:pStyle w:val="ListParagraph"/>
        <w:numPr>
          <w:ilvl w:val="0"/>
          <w:numId w:val="3"/>
        </w:numPr>
        <w:spacing w:after="60" w:before="60"/>
      </w:pPr>
      <w:r>
        <w:rPr>
          <w:rFonts w:ascii="Arial" w:cs="Arial" w:eastAsia="Arial" w:hAnsi="Arial"/>
          <w:sz w:val="20"/>
          <w:szCs w:val="20"/>
        </w:rPr>
        <w:t xml:space="preserve">Test OWA and ECP access: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https://&lt;server-fqdn&gt;/owa</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https://&lt;server-fqdn&gt;/ecp</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Setup fails with 'A reboot from a previous installation is pending'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Windows has a pending reboot that Exchange detects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Reboot the server and retry setup. Do not attempt to clear the pending reboot registry key — just reboot.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Setup fails at a specific step (e.g., Mailbox role)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Component-specific failure — check setup 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Get-Content C:\ExchangeSetupLogs\ExchangeSetup.log | Select-String 'FAILED' | Select -Last 20. Google the specific error. Most are resolvable by addressing the component failure and re-running setup.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Exchange services do not start after reboot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Service dependency failure or resource issue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Windows Event Viewer → Application log for Exchange service errors. Common fix: ensure .NET Framework version matches Exchange requirements for the CU.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DAG copy shows Failed after patch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Replication interrupted during 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Resume-MailboxDatabaseCopy -Identity &lt;DB&gt;\&lt;Server&gt;. If still failing: Update-MailboxDatabaseCopy -Identity &lt;DB&gt;\&lt;Server&gt; -DeleteExistingFiles (reseeds from scratch — takes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OWA shows old version after CU</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Browser cache or proxy cache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Clear browser cache. Test from incognito window. If still old version, check if a load balancer or reverse proxy is caching the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Mail flow stopped after patch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Transport service failure or smart host issue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Get-Queue on all servers. Restart the Transport service: Restart-Service MSExchangeTransport. Check SMTP connector settings are unchanged.</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Microsoft Exchange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2026-04-09T16:35:18.661Z</dcterms:created>
  <dcterms:modified xsi:type="dcterms:W3CDTF">2026-04-09T16:35:18.661Z</dcterms:modified>
</cp:coreProperties>
</file>

<file path=docProps/custom.xml><?xml version="1.0" encoding="utf-8"?>
<Properties xmlns="http://schemas.openxmlformats.org/officeDocument/2006/custom-properties" xmlns:vt="http://schemas.openxmlformats.org/officeDocument/2006/docPropsVTypes"/>
</file>