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4F9" w:rsidRDefault="00822B98">
      <w:r>
        <w:t>Random note about</w:t>
      </w:r>
    </w:p>
    <w:p w:rsidR="00822B98" w:rsidRDefault="00822B98"/>
    <w:p w:rsidR="00822B98" w:rsidRDefault="00822B98" w:rsidP="00822B98">
      <w:proofErr w:type="gramStart"/>
      <w:r>
        <w:t>if</w:t>
      </w:r>
      <w:proofErr w:type="gramEnd"/>
      <w:r>
        <w:t xml:space="preserve"> __name__ == "__main__":</w:t>
      </w:r>
    </w:p>
    <w:p w:rsidR="00822B98" w:rsidRDefault="00822B98" w:rsidP="00822B98"/>
    <w:p w:rsidR="00822B98" w:rsidRDefault="00822B98" w:rsidP="00822B98">
      <w:r>
        <w:t>(</w:t>
      </w:r>
      <w:proofErr w:type="gramStart"/>
      <w:r>
        <w:t>read</w:t>
      </w:r>
      <w:proofErr w:type="gramEnd"/>
      <w:r>
        <w:t xml:space="preserve"> </w:t>
      </w:r>
      <w:r w:rsidRPr="00822B98">
        <w:t>http://stackoverflow.com/questions/419163/what-does-if-name-main-do</w:t>
      </w:r>
      <w:r>
        <w:t>)</w:t>
      </w:r>
    </w:p>
    <w:p w:rsidR="00822B98" w:rsidRDefault="00822B98" w:rsidP="00822B98"/>
    <w:p w:rsidR="00822B98" w:rsidRPr="00822B98" w:rsidRDefault="00822B98" w:rsidP="00822B98">
      <w:pPr>
        <w:shd w:val="clear" w:color="auto" w:fill="FFFFFF"/>
        <w:spacing w:after="240" w:line="267" w:lineRule="atLeast"/>
        <w:textAlignment w:val="baseline"/>
        <w:rPr>
          <w:rFonts w:ascii="Arial" w:hAnsi="Arial" w:cs="Times New Roman"/>
          <w:color w:val="000000"/>
          <w:sz w:val="21"/>
          <w:szCs w:val="21"/>
        </w:rPr>
      </w:pPr>
      <w:r w:rsidRPr="00822B98">
        <w:rPr>
          <w:rFonts w:ascii="Arial" w:hAnsi="Arial" w:cs="Times New Roman"/>
          <w:color w:val="000000"/>
          <w:sz w:val="21"/>
          <w:szCs w:val="21"/>
        </w:rPr>
        <w:t>Expanding a bit on Harley's answer...</w:t>
      </w:r>
    </w:p>
    <w:p w:rsidR="00822B98" w:rsidRPr="00822B98" w:rsidRDefault="00822B98" w:rsidP="00822B98">
      <w:pPr>
        <w:shd w:val="clear" w:color="auto" w:fill="FFFFFF"/>
        <w:spacing w:line="267" w:lineRule="atLeast"/>
        <w:textAlignment w:val="baseline"/>
        <w:rPr>
          <w:rFonts w:ascii="Arial" w:hAnsi="Arial" w:cs="Times New Roman"/>
          <w:color w:val="000000"/>
          <w:sz w:val="21"/>
          <w:szCs w:val="21"/>
        </w:rPr>
      </w:pPr>
      <w:r w:rsidRPr="00822B98">
        <w:rPr>
          <w:rFonts w:ascii="Arial" w:hAnsi="Arial" w:cs="Times New Roman"/>
          <w:color w:val="000000"/>
          <w:sz w:val="21"/>
          <w:szCs w:val="21"/>
        </w:rPr>
        <w:t>When the Python interpreter reads a source file, it executes all of the code found in it. Before executing the code, it will define a few special variables. For example, if the python interpreter is running that module (the source file) as the main program, it sets the special </w:t>
      </w:r>
      <w:r w:rsidRPr="00822B98">
        <w:rPr>
          <w:rFonts w:ascii="Consolas" w:hAnsi="Consolas" w:cs="Courier"/>
          <w:color w:val="000000"/>
          <w:sz w:val="21"/>
          <w:szCs w:val="21"/>
          <w:bdr w:val="none" w:sz="0" w:space="0" w:color="auto" w:frame="1"/>
          <w:shd w:val="clear" w:color="auto" w:fill="EEEEEE"/>
        </w:rPr>
        <w:t>__name__</w:t>
      </w:r>
      <w:r w:rsidRPr="00822B98">
        <w:rPr>
          <w:rFonts w:ascii="Arial" w:hAnsi="Arial" w:cs="Times New Roman"/>
          <w:color w:val="000000"/>
          <w:sz w:val="21"/>
          <w:szCs w:val="21"/>
        </w:rPr>
        <w:t> variable to have a value </w:t>
      </w:r>
      <w:r w:rsidRPr="00822B98">
        <w:rPr>
          <w:rFonts w:ascii="Consolas" w:hAnsi="Consolas" w:cs="Courier"/>
          <w:color w:val="000000"/>
          <w:sz w:val="21"/>
          <w:szCs w:val="21"/>
          <w:bdr w:val="none" w:sz="0" w:space="0" w:color="auto" w:frame="1"/>
          <w:shd w:val="clear" w:color="auto" w:fill="EEEEEE"/>
        </w:rPr>
        <w:t>"__main__"</w:t>
      </w:r>
      <w:r w:rsidRPr="00822B98">
        <w:rPr>
          <w:rFonts w:ascii="Arial" w:hAnsi="Arial" w:cs="Times New Roman"/>
          <w:color w:val="000000"/>
          <w:sz w:val="21"/>
          <w:szCs w:val="21"/>
        </w:rPr>
        <w:t xml:space="preserve">. </w:t>
      </w:r>
      <w:r w:rsidRPr="00822B98">
        <w:rPr>
          <w:rFonts w:ascii="Arial" w:hAnsi="Arial" w:cs="Times New Roman"/>
          <w:color w:val="000000"/>
          <w:sz w:val="21"/>
          <w:szCs w:val="21"/>
          <w:highlight w:val="cyan"/>
        </w:rPr>
        <w:t>If this file is being imported from another module, </w:t>
      </w:r>
      <w:r w:rsidRPr="00822B98">
        <w:rPr>
          <w:rFonts w:ascii="Consolas" w:hAnsi="Consolas" w:cs="Courier"/>
          <w:color w:val="000000"/>
          <w:sz w:val="21"/>
          <w:szCs w:val="21"/>
          <w:highlight w:val="cyan"/>
          <w:bdr w:val="none" w:sz="0" w:space="0" w:color="auto" w:frame="1"/>
          <w:shd w:val="clear" w:color="auto" w:fill="EEEEEE"/>
        </w:rPr>
        <w:t>__name__</w:t>
      </w:r>
      <w:r w:rsidRPr="00822B98">
        <w:rPr>
          <w:rFonts w:ascii="Arial" w:hAnsi="Arial" w:cs="Times New Roman"/>
          <w:color w:val="000000"/>
          <w:sz w:val="21"/>
          <w:szCs w:val="21"/>
          <w:highlight w:val="cyan"/>
        </w:rPr>
        <w:t> will be set to the module's name.</w:t>
      </w:r>
    </w:p>
    <w:p w:rsidR="00822B98" w:rsidRPr="00822B98" w:rsidRDefault="00822B98" w:rsidP="00822B98">
      <w:pPr>
        <w:shd w:val="clear" w:color="auto" w:fill="FFFFFF"/>
        <w:spacing w:after="240" w:line="267" w:lineRule="atLeast"/>
        <w:textAlignment w:val="baseline"/>
        <w:rPr>
          <w:rFonts w:ascii="Arial" w:hAnsi="Arial" w:cs="Times New Roman"/>
          <w:color w:val="000000"/>
          <w:sz w:val="21"/>
          <w:szCs w:val="21"/>
        </w:rPr>
      </w:pPr>
      <w:r w:rsidRPr="00822B98">
        <w:rPr>
          <w:rFonts w:ascii="Arial" w:hAnsi="Arial" w:cs="Times New Roman"/>
          <w:color w:val="000000"/>
          <w:sz w:val="21"/>
          <w:szCs w:val="21"/>
        </w:rPr>
        <w:t>In the case of your script, let's assume that it's executing as the main function, e.g. you said something like</w:t>
      </w:r>
    </w:p>
    <w:p w:rsidR="00822B98" w:rsidRPr="00822B98" w:rsidRDefault="00822B98" w:rsidP="00822B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hAnsi="Consolas" w:cs="Courier"/>
          <w:color w:val="000000"/>
          <w:sz w:val="21"/>
          <w:szCs w:val="21"/>
        </w:rPr>
      </w:pPr>
      <w:proofErr w:type="gramStart"/>
      <w:r w:rsidRPr="00822B98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>python</w:t>
      </w:r>
      <w:proofErr w:type="gramEnd"/>
      <w:r w:rsidRPr="00822B98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 xml:space="preserve"> threading_example.py</w:t>
      </w:r>
    </w:p>
    <w:p w:rsidR="00822B98" w:rsidRPr="00822B98" w:rsidRDefault="00822B98" w:rsidP="00822B98">
      <w:pPr>
        <w:shd w:val="clear" w:color="auto" w:fill="FFFFFF"/>
        <w:spacing w:line="267" w:lineRule="atLeast"/>
        <w:textAlignment w:val="baseline"/>
        <w:rPr>
          <w:rFonts w:ascii="Arial" w:hAnsi="Arial" w:cs="Times New Roman"/>
          <w:color w:val="000000"/>
          <w:sz w:val="21"/>
          <w:szCs w:val="21"/>
        </w:rPr>
      </w:pPr>
      <w:proofErr w:type="gramStart"/>
      <w:r w:rsidRPr="00822B98">
        <w:rPr>
          <w:rFonts w:ascii="Arial" w:hAnsi="Arial" w:cs="Times New Roman"/>
          <w:color w:val="000000"/>
          <w:sz w:val="21"/>
          <w:szCs w:val="21"/>
        </w:rPr>
        <w:t>on</w:t>
      </w:r>
      <w:proofErr w:type="gramEnd"/>
      <w:r w:rsidRPr="00822B98">
        <w:rPr>
          <w:rFonts w:ascii="Arial" w:hAnsi="Arial" w:cs="Times New Roman"/>
          <w:color w:val="000000"/>
          <w:sz w:val="21"/>
          <w:szCs w:val="21"/>
        </w:rPr>
        <w:t xml:space="preserve"> the command line. After setting up the special variables, it will execute the </w:t>
      </w:r>
      <w:r w:rsidRPr="00822B98">
        <w:rPr>
          <w:rFonts w:ascii="Consolas" w:hAnsi="Consolas" w:cs="Courier"/>
          <w:color w:val="000000"/>
          <w:sz w:val="21"/>
          <w:szCs w:val="21"/>
          <w:bdr w:val="none" w:sz="0" w:space="0" w:color="auto" w:frame="1"/>
          <w:shd w:val="clear" w:color="auto" w:fill="EEEEEE"/>
        </w:rPr>
        <w:t>import</w:t>
      </w:r>
      <w:r w:rsidRPr="00822B98">
        <w:rPr>
          <w:rFonts w:ascii="Arial" w:hAnsi="Arial" w:cs="Times New Roman"/>
          <w:color w:val="000000"/>
          <w:sz w:val="21"/>
          <w:szCs w:val="21"/>
        </w:rPr>
        <w:t> statement and load those modul</w:t>
      </w:r>
      <w:bookmarkStart w:id="0" w:name="_GoBack"/>
      <w:bookmarkEnd w:id="0"/>
      <w:r w:rsidRPr="00822B98">
        <w:rPr>
          <w:rFonts w:ascii="Arial" w:hAnsi="Arial" w:cs="Times New Roman"/>
          <w:color w:val="000000"/>
          <w:sz w:val="21"/>
          <w:szCs w:val="21"/>
        </w:rPr>
        <w:t>es. It will then evaluate the </w:t>
      </w:r>
      <w:proofErr w:type="spellStart"/>
      <w:r w:rsidRPr="00822B98">
        <w:rPr>
          <w:rFonts w:ascii="Consolas" w:hAnsi="Consolas" w:cs="Courier"/>
          <w:color w:val="000000"/>
          <w:sz w:val="21"/>
          <w:szCs w:val="21"/>
          <w:bdr w:val="none" w:sz="0" w:space="0" w:color="auto" w:frame="1"/>
          <w:shd w:val="clear" w:color="auto" w:fill="EEEEEE"/>
        </w:rPr>
        <w:t>def</w:t>
      </w:r>
      <w:proofErr w:type="spellEnd"/>
      <w:r w:rsidRPr="00822B98">
        <w:rPr>
          <w:rFonts w:ascii="Arial" w:hAnsi="Arial" w:cs="Times New Roman"/>
          <w:color w:val="000000"/>
          <w:sz w:val="21"/>
          <w:szCs w:val="21"/>
        </w:rPr>
        <w:t> block, creating a function object and creating a variable called </w:t>
      </w:r>
      <w:proofErr w:type="spellStart"/>
      <w:r w:rsidRPr="00822B98">
        <w:rPr>
          <w:rFonts w:ascii="Consolas" w:hAnsi="Consolas" w:cs="Courier"/>
          <w:color w:val="000000"/>
          <w:sz w:val="21"/>
          <w:szCs w:val="21"/>
          <w:bdr w:val="none" w:sz="0" w:space="0" w:color="auto" w:frame="1"/>
          <w:shd w:val="clear" w:color="auto" w:fill="EEEEEE"/>
        </w:rPr>
        <w:t>myfunction</w:t>
      </w:r>
      <w:proofErr w:type="spellEnd"/>
      <w:r w:rsidRPr="00822B98">
        <w:rPr>
          <w:rFonts w:ascii="Arial" w:hAnsi="Arial" w:cs="Times New Roman"/>
          <w:color w:val="000000"/>
          <w:sz w:val="21"/>
          <w:szCs w:val="21"/>
        </w:rPr>
        <w:t> </w:t>
      </w:r>
      <w:proofErr w:type="gramStart"/>
      <w:r w:rsidRPr="00822B98">
        <w:rPr>
          <w:rFonts w:ascii="Arial" w:hAnsi="Arial" w:cs="Times New Roman"/>
          <w:color w:val="000000"/>
          <w:sz w:val="21"/>
          <w:szCs w:val="21"/>
        </w:rPr>
        <w:t>that points</w:t>
      </w:r>
      <w:proofErr w:type="gramEnd"/>
      <w:r w:rsidRPr="00822B98">
        <w:rPr>
          <w:rFonts w:ascii="Arial" w:hAnsi="Arial" w:cs="Times New Roman"/>
          <w:color w:val="000000"/>
          <w:sz w:val="21"/>
          <w:szCs w:val="21"/>
        </w:rPr>
        <w:t xml:space="preserve"> to the function object. It will then read </w:t>
      </w:r>
      <w:proofErr w:type="gramStart"/>
      <w:r w:rsidRPr="00822B98">
        <w:rPr>
          <w:rFonts w:ascii="Arial" w:hAnsi="Arial" w:cs="Times New Roman"/>
          <w:color w:val="000000"/>
          <w:sz w:val="21"/>
          <w:szCs w:val="21"/>
        </w:rPr>
        <w:t>the </w:t>
      </w:r>
      <w:r w:rsidRPr="00822B98">
        <w:rPr>
          <w:rFonts w:ascii="Consolas" w:hAnsi="Consolas" w:cs="Courier"/>
          <w:color w:val="000000"/>
          <w:sz w:val="21"/>
          <w:szCs w:val="21"/>
          <w:bdr w:val="none" w:sz="0" w:space="0" w:color="auto" w:frame="1"/>
          <w:shd w:val="clear" w:color="auto" w:fill="EEEEEE"/>
        </w:rPr>
        <w:t>if</w:t>
      </w:r>
      <w:proofErr w:type="gramEnd"/>
      <w:r w:rsidRPr="00822B98">
        <w:rPr>
          <w:rFonts w:ascii="Arial" w:hAnsi="Arial" w:cs="Times New Roman"/>
          <w:color w:val="000000"/>
          <w:sz w:val="21"/>
          <w:szCs w:val="21"/>
        </w:rPr>
        <w:t> statement and see that </w:t>
      </w:r>
      <w:r w:rsidRPr="00822B98">
        <w:rPr>
          <w:rFonts w:ascii="Consolas" w:hAnsi="Consolas" w:cs="Courier"/>
          <w:color w:val="000000"/>
          <w:sz w:val="21"/>
          <w:szCs w:val="21"/>
          <w:bdr w:val="none" w:sz="0" w:space="0" w:color="auto" w:frame="1"/>
          <w:shd w:val="clear" w:color="auto" w:fill="EEEEEE"/>
        </w:rPr>
        <w:t>__name__</w:t>
      </w:r>
      <w:r w:rsidRPr="00822B98">
        <w:rPr>
          <w:rFonts w:ascii="Arial" w:hAnsi="Arial" w:cs="Times New Roman"/>
          <w:color w:val="000000"/>
          <w:sz w:val="21"/>
          <w:szCs w:val="21"/>
        </w:rPr>
        <w:t> does equal </w:t>
      </w:r>
      <w:r w:rsidRPr="00822B98">
        <w:rPr>
          <w:rFonts w:ascii="Consolas" w:hAnsi="Consolas" w:cs="Courier"/>
          <w:color w:val="000000"/>
          <w:sz w:val="21"/>
          <w:szCs w:val="21"/>
          <w:bdr w:val="none" w:sz="0" w:space="0" w:color="auto" w:frame="1"/>
          <w:shd w:val="clear" w:color="auto" w:fill="EEEEEE"/>
        </w:rPr>
        <w:t>"__main__"</w:t>
      </w:r>
      <w:r w:rsidRPr="00822B98">
        <w:rPr>
          <w:rFonts w:ascii="Arial" w:hAnsi="Arial" w:cs="Times New Roman"/>
          <w:color w:val="000000"/>
          <w:sz w:val="21"/>
          <w:szCs w:val="21"/>
        </w:rPr>
        <w:t>, so it will execute the block shown there.</w:t>
      </w:r>
    </w:p>
    <w:p w:rsidR="00822B98" w:rsidRPr="00822B98" w:rsidRDefault="00822B98" w:rsidP="00822B98">
      <w:pPr>
        <w:shd w:val="clear" w:color="auto" w:fill="FFFFFF"/>
        <w:spacing w:line="267" w:lineRule="atLeast"/>
        <w:textAlignment w:val="baseline"/>
        <w:rPr>
          <w:rFonts w:ascii="Arial" w:hAnsi="Arial" w:cs="Times New Roman"/>
          <w:color w:val="000000"/>
          <w:sz w:val="21"/>
          <w:szCs w:val="21"/>
        </w:rPr>
      </w:pPr>
      <w:r w:rsidRPr="00822B98">
        <w:rPr>
          <w:rFonts w:ascii="Arial" w:hAnsi="Arial" w:cs="Times New Roman"/>
          <w:color w:val="000000"/>
          <w:sz w:val="21"/>
          <w:szCs w:val="21"/>
        </w:rPr>
        <w:t>One of the reasons for doing this is that sometimes you write a module (a </w:t>
      </w:r>
      <w:r w:rsidRPr="00822B98">
        <w:rPr>
          <w:rFonts w:ascii="Consolas" w:hAnsi="Consolas" w:cs="Courier"/>
          <w:color w:val="000000"/>
          <w:sz w:val="21"/>
          <w:szCs w:val="21"/>
          <w:bdr w:val="none" w:sz="0" w:space="0" w:color="auto" w:frame="1"/>
          <w:shd w:val="clear" w:color="auto" w:fill="EEEEEE"/>
        </w:rPr>
        <w:t>.</w:t>
      </w:r>
      <w:proofErr w:type="spellStart"/>
      <w:r w:rsidRPr="00822B98">
        <w:rPr>
          <w:rFonts w:ascii="Consolas" w:hAnsi="Consolas" w:cs="Courier"/>
          <w:color w:val="000000"/>
          <w:sz w:val="21"/>
          <w:szCs w:val="21"/>
          <w:bdr w:val="none" w:sz="0" w:space="0" w:color="auto" w:frame="1"/>
          <w:shd w:val="clear" w:color="auto" w:fill="EEEEEE"/>
        </w:rPr>
        <w:t>py</w:t>
      </w:r>
      <w:proofErr w:type="spellEnd"/>
      <w:r w:rsidRPr="00822B98">
        <w:rPr>
          <w:rFonts w:ascii="Arial" w:hAnsi="Arial" w:cs="Times New Roman"/>
          <w:color w:val="000000"/>
          <w:sz w:val="21"/>
          <w:szCs w:val="21"/>
        </w:rPr>
        <w:t xml:space="preserve"> file) where it can be executed directly. Alternatively, it can also be imported and used in another module. </w:t>
      </w:r>
      <w:r w:rsidRPr="00822B98">
        <w:rPr>
          <w:rFonts w:ascii="Arial" w:hAnsi="Arial" w:cs="Times New Roman"/>
          <w:color w:val="000000"/>
          <w:sz w:val="21"/>
          <w:szCs w:val="21"/>
          <w:highlight w:val="cyan"/>
        </w:rPr>
        <w:t>By doing the main check, you can have that code only execute when you want to run the module as a program and not have it execute when someone just wants to import your module and call your functions themselves.</w:t>
      </w:r>
    </w:p>
    <w:p w:rsidR="00822B98" w:rsidRPr="00822B98" w:rsidRDefault="00822B98" w:rsidP="00822B98">
      <w:pPr>
        <w:shd w:val="clear" w:color="auto" w:fill="FFFFFF"/>
        <w:spacing w:line="267" w:lineRule="atLeast"/>
        <w:textAlignment w:val="baseline"/>
        <w:rPr>
          <w:rFonts w:ascii="Arial" w:hAnsi="Arial" w:cs="Times New Roman"/>
          <w:color w:val="000000"/>
          <w:sz w:val="21"/>
          <w:szCs w:val="21"/>
        </w:rPr>
      </w:pPr>
      <w:r w:rsidRPr="00822B98">
        <w:rPr>
          <w:rFonts w:ascii="Arial" w:hAnsi="Arial" w:cs="Times New Roman"/>
          <w:color w:val="000000"/>
          <w:sz w:val="21"/>
          <w:szCs w:val="21"/>
        </w:rPr>
        <w:t>See </w:t>
      </w:r>
      <w:hyperlink r:id="rId5" w:history="1">
        <w:r w:rsidRPr="00822B98">
          <w:rPr>
            <w:rFonts w:ascii="Arial" w:hAnsi="Arial" w:cs="Times New Roman"/>
            <w:color w:val="4A6B82"/>
            <w:sz w:val="21"/>
            <w:szCs w:val="21"/>
            <w:bdr w:val="none" w:sz="0" w:space="0" w:color="auto" w:frame="1"/>
          </w:rPr>
          <w:t>this page</w:t>
        </w:r>
      </w:hyperlink>
      <w:r w:rsidRPr="00822B98">
        <w:rPr>
          <w:rFonts w:ascii="Arial" w:hAnsi="Arial" w:cs="Times New Roman"/>
          <w:color w:val="000000"/>
          <w:sz w:val="21"/>
          <w:szCs w:val="21"/>
        </w:rPr>
        <w:t> for some extra details.</w:t>
      </w:r>
    </w:p>
    <w:p w:rsidR="00822B98" w:rsidRDefault="00822B98" w:rsidP="00822B98"/>
    <w:sectPr w:rsidR="00822B98" w:rsidSect="008124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B98"/>
    <w:rsid w:val="008124F9"/>
    <w:rsid w:val="0082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50C4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2B9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822B98"/>
  </w:style>
  <w:style w:type="character" w:styleId="HTMLCode">
    <w:name w:val="HTML Code"/>
    <w:basedOn w:val="DefaultParagraphFont"/>
    <w:uiPriority w:val="99"/>
    <w:semiHidden/>
    <w:unhideWhenUsed/>
    <w:rsid w:val="00822B98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2B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B98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822B98"/>
  </w:style>
  <w:style w:type="character" w:customStyle="1" w:styleId="pun">
    <w:name w:val="pun"/>
    <w:basedOn w:val="DefaultParagraphFont"/>
    <w:rsid w:val="00822B98"/>
  </w:style>
  <w:style w:type="character" w:styleId="Hyperlink">
    <w:name w:val="Hyperlink"/>
    <w:basedOn w:val="DefaultParagraphFont"/>
    <w:uiPriority w:val="99"/>
    <w:semiHidden/>
    <w:unhideWhenUsed/>
    <w:rsid w:val="00822B9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2B9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822B98"/>
  </w:style>
  <w:style w:type="character" w:styleId="HTMLCode">
    <w:name w:val="HTML Code"/>
    <w:basedOn w:val="DefaultParagraphFont"/>
    <w:uiPriority w:val="99"/>
    <w:semiHidden/>
    <w:unhideWhenUsed/>
    <w:rsid w:val="00822B98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2B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B98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822B98"/>
  </w:style>
  <w:style w:type="character" w:customStyle="1" w:styleId="pun">
    <w:name w:val="pun"/>
    <w:basedOn w:val="DefaultParagraphFont"/>
    <w:rsid w:val="00822B98"/>
  </w:style>
  <w:style w:type="character" w:styleId="Hyperlink">
    <w:name w:val="Hyperlink"/>
    <w:basedOn w:val="DefaultParagraphFont"/>
    <w:uiPriority w:val="99"/>
    <w:semiHidden/>
    <w:unhideWhenUsed/>
    <w:rsid w:val="00822B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3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ibiblio.org/g2swap/byteofpython/read/module-name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241</Words>
  <Characters>1380</Characters>
  <Application>Microsoft Macintosh Word</Application>
  <DocSecurity>0</DocSecurity>
  <Lines>11</Lines>
  <Paragraphs>3</Paragraphs>
  <ScaleCrop>false</ScaleCrop>
  <Company>Columbia University</Company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Baculinao</dc:creator>
  <cp:keywords/>
  <dc:description/>
  <cp:lastModifiedBy>Nina Baculinao</cp:lastModifiedBy>
  <cp:revision>1</cp:revision>
  <dcterms:created xsi:type="dcterms:W3CDTF">2014-05-23T20:25:00Z</dcterms:created>
  <dcterms:modified xsi:type="dcterms:W3CDTF">2014-05-23T20:29:00Z</dcterms:modified>
</cp:coreProperties>
</file>