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rPr/>
      </w:pPr>
      <w:bookmarkStart w:colFirst="0" w:colLast="0" w:name="_gjdgxs" w:id="0"/>
      <w:bookmarkEnd w:id="0"/>
      <w:r w:rsidDel="00000000" w:rsidR="00000000" w:rsidRPr="00000000">
        <w:rPr>
          <w:rtl w:val="0"/>
        </w:rPr>
        <w:t xml:space="preserve">I'm So Shredded Inc. — Ichor Systems Shredder V2 Control System Test Plan</w:t>
      </w:r>
    </w:p>
    <w:p w:rsidR="00000000" w:rsidDel="00000000" w:rsidP="00000000" w:rsidRDefault="00000000" w:rsidRPr="00000000" w14:paraId="00000002">
      <w:pPr>
        <w:pageBreakBefore w:val="0"/>
        <w:rPr/>
      </w:pPr>
      <w:r w:rsidDel="00000000" w:rsidR="00000000" w:rsidRPr="00000000">
        <w:rPr>
          <w:rtl w:val="0"/>
        </w:rPr>
        <w:t xml:space="preserve">2026/05/01</w:t>
      </w:r>
    </w:p>
    <w:p w:rsidR="00000000" w:rsidDel="00000000" w:rsidP="00000000" w:rsidRDefault="00000000" w:rsidRPr="00000000" w14:paraId="00000003">
      <w:pPr>
        <w:pStyle w:val="Heading1"/>
        <w:pageBreakBefore w:val="0"/>
        <w:rPr/>
      </w:pPr>
      <w:bookmarkStart w:colFirst="0" w:colLast="0" w:name="_30j0zll" w:id="1"/>
      <w:bookmarkEnd w:id="1"/>
      <w:r w:rsidDel="00000000" w:rsidR="00000000" w:rsidRPr="00000000">
        <w:rPr>
          <w:rtl w:val="0"/>
        </w:rPr>
        <w:t xml:space="preserve">Overview</w:t>
      </w:r>
    </w:p>
    <w:p w:rsidR="00000000" w:rsidDel="00000000" w:rsidP="00000000" w:rsidRDefault="00000000" w:rsidRPr="00000000" w14:paraId="00000004">
      <w:pPr>
        <w:pageBreakBefore w:val="0"/>
        <w:rPr/>
      </w:pPr>
      <w:r w:rsidDel="00000000" w:rsidR="00000000" w:rsidRPr="00000000">
        <w:rPr>
          <w:rtl w:val="0"/>
        </w:rPr>
        <w:t xml:space="preserve">The test plan is a Standard Operating Procedure (SOP) that </w:t>
      </w:r>
      <w:r w:rsidDel="00000000" w:rsidR="00000000" w:rsidRPr="00000000">
        <w:rPr>
          <w:b w:val="1"/>
          <w:bCs w:val="1"/>
          <w:rtl w:val="0"/>
        </w:rPr>
        <w:t xml:space="preserve">objectively maps </w:t>
      </w:r>
      <w:r w:rsidDel="00000000" w:rsidR="00000000" w:rsidRPr="00000000">
        <w:rPr>
          <w:rtl w:val="0"/>
        </w:rPr>
        <w:t xml:space="preserve">your current system to its requirements (as found in your Project Description Specification (PDS)). More specifically, after running through your test plan, you should have a list of all of the requirements that your project does and doesn’t meet. The test plan can be as formal as the ECE411 table attached at the bottom of this document or as simple as a bulleted list of steps to step through. Broadly speaking, there are two kinds of testing: </w:t>
      </w:r>
    </w:p>
    <w:p w:rsidR="00000000" w:rsidDel="00000000" w:rsidP="00000000" w:rsidRDefault="00000000" w:rsidRPr="00000000" w14:paraId="00000005">
      <w:pPr>
        <w:pStyle w:val="Heading1"/>
        <w:rPr/>
      </w:pPr>
      <w:bookmarkStart w:colFirst="0" w:colLast="0" w:name="_1fob9te" w:id="2"/>
      <w:bookmarkEnd w:id="2"/>
      <w:r w:rsidDel="00000000" w:rsidR="00000000" w:rsidRPr="00000000">
        <w:rPr>
          <w:rtl w:val="0"/>
        </w:rPr>
        <w:t xml:space="preserve">Step 1: Top Down Testing</w:t>
      </w:r>
    </w:p>
    <w:p w:rsidR="00000000" w:rsidDel="00000000" w:rsidP="00000000" w:rsidRDefault="00000000" w:rsidRPr="00000000" w14:paraId="00000006">
      <w:pPr>
        <w:pageBreakBefore w:val="0"/>
        <w:rPr/>
      </w:pPr>
      <w:r w:rsidDel="00000000" w:rsidR="00000000" w:rsidRPr="00000000">
        <w:rPr>
          <w:rtl w:val="0"/>
        </w:rPr>
        <w:t xml:space="preserve">The purpose of this test plan is to validate that the complete shredder system operates correctly and safely against its requirements</w:t>
      </w:r>
      <w:r w:rsidDel="00000000" w:rsidR="00000000" w:rsidRPr="00000000">
        <w:rPr>
          <w:rtl w:val="0"/>
        </w:rPr>
        <w:t xml:space="preserve">. This will be done by exercising the full control chain from power-on to normal operation and shutdown. </w:t>
      </w:r>
    </w:p>
    <w:p w:rsidR="00000000" w:rsidDel="00000000" w:rsidP="00000000" w:rsidRDefault="00000000" w:rsidRPr="00000000" w14:paraId="00000007">
      <w:pPr>
        <w:pStyle w:val="Heading1"/>
        <w:rPr/>
      </w:pPr>
      <w:bookmarkStart w:colFirst="0" w:colLast="0" w:name="_3znysh7" w:id="3"/>
      <w:bookmarkEnd w:id="3"/>
      <w:r w:rsidDel="00000000" w:rsidR="00000000" w:rsidRPr="00000000">
        <w:rPr>
          <w:rtl w:val="0"/>
        </w:rPr>
        <w:t xml:space="preserve">Step 2: Bottom Up Testing</w:t>
      </w:r>
    </w:p>
    <w:p w:rsidR="00000000" w:rsidDel="00000000" w:rsidP="00000000" w:rsidRDefault="00000000" w:rsidRPr="00000000" w14:paraId="00000008">
      <w:pPr>
        <w:rPr/>
      </w:pPr>
      <w:r w:rsidDel="00000000" w:rsidR="00000000" w:rsidRPr="00000000">
        <w:rPr>
          <w:rtl w:val="0"/>
        </w:rPr>
        <w:t xml:space="preserve">This portion of the test plan will go over each segmented case for our full system. </w:t>
      </w:r>
    </w:p>
    <w:p w:rsidR="00000000" w:rsidDel="00000000" w:rsidP="00000000" w:rsidRDefault="00000000" w:rsidRPr="00000000" w14:paraId="00000009">
      <w:pPr>
        <w:rPr/>
      </w:pPr>
      <w:r w:rsidDel="00000000" w:rsidR="00000000" w:rsidRPr="00000000">
        <w:rPr>
          <w:rtl w:val="0"/>
        </w:rPr>
        <w:t xml:space="preserve">Test case 1: Verify 120VAC input is correctly converted by the VFD</w:t>
      </w:r>
    </w:p>
    <w:p w:rsidR="00000000" w:rsidDel="00000000" w:rsidP="00000000" w:rsidRDefault="00000000" w:rsidRPr="00000000" w14:paraId="0000000A">
      <w:pPr>
        <w:rPr/>
      </w:pPr>
      <w:r w:rsidDel="00000000" w:rsidR="00000000" w:rsidRPr="00000000">
        <w:rPr>
          <w:rtl w:val="0"/>
        </w:rPr>
        <w:t xml:space="preserve">Test case 2: Verify the contactor energizes and de-energizes correctly under control commands</w:t>
      </w:r>
    </w:p>
    <w:p w:rsidR="00000000" w:rsidDel="00000000" w:rsidP="00000000" w:rsidRDefault="00000000" w:rsidRPr="00000000" w14:paraId="0000000B">
      <w:pPr>
        <w:rPr/>
      </w:pPr>
      <w:r w:rsidDel="00000000" w:rsidR="00000000" w:rsidRPr="00000000">
        <w:rPr>
          <w:rtl w:val="0"/>
        </w:rPr>
        <w:t xml:space="preserve">Test case 3: VFD outputs to the motor across a range of frequencies</w:t>
      </w:r>
    </w:p>
    <w:p w:rsidR="00000000" w:rsidDel="00000000" w:rsidP="00000000" w:rsidRDefault="00000000" w:rsidRPr="00000000" w14:paraId="0000000C">
      <w:pPr>
        <w:rPr/>
      </w:pPr>
      <w:r w:rsidDel="00000000" w:rsidR="00000000" w:rsidRPr="00000000">
        <w:rPr>
          <w:rtl w:val="0"/>
        </w:rPr>
        <w:t xml:space="preserve">Test case 4: Verification of safety devices( E-stop, dead man switches) independently function</w:t>
      </w:r>
    </w:p>
    <w:p w:rsidR="00000000" w:rsidDel="00000000" w:rsidP="00000000" w:rsidRDefault="00000000" w:rsidRPr="00000000" w14:paraId="0000000D">
      <w:pPr>
        <w:rPr/>
      </w:pPr>
      <w:r w:rsidDel="00000000" w:rsidR="00000000" w:rsidRPr="00000000">
        <w:rPr>
          <w:rtl w:val="0"/>
        </w:rPr>
        <w:t xml:space="preserve">Test case 5: Verify the HMI correctly sets the frequency and shows the system+telemetry information</w:t>
      </w:r>
    </w:p>
    <w:p w:rsidR="00000000" w:rsidDel="00000000" w:rsidP="00000000" w:rsidRDefault="00000000" w:rsidRPr="00000000" w14:paraId="0000000E">
      <w:pPr>
        <w:pStyle w:val="Heading1"/>
        <w:rPr/>
      </w:pPr>
      <w:bookmarkStart w:colFirst="0" w:colLast="0" w:name="_2et92p0" w:id="4"/>
      <w:bookmarkEnd w:id="4"/>
      <w:r w:rsidDel="00000000" w:rsidR="00000000" w:rsidRPr="00000000">
        <w:rPr>
          <w:rtl w:val="0"/>
        </w:rPr>
        <w:t xml:space="preserve">Caveat</w:t>
      </w:r>
    </w:p>
    <w:p w:rsidR="00000000" w:rsidDel="00000000" w:rsidP="00000000" w:rsidRDefault="00000000" w:rsidRPr="00000000" w14:paraId="0000000F">
      <w:pPr>
        <w:rPr/>
      </w:pPr>
      <w:r w:rsidDel="00000000" w:rsidR="00000000" w:rsidRPr="00000000">
        <w:rPr>
          <w:rtl w:val="0"/>
        </w:rPr>
        <w:t xml:space="preserve">We’re playing fast and loose with the word “testing” here. Technically, like in ECE411, we should be doing </w:t>
      </w:r>
      <w:r w:rsidDel="00000000" w:rsidR="00000000" w:rsidRPr="00000000">
        <w:rPr>
          <w:b w:val="1"/>
          <w:bCs w:val="1"/>
          <w:rtl w:val="0"/>
        </w:rPr>
        <w:t xml:space="preserve">verification</w:t>
      </w:r>
      <w:r w:rsidDel="00000000" w:rsidR="00000000" w:rsidRPr="00000000">
        <w:rPr>
          <w:rtl w:val="0"/>
        </w:rPr>
        <w:t xml:space="preserve"> against design specification  and </w:t>
      </w:r>
      <w:r w:rsidDel="00000000" w:rsidR="00000000" w:rsidRPr="00000000">
        <w:rPr>
          <w:b w:val="1"/>
          <w:bCs w:val="1"/>
          <w:rtl w:val="0"/>
        </w:rPr>
        <w:t xml:space="preserve">validation</w:t>
      </w:r>
      <w:r w:rsidDel="00000000" w:rsidR="00000000" w:rsidRPr="00000000">
        <w:rPr>
          <w:rtl w:val="0"/>
        </w:rPr>
        <w:t xml:space="preserve"> against user requirements, but we don’t need to get that formal for this test plan so we can lump it all under “testing”.</w:t>
      </w:r>
    </w:p>
    <w:p w:rsidR="00000000" w:rsidDel="00000000" w:rsidP="00000000" w:rsidRDefault="00000000" w:rsidRPr="00000000" w14:paraId="00000010">
      <w:pPr>
        <w:pStyle w:val="Heading1"/>
        <w:rPr/>
      </w:pPr>
      <w:bookmarkStart w:colFirst="0" w:colLast="0" w:name="_tyjcwt" w:id="5"/>
      <w:bookmarkEnd w:id="5"/>
      <w:r w:rsidDel="00000000" w:rsidR="00000000" w:rsidRPr="00000000">
        <w:rPr>
          <w:rtl w:val="0"/>
        </w:rPr>
        <w:t xml:space="preserve">Things to remember</w:t>
      </w:r>
    </w:p>
    <w:p w:rsidR="00000000" w:rsidDel="00000000" w:rsidP="00000000" w:rsidRDefault="00000000" w:rsidRPr="00000000" w14:paraId="00000011">
      <w:pPr>
        <w:pageBreakBefore w:val="0"/>
        <w:numPr>
          <w:ilvl w:val="0"/>
          <w:numId w:val="4"/>
        </w:numPr>
        <w:ind w:left="720" w:hanging="360"/>
        <w:rPr/>
      </w:pPr>
      <w:r w:rsidDel="00000000" w:rsidR="00000000" w:rsidRPr="00000000">
        <w:rPr>
          <w:rtl w:val="0"/>
        </w:rPr>
        <w:t xml:space="preserve">Write your test plans as if someone who is NOT on your team is going to run the test. And, for special extra bonus points, actually get someone who isn’t on your team to run your tests. It will really open your eyes about what assumptions you’re making about your system.</w:t>
      </w:r>
    </w:p>
    <w:p w:rsidR="00000000" w:rsidDel="00000000" w:rsidP="00000000" w:rsidRDefault="00000000" w:rsidRPr="00000000" w14:paraId="00000012">
      <w:pPr>
        <w:pageBreakBefore w:val="0"/>
        <w:numPr>
          <w:ilvl w:val="0"/>
          <w:numId w:val="4"/>
        </w:numPr>
        <w:ind w:left="720" w:hanging="360"/>
        <w:rPr/>
      </w:pPr>
      <w:r w:rsidDel="00000000" w:rsidR="00000000" w:rsidRPr="00000000">
        <w:rPr>
          <w:rtl w:val="0"/>
        </w:rPr>
        <w:t xml:space="preserve">Don’t forget about equipment needed, setup, and teardown. Again, someone who isn’t familiar with your system should be able to run these tests.</w:t>
      </w:r>
    </w:p>
    <w:p w:rsidR="00000000" w:rsidDel="00000000" w:rsidP="00000000" w:rsidRDefault="00000000" w:rsidRPr="00000000" w14:paraId="00000013">
      <w:pPr>
        <w:pStyle w:val="Heading1"/>
        <w:rPr/>
      </w:pPr>
      <w:bookmarkStart w:colFirst="0" w:colLast="0" w:name="_3dy6vkm" w:id="6"/>
      <w:bookmarkEnd w:id="6"/>
      <w:r w:rsidDel="00000000" w:rsidR="00000000" w:rsidRPr="00000000">
        <w:rPr>
          <w:rtl w:val="0"/>
        </w:rPr>
        <w:t xml:space="preserve">Top Down Test Plan v1.0</w:t>
      </w:r>
    </w:p>
    <w:p w:rsidR="00000000" w:rsidDel="00000000" w:rsidP="00000000" w:rsidRDefault="00000000" w:rsidRPr="00000000" w14:paraId="00000014">
      <w:pPr>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8745"/>
        <w:tblGridChange w:id="0">
          <w:tblGrid>
            <w:gridCol w:w="2055"/>
            <w:gridCol w:w="8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of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May 1, 2026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Low level ee</w:t>
            </w:r>
          </w:p>
        </w:tc>
      </w:tr>
    </w:tbl>
    <w:p w:rsidR="00000000" w:rsidDel="00000000" w:rsidP="00000000" w:rsidRDefault="00000000" w:rsidRPr="00000000" w14:paraId="00000019">
      <w:pPr>
        <w:pStyle w:val="Heading2"/>
        <w:rPr/>
      </w:pPr>
      <w:bookmarkStart w:colFirst="0" w:colLast="0" w:name="_1t3h5sf" w:id="7"/>
      <w:bookmarkEnd w:id="7"/>
      <w:r w:rsidDel="00000000" w:rsidR="00000000" w:rsidRPr="00000000">
        <w:rPr>
          <w:rtl w:val="0"/>
        </w:rPr>
        <w:t xml:space="preserve">Purpose</w:t>
      </w:r>
    </w:p>
    <w:p w:rsidR="00000000" w:rsidDel="00000000" w:rsidP="00000000" w:rsidRDefault="00000000" w:rsidRPr="00000000" w14:paraId="0000001A">
      <w:pPr>
        <w:rPr>
          <w:i w:val="1"/>
          <w:iCs w:val="1"/>
        </w:rPr>
      </w:pPr>
      <w:r w:rsidDel="00000000" w:rsidR="00000000" w:rsidRPr="00000000">
        <w:rPr>
          <w:i w:val="1"/>
          <w:iCs w:val="1"/>
          <w:rtl w:val="0"/>
        </w:rPr>
        <w:t xml:space="preserve">To test the entire electrical control system. Validate the function of the PLC, VFD, and HMI.</w:t>
      </w:r>
    </w:p>
    <w:p w:rsidR="00000000" w:rsidDel="00000000" w:rsidP="00000000" w:rsidRDefault="00000000" w:rsidRPr="00000000" w14:paraId="0000001B">
      <w:pPr>
        <w:pStyle w:val="Heading2"/>
        <w:rPr/>
      </w:pPr>
      <w:bookmarkStart w:colFirst="0" w:colLast="0" w:name="_4d34og8" w:id="8"/>
      <w:bookmarkEnd w:id="8"/>
      <w:r w:rsidDel="00000000" w:rsidR="00000000" w:rsidRPr="00000000">
        <w:rPr>
          <w:rtl w:val="0"/>
        </w:rPr>
        <w:t xml:space="preserve">Equipment Needed</w:t>
      </w:r>
    </w:p>
    <w:p w:rsidR="00000000" w:rsidDel="00000000" w:rsidP="00000000" w:rsidRDefault="00000000" w:rsidRPr="00000000" w14:paraId="0000001C">
      <w:pPr>
        <w:numPr>
          <w:ilvl w:val="0"/>
          <w:numId w:val="5"/>
        </w:numPr>
        <w:ind w:left="720" w:hanging="360"/>
        <w:rPr/>
      </w:pPr>
      <w:r w:rsidDel="00000000" w:rsidR="00000000" w:rsidRPr="00000000">
        <w:rPr>
          <w:rtl w:val="0"/>
        </w:rPr>
        <w:t xml:space="preserve">System Equipment</w:t>
      </w:r>
    </w:p>
    <w:p w:rsidR="00000000" w:rsidDel="00000000" w:rsidP="00000000" w:rsidRDefault="00000000" w:rsidRPr="00000000" w14:paraId="0000001D">
      <w:pPr>
        <w:numPr>
          <w:ilvl w:val="1"/>
          <w:numId w:val="5"/>
        </w:numPr>
        <w:ind w:left="1440" w:hanging="360"/>
        <w:rPr>
          <w:i w:val="1"/>
          <w:iCs w:val="1"/>
        </w:rPr>
      </w:pPr>
      <w:r w:rsidDel="00000000" w:rsidR="00000000" w:rsidRPr="00000000">
        <w:rPr>
          <w:i w:val="1"/>
          <w:iCs w:val="1"/>
          <w:rtl w:val="0"/>
        </w:rPr>
        <w:t xml:space="preserve">DirectLogic 205 PLC rack</w:t>
      </w:r>
    </w:p>
    <w:p w:rsidR="00000000" w:rsidDel="00000000" w:rsidP="00000000" w:rsidRDefault="00000000" w:rsidRPr="00000000" w14:paraId="0000001E">
      <w:pPr>
        <w:numPr>
          <w:ilvl w:val="1"/>
          <w:numId w:val="5"/>
        </w:numPr>
        <w:ind w:left="1440" w:hanging="360"/>
        <w:rPr>
          <w:i w:val="1"/>
          <w:iCs w:val="1"/>
        </w:rPr>
      </w:pPr>
      <w:r w:rsidDel="00000000" w:rsidR="00000000" w:rsidRPr="00000000">
        <w:rPr>
          <w:i w:val="1"/>
          <w:iCs w:val="1"/>
          <w:rtl w:val="0"/>
        </w:rPr>
        <w:t xml:space="preserve">EA1-T4CL HMI</w:t>
      </w:r>
    </w:p>
    <w:p w:rsidR="00000000" w:rsidDel="00000000" w:rsidP="00000000" w:rsidRDefault="00000000" w:rsidRPr="00000000" w14:paraId="0000001F">
      <w:pPr>
        <w:numPr>
          <w:ilvl w:val="1"/>
          <w:numId w:val="5"/>
        </w:numPr>
        <w:ind w:left="1440" w:hanging="360"/>
        <w:rPr>
          <w:i w:val="1"/>
          <w:iCs w:val="1"/>
        </w:rPr>
      </w:pPr>
      <w:r w:rsidDel="00000000" w:rsidR="00000000" w:rsidRPr="00000000">
        <w:rPr>
          <w:i w:val="1"/>
          <w:iCs w:val="1"/>
          <w:rtl w:val="0"/>
        </w:rPr>
        <w:t xml:space="preserve">HY02D211B-T VFD</w:t>
      </w:r>
    </w:p>
    <w:p w:rsidR="00000000" w:rsidDel="00000000" w:rsidP="00000000" w:rsidRDefault="00000000" w:rsidRPr="00000000" w14:paraId="00000020">
      <w:pPr>
        <w:numPr>
          <w:ilvl w:val="1"/>
          <w:numId w:val="5"/>
        </w:numPr>
        <w:ind w:left="1440" w:hanging="360"/>
        <w:rPr>
          <w:i w:val="1"/>
          <w:iCs w:val="1"/>
        </w:rPr>
      </w:pPr>
      <w:r w:rsidDel="00000000" w:rsidR="00000000" w:rsidRPr="00000000">
        <w:rPr>
          <w:i w:val="1"/>
          <w:iCs w:val="1"/>
          <w:rtl w:val="0"/>
        </w:rPr>
        <w:t xml:space="preserve">120VAC Wall Power</w:t>
      </w:r>
    </w:p>
    <w:p w:rsidR="00000000" w:rsidDel="00000000" w:rsidP="00000000" w:rsidRDefault="00000000" w:rsidRPr="00000000" w14:paraId="00000021">
      <w:pPr>
        <w:numPr>
          <w:ilvl w:val="1"/>
          <w:numId w:val="5"/>
        </w:numPr>
        <w:ind w:left="1440" w:hanging="360"/>
        <w:rPr>
          <w:i w:val="1"/>
          <w:iCs w:val="1"/>
          <w:u w:val="none"/>
        </w:rPr>
      </w:pPr>
      <w:r w:rsidDel="00000000" w:rsidR="00000000" w:rsidRPr="00000000">
        <w:rPr>
          <w:i w:val="1"/>
          <w:iCs w:val="1"/>
          <w:rtl w:val="0"/>
        </w:rPr>
        <w:t xml:space="preserve">Mitsubishi SN35 Contactor</w:t>
      </w:r>
    </w:p>
    <w:p w:rsidR="00000000" w:rsidDel="00000000" w:rsidP="00000000" w:rsidRDefault="00000000" w:rsidRPr="00000000" w14:paraId="00000022">
      <w:pPr>
        <w:numPr>
          <w:ilvl w:val="1"/>
          <w:numId w:val="5"/>
        </w:numPr>
        <w:ind w:left="1440" w:hanging="360"/>
        <w:rPr>
          <w:i w:val="1"/>
          <w:iCs w:val="1"/>
          <w:u w:val="none"/>
        </w:rPr>
      </w:pPr>
      <w:r w:rsidDel="00000000" w:rsidR="00000000" w:rsidRPr="00000000">
        <w:rPr>
          <w:i w:val="1"/>
          <w:iCs w:val="1"/>
          <w:rtl w:val="0"/>
        </w:rPr>
        <w:t xml:space="preserve">Estop</w:t>
      </w:r>
    </w:p>
    <w:p w:rsidR="00000000" w:rsidDel="00000000" w:rsidP="00000000" w:rsidRDefault="00000000" w:rsidRPr="00000000" w14:paraId="00000023">
      <w:pPr>
        <w:numPr>
          <w:ilvl w:val="1"/>
          <w:numId w:val="5"/>
        </w:numPr>
        <w:ind w:left="1440" w:hanging="360"/>
        <w:rPr>
          <w:i w:val="1"/>
          <w:iCs w:val="1"/>
          <w:u w:val="none"/>
        </w:rPr>
      </w:pPr>
      <w:r w:rsidDel="00000000" w:rsidR="00000000" w:rsidRPr="00000000">
        <w:rPr>
          <w:i w:val="1"/>
          <w:iCs w:val="1"/>
          <w:rtl w:val="0"/>
        </w:rPr>
        <w:t xml:space="preserve">Forward and Reverse button (Seperate)</w:t>
      </w:r>
    </w:p>
    <w:p w:rsidR="00000000" w:rsidDel="00000000" w:rsidP="00000000" w:rsidRDefault="00000000" w:rsidRPr="00000000" w14:paraId="00000024">
      <w:pPr>
        <w:numPr>
          <w:ilvl w:val="1"/>
          <w:numId w:val="5"/>
        </w:numPr>
        <w:ind w:left="1440" w:hanging="360"/>
        <w:rPr>
          <w:i w:val="1"/>
          <w:iCs w:val="1"/>
          <w:u w:val="none"/>
        </w:rPr>
      </w:pPr>
      <w:r w:rsidDel="00000000" w:rsidR="00000000" w:rsidRPr="00000000">
        <w:rPr>
          <w:i w:val="1"/>
          <w:iCs w:val="1"/>
          <w:rtl w:val="0"/>
        </w:rPr>
        <w:t xml:space="preserve">Deadman switch (2 total)</w:t>
      </w:r>
    </w:p>
    <w:p w:rsidR="00000000" w:rsidDel="00000000" w:rsidP="00000000" w:rsidRDefault="00000000" w:rsidRPr="00000000" w14:paraId="00000025">
      <w:pPr>
        <w:numPr>
          <w:ilvl w:val="1"/>
          <w:numId w:val="5"/>
        </w:numPr>
        <w:ind w:left="1440" w:hanging="360"/>
        <w:rPr>
          <w:i w:val="1"/>
          <w:iCs w:val="1"/>
          <w:u w:val="none"/>
        </w:rPr>
      </w:pPr>
      <w:r w:rsidDel="00000000" w:rsidR="00000000" w:rsidRPr="00000000">
        <w:rPr>
          <w:i w:val="1"/>
          <w:iCs w:val="1"/>
          <w:rtl w:val="0"/>
        </w:rPr>
        <w:t xml:space="preserve">CTSI Module (Capactive touch safety Module Interface)</w:t>
      </w:r>
    </w:p>
    <w:p w:rsidR="00000000" w:rsidDel="00000000" w:rsidP="00000000" w:rsidRDefault="00000000" w:rsidRPr="00000000" w14:paraId="00000026">
      <w:pPr>
        <w:numPr>
          <w:ilvl w:val="1"/>
          <w:numId w:val="5"/>
        </w:numPr>
        <w:ind w:left="1440" w:hanging="360"/>
        <w:rPr>
          <w:i w:val="1"/>
          <w:iCs w:val="1"/>
          <w:u w:val="none"/>
        </w:rPr>
      </w:pPr>
      <w:r w:rsidDel="00000000" w:rsidR="00000000" w:rsidRPr="00000000">
        <w:rPr>
          <w:i w:val="1"/>
          <w:iCs w:val="1"/>
          <w:rtl w:val="0"/>
        </w:rPr>
        <w:t xml:space="preserve">Laptop</w:t>
      </w:r>
    </w:p>
    <w:p w:rsidR="00000000" w:rsidDel="00000000" w:rsidP="00000000" w:rsidRDefault="00000000" w:rsidRPr="00000000" w14:paraId="00000027">
      <w:pPr>
        <w:numPr>
          <w:ilvl w:val="1"/>
          <w:numId w:val="5"/>
        </w:numPr>
        <w:ind w:left="1440" w:hanging="360"/>
        <w:rPr>
          <w:i w:val="1"/>
          <w:iCs w:val="1"/>
          <w:u w:val="none"/>
        </w:rPr>
      </w:pPr>
      <w:r w:rsidDel="00000000" w:rsidR="00000000" w:rsidRPr="00000000">
        <w:rPr>
          <w:i w:val="1"/>
          <w:iCs w:val="1"/>
          <w:rtl w:val="0"/>
        </w:rPr>
        <w:t xml:space="preserve">Gearbox and shredder</w:t>
      </w:r>
    </w:p>
    <w:p w:rsidR="00000000" w:rsidDel="00000000" w:rsidP="00000000" w:rsidRDefault="00000000" w:rsidRPr="00000000" w14:paraId="00000028">
      <w:pPr>
        <w:numPr>
          <w:ilvl w:val="0"/>
          <w:numId w:val="5"/>
        </w:numPr>
        <w:ind w:left="720" w:hanging="360"/>
        <w:rPr/>
      </w:pPr>
      <w:r w:rsidDel="00000000" w:rsidR="00000000" w:rsidRPr="00000000">
        <w:rPr>
          <w:rtl w:val="0"/>
        </w:rPr>
        <w:t xml:space="preserve">Test Equipment</w:t>
      </w:r>
    </w:p>
    <w:p w:rsidR="00000000" w:rsidDel="00000000" w:rsidP="00000000" w:rsidRDefault="00000000" w:rsidRPr="00000000" w14:paraId="00000029">
      <w:pPr>
        <w:numPr>
          <w:ilvl w:val="1"/>
          <w:numId w:val="5"/>
        </w:numPr>
        <w:ind w:left="1440" w:hanging="360"/>
        <w:rPr/>
      </w:pPr>
      <w:r w:rsidDel="00000000" w:rsidR="00000000" w:rsidRPr="00000000">
        <w:rPr>
          <w:rtl w:val="0"/>
        </w:rPr>
        <w:t xml:space="preserve">Hotdog sausage</w:t>
      </w:r>
    </w:p>
    <w:p w:rsidR="00000000" w:rsidDel="00000000" w:rsidP="00000000" w:rsidRDefault="00000000" w:rsidRPr="00000000" w14:paraId="0000002A">
      <w:pPr>
        <w:numPr>
          <w:ilvl w:val="1"/>
          <w:numId w:val="5"/>
        </w:numPr>
        <w:ind w:left="1440" w:hanging="360"/>
        <w:rPr>
          <w:u w:val="none"/>
        </w:rPr>
      </w:pPr>
      <w:r w:rsidDel="00000000" w:rsidR="00000000" w:rsidRPr="00000000">
        <w:rPr>
          <w:rtl w:val="0"/>
        </w:rPr>
        <w:t xml:space="preserve">Multimeter</w:t>
      </w:r>
    </w:p>
    <w:p w:rsidR="00000000" w:rsidDel="00000000" w:rsidP="00000000" w:rsidRDefault="00000000" w:rsidRPr="00000000" w14:paraId="0000002B">
      <w:pPr>
        <w:numPr>
          <w:ilvl w:val="1"/>
          <w:numId w:val="5"/>
        </w:numPr>
        <w:ind w:left="1440" w:hanging="360"/>
        <w:rPr>
          <w:u w:val="none"/>
        </w:rPr>
      </w:pPr>
      <w:r w:rsidDel="00000000" w:rsidR="00000000" w:rsidRPr="00000000">
        <w:rPr>
          <w:rtl w:val="0"/>
        </w:rPr>
        <w:t xml:space="preserve">Crowbar for jamming</w:t>
      </w:r>
    </w:p>
    <w:p w:rsidR="00000000" w:rsidDel="00000000" w:rsidP="00000000" w:rsidRDefault="00000000" w:rsidRPr="00000000" w14:paraId="0000002C">
      <w:pPr>
        <w:numPr>
          <w:ilvl w:val="1"/>
          <w:numId w:val="5"/>
        </w:numPr>
        <w:ind w:left="1440" w:hanging="360"/>
        <w:rPr>
          <w:u w:val="none"/>
        </w:rPr>
      </w:pPr>
      <w:r w:rsidDel="00000000" w:rsidR="00000000" w:rsidRPr="00000000">
        <w:rPr>
          <w:rtl w:val="0"/>
        </w:rPr>
        <w:t xml:space="preserve">Testa material: 0.25” and 0.5” thick PVC or PP plastic scrap</w:t>
      </w:r>
    </w:p>
    <w:p w:rsidR="00000000" w:rsidDel="00000000" w:rsidP="00000000" w:rsidRDefault="00000000" w:rsidRPr="00000000" w14:paraId="0000002D">
      <w:pPr>
        <w:numPr>
          <w:ilvl w:val="1"/>
          <w:numId w:val="5"/>
        </w:numPr>
        <w:ind w:left="1440" w:hanging="360"/>
        <w:rPr>
          <w:u w:val="none"/>
        </w:rPr>
      </w:pPr>
      <w:r w:rsidDel="00000000" w:rsidR="00000000" w:rsidRPr="00000000">
        <w:rPr>
          <w:rtl w:val="0"/>
        </w:rPr>
        <w:t xml:space="preserve">RPM counter goal 70-90rpm</w:t>
      </w:r>
    </w:p>
    <w:p w:rsidR="00000000" w:rsidDel="00000000" w:rsidP="00000000" w:rsidRDefault="00000000" w:rsidRPr="00000000" w14:paraId="0000002E">
      <w:pPr>
        <w:numPr>
          <w:ilvl w:val="0"/>
          <w:numId w:val="5"/>
        </w:numPr>
        <w:ind w:left="720" w:hanging="360"/>
        <w:rPr/>
      </w:pPr>
      <w:r w:rsidDel="00000000" w:rsidR="00000000" w:rsidRPr="00000000">
        <w:rPr>
          <w:rtl w:val="0"/>
        </w:rPr>
        <w:t xml:space="preserve">Other Equipment</w:t>
      </w:r>
    </w:p>
    <w:p w:rsidR="00000000" w:rsidDel="00000000" w:rsidP="00000000" w:rsidRDefault="00000000" w:rsidRPr="00000000" w14:paraId="0000002F">
      <w:pPr>
        <w:numPr>
          <w:ilvl w:val="1"/>
          <w:numId w:val="5"/>
        </w:numPr>
        <w:ind w:left="1440" w:hanging="360"/>
        <w:rPr>
          <w:i w:val="1"/>
          <w:iCs w:val="1"/>
        </w:rPr>
      </w:pPr>
      <w:r w:rsidDel="00000000" w:rsidR="00000000" w:rsidRPr="00000000">
        <w:rPr>
          <w:i w:val="1"/>
          <w:iCs w:val="1"/>
          <w:rtl w:val="0"/>
        </w:rPr>
        <w:t xml:space="preserve">Level 5 NIJ body armor</w:t>
      </w:r>
    </w:p>
    <w:p w:rsidR="00000000" w:rsidDel="00000000" w:rsidP="00000000" w:rsidRDefault="00000000" w:rsidRPr="00000000" w14:paraId="00000030">
      <w:pPr>
        <w:numPr>
          <w:ilvl w:val="1"/>
          <w:numId w:val="5"/>
        </w:numPr>
        <w:ind w:left="1440" w:hanging="360"/>
        <w:rPr>
          <w:i w:val="1"/>
          <w:iCs w:val="1"/>
        </w:rPr>
      </w:pPr>
      <w:r w:rsidDel="00000000" w:rsidR="00000000" w:rsidRPr="00000000">
        <w:rPr>
          <w:i w:val="1"/>
          <w:iCs w:val="1"/>
          <w:rtl w:val="0"/>
        </w:rPr>
        <w:t xml:space="preserve">Safety Glasses</w:t>
      </w:r>
    </w:p>
    <w:p w:rsidR="00000000" w:rsidDel="00000000" w:rsidP="00000000" w:rsidRDefault="00000000" w:rsidRPr="00000000" w14:paraId="00000031">
      <w:pPr>
        <w:numPr>
          <w:ilvl w:val="1"/>
          <w:numId w:val="5"/>
        </w:numPr>
        <w:ind w:left="1440" w:hanging="360"/>
        <w:rPr>
          <w:i w:val="1"/>
          <w:iCs w:val="1"/>
        </w:rPr>
      </w:pPr>
      <w:r w:rsidDel="00000000" w:rsidR="00000000" w:rsidRPr="00000000">
        <w:rPr>
          <w:i w:val="1"/>
          <w:iCs w:val="1"/>
          <w:rtl w:val="0"/>
        </w:rPr>
        <w:t xml:space="preserve">Fire extinguisher</w:t>
      </w:r>
    </w:p>
    <w:p w:rsidR="00000000" w:rsidDel="00000000" w:rsidP="00000000" w:rsidRDefault="00000000" w:rsidRPr="00000000" w14:paraId="00000032">
      <w:pPr>
        <w:numPr>
          <w:ilvl w:val="1"/>
          <w:numId w:val="5"/>
        </w:numPr>
        <w:ind w:left="1440" w:hanging="360"/>
        <w:rPr>
          <w:i w:val="1"/>
          <w:iCs w:val="1"/>
          <w:u w:val="none"/>
        </w:rPr>
      </w:pPr>
      <w:r w:rsidDel="00000000" w:rsidR="00000000" w:rsidRPr="00000000">
        <w:rPr>
          <w:rtl w:val="0"/>
        </w:rPr>
      </w:r>
    </w:p>
    <w:p w:rsidR="00000000" w:rsidDel="00000000" w:rsidP="00000000" w:rsidRDefault="00000000" w:rsidRPr="00000000" w14:paraId="00000033">
      <w:pPr>
        <w:pStyle w:val="Heading2"/>
        <w:rPr/>
      </w:pPr>
      <w:bookmarkStart w:colFirst="0" w:colLast="0" w:name="_2s8eyo1" w:id="9"/>
      <w:bookmarkEnd w:id="9"/>
      <w:r w:rsidDel="00000000" w:rsidR="00000000" w:rsidRPr="00000000">
        <w:rPr>
          <w:rtl w:val="0"/>
        </w:rPr>
        <w:t xml:space="preserve">Pre-Test Setup</w:t>
      </w:r>
    </w:p>
    <w:p w:rsidR="00000000" w:rsidDel="00000000" w:rsidP="00000000" w:rsidRDefault="00000000" w:rsidRPr="00000000" w14:paraId="00000034">
      <w:pPr>
        <w:numPr>
          <w:ilvl w:val="0"/>
          <w:numId w:val="3"/>
        </w:numPr>
        <w:ind w:left="720" w:hanging="360"/>
      </w:pPr>
      <w:r w:rsidDel="00000000" w:rsidR="00000000" w:rsidRPr="00000000">
        <w:rPr>
          <w:i w:val="1"/>
          <w:iCs w:val="1"/>
          <w:rtl w:val="0"/>
        </w:rPr>
        <w:t xml:space="preserve">Confirm shredder hopper is empty and the blade chamber is clear of all material and obstructions.</w:t>
      </w:r>
    </w:p>
    <w:p w:rsidR="00000000" w:rsidDel="00000000" w:rsidP="00000000" w:rsidRDefault="00000000" w:rsidRPr="00000000" w14:paraId="00000035">
      <w:pPr>
        <w:numPr>
          <w:ilvl w:val="0"/>
          <w:numId w:val="3"/>
        </w:numPr>
        <w:ind w:left="720" w:hanging="360"/>
      </w:pPr>
      <w:r w:rsidDel="00000000" w:rsidR="00000000" w:rsidRPr="00000000">
        <w:rPr>
          <w:i w:val="1"/>
          <w:iCs w:val="1"/>
          <w:rtl w:val="0"/>
        </w:rPr>
        <w:t xml:space="preserve">Engage (press) E-stop to a safe state. Confirm both deadman switches are released (open).</w:t>
      </w:r>
    </w:p>
    <w:p w:rsidR="00000000" w:rsidDel="00000000" w:rsidP="00000000" w:rsidRDefault="00000000" w:rsidRPr="00000000" w14:paraId="00000036">
      <w:pPr>
        <w:numPr>
          <w:ilvl w:val="0"/>
          <w:numId w:val="3"/>
        </w:numPr>
        <w:ind w:left="720" w:hanging="360"/>
      </w:pPr>
      <w:r w:rsidDel="00000000" w:rsidR="00000000" w:rsidRPr="00000000">
        <w:rPr>
          <w:i w:val="1"/>
          <w:iCs w:val="1"/>
          <w:rtl w:val="0"/>
        </w:rPr>
        <w:t xml:space="preserve">Verify all wiring connections (VFD L1/L2, U/V/W, PLC I/O terminals) are tight per wiring diagram.</w:t>
      </w:r>
    </w:p>
    <w:p w:rsidR="00000000" w:rsidDel="00000000" w:rsidP="00000000" w:rsidRDefault="00000000" w:rsidRPr="00000000" w14:paraId="00000037">
      <w:pPr>
        <w:numPr>
          <w:ilvl w:val="0"/>
          <w:numId w:val="3"/>
        </w:numPr>
        <w:ind w:left="720" w:hanging="360"/>
      </w:pPr>
      <w:r w:rsidDel="00000000" w:rsidR="00000000" w:rsidRPr="00000000">
        <w:rPr>
          <w:i w:val="1"/>
          <w:iCs w:val="1"/>
          <w:rtl w:val="0"/>
        </w:rPr>
        <w:t xml:space="preserve">Connect laptop to PLC via programming cable. Open DirectSoft; confirm COMM LED = solid green.</w:t>
      </w:r>
    </w:p>
    <w:p w:rsidR="00000000" w:rsidDel="00000000" w:rsidP="00000000" w:rsidRDefault="00000000" w:rsidRPr="00000000" w14:paraId="00000038">
      <w:pPr>
        <w:numPr>
          <w:ilvl w:val="0"/>
          <w:numId w:val="3"/>
        </w:numPr>
        <w:ind w:left="720" w:hanging="360"/>
      </w:pPr>
      <w:r w:rsidDel="00000000" w:rsidR="00000000" w:rsidRPr="00000000">
        <w:rPr>
          <w:i w:val="1"/>
          <w:iCs w:val="1"/>
          <w:rtl w:val="0"/>
        </w:rPr>
        <w:t xml:space="preserve">Multimeter: E-stop contacts = open circuit (engaged) / &lt;1 ohm (released). Check both.</w:t>
      </w:r>
    </w:p>
    <w:p w:rsidR="00000000" w:rsidDel="00000000" w:rsidP="00000000" w:rsidRDefault="00000000" w:rsidRPr="00000000" w14:paraId="00000039">
      <w:pPr>
        <w:numPr>
          <w:ilvl w:val="0"/>
          <w:numId w:val="3"/>
        </w:numPr>
        <w:ind w:left="720" w:hanging="360"/>
        <w:rPr/>
      </w:pPr>
      <w:r w:rsidDel="00000000" w:rsidR="00000000" w:rsidRPr="00000000">
        <w:rPr>
          <w:i w:val="1"/>
          <w:iCs w:val="1"/>
          <w:rtl w:val="0"/>
        </w:rPr>
        <w:t xml:space="preserve">Don PPE (</w:t>
      </w:r>
      <w:r w:rsidDel="00000000" w:rsidR="00000000" w:rsidRPr="00000000">
        <w:rPr>
          <w:i w:val="1"/>
          <w:iCs w:val="1"/>
          <w:rtl w:val="0"/>
        </w:rPr>
        <w:t xml:space="preserve">Level 5 NIJ body armor </w:t>
      </w:r>
      <w:r w:rsidDel="00000000" w:rsidR="00000000" w:rsidRPr="00000000">
        <w:rPr>
          <w:i w:val="1"/>
          <w:iCs w:val="1"/>
          <w:rtl w:val="0"/>
        </w:rPr>
        <w:t xml:space="preserve">+ ANSI Z87.1 safety glasses). Place the fire extinguisher within 3 ft.</w:t>
      </w:r>
    </w:p>
    <w:p w:rsidR="00000000" w:rsidDel="00000000" w:rsidP="00000000" w:rsidRDefault="00000000" w:rsidRPr="00000000" w14:paraId="0000003A">
      <w:pPr>
        <w:pStyle w:val="Heading2"/>
        <w:rPr/>
      </w:pPr>
      <w:bookmarkStart w:colFirst="0" w:colLast="0" w:name="_17dp8vu" w:id="10"/>
      <w:bookmarkEnd w:id="10"/>
      <w:r w:rsidDel="00000000" w:rsidR="00000000" w:rsidRPr="00000000">
        <w:rPr>
          <w:rtl w:val="0"/>
        </w:rPr>
        <w:t xml:space="preserve">Top Down Test Steps</w:t>
      </w:r>
    </w:p>
    <w:p w:rsidR="00000000" w:rsidDel="00000000" w:rsidP="00000000" w:rsidRDefault="00000000" w:rsidRPr="00000000" w14:paraId="0000003B">
      <w:pPr>
        <w:numPr>
          <w:ilvl w:val="0"/>
          <w:numId w:val="2"/>
        </w:numPr>
        <w:ind w:left="720" w:hanging="360"/>
        <w:rPr/>
      </w:pPr>
      <w:r w:rsidDel="00000000" w:rsidR="00000000" w:rsidRPr="00000000">
        <w:rPr>
          <w:rtl w:val="0"/>
        </w:rPr>
        <w:t xml:space="preserve">Main power initialization</w:t>
      </w:r>
    </w:p>
    <w:p w:rsidR="00000000" w:rsidDel="00000000" w:rsidP="00000000" w:rsidRDefault="00000000" w:rsidRPr="00000000" w14:paraId="0000003C">
      <w:pPr>
        <w:numPr>
          <w:ilvl w:val="1"/>
          <w:numId w:val="2"/>
        </w:numPr>
        <w:ind w:left="1440" w:hanging="360"/>
      </w:pPr>
      <w:r w:rsidDel="00000000" w:rsidR="00000000" w:rsidRPr="00000000">
        <w:rPr>
          <w:rtl w:val="0"/>
        </w:rPr>
        <w:t xml:space="preserve">Release E-stop (twist-pull). Switch wall breaker ON. Confirm VFD shows 0.0 Hz, no fault codes.</w:t>
      </w:r>
    </w:p>
    <w:p w:rsidR="00000000" w:rsidDel="00000000" w:rsidP="00000000" w:rsidRDefault="00000000" w:rsidRPr="00000000" w14:paraId="0000003D">
      <w:pPr>
        <w:numPr>
          <w:ilvl w:val="1"/>
          <w:numId w:val="2"/>
        </w:numPr>
        <w:ind w:left="1440" w:hanging="360"/>
        <w:rPr>
          <w:u w:val="none"/>
        </w:rPr>
      </w:pPr>
      <w:r w:rsidDel="00000000" w:rsidR="00000000" w:rsidRPr="00000000">
        <w:rPr>
          <w:rtl w:val="0"/>
        </w:rPr>
        <w:t xml:space="preserve">Confirm PLC RUN LED = green, ERR = off. Confirm HMI shows READY and setpoint = 0 Hz</w:t>
      </w:r>
    </w:p>
    <w:p w:rsidR="00000000" w:rsidDel="00000000" w:rsidP="00000000" w:rsidRDefault="00000000" w:rsidRPr="00000000" w14:paraId="0000003E">
      <w:pPr>
        <w:numPr>
          <w:ilvl w:val="0"/>
          <w:numId w:val="2"/>
        </w:numPr>
        <w:ind w:left="720" w:hanging="360"/>
      </w:pPr>
      <w:r w:rsidDel="00000000" w:rsidR="00000000" w:rsidRPr="00000000">
        <w:rPr>
          <w:rtl w:val="0"/>
        </w:rPr>
        <w:t xml:space="preserve">Set HMI frequency = 30 Hz. </w:t>
      </w:r>
    </w:p>
    <w:p w:rsidR="00000000" w:rsidDel="00000000" w:rsidP="00000000" w:rsidRDefault="00000000" w:rsidRPr="00000000" w14:paraId="0000003F">
      <w:pPr>
        <w:numPr>
          <w:ilvl w:val="1"/>
          <w:numId w:val="2"/>
        </w:numPr>
        <w:ind w:left="1440" w:hanging="360"/>
      </w:pPr>
      <w:r w:rsidDel="00000000" w:rsidR="00000000" w:rsidRPr="00000000">
        <w:rPr>
          <w:rtl w:val="0"/>
        </w:rPr>
        <w:t xml:space="preserve">Engage both deadman switches. </w:t>
      </w:r>
    </w:p>
    <w:p w:rsidR="00000000" w:rsidDel="00000000" w:rsidP="00000000" w:rsidRDefault="00000000" w:rsidRPr="00000000" w14:paraId="00000040">
      <w:pPr>
        <w:numPr>
          <w:ilvl w:val="1"/>
          <w:numId w:val="2"/>
        </w:numPr>
        <w:ind w:left="1440" w:hanging="360"/>
      </w:pPr>
      <w:r w:rsidDel="00000000" w:rsidR="00000000" w:rsidRPr="00000000">
        <w:rPr>
          <w:rtl w:val="0"/>
        </w:rPr>
        <w:t xml:space="preserve">Confirm contactor closes (audible click),</w:t>
      </w:r>
    </w:p>
    <w:p w:rsidR="00000000" w:rsidDel="00000000" w:rsidP="00000000" w:rsidRDefault="00000000" w:rsidRPr="00000000" w14:paraId="00000041">
      <w:pPr>
        <w:numPr>
          <w:ilvl w:val="1"/>
          <w:numId w:val="2"/>
        </w:numPr>
        <w:ind w:left="1440" w:hanging="360"/>
      </w:pPr>
      <w:r w:rsidDel="00000000" w:rsidR="00000000" w:rsidRPr="00000000">
        <w:rPr>
          <w:rtl w:val="0"/>
        </w:rPr>
        <w:t xml:space="preserve">VFD ramps to 30 Hz, RPM = 70-90. </w:t>
      </w:r>
    </w:p>
    <w:p w:rsidR="00000000" w:rsidDel="00000000" w:rsidP="00000000" w:rsidRDefault="00000000" w:rsidRPr="00000000" w14:paraId="00000042">
      <w:pPr>
        <w:numPr>
          <w:ilvl w:val="1"/>
          <w:numId w:val="2"/>
        </w:numPr>
        <w:ind w:left="1440" w:hanging="360"/>
      </w:pPr>
      <w:r w:rsidDel="00000000" w:rsidR="00000000" w:rsidRPr="00000000">
        <w:rPr>
          <w:rtl w:val="0"/>
        </w:rPr>
        <w:t xml:space="preserve">Release one deadman; confirm system stops within 3 sec.</w:t>
      </w:r>
    </w:p>
    <w:p w:rsidR="00000000" w:rsidDel="00000000" w:rsidP="00000000" w:rsidRDefault="00000000" w:rsidRPr="00000000" w14:paraId="00000043">
      <w:pPr>
        <w:pStyle w:val="Heading2"/>
        <w:rPr/>
      </w:pPr>
      <w:bookmarkStart w:colFirst="0" w:colLast="0" w:name="_3rdcrjn" w:id="11"/>
      <w:bookmarkEnd w:id="11"/>
      <w:r w:rsidDel="00000000" w:rsidR="00000000" w:rsidRPr="00000000">
        <w:rPr>
          <w:rtl w:val="0"/>
        </w:rPr>
        <w:t xml:space="preserve">Post-Test Teardown</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Press E-stop, power button. Switch wall breaker OFF. Wait &gt;= 30 sec for VFD capacitors to discharge.</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Disconnect power cord and PLC programming cable. Inspect blade chamber for debris or damage.</w:t>
      </w:r>
    </w:p>
    <w:p w:rsidR="00000000" w:rsidDel="00000000" w:rsidP="00000000" w:rsidRDefault="00000000" w:rsidRPr="00000000" w14:paraId="00000046">
      <w:pPr>
        <w:numPr>
          <w:ilvl w:val="0"/>
          <w:numId w:val="1"/>
        </w:numPr>
        <w:ind w:left="720" w:hanging="360"/>
        <w:rPr/>
      </w:pPr>
      <w:r w:rsidDel="00000000" w:rsidR="00000000" w:rsidRPr="00000000">
        <w:rPr>
          <w:rtl w:val="0"/>
        </w:rPr>
        <w:t xml:space="preserve">Return test equipment to storage. Complete and sign the Conclusions section below.</w:t>
      </w:r>
    </w:p>
    <w:p w:rsidR="00000000" w:rsidDel="00000000" w:rsidP="00000000" w:rsidRDefault="00000000" w:rsidRPr="00000000" w14:paraId="00000047">
      <w:pPr>
        <w:pStyle w:val="Heading2"/>
        <w:rPr/>
      </w:pPr>
      <w:bookmarkStart w:colFirst="0" w:colLast="0" w:name="_26in1rg" w:id="12"/>
      <w:bookmarkEnd w:id="12"/>
      <w:r w:rsidDel="00000000" w:rsidR="00000000" w:rsidRPr="00000000">
        <w:rPr>
          <w:rtl w:val="0"/>
        </w:rPr>
        <w:t xml:space="preserve">Top-down Test Plan  Conclusions / Discussion</w:t>
      </w:r>
    </w:p>
    <w:p w:rsidR="00000000" w:rsidDel="00000000" w:rsidP="00000000" w:rsidRDefault="00000000" w:rsidRPr="00000000" w14:paraId="00000048">
      <w:pPr>
        <w:rPr/>
      </w:pPr>
      <w:r w:rsidDel="00000000" w:rsidR="00000000" w:rsidRPr="00000000">
        <w:rPr>
          <w:rtl w:val="0"/>
        </w:rPr>
        <w:t xml:space="preserve">Record pass/fail for each step above. Note any fault codes, out-of-spec readings, or deviations. </w:t>
      </w:r>
    </w:p>
    <w:p w:rsidR="00000000" w:rsidDel="00000000" w:rsidP="00000000" w:rsidRDefault="00000000" w:rsidRPr="00000000" w14:paraId="00000049">
      <w:pPr>
        <w:rPr/>
      </w:pPr>
      <w:r w:rsidDel="00000000" w:rsidR="00000000" w:rsidRPr="00000000">
        <w:rPr>
          <w:rtl w:val="0"/>
        </w:rPr>
        <w:t xml:space="preserve">Tester signature: _______________________ Date: _________</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rPr/>
      </w:pPr>
      <w:bookmarkStart w:colFirst="0" w:colLast="0" w:name="_hn6xuykyrjly" w:id="13"/>
      <w:bookmarkEnd w:id="13"/>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rPr/>
      </w:pPr>
      <w:bookmarkStart w:colFirst="0" w:colLast="0" w:name="_n6ec5npt0nt0" w:id="14"/>
      <w:bookmarkEnd w:id="14"/>
      <w:r w:rsidDel="00000000" w:rsidR="00000000" w:rsidRPr="00000000">
        <w:rPr>
          <w:rtl w:val="0"/>
        </w:rPr>
        <w:t xml:space="preserve">Bottom Up Test Plan v1.0 (Template)</w:t>
      </w:r>
    </w:p>
    <w:p w:rsidR="00000000" w:rsidDel="00000000" w:rsidP="00000000" w:rsidRDefault="00000000" w:rsidRPr="00000000" w14:paraId="0000004D">
      <w:pPr>
        <w:rPr/>
        <w:sectPr>
          <w:footerReference r:id="rId6" w:type="default"/>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4E">
      <w:pPr>
        <w:widowControl w:val="1"/>
        <w:spacing w:line="276" w:lineRule="auto"/>
        <w:rPr>
          <w:rFonts w:ascii="Calibri" w:cs="Calibri" w:eastAsia="Calibri" w:hAnsi="Calibri"/>
        </w:rPr>
      </w:pPr>
      <w:r w:rsidDel="00000000" w:rsidR="00000000" w:rsidRPr="00000000">
        <w:rPr>
          <w:rtl w:val="0"/>
        </w:rPr>
      </w:r>
    </w:p>
    <w:tbl>
      <w:tblPr>
        <w:tblStyle w:val="Table2"/>
        <w:tblW w:w="12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
        <w:gridCol w:w="2300"/>
        <w:gridCol w:w="420"/>
        <w:gridCol w:w="820"/>
        <w:gridCol w:w="1880"/>
        <w:gridCol w:w="3040"/>
        <w:gridCol w:w="600"/>
        <w:gridCol w:w="600"/>
        <w:gridCol w:w="480"/>
        <w:gridCol w:w="2140"/>
        <w:tblGridChange w:id="0">
          <w:tblGrid>
            <w:gridCol w:w="500"/>
            <w:gridCol w:w="2300"/>
            <w:gridCol w:w="420"/>
            <w:gridCol w:w="820"/>
            <w:gridCol w:w="1880"/>
            <w:gridCol w:w="3040"/>
            <w:gridCol w:w="600"/>
            <w:gridCol w:w="600"/>
            <w:gridCol w:w="480"/>
            <w:gridCol w:w="2140"/>
          </w:tblGrid>
        </w:tblGridChange>
      </w:tblGrid>
      <w:tr>
        <w:trPr>
          <w:cantSplit w:val="0"/>
          <w:trHeight w:val="375" w:hRule="atLeast"/>
          <w:tblHeader w:val="0"/>
        </w:trPr>
        <w:tc>
          <w:tcPr>
            <w:gridSpan w:val="10"/>
            <w:tcBorders>
              <w:top w:color="000000" w:space="0" w:sz="8" w:val="single"/>
              <w:left w:color="000000" w:space="0" w:sz="8" w:val="single"/>
              <w:bottom w:color="000000" w:space="0" w:sz="8" w:val="single"/>
            </w:tcBorders>
            <w:tcMar>
              <w:top w:w="80.0" w:type="dxa"/>
              <w:left w:w="140.0" w:type="dxa"/>
              <w:bottom w:w="80.0" w:type="dxa"/>
              <w:right w:w="140.0" w:type="dxa"/>
            </w:tcMar>
            <w:vAlign w:val="top"/>
          </w:tcPr>
          <w:p w:rsidR="00000000" w:rsidDel="00000000" w:rsidP="00000000" w:rsidRDefault="00000000" w:rsidRPr="00000000" w14:paraId="0000004F">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Test Author: Bao Nguyen</w:t>
            </w:r>
            <w:r w:rsidDel="00000000" w:rsidR="00000000" w:rsidRPr="00000000">
              <w:rPr>
                <w:rtl w:val="0"/>
              </w:rPr>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2"/>
            <w:tcBorders>
              <w:top w:color="000000" w:space="0" w:sz="8" w:val="single"/>
              <w:left w:color="000000" w:space="0" w:sz="8" w:val="single"/>
              <w:bottom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05A">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Test Case Name:</w:t>
            </w:r>
            <w:r w:rsidDel="00000000" w:rsidR="00000000" w:rsidRPr="00000000">
              <w:rPr>
                <w:rtl w:val="0"/>
              </w:rPr>
            </w:r>
          </w:p>
        </w:tc>
        <w:tc>
          <w:tcPr>
            <w:gridSpan w:val="3"/>
            <w:tcBorders>
              <w:top w:color="000000" w:space="0" w:sz="8" w:val="single"/>
              <w:left w:color="000000" w:space="0" w:sz="8" w:val="single"/>
              <w:bottom w:color="000000" w:space="0" w:sz="8" w:val="single"/>
            </w:tcBorders>
            <w:tcMar>
              <w:top w:w="80.0" w:type="dxa"/>
              <w:left w:w="140.0" w:type="dxa"/>
              <w:bottom w:w="80.0" w:type="dxa"/>
              <w:right w:w="140.0" w:type="dxa"/>
            </w:tcMar>
            <w:vAlign w:val="top"/>
          </w:tcPr>
          <w:p w:rsidR="00000000" w:rsidDel="00000000" w:rsidP="00000000" w:rsidRDefault="00000000" w:rsidRPr="00000000" w14:paraId="0000005C">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VFD 120 VAC Input Conversion </w:t>
            </w:r>
          </w:p>
        </w:tc>
        <w:tc>
          <w:tcPr>
            <w:gridSpan w:val="3"/>
            <w:tcBorders>
              <w:top w:color="000000" w:space="0" w:sz="8" w:val="single"/>
              <w:left w:color="000000" w:space="0" w:sz="8" w:val="single"/>
              <w:bottom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05F">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Test ID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62">
            <w:pPr>
              <w:jc w:val="both"/>
              <w:rPr>
                <w:rFonts w:ascii="Calibri" w:cs="Calibri" w:eastAsia="Calibri" w:hAnsi="Calibri"/>
                <w:sz w:val="20"/>
                <w:szCs w:val="20"/>
              </w:rPr>
            </w:pPr>
            <w:r w:rsidDel="00000000" w:rsidR="00000000" w:rsidRPr="00000000">
              <w:rPr>
                <w:rtl w:val="0"/>
              </w:rPr>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06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2"/>
            <w:tcBorders>
              <w:top w:color="000000" w:space="0" w:sz="8" w:val="single"/>
              <w:left w:color="000000" w:space="0" w:sz="8" w:val="single"/>
              <w:bottom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064">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tcBorders>
            <w:tcMar>
              <w:top w:w="80.0" w:type="dxa"/>
              <w:left w:w="140.0" w:type="dxa"/>
              <w:bottom w:w="80.0" w:type="dxa"/>
              <w:right w:w="140.0" w:type="dxa"/>
            </w:tcMar>
            <w:vAlign w:val="top"/>
          </w:tcPr>
          <w:p w:rsidR="00000000" w:rsidDel="00000000" w:rsidP="00000000" w:rsidRDefault="00000000" w:rsidRPr="00000000" w14:paraId="00000066">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Verify the HY02D@11B-T VFD accpets 120 VAC input and produces a stable DC bus voltage. Motor should be disconnected , no load on VFD output</w:t>
            </w:r>
          </w:p>
        </w:tc>
        <w:tc>
          <w:tcPr>
            <w:gridSpan w:val="3"/>
            <w:tcBorders>
              <w:top w:color="000000" w:space="0" w:sz="8" w:val="single"/>
              <w:left w:color="000000" w:space="0" w:sz="8" w:val="single"/>
              <w:bottom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069">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6C">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white box  </w:t>
            </w:r>
          </w:p>
          <w:p w:rsidR="00000000" w:rsidDel="00000000" w:rsidP="00000000" w:rsidRDefault="00000000" w:rsidRPr="00000000" w14:paraId="0000006D">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black box</w:t>
            </w:r>
          </w:p>
          <w:p w:rsidR="00000000" w:rsidDel="00000000" w:rsidP="00000000" w:rsidRDefault="00000000" w:rsidRPr="00000000" w14:paraId="0000006E">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_____________</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06F">
            <w:pPr>
              <w:jc w:val="both"/>
              <w:rPr>
                <w:rFonts w:ascii="Calibri" w:cs="Calibri" w:eastAsia="Calibri" w:hAnsi="Calibri"/>
                <w:sz w:val="20"/>
                <w:szCs w:val="20"/>
              </w:rPr>
            </w:pPr>
            <w:r w:rsidDel="00000000" w:rsidR="00000000" w:rsidRPr="00000000">
              <w:rPr>
                <w:rtl w:val="0"/>
              </w:rPr>
            </w:r>
          </w:p>
        </w:tc>
        <w:tc>
          <w:tcPr>
            <w:gridSpan w:val="2"/>
            <w:tcBorders>
              <w:top w:color="000000" w:space="0" w:sz="8" w:val="single"/>
              <w:left w:color="000000" w:space="0" w:sz="8" w:val="single"/>
              <w:bottom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070">
            <w:pPr>
              <w:jc w:val="both"/>
              <w:rPr>
                <w:rFonts w:ascii="Calibri" w:cs="Calibri" w:eastAsia="Calibri" w:hAnsi="Calibri"/>
                <w:b w:val="1"/>
                <w:bCs w:val="1"/>
                <w:sz w:val="20"/>
                <w:szCs w:val="20"/>
              </w:rPr>
            </w:pPr>
            <w:r w:rsidDel="00000000" w:rsidR="00000000" w:rsidRPr="00000000">
              <w:rPr>
                <w:rtl w:val="0"/>
              </w:rPr>
            </w:r>
          </w:p>
        </w:tc>
        <w:tc>
          <w:tcPr>
            <w:gridSpan w:val="3"/>
            <w:tcBorders>
              <w:top w:color="000000" w:space="0" w:sz="8" w:val="single"/>
              <w:left w:color="000000" w:space="0" w:sz="8" w:val="single"/>
              <w:bottom w:color="000000" w:space="0" w:sz="8" w:val="single"/>
            </w:tcBorders>
            <w:tcMar>
              <w:top w:w="80.0" w:type="dxa"/>
              <w:left w:w="140.0" w:type="dxa"/>
              <w:bottom w:w="80.0" w:type="dxa"/>
              <w:right w:w="140.0" w:type="dxa"/>
            </w:tcMar>
            <w:vAlign w:val="top"/>
          </w:tcPr>
          <w:p w:rsidR="00000000" w:rsidDel="00000000" w:rsidP="00000000" w:rsidRDefault="00000000" w:rsidRPr="00000000" w14:paraId="00000072">
            <w:pPr>
              <w:jc w:val="both"/>
              <w:rPr>
                <w:rFonts w:ascii="Calibri" w:cs="Calibri" w:eastAsia="Calibri" w:hAnsi="Calibri"/>
                <w:sz w:val="20"/>
                <w:szCs w:val="20"/>
              </w:rPr>
            </w:pPr>
            <w:r w:rsidDel="00000000" w:rsidR="00000000" w:rsidRPr="00000000">
              <w:rPr>
                <w:rtl w:val="0"/>
              </w:rPr>
            </w:r>
          </w:p>
        </w:tc>
        <w:tc>
          <w:tcPr>
            <w:gridSpan w:val="3"/>
            <w:tcBorders>
              <w:top w:color="000000" w:space="0" w:sz="8" w:val="single"/>
              <w:left w:color="000000" w:space="0" w:sz="8" w:val="single"/>
              <w:bottom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075">
            <w:pPr>
              <w:jc w:val="both"/>
              <w:rPr>
                <w:rFonts w:ascii="Calibri" w:cs="Calibri" w:eastAsia="Calibri" w:hAnsi="Calibri"/>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78">
            <w:pPr>
              <w:jc w:val="both"/>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10"/>
            <w:tcBorders>
              <w:top w:color="000000" w:space="0" w:sz="8" w:val="single"/>
              <w:left w:color="000000" w:space="0" w:sz="8" w:val="single"/>
              <w:bottom w:color="000000" w:space="0" w:sz="8" w:val="single"/>
            </w:tcBorders>
            <w:tcMar>
              <w:top w:w="80.0" w:type="dxa"/>
              <w:left w:w="140.0" w:type="dxa"/>
              <w:bottom w:w="80.0" w:type="dxa"/>
              <w:right w:w="140.0" w:type="dxa"/>
            </w:tcMar>
            <w:vAlign w:val="top"/>
          </w:tcPr>
          <w:p w:rsidR="00000000" w:rsidDel="00000000" w:rsidP="00000000" w:rsidRDefault="00000000" w:rsidRPr="00000000" w14:paraId="00000079">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Tester Information</w:t>
            </w:r>
            <w:r w:rsidDel="00000000" w:rsidR="00000000" w:rsidRPr="00000000">
              <w:rPr>
                <w:rtl w:val="0"/>
              </w:rPr>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083">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tc>
        <w:tc>
          <w:tcPr>
            <w:gridSpan w:val="2"/>
            <w:tcBorders>
              <w:top w:color="000000" w:space="0" w:sz="8" w:val="single"/>
              <w:left w:color="000000" w:space="0" w:sz="8" w:val="single"/>
              <w:bottom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084">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Name of Tester:</w:t>
            </w:r>
            <w:r w:rsidDel="00000000" w:rsidR="00000000" w:rsidRPr="00000000">
              <w:rPr>
                <w:rtl w:val="0"/>
              </w:rPr>
            </w:r>
          </w:p>
        </w:tc>
        <w:tc>
          <w:tcPr>
            <w:gridSpan w:val="3"/>
            <w:tcBorders>
              <w:top w:color="000000" w:space="0" w:sz="8" w:val="single"/>
              <w:left w:color="000000" w:space="0" w:sz="8" w:val="single"/>
              <w:bottom w:color="000000" w:space="0" w:sz="8" w:val="single"/>
            </w:tcBorders>
            <w:tcMar>
              <w:top w:w="80.0" w:type="dxa"/>
              <w:left w:w="140.0" w:type="dxa"/>
              <w:bottom w:w="80.0" w:type="dxa"/>
              <w:right w:w="140.0" w:type="dxa"/>
            </w:tcMar>
            <w:vAlign w:val="top"/>
          </w:tcPr>
          <w:p w:rsidR="00000000" w:rsidDel="00000000" w:rsidP="00000000" w:rsidRDefault="00000000" w:rsidRPr="00000000" w14:paraId="00000086">
            <w:pPr>
              <w:rPr>
                <w:rFonts w:ascii="Calibri" w:cs="Calibri" w:eastAsia="Calibri" w:hAnsi="Calibri"/>
                <w:sz w:val="20"/>
                <w:szCs w:val="20"/>
              </w:rPr>
            </w:pPr>
            <w:r w:rsidDel="00000000" w:rsidR="00000000" w:rsidRPr="00000000">
              <w:rPr>
                <w:rtl w:val="0"/>
              </w:rPr>
            </w:r>
          </w:p>
        </w:tc>
        <w:tc>
          <w:tcPr>
            <w:gridSpan w:val="3"/>
            <w:tcBorders>
              <w:top w:color="000000" w:space="0" w:sz="8" w:val="single"/>
              <w:left w:color="000000" w:space="0" w:sz="8" w:val="single"/>
              <w:bottom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089">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8C">
            <w:pPr>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08D">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tc>
        <w:tc>
          <w:tcPr>
            <w:gridSpan w:val="2"/>
            <w:tcBorders>
              <w:top w:color="000000" w:space="0" w:sz="8" w:val="single"/>
              <w:left w:color="000000" w:space="0" w:sz="8" w:val="single"/>
              <w:bottom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08E">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HW/SW Version:</w:t>
            </w:r>
            <w:r w:rsidDel="00000000" w:rsidR="00000000" w:rsidRPr="00000000">
              <w:rPr>
                <w:rtl w:val="0"/>
              </w:rPr>
            </w:r>
          </w:p>
        </w:tc>
        <w:tc>
          <w:tcPr>
            <w:gridSpan w:val="3"/>
            <w:tcBorders>
              <w:top w:color="000000" w:space="0" w:sz="8" w:val="single"/>
              <w:left w:color="000000" w:space="0" w:sz="8" w:val="single"/>
              <w:bottom w:color="000000" w:space="0" w:sz="8" w:val="single"/>
            </w:tcBorders>
            <w:tcMar>
              <w:top w:w="80.0" w:type="dxa"/>
              <w:left w:w="140.0" w:type="dxa"/>
              <w:bottom w:w="80.0" w:type="dxa"/>
              <w:right w:w="140.0" w:type="dxa"/>
            </w:tcMar>
            <w:vAlign w:val="top"/>
          </w:tcPr>
          <w:p w:rsidR="00000000" w:rsidDel="00000000" w:rsidP="00000000" w:rsidRDefault="00000000" w:rsidRPr="00000000" w14:paraId="00000090">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p>
        </w:tc>
        <w:tc>
          <w:tcPr>
            <w:gridSpan w:val="3"/>
            <w:tcBorders>
              <w:top w:color="000000" w:space="0" w:sz="8" w:val="single"/>
              <w:left w:color="000000" w:space="0" w:sz="8" w:val="single"/>
              <w:bottom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093">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96">
            <w:pPr>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097">
            <w:pPr>
              <w:rPr>
                <w:rFonts w:ascii="Calibri" w:cs="Calibri" w:eastAsia="Calibri" w:hAnsi="Calibri"/>
                <w:sz w:val="20"/>
                <w:szCs w:val="20"/>
              </w:rPr>
            </w:pPr>
            <w:r w:rsidDel="00000000" w:rsidR="00000000" w:rsidRPr="00000000">
              <w:rPr>
                <w:rtl w:val="0"/>
              </w:rPr>
            </w:r>
          </w:p>
        </w:tc>
        <w:tc>
          <w:tcPr>
            <w:gridSpan w:val="2"/>
            <w:tcBorders>
              <w:top w:color="000000" w:space="0" w:sz="8" w:val="single"/>
              <w:left w:color="000000" w:space="0" w:sz="8" w:val="single"/>
              <w:bottom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098">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Setup:</w:t>
            </w:r>
            <w:r w:rsidDel="00000000" w:rsidR="00000000" w:rsidRPr="00000000">
              <w:rPr>
                <w:rtl w:val="0"/>
              </w:rPr>
            </w:r>
          </w:p>
        </w:tc>
        <w:tc>
          <w:tcPr>
            <w:gridSpan w:val="7"/>
            <w:tcBorders>
              <w:top w:color="000000" w:space="0" w:sz="8" w:val="single"/>
              <w:left w:color="000000" w:space="0" w:sz="8" w:val="single"/>
              <w:bottom w:color="000000" w:space="0" w:sz="8" w:val="single"/>
            </w:tcBorders>
            <w:tcMar>
              <w:top w:w="80.0" w:type="dxa"/>
              <w:left w:w="140.0" w:type="dxa"/>
              <w:bottom w:w="80.0" w:type="dxa"/>
              <w:right w:w="140.0" w:type="dxa"/>
            </w:tcMar>
            <w:vAlign w:val="top"/>
          </w:tcPr>
          <w:p w:rsidR="00000000" w:rsidDel="00000000" w:rsidP="00000000" w:rsidRDefault="00000000" w:rsidRPr="00000000" w14:paraId="0000009A">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 OFF. E-stop engaged. VFD output (U/V/W) disconnected. Multimeter set to AC 600V and DC 500V ranges. PPE worn.</w:t>
            </w:r>
          </w:p>
        </w:tc>
      </w:tr>
      <w:tr>
        <w:trPr>
          <w:cantSplit w:val="0"/>
          <w:trHeight w:val="540" w:hRule="atLeast"/>
          <w:tblHeader w:val="0"/>
        </w:trPr>
        <w:tc>
          <w:tcPr>
            <w:vMerge w:val="restart"/>
            <w:tcBorders>
              <w:top w:color="000000" w:space="0" w:sz="8" w:val="single"/>
              <w:left w:color="000000" w:space="0" w:sz="8" w:val="single"/>
              <w:right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0A1">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w:t>
              <w:br w:type="textWrapping"/>
              <w:t xml:space="preserve">E</w:t>
              <w:br w:type="textWrapping"/>
              <w:t xml:space="preserve">S</w:t>
              <w:br w:type="textWrapping"/>
              <w:t xml:space="preserve">T</w:t>
            </w:r>
            <w:r w:rsidDel="00000000" w:rsidR="00000000" w:rsidRPr="00000000">
              <w:rPr>
                <w:rtl w:val="0"/>
              </w:rPr>
            </w:r>
          </w:p>
        </w:tc>
        <w:tc>
          <w:tcPr>
            <w:gridSpan w:val="3"/>
            <w:vMerge w:val="restart"/>
            <w:tcBorders>
              <w:top w:color="000000" w:space="0" w:sz="8" w:val="single"/>
              <w:left w:color="000000" w:space="0" w:sz="8" w:val="single"/>
              <w:right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0A2">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INPUTS</w:t>
            </w:r>
            <w:r w:rsidDel="00000000" w:rsidR="00000000" w:rsidRPr="00000000">
              <w:rPr>
                <w:rtl w:val="0"/>
              </w:rPr>
            </w:r>
          </w:p>
        </w:tc>
        <w:tc>
          <w:tcPr>
            <w:gridSpan w:val="2"/>
            <w:vMerge w:val="restart"/>
            <w:tcBorders>
              <w:top w:color="000000" w:space="0" w:sz="8" w:val="single"/>
              <w:left w:color="000000" w:space="0" w:sz="8" w:val="single"/>
              <w:bottom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0A5">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EXPECTED OUTPUTS</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0A7">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w:t>
            </w:r>
          </w:p>
          <w:p w:rsidR="00000000" w:rsidDel="00000000" w:rsidP="00000000" w:rsidRDefault="00000000" w:rsidRPr="00000000" w14:paraId="000000A8">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w:t>
            </w:r>
          </w:p>
          <w:p w:rsidR="00000000" w:rsidDel="00000000" w:rsidP="00000000" w:rsidRDefault="00000000" w:rsidRPr="00000000" w14:paraId="000000A9">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w:t>
            </w:r>
          </w:p>
          <w:p w:rsidR="00000000" w:rsidDel="00000000" w:rsidP="00000000" w:rsidRDefault="00000000" w:rsidRPr="00000000" w14:paraId="000000AA">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0AB">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w:t>
            </w:r>
          </w:p>
          <w:p w:rsidR="00000000" w:rsidDel="00000000" w:rsidP="00000000" w:rsidRDefault="00000000" w:rsidRPr="00000000" w14:paraId="000000AC">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w:t>
            </w:r>
          </w:p>
          <w:p w:rsidR="00000000" w:rsidDel="00000000" w:rsidP="00000000" w:rsidRDefault="00000000" w:rsidRPr="00000000" w14:paraId="000000AD">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w:t>
            </w:r>
          </w:p>
          <w:p w:rsidR="00000000" w:rsidDel="00000000" w:rsidP="00000000" w:rsidRDefault="00000000" w:rsidRPr="00000000" w14:paraId="000000AE">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0AF">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N/A</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0B0">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Comments</w:t>
            </w:r>
            <w:r w:rsidDel="00000000" w:rsidR="00000000" w:rsidRPr="00000000">
              <w:rPr>
                <w:rtl w:val="0"/>
              </w:rPr>
            </w:r>
          </w:p>
        </w:tc>
      </w:tr>
      <w:tr>
        <w:trPr>
          <w:cantSplit w:val="0"/>
          <w:trHeight w:val="540" w:hRule="atLeast"/>
          <w:tblHeader w:val="0"/>
        </w:trPr>
        <w:tc>
          <w:tcPr>
            <w:vMerge w:val="continue"/>
            <w:tcBorders>
              <w:top w:color="000000" w:space="0" w:sz="8" w:val="single"/>
              <w:left w:color="000000" w:space="0" w:sz="8" w:val="single"/>
              <w:right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gridSpan w:val="3"/>
            <w:vMerge w:val="continue"/>
            <w:tcBorders>
              <w:top w:color="000000" w:space="0" w:sz="8" w:val="single"/>
              <w:left w:color="000000" w:space="0" w:sz="8" w:val="single"/>
              <w:right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gridSpan w:val="2"/>
            <w:vMerge w:val="continue"/>
            <w:tcBorders>
              <w:top w:color="000000" w:space="0" w:sz="8" w:val="single"/>
              <w:left w:color="000000" w:space="0" w:sz="8" w:val="single"/>
              <w:bottom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BB">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gridSpan w:val="3"/>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BC">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Apply 120 VAC to VFD L1/L2. Measure AC voltage at input terminals</w:t>
            </w:r>
          </w:p>
        </w:tc>
        <w:tc>
          <w:tcPr>
            <w:gridSpan w:val="2"/>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BF">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108-132 VAC at L1/L2 VFD display turns in. No fault codes. Power LED is solid</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C1">
            <w:pPr>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C2">
            <w:pPr>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C3">
            <w:pPr>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C4">
            <w:pPr>
              <w:rPr>
                <w:rFonts w:ascii="Calibri" w:cs="Calibri" w:eastAsia="Calibri" w:hAnsi="Calibri"/>
                <w:sz w:val="20"/>
                <w:szCs w:val="20"/>
              </w:rPr>
            </w:pPr>
            <w:r w:rsidDel="00000000" w:rsidR="00000000" w:rsidRPr="00000000">
              <w:rPr>
                <w:rtl w:val="0"/>
              </w:rPr>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C5">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2</w:t>
            </w:r>
          </w:p>
        </w:tc>
        <w:tc>
          <w:tcPr>
            <w:gridSpan w:val="3"/>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C6">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Measure DC bus voltage at VFD DC+/DC- terminals. CAUTION: high voltage use DC 500V range</w:t>
            </w:r>
          </w:p>
        </w:tc>
        <w:tc>
          <w:tcPr>
            <w:gridSpan w:val="2"/>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C9">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DC bus ~160-170 VDC. Stable reading &lt;5V</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CB">
            <w:pPr>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CC">
            <w:pPr>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CD">
            <w:pPr>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CE">
            <w:pPr>
              <w:rPr>
                <w:rFonts w:ascii="Calibri" w:cs="Calibri" w:eastAsia="Calibri" w:hAnsi="Calibri"/>
                <w:sz w:val="20"/>
                <w:szCs w:val="20"/>
              </w:rPr>
            </w:pPr>
            <w:r w:rsidDel="00000000" w:rsidR="00000000" w:rsidRPr="00000000">
              <w:rPr>
                <w:rtl w:val="0"/>
              </w:rPr>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CF">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gridSpan w:val="3"/>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D0">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Allow VFD to power up for 10 seconds. Read front panel display</w:t>
            </w:r>
          </w:p>
        </w:tc>
        <w:tc>
          <w:tcPr>
            <w:gridSpan w:val="2"/>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D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Display shows 0.0 Hz. No fault or alarm codes</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D5">
            <w:pPr>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D6">
            <w:pPr>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D7">
            <w:pPr>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D8">
            <w:pPr>
              <w:rPr>
                <w:rFonts w:ascii="Calibri" w:cs="Calibri" w:eastAsia="Calibri" w:hAnsi="Calibri"/>
                <w:sz w:val="20"/>
                <w:szCs w:val="20"/>
              </w:rPr>
            </w:pPr>
            <w:r w:rsidDel="00000000" w:rsidR="00000000" w:rsidRPr="00000000">
              <w:rPr>
                <w:rtl w:val="0"/>
              </w:rPr>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D9">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gridSpan w:val="3"/>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DA">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Remove 120VAC, measure DC bus every 10 seconds until. Record de-energize time.</w:t>
            </w:r>
          </w:p>
        </w:tc>
        <w:tc>
          <w:tcPr>
            <w:gridSpan w:val="2"/>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DD">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DC bus bleed to &lt;10 VDC within 60 seconds of power removal. Record:____ seconds.</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DF">
            <w:pPr>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E0">
            <w:pPr>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E1">
            <w:pPr>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E2">
            <w:pPr>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0E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8" w:val="single"/>
              <w:left w:color="000000" w:space="0" w:sz="8" w:val="single"/>
              <w:bottom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0E4">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Overall test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E9">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EA">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EB">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EC">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bl>
    <w:p w:rsidR="00000000" w:rsidDel="00000000" w:rsidP="00000000" w:rsidRDefault="00000000" w:rsidRPr="00000000" w14:paraId="000000ED">
      <w:pPr>
        <w:widowControl w:val="1"/>
        <w:spacing w:line="276" w:lineRule="auto"/>
        <w:rPr>
          <w:rFonts w:ascii="Calibri" w:cs="Calibri" w:eastAsia="Calibri" w:hAnsi="Calibri"/>
        </w:rPr>
      </w:pPr>
      <w:r w:rsidDel="00000000" w:rsidR="00000000" w:rsidRPr="00000000">
        <w:rPr>
          <w:rtl w:val="0"/>
        </w:rPr>
      </w:r>
    </w:p>
    <w:tbl>
      <w:tblPr>
        <w:tblStyle w:val="Table3"/>
        <w:tblW w:w="12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
        <w:gridCol w:w="2300"/>
        <w:gridCol w:w="420"/>
        <w:gridCol w:w="820"/>
        <w:gridCol w:w="1880"/>
        <w:gridCol w:w="3040"/>
        <w:gridCol w:w="600"/>
        <w:gridCol w:w="600"/>
        <w:gridCol w:w="480"/>
        <w:gridCol w:w="2140"/>
        <w:tblGridChange w:id="0">
          <w:tblGrid>
            <w:gridCol w:w="500"/>
            <w:gridCol w:w="2300"/>
            <w:gridCol w:w="420"/>
            <w:gridCol w:w="820"/>
            <w:gridCol w:w="1880"/>
            <w:gridCol w:w="3040"/>
            <w:gridCol w:w="600"/>
            <w:gridCol w:w="600"/>
            <w:gridCol w:w="480"/>
            <w:gridCol w:w="2140"/>
          </w:tblGrid>
        </w:tblGridChange>
      </w:tblGrid>
      <w:tr>
        <w:trPr>
          <w:cantSplit w:val="0"/>
          <w:trHeight w:val="540" w:hRule="atLeast"/>
          <w:tblHeader w:val="0"/>
        </w:trPr>
        <w:tc>
          <w:tcPr>
            <w:gridSpan w:val="10"/>
            <w:tcBorders>
              <w:top w:color="000000" w:space="0" w:sz="8" w:val="single"/>
              <w:left w:color="000000" w:space="0" w:sz="8" w:val="single"/>
              <w:bottom w:color="000000" w:space="0" w:sz="8" w:val="single"/>
            </w:tcBorders>
            <w:tcMar>
              <w:top w:w="80.0" w:type="dxa"/>
              <w:left w:w="140.0" w:type="dxa"/>
              <w:bottom w:w="80.0" w:type="dxa"/>
              <w:right w:w="140.0" w:type="dxa"/>
            </w:tcMar>
            <w:vAlign w:val="top"/>
          </w:tcPr>
          <w:p w:rsidR="00000000" w:rsidDel="00000000" w:rsidP="00000000" w:rsidRDefault="00000000" w:rsidRPr="00000000" w14:paraId="000000EE">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Test Author: Bao Nguyen</w:t>
            </w:r>
            <w:r w:rsidDel="00000000" w:rsidR="00000000" w:rsidRPr="00000000">
              <w:rPr>
                <w:rtl w:val="0"/>
              </w:rPr>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0F8">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2"/>
            <w:tcBorders>
              <w:top w:color="000000" w:space="0" w:sz="8" w:val="single"/>
              <w:left w:color="000000" w:space="0" w:sz="8" w:val="single"/>
              <w:bottom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0F9">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Test Case Name:</w:t>
            </w:r>
            <w:r w:rsidDel="00000000" w:rsidR="00000000" w:rsidRPr="00000000">
              <w:rPr>
                <w:rtl w:val="0"/>
              </w:rPr>
            </w:r>
          </w:p>
        </w:tc>
        <w:tc>
          <w:tcPr>
            <w:gridSpan w:val="3"/>
            <w:tcBorders>
              <w:top w:color="000000" w:space="0" w:sz="8" w:val="single"/>
              <w:left w:color="000000" w:space="0" w:sz="8" w:val="single"/>
              <w:bottom w:color="000000" w:space="0" w:sz="8" w:val="single"/>
            </w:tcBorders>
            <w:tcMar>
              <w:top w:w="80.0" w:type="dxa"/>
              <w:left w:w="140.0" w:type="dxa"/>
              <w:bottom w:w="80.0" w:type="dxa"/>
              <w:right w:w="140.0" w:type="dxa"/>
            </w:tcMar>
            <w:vAlign w:val="top"/>
          </w:tcPr>
          <w:p w:rsidR="00000000" w:rsidDel="00000000" w:rsidP="00000000" w:rsidRDefault="00000000" w:rsidRPr="00000000" w14:paraId="000000FB">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Contactor Energize / De-energize Under PLC Control</w:t>
            </w:r>
          </w:p>
        </w:tc>
        <w:tc>
          <w:tcPr>
            <w:gridSpan w:val="3"/>
            <w:tcBorders>
              <w:top w:color="000000" w:space="0" w:sz="8" w:val="single"/>
              <w:left w:color="000000" w:space="0" w:sz="8" w:val="single"/>
              <w:bottom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0FE">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Test ID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01">
            <w:pPr>
              <w:jc w:val="both"/>
              <w:rPr>
                <w:rFonts w:ascii="Calibri" w:cs="Calibri" w:eastAsia="Calibri" w:hAnsi="Calibri"/>
                <w:sz w:val="20"/>
                <w:szCs w:val="20"/>
              </w:rPr>
            </w:pPr>
            <w:r w:rsidDel="00000000" w:rsidR="00000000" w:rsidRPr="00000000">
              <w:rPr>
                <w:rtl w:val="0"/>
              </w:rPr>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102">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2"/>
            <w:tcBorders>
              <w:top w:color="000000" w:space="0" w:sz="8" w:val="single"/>
              <w:left w:color="000000" w:space="0" w:sz="8" w:val="single"/>
              <w:bottom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103">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tcBorders>
            <w:tcMar>
              <w:top w:w="80.0" w:type="dxa"/>
              <w:left w:w="140.0" w:type="dxa"/>
              <w:bottom w:w="80.0" w:type="dxa"/>
              <w:right w:w="140.0" w:type="dxa"/>
            </w:tcMar>
            <w:vAlign w:val="top"/>
          </w:tcPr>
          <w:p w:rsidR="00000000" w:rsidDel="00000000" w:rsidP="00000000" w:rsidRDefault="00000000" w:rsidRPr="00000000" w14:paraId="0000010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Verify the Mitsubishi SN35 contactor energizes and de-energizes correctly in response to PLC output commands.</w:t>
            </w:r>
          </w:p>
        </w:tc>
        <w:tc>
          <w:tcPr>
            <w:gridSpan w:val="3"/>
            <w:tcBorders>
              <w:top w:color="000000" w:space="0" w:sz="8" w:val="single"/>
              <w:left w:color="000000" w:space="0" w:sz="8" w:val="single"/>
              <w:bottom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108">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0B">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white box  </w:t>
            </w:r>
          </w:p>
          <w:p w:rsidR="00000000" w:rsidDel="00000000" w:rsidP="00000000" w:rsidRDefault="00000000" w:rsidRPr="00000000" w14:paraId="0000010C">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black box</w:t>
            </w:r>
          </w:p>
          <w:p w:rsidR="00000000" w:rsidDel="00000000" w:rsidP="00000000" w:rsidRDefault="00000000" w:rsidRPr="00000000" w14:paraId="0000010D">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 _____________</w:t>
            </w:r>
          </w:p>
        </w:tc>
      </w:tr>
      <w:tr>
        <w:trPr>
          <w:cantSplit w:val="0"/>
          <w:trHeight w:val="540" w:hRule="atLeast"/>
          <w:tblHeader w:val="0"/>
        </w:trPr>
        <w:tc>
          <w:tcPr>
            <w:gridSpan w:val="10"/>
            <w:tcBorders>
              <w:top w:color="000000" w:space="0" w:sz="8" w:val="single"/>
              <w:left w:color="000000" w:space="0" w:sz="8" w:val="single"/>
              <w:bottom w:color="000000" w:space="0" w:sz="8" w:val="single"/>
            </w:tcBorders>
            <w:tcMar>
              <w:top w:w="80.0" w:type="dxa"/>
              <w:left w:w="140.0" w:type="dxa"/>
              <w:bottom w:w="80.0" w:type="dxa"/>
              <w:right w:w="140.0" w:type="dxa"/>
            </w:tcMar>
            <w:vAlign w:val="top"/>
          </w:tcPr>
          <w:p w:rsidR="00000000" w:rsidDel="00000000" w:rsidP="00000000" w:rsidRDefault="00000000" w:rsidRPr="00000000" w14:paraId="0000010E">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Tester Information</w:t>
            </w:r>
            <w:r w:rsidDel="00000000" w:rsidR="00000000" w:rsidRPr="00000000">
              <w:rPr>
                <w:rtl w:val="0"/>
              </w:rPr>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118">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tc>
        <w:tc>
          <w:tcPr>
            <w:gridSpan w:val="2"/>
            <w:tcBorders>
              <w:top w:color="000000" w:space="0" w:sz="8" w:val="single"/>
              <w:left w:color="000000" w:space="0" w:sz="8" w:val="single"/>
              <w:bottom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119">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Name of Tester:</w:t>
            </w:r>
            <w:r w:rsidDel="00000000" w:rsidR="00000000" w:rsidRPr="00000000">
              <w:rPr>
                <w:rtl w:val="0"/>
              </w:rPr>
            </w:r>
          </w:p>
        </w:tc>
        <w:tc>
          <w:tcPr>
            <w:gridSpan w:val="3"/>
            <w:tcBorders>
              <w:top w:color="000000" w:space="0" w:sz="8" w:val="single"/>
              <w:left w:color="000000" w:space="0" w:sz="8" w:val="single"/>
              <w:bottom w:color="000000" w:space="0" w:sz="8" w:val="single"/>
            </w:tcBorders>
            <w:tcMar>
              <w:top w:w="80.0" w:type="dxa"/>
              <w:left w:w="140.0" w:type="dxa"/>
              <w:bottom w:w="80.0" w:type="dxa"/>
              <w:right w:w="140.0" w:type="dxa"/>
            </w:tcMar>
            <w:vAlign w:val="top"/>
          </w:tcPr>
          <w:p w:rsidR="00000000" w:rsidDel="00000000" w:rsidP="00000000" w:rsidRDefault="00000000" w:rsidRPr="00000000" w14:paraId="0000011B">
            <w:pPr>
              <w:rPr>
                <w:rFonts w:ascii="Calibri" w:cs="Calibri" w:eastAsia="Calibri" w:hAnsi="Calibri"/>
                <w:sz w:val="20"/>
                <w:szCs w:val="20"/>
              </w:rPr>
            </w:pPr>
            <w:r w:rsidDel="00000000" w:rsidR="00000000" w:rsidRPr="00000000">
              <w:rPr>
                <w:rtl w:val="0"/>
              </w:rPr>
            </w:r>
          </w:p>
        </w:tc>
        <w:tc>
          <w:tcPr>
            <w:gridSpan w:val="3"/>
            <w:tcBorders>
              <w:top w:color="000000" w:space="0" w:sz="8" w:val="single"/>
              <w:left w:color="000000" w:space="0" w:sz="8" w:val="single"/>
              <w:bottom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11E">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21">
            <w:pPr>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122">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tc>
        <w:tc>
          <w:tcPr>
            <w:gridSpan w:val="2"/>
            <w:tcBorders>
              <w:top w:color="000000" w:space="0" w:sz="8" w:val="single"/>
              <w:left w:color="000000" w:space="0" w:sz="8" w:val="single"/>
              <w:bottom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123">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HW/SW Version:</w:t>
            </w:r>
            <w:r w:rsidDel="00000000" w:rsidR="00000000" w:rsidRPr="00000000">
              <w:rPr>
                <w:rtl w:val="0"/>
              </w:rPr>
            </w:r>
          </w:p>
        </w:tc>
        <w:tc>
          <w:tcPr>
            <w:gridSpan w:val="3"/>
            <w:tcBorders>
              <w:top w:color="000000" w:space="0" w:sz="8" w:val="single"/>
              <w:left w:color="000000" w:space="0" w:sz="8" w:val="single"/>
              <w:bottom w:color="000000" w:space="0" w:sz="8" w:val="single"/>
            </w:tcBorders>
            <w:tcMar>
              <w:top w:w="80.0" w:type="dxa"/>
              <w:left w:w="140.0" w:type="dxa"/>
              <w:bottom w:w="80.0" w:type="dxa"/>
              <w:right w:w="140.0" w:type="dxa"/>
            </w:tcMar>
            <w:vAlign w:val="top"/>
          </w:tcPr>
          <w:p w:rsidR="00000000" w:rsidDel="00000000" w:rsidP="00000000" w:rsidRDefault="00000000" w:rsidRPr="00000000" w14:paraId="0000012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p>
        </w:tc>
        <w:tc>
          <w:tcPr>
            <w:gridSpan w:val="3"/>
            <w:tcBorders>
              <w:top w:color="000000" w:space="0" w:sz="8" w:val="single"/>
              <w:left w:color="000000" w:space="0" w:sz="8" w:val="single"/>
              <w:bottom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128">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2B">
            <w:pPr>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12C">
            <w:pPr>
              <w:rPr>
                <w:rFonts w:ascii="Calibri" w:cs="Calibri" w:eastAsia="Calibri" w:hAnsi="Calibri"/>
                <w:sz w:val="20"/>
                <w:szCs w:val="20"/>
              </w:rPr>
            </w:pPr>
            <w:r w:rsidDel="00000000" w:rsidR="00000000" w:rsidRPr="00000000">
              <w:rPr>
                <w:rtl w:val="0"/>
              </w:rPr>
            </w:r>
          </w:p>
        </w:tc>
        <w:tc>
          <w:tcPr>
            <w:gridSpan w:val="2"/>
            <w:tcBorders>
              <w:top w:color="000000" w:space="0" w:sz="8" w:val="single"/>
              <w:left w:color="000000" w:space="0" w:sz="8" w:val="single"/>
              <w:bottom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12D">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Setup:</w:t>
            </w:r>
            <w:r w:rsidDel="00000000" w:rsidR="00000000" w:rsidRPr="00000000">
              <w:rPr>
                <w:rtl w:val="0"/>
              </w:rPr>
            </w:r>
          </w:p>
        </w:tc>
        <w:tc>
          <w:tcPr>
            <w:gridSpan w:val="7"/>
            <w:tcBorders>
              <w:top w:color="000000" w:space="0" w:sz="8" w:val="single"/>
              <w:left w:color="000000" w:space="0" w:sz="8" w:val="single"/>
              <w:bottom w:color="000000" w:space="0" w:sz="8" w:val="single"/>
            </w:tcBorders>
            <w:tcMar>
              <w:top w:w="80.0" w:type="dxa"/>
              <w:left w:w="140.0" w:type="dxa"/>
              <w:bottom w:w="80.0" w:type="dxa"/>
              <w:right w:w="140.0" w:type="dxa"/>
            </w:tcMar>
            <w:vAlign w:val="top"/>
          </w:tcPr>
          <w:p w:rsidR="00000000" w:rsidDel="00000000" w:rsidP="00000000" w:rsidRDefault="00000000" w:rsidRPr="00000000" w14:paraId="0000012F">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 powered, VFD at 0 Hz. PLC in RUN mode. Laptop with DirectSoft force table open. Multimeter in continuity mode. E-stop released, deadman switches released.</w:t>
            </w:r>
          </w:p>
        </w:tc>
      </w:tr>
      <w:tr>
        <w:trPr>
          <w:cantSplit w:val="0"/>
          <w:trHeight w:val="540" w:hRule="atLeast"/>
          <w:tblHeader w:val="0"/>
        </w:trPr>
        <w:tc>
          <w:tcPr>
            <w:vMerge w:val="restart"/>
            <w:tcBorders>
              <w:top w:color="000000" w:space="0" w:sz="8" w:val="single"/>
              <w:left w:color="000000" w:space="0" w:sz="8" w:val="single"/>
              <w:right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136">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w:t>
              <w:br w:type="textWrapping"/>
              <w:t xml:space="preserve">E</w:t>
              <w:br w:type="textWrapping"/>
              <w:t xml:space="preserve">S</w:t>
              <w:br w:type="textWrapping"/>
              <w:t xml:space="preserve">T</w:t>
            </w:r>
            <w:r w:rsidDel="00000000" w:rsidR="00000000" w:rsidRPr="00000000">
              <w:rPr>
                <w:rtl w:val="0"/>
              </w:rPr>
            </w:r>
          </w:p>
        </w:tc>
        <w:tc>
          <w:tcPr>
            <w:gridSpan w:val="3"/>
            <w:vMerge w:val="restart"/>
            <w:tcBorders>
              <w:top w:color="000000" w:space="0" w:sz="8" w:val="single"/>
              <w:left w:color="000000" w:space="0" w:sz="8" w:val="single"/>
              <w:right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137">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INPUTS</w:t>
            </w:r>
            <w:r w:rsidDel="00000000" w:rsidR="00000000" w:rsidRPr="00000000">
              <w:rPr>
                <w:rtl w:val="0"/>
              </w:rPr>
            </w:r>
          </w:p>
        </w:tc>
        <w:tc>
          <w:tcPr>
            <w:gridSpan w:val="2"/>
            <w:vMerge w:val="restart"/>
            <w:tcBorders>
              <w:top w:color="000000" w:space="0" w:sz="8" w:val="single"/>
              <w:left w:color="000000" w:space="0" w:sz="8" w:val="single"/>
              <w:bottom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13A">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EXPECTED OUTPUTS</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13C">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w:t>
            </w:r>
          </w:p>
          <w:p w:rsidR="00000000" w:rsidDel="00000000" w:rsidP="00000000" w:rsidRDefault="00000000" w:rsidRPr="00000000" w14:paraId="0000013D">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w:t>
            </w:r>
          </w:p>
          <w:p w:rsidR="00000000" w:rsidDel="00000000" w:rsidP="00000000" w:rsidRDefault="00000000" w:rsidRPr="00000000" w14:paraId="0000013E">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w:t>
            </w:r>
          </w:p>
          <w:p w:rsidR="00000000" w:rsidDel="00000000" w:rsidP="00000000" w:rsidRDefault="00000000" w:rsidRPr="00000000" w14:paraId="0000013F">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140">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w:t>
            </w:r>
          </w:p>
          <w:p w:rsidR="00000000" w:rsidDel="00000000" w:rsidP="00000000" w:rsidRDefault="00000000" w:rsidRPr="00000000" w14:paraId="00000141">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w:t>
            </w:r>
          </w:p>
          <w:p w:rsidR="00000000" w:rsidDel="00000000" w:rsidP="00000000" w:rsidRDefault="00000000" w:rsidRPr="00000000" w14:paraId="00000142">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w:t>
            </w:r>
          </w:p>
          <w:p w:rsidR="00000000" w:rsidDel="00000000" w:rsidP="00000000" w:rsidRDefault="00000000" w:rsidRPr="00000000" w14:paraId="00000143">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144">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N/A</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145">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Comments</w:t>
            </w:r>
            <w:r w:rsidDel="00000000" w:rsidR="00000000" w:rsidRPr="00000000">
              <w:rPr>
                <w:rtl w:val="0"/>
              </w:rPr>
            </w:r>
          </w:p>
        </w:tc>
      </w:tr>
      <w:tr>
        <w:trPr>
          <w:cantSplit w:val="0"/>
          <w:trHeight w:val="540" w:hRule="atLeast"/>
          <w:tblHeader w:val="0"/>
        </w:trPr>
        <w:tc>
          <w:tcPr>
            <w:vMerge w:val="continue"/>
            <w:tcBorders>
              <w:top w:color="000000" w:space="0" w:sz="8" w:val="single"/>
              <w:left w:color="000000" w:space="0" w:sz="8" w:val="single"/>
              <w:right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146">
            <w:pPr>
              <w:spacing w:line="276" w:lineRule="auto"/>
              <w:rPr>
                <w:rFonts w:ascii="Calibri" w:cs="Calibri" w:eastAsia="Calibri" w:hAnsi="Calibri"/>
                <w:sz w:val="20"/>
                <w:szCs w:val="20"/>
              </w:rPr>
            </w:pPr>
            <w:r w:rsidDel="00000000" w:rsidR="00000000" w:rsidRPr="00000000">
              <w:rPr>
                <w:rtl w:val="0"/>
              </w:rPr>
            </w:r>
          </w:p>
        </w:tc>
        <w:tc>
          <w:tcPr>
            <w:gridSpan w:val="3"/>
            <w:vMerge w:val="continue"/>
            <w:tcBorders>
              <w:top w:color="000000" w:space="0" w:sz="8" w:val="single"/>
              <w:left w:color="000000" w:space="0" w:sz="8" w:val="single"/>
              <w:right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147">
            <w:pPr>
              <w:spacing w:line="276" w:lineRule="auto"/>
              <w:rPr>
                <w:rFonts w:ascii="Calibri" w:cs="Calibri" w:eastAsia="Calibri" w:hAnsi="Calibri"/>
                <w:sz w:val="20"/>
                <w:szCs w:val="20"/>
              </w:rPr>
            </w:pPr>
            <w:r w:rsidDel="00000000" w:rsidR="00000000" w:rsidRPr="00000000">
              <w:rPr>
                <w:rtl w:val="0"/>
              </w:rPr>
            </w:r>
          </w:p>
        </w:tc>
        <w:tc>
          <w:tcPr>
            <w:gridSpan w:val="2"/>
            <w:vMerge w:val="continue"/>
            <w:tcBorders>
              <w:top w:color="000000" w:space="0" w:sz="8" w:val="single"/>
              <w:left w:color="000000" w:space="0" w:sz="8" w:val="single"/>
              <w:bottom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14A">
            <w:pPr>
              <w:spacing w:line="276" w:lineRule="auto"/>
              <w:rPr>
                <w:rFonts w:ascii="Calibri" w:cs="Calibri" w:eastAsia="Calibri" w:hAnsi="Calibri"/>
                <w:sz w:val="20"/>
                <w:szCs w:val="20"/>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14C">
            <w:pPr>
              <w:spacing w:line="276" w:lineRule="auto"/>
              <w:rPr>
                <w:rFonts w:ascii="Calibri" w:cs="Calibri" w:eastAsia="Calibri" w:hAnsi="Calibri"/>
                <w:sz w:val="20"/>
                <w:szCs w:val="20"/>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14D">
            <w:pPr>
              <w:spacing w:line="276" w:lineRule="auto"/>
              <w:rPr>
                <w:rFonts w:ascii="Calibri" w:cs="Calibri" w:eastAsia="Calibri" w:hAnsi="Calibri"/>
                <w:sz w:val="20"/>
                <w:szCs w:val="20"/>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14E">
            <w:pPr>
              <w:spacing w:line="276" w:lineRule="auto"/>
              <w:rPr>
                <w:rFonts w:ascii="Calibri" w:cs="Calibri" w:eastAsia="Calibri" w:hAnsi="Calibri"/>
                <w:sz w:val="20"/>
                <w:szCs w:val="20"/>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14F">
            <w:pPr>
              <w:spacing w:line="276" w:lineRule="auto"/>
              <w:rPr>
                <w:rFonts w:ascii="Calibri" w:cs="Calibri" w:eastAsia="Calibri" w:hAnsi="Calibri"/>
                <w:sz w:val="20"/>
                <w:szCs w:val="20"/>
              </w:rPr>
            </w:pPr>
            <w:r w:rsidDel="00000000" w:rsidR="00000000" w:rsidRPr="00000000">
              <w:rPr>
                <w:rtl w:val="0"/>
              </w:rPr>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0">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gridSpan w:val="3"/>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1">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PLC output to contactor coil = OFF (logic 0). Measure coil voltage and continuity across main contacts.</w:t>
            </w:r>
          </w:p>
        </w:tc>
        <w:tc>
          <w:tcPr>
            <w:gridSpan w:val="2"/>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4">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Coil voltage ~0 VDC. Main contacts OPEN: continuity = open circuit (inf ohm). No click.</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6">
            <w:pPr>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7">
            <w:pPr>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8">
            <w:pPr>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9">
            <w:pPr>
              <w:rPr>
                <w:rFonts w:ascii="Calibri" w:cs="Calibri" w:eastAsia="Calibri" w:hAnsi="Calibri"/>
                <w:sz w:val="20"/>
                <w:szCs w:val="20"/>
              </w:rPr>
            </w:pPr>
            <w:r w:rsidDel="00000000" w:rsidR="00000000" w:rsidRPr="00000000">
              <w:rPr>
                <w:rtl w:val="0"/>
              </w:rPr>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A">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2</w:t>
            </w:r>
          </w:p>
        </w:tc>
        <w:tc>
          <w:tcPr>
            <w:gridSpan w:val="3"/>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B">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Force PLC output = ON (logic 1) via DirectSoft force table. Observe contactor. Measure coil voltage and contact continuity.</w:t>
            </w:r>
          </w:p>
        </w:tc>
        <w:tc>
          <w:tcPr>
            <w:gridSpan w:val="2"/>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E">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Audible click. Contacts CLOSED: &lt;1 ohm. Coil voltage = control supply (24 VDC or 120 VAC)</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0">
            <w:pPr>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1">
            <w:pPr>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2">
            <w:pPr>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3">
            <w:pPr>
              <w:rPr>
                <w:rFonts w:ascii="Calibri" w:cs="Calibri" w:eastAsia="Calibri" w:hAnsi="Calibri"/>
                <w:sz w:val="20"/>
                <w:szCs w:val="20"/>
              </w:rPr>
            </w:pPr>
            <w:r w:rsidDel="00000000" w:rsidR="00000000" w:rsidRPr="00000000">
              <w:rPr>
                <w:rtl w:val="0"/>
              </w:rPr>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4">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gridSpan w:val="3"/>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force PLC output = OFF. Observe contactor de-energize. Measure contact continuity.</w:t>
            </w:r>
          </w:p>
        </w:tc>
        <w:tc>
          <w:tcPr>
            <w:gridSpan w:val="2"/>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8">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Audible click. Contacts OPEN within 100 ms. Continuity = open circuit.</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A">
            <w:pPr>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B">
            <w:pPr>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C">
            <w:pPr>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D">
            <w:pPr>
              <w:rPr>
                <w:rFonts w:ascii="Calibri" w:cs="Calibri" w:eastAsia="Calibri" w:hAnsi="Calibri"/>
                <w:sz w:val="20"/>
                <w:szCs w:val="20"/>
              </w:rPr>
            </w:pPr>
            <w:r w:rsidDel="00000000" w:rsidR="00000000" w:rsidRPr="00000000">
              <w:rPr>
                <w:rtl w:val="0"/>
              </w:rPr>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E">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gridSpan w:val="3"/>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F">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Repeat energize/de-energize cycle 5 times. Note any chatter, delay, or failure to close/open.</w:t>
            </w:r>
          </w:p>
        </w:tc>
        <w:tc>
          <w:tcPr>
            <w:gridSpan w:val="2"/>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2">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Consistent response all 5 cycles. No chatter. No visible arcing. Record: ___/5 PASS.</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4">
            <w:pPr>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5">
            <w:pPr>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6">
            <w:pPr>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7">
            <w:pPr>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178">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8" w:val="single"/>
              <w:left w:color="000000" w:space="0" w:sz="8" w:val="single"/>
              <w:bottom w:color="000000" w:space="0" w:sz="8" w:val="single"/>
            </w:tcBorders>
            <w:shd w:fill="e6e6e6" w:val="clear"/>
            <w:tcMar>
              <w:top w:w="80.0" w:type="dxa"/>
              <w:left w:w="140.0" w:type="dxa"/>
              <w:bottom w:w="80.0" w:type="dxa"/>
              <w:right w:w="140.0" w:type="dxa"/>
            </w:tcMar>
            <w:vAlign w:val="top"/>
          </w:tcPr>
          <w:p w:rsidR="00000000" w:rsidDel="00000000" w:rsidP="00000000" w:rsidRDefault="00000000" w:rsidRPr="00000000" w14:paraId="00000179">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Overall test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E">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F">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80">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81">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bl>
    <w:p w:rsidR="00000000" w:rsidDel="00000000" w:rsidP="00000000" w:rsidRDefault="00000000" w:rsidRPr="00000000" w14:paraId="00000182">
      <w:pPr>
        <w:widowControl w:val="1"/>
        <w:spacing w:line="276" w:lineRule="auto"/>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0" w:before="480" w:line="240" w:lineRule="auto"/>
      <w:ind w:left="0" w:right="0" w:firstLine="0"/>
      <w:jc w:val="left"/>
    </w:pPr>
    <w:rPr>
      <w:rFonts w:ascii="Calibri" w:cs="Calibri" w:eastAsia="Calibri" w:hAnsi="Calibri"/>
      <w:b w:val="1"/>
      <w:bCs w:val="1"/>
      <w:i w:val="0"/>
      <w:iCs w:val="0"/>
      <w:smallCaps w:val="0"/>
      <w:strike w:val="0"/>
      <w:color w:val="345a8a"/>
      <w:sz w:val="32"/>
      <w:szCs w:val="32"/>
      <w:u w:val="none"/>
      <w:shd w:fill="auto" w:val="clear"/>
      <w:vertAlign w:val="baseline"/>
    </w:rPr>
  </w:style>
  <w:style w:type="paragraph" w:styleId="Heading2">
    <w:name w:val="heading 2"/>
    <w:basedOn w:val="Normal"/>
    <w:next w:val="Normal"/>
    <w:pPr>
      <w:keepNext w:val="0"/>
      <w:keepLines w:val="0"/>
      <w:pageBreakBefore w:val="0"/>
      <w:widowControl w:val="0"/>
      <w:spacing w:after="0" w:before="200" w:line="240" w:lineRule="auto"/>
      <w:ind w:left="0" w:right="0" w:firstLine="0"/>
      <w:jc w:val="left"/>
    </w:pPr>
    <w:rPr>
      <w:rFonts w:ascii="Calibri" w:cs="Calibri" w:eastAsia="Calibri" w:hAnsi="Calibri"/>
      <w:b w:val="1"/>
      <w:bCs w:val="1"/>
      <w:i w:val="0"/>
      <w:iCs w:val="0"/>
      <w:smallCaps w:val="0"/>
      <w:strike w:val="0"/>
      <w:color w:val="4f81bd"/>
      <w:sz w:val="26"/>
      <w:szCs w:val="26"/>
      <w:u w:val="none"/>
      <w:shd w:fill="auto" w:val="clear"/>
      <w:vertAlign w:val="baseline"/>
    </w:rPr>
  </w:style>
  <w:style w:type="paragraph" w:styleId="Heading3">
    <w:name w:val="heading 3"/>
    <w:basedOn w:val="Normal"/>
    <w:next w:val="Normal"/>
    <w:pPr>
      <w:keepNext w:val="0"/>
      <w:keepLines w:val="0"/>
      <w:pageBreakBefore w:val="0"/>
      <w:widowControl w:val="0"/>
      <w:spacing w:after="0" w:before="200" w:line="240" w:lineRule="auto"/>
      <w:ind w:left="0" w:right="0" w:firstLine="0"/>
      <w:jc w:val="left"/>
    </w:pPr>
    <w:rPr>
      <w:rFonts w:ascii="Calibri" w:cs="Calibri" w:eastAsia="Calibri" w:hAnsi="Calibri"/>
      <w:b w:val="1"/>
      <w:bCs w:val="1"/>
      <w:i w:val="0"/>
      <w:iCs w:val="0"/>
      <w:smallCaps w:val="0"/>
      <w:strike w:val="0"/>
      <w:color w:val="4f81bd"/>
      <w:sz w:val="24"/>
      <w:szCs w:val="24"/>
      <w:u w:val="none"/>
      <w:shd w:fill="auto" w:val="clear"/>
      <w:vertAlign w:val="baseline"/>
    </w:rPr>
  </w:style>
  <w:style w:type="paragraph" w:styleId="Heading4">
    <w:name w:val="heading 4"/>
    <w:basedOn w:val="Normal"/>
    <w:next w:val="Normal"/>
    <w:pPr>
      <w:keepNext w:val="0"/>
      <w:keepLines w:val="0"/>
      <w:pageBreakBefore w:val="0"/>
      <w:widowControl w:val="0"/>
      <w:spacing w:after="0" w:before="200" w:line="240" w:lineRule="auto"/>
      <w:ind w:left="0" w:right="0" w:firstLine="0"/>
      <w:jc w:val="left"/>
    </w:pPr>
    <w:rPr>
      <w:rFonts w:ascii="Calibri" w:cs="Calibri" w:eastAsia="Calibri" w:hAnsi="Calibri"/>
      <w:b w:val="1"/>
      <w:bCs w:val="1"/>
      <w:i w:val="1"/>
      <w:iCs w:val="1"/>
      <w:smallCaps w:val="0"/>
      <w:strike w:val="0"/>
      <w:color w:val="4f81bd"/>
      <w:sz w:val="24"/>
      <w:szCs w:val="24"/>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rFonts w:ascii="Arial" w:cs="Arial" w:eastAsia="Arial" w:hAnsi="Arial"/>
      <w:b w:val="0"/>
      <w:bCs w:val="0"/>
      <w:i w:val="0"/>
      <w:iCs w:val="0"/>
      <w:color w:val="000000"/>
    </w:rPr>
    <w:tblPr>
      <w:tblStyleRowBandSize w:val="1"/>
      <w:tblStyleColBandSize w:val="1"/>
    </w:tblPr>
  </w:style>
  <w:style w:type="table" w:styleId="Table2">
    <w:basedOn w:val="TableNormal"/>
    <w:rPr>
      <w:rFonts w:ascii="Arial" w:cs="Arial" w:eastAsia="Arial" w:hAnsi="Arial"/>
      <w:b w:val="0"/>
      <w:bCs w:val="0"/>
      <w:i w:val="0"/>
      <w:iCs w:val="0"/>
      <w:color w:val="000000"/>
    </w:rPr>
    <w:tblPr>
      <w:tblStyleRowBandSize w:val="1"/>
      <w:tblStyleColBandSize w:val="1"/>
    </w:tblPr>
    <w:tblStylePr w:type="band1Horz">
      <w:rPr>
        <w:b w:val="0"/>
        <w:bCs w:val="0"/>
        <w:i w:val="0"/>
        <w:iCs w:val="0"/>
      </w:rPr>
    </w:tblStylePr>
    <w:tblStylePr w:type="band1Vert">
      <w:rPr>
        <w:b w:val="0"/>
        <w:bCs w:val="0"/>
        <w:i w:val="0"/>
        <w:iCs w:val="0"/>
      </w:rPr>
    </w:tblStylePr>
    <w:tblStylePr w:type="band2Horz">
      <w:rPr>
        <w:b w:val="0"/>
        <w:bCs w:val="0"/>
        <w:i w:val="0"/>
        <w:iCs w:val="0"/>
      </w:rPr>
    </w:tblStylePr>
    <w:tblStylePr w:type="band2Vert">
      <w:rPr>
        <w:b w:val="0"/>
        <w:bCs w:val="0"/>
        <w:i w:val="0"/>
        <w:iCs w:val="0"/>
      </w:rPr>
    </w:tblStylePr>
    <w:tblStylePr w:type="firstCol">
      <w:rPr>
        <w:b w:val="0"/>
        <w:bCs w:val="0"/>
        <w:i w:val="0"/>
        <w:iCs w:val="0"/>
      </w:rPr>
    </w:tblStylePr>
    <w:tblStylePr w:type="firstRow">
      <w:rPr>
        <w:b w:val="0"/>
        <w:bCs w:val="0"/>
        <w:i w:val="0"/>
        <w:iCs w:val="0"/>
      </w:rPr>
    </w:tblStylePr>
    <w:tblStylePr w:type="lastCol">
      <w:rPr>
        <w:b w:val="0"/>
        <w:bCs w:val="0"/>
        <w:i w:val="0"/>
        <w:iCs w:val="0"/>
      </w:rPr>
    </w:tblStylePr>
    <w:tblStylePr w:type="lastRow">
      <w:rPr>
        <w:b w:val="0"/>
        <w:bCs w:val="0"/>
        <w:i w:val="0"/>
        <w:iCs w:val="0"/>
      </w:rPr>
    </w:tblStylePr>
    <w:tblStylePr w:type="neCell">
      <w:rPr>
        <w:b w:val="0"/>
        <w:bCs w:val="0"/>
        <w:i w:val="0"/>
        <w:iCs w:val="0"/>
      </w:rPr>
    </w:tblStylePr>
    <w:tblStylePr w:type="nwCell">
      <w:rPr>
        <w:b w:val="0"/>
        <w:bCs w:val="0"/>
        <w:i w:val="0"/>
        <w:iCs w:val="0"/>
      </w:rPr>
    </w:tblStylePr>
    <w:tblStylePr w:type="seCell">
      <w:rPr>
        <w:b w:val="0"/>
        <w:bCs w:val="0"/>
        <w:i w:val="0"/>
        <w:iCs w:val="0"/>
      </w:rPr>
    </w:tblStylePr>
    <w:tblStylePr w:type="swCell">
      <w:rPr>
        <w:b w:val="0"/>
        <w:bCs w:val="0"/>
        <w:i w:val="0"/>
        <w:iCs w:val="0"/>
      </w:rPr>
    </w:tblStylePr>
  </w:style>
  <w:style w:type="table" w:styleId="Table3">
    <w:basedOn w:val="TableNormal"/>
    <w:rPr>
      <w:rFonts w:ascii="Arial" w:cs="Arial" w:eastAsia="Arial" w:hAnsi="Arial"/>
      <w:b w:val="0"/>
      <w:bCs w:val="0"/>
      <w:i w:val="0"/>
      <w:iCs w:val="0"/>
      <w:color w:val="000000"/>
    </w:rPr>
    <w:tblPr>
      <w:tblStyleRowBandSize w:val="1"/>
      <w:tblStyleColBandSize w:val="1"/>
    </w:tblPr>
    <w:tblStylePr w:type="band1Horz">
      <w:rPr>
        <w:b w:val="0"/>
        <w:bCs w:val="0"/>
        <w:i w:val="0"/>
        <w:iCs w:val="0"/>
      </w:rPr>
    </w:tblStylePr>
    <w:tblStylePr w:type="band1Vert">
      <w:rPr>
        <w:b w:val="0"/>
        <w:bCs w:val="0"/>
        <w:i w:val="0"/>
        <w:iCs w:val="0"/>
      </w:rPr>
    </w:tblStylePr>
    <w:tblStylePr w:type="band2Horz">
      <w:rPr>
        <w:b w:val="0"/>
        <w:bCs w:val="0"/>
        <w:i w:val="0"/>
        <w:iCs w:val="0"/>
      </w:rPr>
    </w:tblStylePr>
    <w:tblStylePr w:type="band2Vert">
      <w:rPr>
        <w:b w:val="0"/>
        <w:bCs w:val="0"/>
        <w:i w:val="0"/>
        <w:iCs w:val="0"/>
      </w:rPr>
    </w:tblStylePr>
    <w:tblStylePr w:type="firstCol">
      <w:rPr>
        <w:b w:val="0"/>
        <w:bCs w:val="0"/>
        <w:i w:val="0"/>
        <w:iCs w:val="0"/>
      </w:rPr>
    </w:tblStylePr>
    <w:tblStylePr w:type="firstRow">
      <w:rPr>
        <w:b w:val="0"/>
        <w:bCs w:val="0"/>
        <w:i w:val="0"/>
        <w:iCs w:val="0"/>
      </w:rPr>
    </w:tblStylePr>
    <w:tblStylePr w:type="lastCol">
      <w:rPr>
        <w:b w:val="0"/>
        <w:bCs w:val="0"/>
        <w:i w:val="0"/>
        <w:iCs w:val="0"/>
      </w:rPr>
    </w:tblStylePr>
    <w:tblStylePr w:type="lastRow">
      <w:rPr>
        <w:b w:val="0"/>
        <w:bCs w:val="0"/>
        <w:i w:val="0"/>
        <w:iCs w:val="0"/>
      </w:rPr>
    </w:tblStylePr>
    <w:tblStylePr w:type="neCell">
      <w:rPr>
        <w:b w:val="0"/>
        <w:bCs w:val="0"/>
        <w:i w:val="0"/>
        <w:iCs w:val="0"/>
      </w:rPr>
    </w:tblStylePr>
    <w:tblStylePr w:type="nwCell">
      <w:rPr>
        <w:b w:val="0"/>
        <w:bCs w:val="0"/>
        <w:i w:val="0"/>
        <w:iCs w:val="0"/>
      </w:rPr>
    </w:tblStylePr>
    <w:tblStylePr w:type="seCell">
      <w:rPr>
        <w:b w:val="0"/>
        <w:bCs w:val="0"/>
        <w:i w:val="0"/>
        <w:iCs w:val="0"/>
      </w:rPr>
    </w:tblStylePr>
    <w:tblStylePr w:type="swCell">
      <w:rPr>
        <w:b w:val="0"/>
        <w:bCs w:val="0"/>
        <w:i w:val="0"/>
        <w:iCs w:val="0"/>
      </w:r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