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pPr>
      <w:r>
        <w:rPr>
          <w:rFonts w:ascii="Arial" w:cs="Arial" w:eastAsia="Arial" w:hAnsi="Arial"/>
          <w:b/>
          <w:bCs/>
          <w:color w:val="9B9890"/>
          <w:spacing w:val="120"/>
          <w:sz w:val="20"/>
          <w:szCs w:val="20"/>
        </w:rPr>
        <w:t xml:space="preserve">IMPLEMENTATION GUIDE</w:t>
      </w:r>
    </w:p>
    <w:p>
      <w:pPr>
        <w:pBdr>
          <w:bottom w:val="single" w:color="7F77DD" w:sz="8" w:space="8"/>
        </w:pBdr>
        <w:spacing w:before="0" w:after="40"/>
      </w:pPr>
      <w:r>
        <w:rPr>
          <w:rFonts w:ascii="Arial" w:cs="Arial" w:eastAsia="Arial" w:hAnsi="Arial"/>
          <w:b/>
          <w:bCs/>
          <w:color w:val="1A1A18"/>
          <w:sz w:val="64"/>
          <w:szCs w:val="64"/>
        </w:rPr>
        <w:t xml:space="preserve">Eleventy Doc Site</w:t>
      </w:r>
    </w:p>
    <w:p>
      <w:pPr>
        <w:spacing w:before="160" w:after="80"/>
      </w:pPr>
      <w:r>
        <w:rPr>
          <w:rFonts w:ascii="Arial" w:cs="Arial" w:eastAsia="Arial" w:hAnsi="Arial"/>
          <w:i/>
          <w:iCs/>
          <w:color w:val="9B9890"/>
          <w:sz w:val="26"/>
          <w:szCs w:val="26"/>
        </w:rPr>
        <w:t xml:space="preserve">Automated JSX source documentation — zero manual maintenance</w:t>
      </w:r>
    </w:p>
    <w:p>
      <w:pPr>
        <w:spacing w:before="8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before="0" w:after="40"/>
            </w:pPr>
            <w:r>
              <w:rPr>
                <w:rFonts w:ascii="Arial" w:cs="Arial" w:eastAsia="Arial" w:hAnsi="Arial"/>
                <w:b/>
                <w:bCs/>
                <w:color w:val="9B9890"/>
                <w:spacing w:val="80"/>
                <w:sz w:val="18"/>
                <w:szCs w:val="18"/>
              </w:rPr>
              <w:t xml:space="preserve">TOOL STACK</w:t>
            </w:r>
          </w:p>
          <w:p>
            <w:pPr>
              <w:spacing w:before="0" w:after="20"/>
            </w:pPr>
            <w:r>
              <w:rPr>
                <w:rFonts w:ascii="Courier New" w:cs="Courier New" w:eastAsia="Courier New" w:hAnsi="Courier New"/>
                <w:color w:val="534AB7"/>
                <w:sz w:val="20"/>
                <w:szCs w:val="20"/>
              </w:rPr>
              <w:t xml:space="preserve">@11ty/eleventy  ·  @babel/parser  ·  @babel/traverse</w:t>
            </w:r>
          </w:p>
        </w:tc>
        <w:tc>
          <w:tcPr>
            <w:tcW w:type="dxa" w:w="4860"/>
            <w:tcBorders>
              <w:top w:val="none" w:color="FFFFFF" w:sz="0"/>
              <w:left w:val="none" w:color="FFFFFF" w:sz="0"/>
              <w:bottom w:val="none" w:color="FFFFFF" w:sz="0"/>
              <w:right w:val="none" w:color="FFFFFF" w:sz="0"/>
            </w:tcBorders>
            <w:tcMar>
              <w:top w:type="dxa" w:w="60"/>
              <w:left w:type="dxa" w:w="180"/>
              <w:bottom w:type="dxa" w:w="60"/>
              <w:right w:type="dxa" w:w="0"/>
            </w:tcMar>
          </w:tcPr>
          <w:p>
            <w:pPr>
              <w:spacing w:before="0" w:after="40"/>
            </w:pPr>
            <w:r>
              <w:rPr>
                <w:rFonts w:ascii="Arial" w:cs="Arial" w:eastAsia="Arial" w:hAnsi="Arial"/>
                <w:b/>
                <w:bCs/>
                <w:color w:val="9B9890"/>
                <w:spacing w:val="80"/>
                <w:sz w:val="18"/>
                <w:szCs w:val="18"/>
              </w:rPr>
              <w:t xml:space="preserve">OUTPUT</w:t>
            </w:r>
          </w:p>
          <w:p>
            <w:pPr>
              <w:spacing w:before="0" w:after="20"/>
            </w:pPr>
            <w:r>
              <w:rPr>
                <w:rFonts w:ascii="Arial" w:cs="Arial" w:eastAsia="Arial" w:hAnsi="Arial"/>
                <w:color w:val="444441"/>
                <w:sz w:val="20"/>
                <w:szCs w:val="20"/>
              </w:rPr>
              <w:t xml:space="preserve">Static HTML site  ·  port 8080</w:t>
            </w:r>
          </w:p>
        </w:tc>
      </w:tr>
    </w:tbl>
    <w:p>
      <w:pPr>
        <w:spacing w:before="600" w:after="0"/>
      </w:pPr>
      <w:r>
        <w:t xml:space="preserve"/>
      </w:r>
    </w:p>
    <w:p>
      <w:pPr>
        <w:pBdr>
          <w:top w:val="single" w:color="DDDDDD" w:sz="2" w:space="6"/>
        </w:pBdr>
        <w:spacing w:before="0" w:after="0"/>
      </w:pPr>
      <w:r>
        <w:rPr>
          <w:rFonts w:ascii="Arial" w:cs="Arial" w:eastAsia="Arial" w:hAnsi="Arial"/>
          <w:color w:val="9B9890"/>
          <w:sz w:val="18"/>
          <w:szCs w:val="18"/>
        </w:rPr>
        <w:t xml:space="preserve">Generated March 17, 2026</w:t>
      </w:r>
    </w:p>
    <w:p>
      <w:r>
        <w:br w:type="page"/>
      </w:r>
    </w:p>
    <w:p>
      <w:pPr>
        <w:pStyle w:val="Heading1"/>
        <w:pBdr>
          <w:bottom w:val="single" w:color="7F77DD" w:sz="6" w:space="6"/>
        </w:pBdr>
        <w:spacing w:before="360" w:after="160"/>
      </w:pPr>
      <w:r>
        <w:rPr>
          <w:rFonts w:ascii="Arial" w:cs="Arial" w:eastAsia="Arial" w:hAnsi="Arial"/>
          <w:b/>
          <w:bCs/>
          <w:color w:val="0D0F12"/>
          <w:sz w:val="36"/>
          <w:szCs w:val="36"/>
        </w:rPr>
        <w:t xml:space="preserve">Overview</w:t>
      </w:r>
    </w:p>
    <w:p>
      <w:pPr>
        <w:spacing w:before="80" w:after="0"/>
      </w:pPr>
      <w:r>
        <w:t xml:space="preserve"/>
      </w:r>
    </w:p>
    <w:p>
      <w:pPr>
        <w:spacing w:before="80" w:after="100"/>
      </w:pPr>
      <w:r>
        <w:rPr>
          <w:rFonts w:ascii="Arial" w:cs="Arial" w:eastAsia="Arial" w:hAnsi="Arial"/>
          <w:color w:val="2C2C2A"/>
          <w:sz w:val="22"/>
          <w:szCs w:val="22"/>
        </w:rPr>
        <w:t xml:space="preserve">This guide walks through adding an Eleventy-based documentation site to a React + TypeScript project. The system reads your existing source files and generates a browsable static HTML site — no manual writing, no separate doc files, nothing to maintain.</w:t>
      </w:r>
    </w:p>
    <w:p>
      <w:pPr>
        <w:spacing w:before="80" w:after="0"/>
      </w:pPr>
      <w:r>
        <w:t xml:space="preserve"/>
      </w:r>
    </w:p>
    <w:p>
      <w:pPr>
        <w:spacing w:before="80" w:after="100"/>
      </w:pPr>
      <w:r>
        <w:rPr>
          <w:rFonts w:ascii="Arial" w:cs="Arial" w:eastAsia="Arial" w:hAnsi="Arial"/>
          <w:color w:val="2C2C2A"/>
          <w:sz w:val="22"/>
          <w:szCs w:val="22"/>
        </w:rPr>
        <w:t xml:space="preserve">The documentation is generated by walking every .tsx and .ts file in your src/ folder, parsing the AST (abstract syntax tree) with Babel, and extracting:</w:t>
      </w:r>
    </w:p>
    <w:p>
      <w:pPr>
        <w:spacing w:before="60" w:after="0"/>
      </w:pPr>
      <w:r>
        <w:t xml:space="preserve"/>
      </w:r>
    </w:p>
    <w:p>
      <w:pPr>
        <w:pStyle w:val="ListParagraph"/>
        <w:numPr>
          <w:ilvl w:val="0"/>
          <w:numId w:val="2"/>
        </w:numPr>
        <w:spacing w:before="60" w:after="60"/>
        <w:ind w:left="360" w:hanging="280"/>
      </w:pPr>
      <w:r>
        <w:rPr>
          <w:rFonts w:ascii="Arial" w:cs="Arial" w:eastAsia="Arial" w:hAnsi="Arial"/>
          <w:color w:val="2C2C2A"/>
          <w:sz w:val="22"/>
          <w:szCs w:val="22"/>
        </w:rPr>
        <w:t xml:space="preserve">Component names, signatures, and JSDoc descriptions</w:t>
      </w:r>
    </w:p>
    <w:p>
      <w:pPr>
        <w:pStyle w:val="ListParagraph"/>
        <w:numPr>
          <w:ilvl w:val="0"/>
          <w:numId w:val="2"/>
        </w:numPr>
        <w:spacing w:before="60" w:after="60"/>
        <w:ind w:left="360" w:hanging="280"/>
      </w:pPr>
      <w:r>
        <w:rPr>
          <w:rFonts w:ascii="Arial" w:cs="Arial" w:eastAsia="Arial" w:hAnsi="Arial"/>
          <w:color w:val="2C2C2A"/>
          <w:sz w:val="22"/>
          <w:szCs w:val="22"/>
        </w:rPr>
        <w:t xml:space="preserve">Internal helper functions defined inside each component</w:t>
      </w:r>
    </w:p>
    <w:p>
      <w:pPr>
        <w:pStyle w:val="ListParagraph"/>
        <w:numPr>
          <w:ilvl w:val="0"/>
          <w:numId w:val="2"/>
        </w:numPr>
        <w:spacing w:before="60" w:after="60"/>
        <w:ind w:left="360" w:hanging="280"/>
      </w:pPr>
      <w:r>
        <w:rPr>
          <w:rFonts w:ascii="Arial" w:cs="Arial" w:eastAsia="Arial" w:hAnsi="Arial"/>
          <w:color w:val="2C2C2A"/>
          <w:sz w:val="22"/>
          <w:szCs w:val="22"/>
        </w:rPr>
        <w:t xml:space="preserve">useEffect calls and their dependency arrays</w:t>
      </w:r>
    </w:p>
    <w:p>
      <w:pPr>
        <w:pStyle w:val="ListParagraph"/>
        <w:numPr>
          <w:ilvl w:val="0"/>
          <w:numId w:val="2"/>
        </w:numPr>
        <w:spacing w:before="60" w:after="60"/>
        <w:ind w:left="360" w:hanging="280"/>
      </w:pPr>
      <w:r>
        <w:rPr>
          <w:rFonts w:ascii="Arial" w:cs="Arial" w:eastAsia="Arial" w:hAnsi="Arial"/>
          <w:color w:val="2C2C2A"/>
          <w:sz w:val="22"/>
          <w:szCs w:val="22"/>
        </w:rPr>
        <w:t xml:space="preserve">All hooks used within each component</w:t>
      </w:r>
    </w:p>
    <w:p>
      <w:pPr>
        <w:pStyle w:val="ListParagraph"/>
        <w:numPr>
          <w:ilvl w:val="0"/>
          <w:numId w:val="2"/>
        </w:numPr>
        <w:spacing w:before="60" w:after="60"/>
        <w:ind w:left="360" w:hanging="280"/>
      </w:pPr>
      <w:r>
        <w:rPr>
          <w:rFonts w:ascii="Arial" w:cs="Arial" w:eastAsia="Arial" w:hAnsi="Arial"/>
          <w:color w:val="2C2C2A"/>
          <w:sz w:val="22"/>
          <w:szCs w:val="22"/>
        </w:rPr>
        <w:t xml:space="preserve">ViewPanel groups — JSX containers whose direct children are all components</w:t>
      </w:r>
    </w:p>
    <w:p>
      <w:pPr>
        <w:pStyle w:val="ListParagraph"/>
        <w:numPr>
          <w:ilvl w:val="0"/>
          <w:numId w:val="2"/>
        </w:numPr>
        <w:spacing w:before="60" w:after="60"/>
        <w:ind w:left="360" w:hanging="280"/>
      </w:pPr>
      <w:r>
        <w:rPr>
          <w:rFonts w:ascii="Arial" w:cs="Arial" w:eastAsia="Arial" w:hAnsi="Arial"/>
          <w:color w:val="2C2C2A"/>
          <w:sz w:val="22"/>
          <w:szCs w:val="22"/>
        </w:rPr>
        <w:t xml:space="preserve">Internal and external import graphs</w:t>
      </w:r>
    </w:p>
    <w:p>
      <w:pPr>
        <w:spacing w:before="120" w:after="0"/>
      </w:pPr>
      <w:r>
        <w:t xml:space="preserve"/>
      </w:r>
    </w:p>
    <w:tbl>
      <w:tblPr>
        <w:tblW w:type="dxa" w:w="9360"/>
        <w:tblBorders>
          <w:top w:val="single" w:color="7F77DD" w:sz="1"/>
          <w:left w:val="single" w:color="7F77DD" w:sz="8"/>
          <w:bottom w:val="single" w:color="7F77DD" w:sz="1"/>
          <w:right w:val="single" w:color="7F77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7F77DD"/>
                <w:sz w:val="20"/>
                <w:szCs w:val="20"/>
              </w:rPr>
              <w:t xml:space="preserve">Your source files are never modified</w:t>
            </w:r>
          </w:p>
          <w:p>
            <w:pPr>
              <w:spacing w:before="0" w:after="0"/>
            </w:pPr>
            <w:r>
              <w:rPr>
                <w:rFonts w:ascii="Arial" w:cs="Arial" w:eastAsia="Arial" w:hAnsi="Arial"/>
                <w:color w:val="444441"/>
                <w:sz w:val="20"/>
                <w:szCs w:val="20"/>
              </w:rPr>
              <w:t xml:space="preserve">The parser is entirely read-only. It never writes to your src/ directory. Your application code is completely untouched throughout this process.</w:t>
            </w:r>
          </w:p>
        </w:tc>
      </w:tr>
    </w:tbl>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What You Will Create</w:t>
      </w:r>
    </w:p>
    <w:p>
      <w:pPr>
        <w:spacing w:before="80" w:after="0"/>
      </w:pPr>
      <w:r>
        <w:t xml:space="preserve"/>
      </w:r>
    </w:p>
    <w:p>
      <w:pPr>
        <w:spacing w:before="80" w:after="100"/>
      </w:pPr>
      <w:r>
        <w:rPr>
          <w:rFonts w:ascii="Arial" w:cs="Arial" w:eastAsia="Arial" w:hAnsi="Arial"/>
          <w:color w:val="2C2C2A"/>
          <w:sz w:val="22"/>
          <w:szCs w:val="22"/>
        </w:rPr>
        <w:t xml:space="preserve">You will add a single folder called docs-eleventy/ to your project root. This folder is fully self-contained — it has its own package.json, its own node_modules, and its own build output. It sits alongside your src/ folder and reads from it but never interferes with your app.</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your-project/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src/                          ← your existing source, untouched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docs-eleventy/                ← everything added by this guide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parse-source.mjs          ← AST parser script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.eleventy.js              ← Eleventy configuration + filters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package.json              ← Eleventy + Babel dependencies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src/</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_includes/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layout.njk        ← sidebar nav + page shell</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_data/                ← created on first parse run</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components.json   ← generated, do not edit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css/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global.css        ← doc site styles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index.njk             ← overview page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component.njk         ← per-component page template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package.json                  ← your existing root package.json</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bl>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Step 1 — Install Babel in your root project</w:t>
      </w:r>
    </w:p>
    <w:p>
      <w:pPr>
        <w:spacing w:before="80" w:after="0"/>
      </w:pPr>
      <w:r>
        <w:t xml:space="preserve"/>
      </w:r>
    </w:p>
    <w:p>
      <w:pPr>
        <w:spacing w:before="80" w:after="100"/>
      </w:pPr>
      <w:r>
        <w:rPr>
          <w:rFonts w:ascii="Arial" w:cs="Arial" w:eastAsia="Arial" w:hAnsi="Arial"/>
          <w:color w:val="2C2C2A"/>
          <w:sz w:val="22"/>
          <w:szCs w:val="22"/>
        </w:rPr>
        <w:t xml:space="preserve">The parser script uses Babel to read your TypeScript and JSX source files. These two packages are the only additions to your root devDependencies:</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install -D @babel/parser @babel/traverse</w:t>
            </w:r>
          </w:p>
        </w:tc>
      </w:tr>
    </w:tbl>
    <w:p>
      <w:pPr>
        <w:spacing w:before="120" w:after="0"/>
      </w:pPr>
      <w:r>
        <w:t xml:space="preserve"/>
      </w:r>
    </w:p>
    <w:p>
      <w:pPr>
        <w:spacing w:before="80" w:after="100"/>
      </w:pPr>
      <w:r>
        <w:rPr>
          <w:rFonts w:ascii="Arial" w:cs="Arial" w:eastAsia="Arial" w:hAnsi="Arial"/>
          <w:color w:val="2C2C2A"/>
          <w:sz w:val="22"/>
          <w:szCs w:val="22"/>
        </w:rPr>
        <w:t xml:space="preserve">Everything else — Eleventy and its dependencies — installs inside docs-eleventy/ and never touches your root package.json.</w:t>
      </w:r>
    </w:p>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Step 2 — Create the docs-eleventy folder</w:t>
      </w:r>
    </w:p>
    <w:p>
      <w:pPr>
        <w:spacing w:before="80" w:after="0"/>
      </w:pPr>
      <w:r>
        <w:t xml:space="preserve"/>
      </w:r>
    </w:p>
    <w:p>
      <w:pPr>
        <w:spacing w:before="80" w:after="100"/>
      </w:pPr>
      <w:r>
        <w:rPr>
          <w:rFonts w:ascii="Arial" w:cs="Arial" w:eastAsia="Arial" w:hAnsi="Arial"/>
          <w:color w:val="2C2C2A"/>
          <w:sz w:val="22"/>
          <w:szCs w:val="22"/>
        </w:rPr>
        <w:t xml:space="preserve">Create the docs-eleventy/ folder at your project root and add the following eight files. Each file is provided in the accompanying download.</w:t>
      </w:r>
    </w:p>
    <w:p>
      <w:pPr>
        <w:spacing w:before="100" w:after="0"/>
      </w:pPr>
      <w:r>
        <w:t xml:space="preserve"/>
      </w:r>
    </w:p>
    <w:tbl>
      <w:tblPr>
        <w:tblW w:type="dxa" w:w="9360"/>
        <w:tblBorders>
          <w:top w:val="single" w:color="7F77DD" w:sz="1"/>
          <w:left w:val="single" w:color="7F77DD" w:sz="8"/>
          <w:bottom w:val="single" w:color="7F77DD" w:sz="1"/>
          <w:right w:val="single" w:color="7F77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7F77DD"/>
                <w:sz w:val="20"/>
                <w:szCs w:val="20"/>
              </w:rPr>
              <w:t xml:space="preserve">File download</w:t>
            </w:r>
          </w:p>
          <w:p>
            <w:pPr>
              <w:spacing w:before="0" w:after="0"/>
            </w:pPr>
            <w:r>
              <w:rPr>
                <w:rFonts w:ascii="Arial" w:cs="Arial" w:eastAsia="Arial" w:hAnsi="Arial"/>
                <w:color w:val="444441"/>
                <w:sz w:val="20"/>
                <w:szCs w:val="20"/>
              </w:rPr>
              <w:t xml:space="preserve">The docs-eleventy/ folder with all eight files is available as docs-eleventy.tar.gz. Extract it into your project root so that docs-eleventy/ sits alongside your src/ folder.</w:t>
            </w:r>
          </w:p>
        </w:tc>
      </w:tr>
    </w:tbl>
    <w:p>
      <w:pPr>
        <w:spacing w:before="120" w:after="0"/>
      </w:pPr>
      <w:r>
        <w:t xml:space="preserve"/>
      </w:r>
    </w:p>
    <w:p>
      <w:pPr>
        <w:spacing w:before="80" w:after="100"/>
      </w:pPr>
      <w:r>
        <w:rPr>
          <w:rFonts w:ascii="Arial" w:cs="Arial" w:eastAsia="Arial" w:hAnsi="Arial"/>
          <w:color w:val="2C2C2A"/>
          <w:sz w:val="22"/>
          <w:szCs w:val="22"/>
        </w:rPr>
        <w:t xml:space="preserve">The eight files and what each one does:</w:t>
      </w:r>
    </w:p>
    <w:p>
      <w:pPr>
        <w:spacing w:before="80" w:after="0"/>
      </w:pPr>
      <w:r>
        <w:t xml:space="preserve"/>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parse-source.mjs</w:t>
      </w:r>
      <w:r>
        <w:rPr>
          <w:rFonts w:ascii="Arial" w:cs="Arial" w:eastAsia="Arial" w:hAnsi="Arial"/>
          <w:b w:val="false"/>
          <w:bCs w:val="false"/>
          <w:color w:val="2C2C2A"/>
          <w:sz w:val="22"/>
          <w:szCs w:val="22"/>
        </w:rPr>
        <w:t xml:space="preserve"> — the AST parser. Walks your src/ folder and writes components.json</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.eleventy.js</w:t>
      </w:r>
      <w:r>
        <w:rPr>
          <w:rFonts w:ascii="Arial" w:cs="Arial" w:eastAsia="Arial" w:hAnsi="Arial"/>
          <w:b w:val="false"/>
          <w:bCs w:val="false"/>
          <w:color w:val="2C2C2A"/>
          <w:sz w:val="22"/>
          <w:szCs w:val="22"/>
        </w:rPr>
        <w:t xml:space="preserve"> — Eleventy configuration, template filters, and the page registry</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package.json</w:t>
      </w:r>
      <w:r>
        <w:rPr>
          <w:rFonts w:ascii="Arial" w:cs="Arial" w:eastAsia="Arial" w:hAnsi="Arial"/>
          <w:b w:val="false"/>
          <w:bCs w:val="false"/>
          <w:color w:val="2C2C2A"/>
          <w:sz w:val="22"/>
          <w:szCs w:val="22"/>
        </w:rPr>
        <w:t xml:space="preserve"> — declares Eleventy as a local dependency, separate from your app</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src/_includes/layout.njk</w:t>
      </w:r>
      <w:r>
        <w:rPr>
          <w:rFonts w:ascii="Arial" w:cs="Arial" w:eastAsia="Arial" w:hAnsi="Arial"/>
          <w:b w:val="false"/>
          <w:bCs w:val="false"/>
          <w:color w:val="2C2C2A"/>
          <w:sz w:val="22"/>
          <w:szCs w:val="22"/>
        </w:rPr>
        <w:t xml:space="preserve"> — the sidebar nav shell used by every page</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src/index.njk</w:t>
      </w:r>
      <w:r>
        <w:rPr>
          <w:rFonts w:ascii="Arial" w:cs="Arial" w:eastAsia="Arial" w:hAnsi="Arial"/>
          <w:b w:val="false"/>
          <w:bCs w:val="false"/>
          <w:color w:val="2C2C2A"/>
          <w:sz w:val="22"/>
          <w:szCs w:val="22"/>
        </w:rPr>
        <w:t xml:space="preserve"> — the overview page showing all components grouped by type</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src/component.njk</w:t>
      </w:r>
      <w:r>
        <w:rPr>
          <w:rFonts w:ascii="Arial" w:cs="Arial" w:eastAsia="Arial" w:hAnsi="Arial"/>
          <w:b w:val="false"/>
          <w:bCs w:val="false"/>
          <w:color w:val="2C2C2A"/>
          <w:sz w:val="22"/>
          <w:szCs w:val="22"/>
        </w:rPr>
        <w:t xml:space="preserve"> — the per-component detail page template</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src/css/global.css</w:t>
      </w:r>
      <w:r>
        <w:rPr>
          <w:rFonts w:ascii="Arial" w:cs="Arial" w:eastAsia="Arial" w:hAnsi="Arial"/>
          <w:b w:val="false"/>
          <w:bCs w:val="false"/>
          <w:color w:val="2C2C2A"/>
          <w:sz w:val="22"/>
          <w:szCs w:val="22"/>
        </w:rPr>
        <w:t xml:space="preserve"> — dark theme styles for the doc site</w:t>
      </w:r>
    </w:p>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Step 3 — Configure your page list</w:t>
      </w:r>
    </w:p>
    <w:p>
      <w:pPr>
        <w:spacing w:before="80" w:after="0"/>
      </w:pPr>
      <w:r>
        <w:t xml:space="preserve"/>
      </w:r>
    </w:p>
    <w:p>
      <w:pPr>
        <w:spacing w:before="80" w:after="100"/>
      </w:pPr>
      <w:r>
        <w:rPr>
          <w:rFonts w:ascii="Arial" w:cs="Arial" w:eastAsia="Arial" w:hAnsi="Arial"/>
          <w:color w:val="2C2C2A"/>
          <w:sz w:val="22"/>
          <w:szCs w:val="22"/>
        </w:rPr>
        <w:t xml:space="preserve">The doc site categorises your components into sections: Pages, Views, Hooks, Controllers, Models, and Utils. The Pages section lists your app's routable screens — the components that correspond to navbar destinations.</w:t>
      </w:r>
    </w:p>
    <w:p>
      <w:pPr>
        <w:spacing w:before="80" w:after="0"/>
      </w:pPr>
      <w:r>
        <w:t xml:space="preserve"/>
      </w:r>
    </w:p>
    <w:p>
      <w:pPr>
        <w:spacing w:before="80" w:after="100"/>
      </w:pPr>
      <w:r>
        <w:rPr>
          <w:rFonts w:ascii="Arial" w:cs="Arial" w:eastAsia="Arial" w:hAnsi="Arial"/>
          <w:color w:val="2C2C2A"/>
          <w:sz w:val="22"/>
          <w:szCs w:val="22"/>
        </w:rPr>
        <w:t xml:space="preserve">Open docs-eleventy/.eleventy.js and find the PAGE_NAMES array near the top of the byCategory filter. Update it to match your actual page component names:</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In .eleventy.js — update this list with your page component names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const PAGE_NAMES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"Home", "HomeView",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"About", "AboutView",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"Login", "LoginView",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"DashboardPage",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add your page components here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w:t>
            </w:r>
          </w:p>
        </w:tc>
      </w:tr>
    </w:tbl>
    <w:p>
      <w:pPr>
        <w:spacing w:before="120" w:after="0"/>
      </w:pPr>
      <w:r>
        <w:t xml:space="preserve"/>
      </w:r>
    </w:p>
    <w:p>
      <w:pPr>
        <w:spacing w:before="80" w:after="100"/>
      </w:pPr>
      <w:r>
        <w:rPr>
          <w:rFonts w:ascii="Arial" w:cs="Arial" w:eastAsia="Arial" w:hAnsi="Arial"/>
          <w:color w:val="2C2C2A"/>
          <w:sz w:val="22"/>
          <w:szCs w:val="22"/>
        </w:rPr>
        <w:t xml:space="preserve">This is the only configuration change required. The categorisation logic checks this list first — any component whose name appears here is placed in the Pages section regardless of where its file lives in your folder structure.</w:t>
      </w:r>
    </w:p>
    <w:p>
      <w:pPr>
        <w:spacing w:before="120" w:after="0"/>
      </w:pPr>
      <w:r>
        <w:t xml:space="preserve"/>
      </w:r>
    </w:p>
    <w:tbl>
      <w:tblPr>
        <w:tblW w:type="dxa" w:w="9360"/>
        <w:tblBorders>
          <w:top w:val="single" w:color="1D9E75" w:sz="1"/>
          <w:left w:val="single" w:color="1D9E75" w:sz="8"/>
          <w:bottom w:val="single" w:color="1D9E75" w:sz="1"/>
          <w:right w:val="single" w:color="1D9E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1D9E75"/>
                <w:sz w:val="20"/>
                <w:szCs w:val="20"/>
              </w:rPr>
              <w:t xml:space="preserve">Why an explicit list?</w:t>
            </w:r>
          </w:p>
          <w:p>
            <w:pPr>
              <w:spacing w:before="0" w:after="0"/>
            </w:pPr>
            <w:r>
              <w:rPr>
                <w:rFonts w:ascii="Arial" w:cs="Arial" w:eastAsia="Arial" w:hAnsi="Arial"/>
                <w:color w:val="444441"/>
                <w:sz w:val="20"/>
                <w:szCs w:val="20"/>
              </w:rPr>
              <w:t xml:space="preserve">Component categorisation based on folder paths misses components that live at the feature root rather than in a /pages/ subfolder. An explicit name list gives you precise control regardless of how your folders are structured.</w:t>
            </w:r>
          </w:p>
        </w:tc>
      </w:tr>
    </w:tbl>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Step 4 — Install Eleventy</w:t>
      </w:r>
    </w:p>
    <w:p>
      <w:pPr>
        <w:spacing w:before="80" w:after="0"/>
      </w:pPr>
      <w:r>
        <w:t xml:space="preserve"/>
      </w:r>
    </w:p>
    <w:p>
      <w:pPr>
        <w:spacing w:before="80" w:after="100"/>
      </w:pPr>
      <w:r>
        <w:rPr>
          <w:rFonts w:ascii="Arial" w:cs="Arial" w:eastAsia="Arial" w:hAnsi="Arial"/>
          <w:color w:val="2C2C2A"/>
          <w:sz w:val="22"/>
          <w:szCs w:val="22"/>
        </w:rPr>
        <w:t xml:space="preserve">Eleventy installs into docs-eleventy/node_modules — completely isolated from your main project. Run this from inside the docs-eleventy/ folder:</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docs-eleventy</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install</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w:t>
            </w:r>
          </w:p>
        </w:tc>
      </w:tr>
    </w:tbl>
    <w:p>
      <w:pPr>
        <w:spacing w:before="120" w:after="0"/>
      </w:pPr>
      <w:r>
        <w:t xml:space="preserve"/>
      </w:r>
    </w:p>
    <w:p>
      <w:pPr>
        <w:spacing w:before="80" w:after="100"/>
      </w:pPr>
      <w:r>
        <w:rPr>
          <w:rFonts w:ascii="Arial" w:cs="Arial" w:eastAsia="Arial" w:hAnsi="Arial"/>
          <w:color w:val="2C2C2A"/>
          <w:sz w:val="22"/>
          <w:szCs w:val="22"/>
        </w:rPr>
        <w:t xml:space="preserve">This installs Eleventy and its dependencies. It takes about 15 seconds and adds roughly 40 packages to docs-eleventy/node_modules. None of these appear in your root package.json or node_modules.</w:t>
      </w:r>
    </w:p>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Step 5 — Add scripts to root package.json</w:t>
      </w:r>
    </w:p>
    <w:p>
      <w:pPr>
        <w:spacing w:before="80" w:after="0"/>
      </w:pPr>
      <w:r>
        <w:t xml:space="preserve"/>
      </w:r>
    </w:p>
    <w:p>
      <w:pPr>
        <w:spacing w:before="80" w:after="100"/>
      </w:pPr>
      <w:r>
        <w:rPr>
          <w:rFonts w:ascii="Arial" w:cs="Arial" w:eastAsia="Arial" w:hAnsi="Arial"/>
          <w:color w:val="2C2C2A"/>
          <w:sz w:val="22"/>
          <w:szCs w:val="22"/>
        </w:rPr>
        <w:t xml:space="preserve">Add these two scripts to the scripts block of your root package.json. They sit alongside your existing dev, build, test, and lint scripts without interfering with them:</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"docs:eleventy":         "node docs-eleventy/parse-source.mjs &amp;&amp; cd docs-eleventy &amp;&amp; npm run build",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"docs:eleventy:preview": "cd docs-eleventy &amp;&amp; npm run dev"</w:t>
            </w:r>
          </w:p>
        </w:tc>
      </w:tr>
    </w:tbl>
    <w:p>
      <w:pPr>
        <w:spacing w:before="120" w:after="0"/>
      </w:pPr>
      <w:r>
        <w:t xml:space="preserve"/>
      </w:r>
    </w:p>
    <w:p>
      <w:pPr>
        <w:spacing w:before="80" w:after="100"/>
      </w:pPr>
      <w:r>
        <w:rPr>
          <w:rFonts w:ascii="Arial" w:cs="Arial" w:eastAsia="Arial" w:hAnsi="Arial"/>
          <w:color w:val="2C2C2A"/>
          <w:sz w:val="22"/>
          <w:szCs w:val="22"/>
        </w:rPr>
        <w:t xml:space="preserve">The docs:eleventy script chains two things: the parser runs first and writes components.json, then Eleventy builds the static site from that data. Always use this combined script — never run the preview without rebuilding first.</w:t>
      </w:r>
    </w:p>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Step 6 — Update .gitignore</w:t>
      </w:r>
    </w:p>
    <w:p>
      <w:pPr>
        <w:spacing w:before="80" w:after="0"/>
      </w:pPr>
      <w:r>
        <w:t xml:space="preserve"/>
      </w:r>
    </w:p>
    <w:p>
      <w:pPr>
        <w:spacing w:before="80" w:after="100"/>
      </w:pPr>
      <w:r>
        <w:rPr>
          <w:rFonts w:ascii="Arial" w:cs="Arial" w:eastAsia="Arial" w:hAnsi="Arial"/>
          <w:color w:val="2C2C2A"/>
          <w:sz w:val="22"/>
          <w:szCs w:val="22"/>
        </w:rPr>
        <w:t xml:space="preserve">Three generated paths should not be committed to version control. Add these to your root .gitignore:</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Eleventy doc site — generated output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docs-eleventy/dist/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docs-eleventy/node_modules/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docs-eleventy/src/_data/components.json</w:t>
            </w:r>
          </w:p>
        </w:tc>
      </w:tr>
    </w:tbl>
    <w:p>
      <w:pPr>
        <w:spacing w:before="120" w:after="0"/>
      </w:pPr>
      <w:r>
        <w:t xml:space="preserve"/>
      </w:r>
    </w:p>
    <w:p>
      <w:pPr>
        <w:spacing w:before="80" w:after="100"/>
      </w:pPr>
      <w:r>
        <w:rPr>
          <w:rFonts w:ascii="Arial" w:cs="Arial" w:eastAsia="Arial" w:hAnsi="Arial"/>
          <w:color w:val="2C2C2A"/>
          <w:sz w:val="22"/>
          <w:szCs w:val="22"/>
        </w:rPr>
        <w:t xml:space="preserve">All three regenerate on every build. The dist/ folder is the built HTML. The node_modules/ folder is Eleventy itself. The components.json is the intermediate data file produced by the parser.</w:t>
      </w:r>
    </w:p>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Step 7 — First run</w:t>
      </w:r>
    </w:p>
    <w:p>
      <w:pPr>
        <w:spacing w:before="80" w:after="0"/>
      </w:pPr>
      <w:r>
        <w:t xml:space="preserve"/>
      </w:r>
    </w:p>
    <w:p>
      <w:pPr>
        <w:spacing w:before="80" w:after="100"/>
      </w:pPr>
      <w:r>
        <w:rPr>
          <w:rFonts w:ascii="Arial" w:cs="Arial" w:eastAsia="Arial" w:hAnsi="Arial"/>
          <w:color w:val="2C2C2A"/>
          <w:sz w:val="22"/>
          <w:szCs w:val="22"/>
        </w:rPr>
        <w:t xml:space="preserve">Run the full parse and build from your project root:</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w:t>
            </w:r>
          </w:p>
        </w:tc>
      </w:tr>
    </w:tbl>
    <w:p>
      <w:pPr>
        <w:spacing w:before="120" w:after="0"/>
      </w:pPr>
      <w:r>
        <w:t xml:space="preserve"/>
      </w:r>
    </w:p>
    <w:p>
      <w:pPr>
        <w:spacing w:before="80" w:after="100"/>
      </w:pPr>
      <w:r>
        <w:rPr>
          <w:rFonts w:ascii="Arial" w:cs="Arial" w:eastAsia="Arial" w:hAnsi="Arial"/>
          <w:color w:val="2C2C2A"/>
          <w:sz w:val="22"/>
          <w:szCs w:val="22"/>
        </w:rPr>
        <w:t xml:space="preserve">You will see the parser scan all your .tsx and .ts files and report how many components it found. When parsing finishes, Eleventy builds automatically. Then launch the preview:</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docs:eleventy:preview</w:t>
            </w:r>
          </w:p>
        </w:tc>
      </w:tr>
    </w:tbl>
    <w:p>
      <w:pPr>
        <w:spacing w:before="120" w:after="0"/>
      </w:pPr>
      <w:r>
        <w:t xml:space="preserve"/>
      </w:r>
    </w:p>
    <w:p>
      <w:pPr>
        <w:spacing w:before="80" w:after="100"/>
      </w:pPr>
      <w:r>
        <w:rPr>
          <w:rFonts w:ascii="Arial" w:cs="Arial" w:eastAsia="Arial" w:hAnsi="Arial"/>
          <w:color w:val="2C2C2A"/>
          <w:sz w:val="22"/>
          <w:szCs w:val="22"/>
        </w:rPr>
        <w:t xml:space="preserve">Open http://localhost:8080 in your browser. The overview page shows a grid of all discovered components grouped by type. Each card links to a detail page showing everything extracted from inside the function body.</w:t>
      </w:r>
    </w:p>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The Golden Rule</w:t>
      </w:r>
    </w:p>
    <w:p>
      <w:pPr>
        <w:spacing w:before="80" w:after="0"/>
      </w:pPr>
      <w:r>
        <w:t xml:space="preserve"/>
      </w:r>
    </w:p>
    <w:p>
      <w:pPr>
        <w:spacing w:before="80" w:after="100"/>
      </w:pPr>
      <w:r>
        <w:rPr>
          <w:rFonts w:ascii="Arial" w:cs="Arial" w:eastAsia="Arial" w:hAnsi="Arial"/>
          <w:color w:val="2C2C2A"/>
          <w:sz w:val="22"/>
          <w:szCs w:val="22"/>
        </w:rPr>
        <w:t xml:space="preserve">Always parse and build together. The preview command only serves what is already in dist/ — it does not rebuild. If you have changed your source code and only run the preview, you will see stale documentation.</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Always use this — parse + build in one command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Then 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Never do this after changing source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docs:eleventy:preview    ← serves stale dist/</w:t>
            </w:r>
          </w:p>
        </w:tc>
      </w:tr>
    </w:tbl>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What Gets Documented</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the function signature</w:t>
      </w:r>
    </w:p>
    <w:p>
      <w:pPr>
        <w:pStyle w:val="ListParagraph"/>
        <w:numPr>
          <w:ilvl w:val="0"/>
          <w:numId w:val="2"/>
        </w:numPr>
        <w:spacing w:before="60" w:after="60"/>
        <w:ind w:left="360" w:hanging="280"/>
      </w:pPr>
      <w:r>
        <w:rPr>
          <w:rFonts w:ascii="Arial" w:cs="Arial" w:eastAsia="Arial" w:hAnsi="Arial"/>
          <w:color w:val="2C2C2A"/>
          <w:sz w:val="22"/>
          <w:szCs w:val="22"/>
        </w:rPr>
        <w:t xml:space="preserve">Component or function name</w:t>
      </w:r>
    </w:p>
    <w:p>
      <w:pPr>
        <w:pStyle w:val="ListParagraph"/>
        <w:numPr>
          <w:ilvl w:val="0"/>
          <w:numId w:val="2"/>
        </w:numPr>
        <w:spacing w:before="60" w:after="60"/>
        <w:ind w:left="360" w:hanging="280"/>
      </w:pPr>
      <w:r>
        <w:rPr>
          <w:rFonts w:ascii="Arial" w:cs="Arial" w:eastAsia="Arial" w:hAnsi="Arial"/>
          <w:color w:val="2C2C2A"/>
          <w:sz w:val="22"/>
          <w:szCs w:val="22"/>
        </w:rPr>
        <w:t xml:space="preserve">Whether it is a React component, hook, or utility</w:t>
      </w:r>
    </w:p>
    <w:p>
      <w:pPr>
        <w:pStyle w:val="ListParagraph"/>
        <w:numPr>
          <w:ilvl w:val="0"/>
          <w:numId w:val="2"/>
        </w:numPr>
        <w:spacing w:before="60" w:after="60"/>
        <w:ind w:left="360" w:hanging="280"/>
      </w:pPr>
      <w:r>
        <w:rPr>
          <w:rFonts w:ascii="Arial" w:cs="Arial" w:eastAsia="Arial" w:hAnsi="Arial"/>
          <w:color w:val="2C2C2A"/>
          <w:sz w:val="22"/>
          <w:szCs w:val="22"/>
        </w:rPr>
        <w:t xml:space="preserve">Whether it is a default export</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JSDoc comments above the function</w:t>
      </w:r>
    </w:p>
    <w:p>
      <w:pPr>
        <w:pStyle w:val="ListParagraph"/>
        <w:numPr>
          <w:ilvl w:val="0"/>
          <w:numId w:val="2"/>
        </w:numPr>
        <w:spacing w:before="60" w:after="60"/>
        <w:ind w:left="360" w:hanging="280"/>
      </w:pPr>
      <w:r>
        <w:rPr>
          <w:rFonts w:ascii="Arial" w:cs="Arial" w:eastAsia="Arial" w:hAnsi="Arial"/>
          <w:color w:val="2C2C2A"/>
          <w:sz w:val="22"/>
          <w:szCs w:val="22"/>
        </w:rPr>
        <w:t xml:space="preserve">Description text</w:t>
      </w:r>
    </w:p>
    <w:p>
      <w:pPr>
        <w:pStyle w:val="ListParagraph"/>
        <w:numPr>
          <w:ilvl w:val="0"/>
          <w:numId w:val="2"/>
        </w:numPr>
        <w:spacing w:before="60" w:after="60"/>
        <w:ind w:left="360" w:hanging="280"/>
      </w:pPr>
      <w:r>
        <w:rPr>
          <w:rFonts w:ascii="Arial" w:cs="Arial" w:eastAsia="Arial" w:hAnsi="Arial"/>
          <w:color w:val="2C2C2A"/>
          <w:sz w:val="22"/>
          <w:szCs w:val="22"/>
        </w:rPr>
        <w:t xml:space="preserve">All @tags including @returns, @param, @see, and any custom tags</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inside the function body</w:t>
      </w:r>
    </w:p>
    <w:p>
      <w:pPr>
        <w:pStyle w:val="ListParagraph"/>
        <w:numPr>
          <w:ilvl w:val="0"/>
          <w:numId w:val="2"/>
        </w:numPr>
        <w:spacing w:before="60" w:after="60"/>
        <w:ind w:left="360" w:hanging="280"/>
      </w:pPr>
      <w:r>
        <w:rPr>
          <w:rFonts w:ascii="Arial" w:cs="Arial" w:eastAsia="Arial" w:hAnsi="Arial"/>
          <w:color w:val="2C2C2A"/>
          <w:sz w:val="22"/>
          <w:szCs w:val="22"/>
        </w:rPr>
        <w:t xml:space="preserve">Internal helper functions and their return types</w:t>
      </w:r>
    </w:p>
    <w:p>
      <w:pPr>
        <w:pStyle w:val="ListParagraph"/>
        <w:numPr>
          <w:ilvl w:val="0"/>
          <w:numId w:val="2"/>
        </w:numPr>
        <w:spacing w:before="60" w:after="60"/>
        <w:ind w:left="360" w:hanging="280"/>
      </w:pPr>
      <w:r>
        <w:rPr>
          <w:rFonts w:ascii="Arial" w:cs="Arial" w:eastAsia="Arial" w:hAnsi="Arial"/>
          <w:color w:val="2C2C2A"/>
          <w:sz w:val="22"/>
          <w:szCs w:val="22"/>
        </w:rPr>
        <w:t xml:space="preserve">useEffect calls — whether they run on mount or with dependencies</w:t>
      </w:r>
    </w:p>
    <w:p>
      <w:pPr>
        <w:pStyle w:val="ListParagraph"/>
        <w:numPr>
          <w:ilvl w:val="0"/>
          <w:numId w:val="2"/>
        </w:numPr>
        <w:spacing w:before="60" w:after="60"/>
        <w:ind w:left="360" w:hanging="280"/>
      </w:pPr>
      <w:r>
        <w:rPr>
          <w:rFonts w:ascii="Arial" w:cs="Arial" w:eastAsia="Arial" w:hAnsi="Arial"/>
          <w:color w:val="2C2C2A"/>
          <w:sz w:val="22"/>
          <w:szCs w:val="22"/>
        </w:rPr>
        <w:t xml:space="preserve">All hooks called (useStore, useState, useEffect, and custom hooks)</w:t>
      </w:r>
    </w:p>
    <w:p>
      <w:pPr>
        <w:pStyle w:val="ListParagraph"/>
        <w:numPr>
          <w:ilvl w:val="0"/>
          <w:numId w:val="2"/>
        </w:numPr>
        <w:spacing w:before="60" w:after="60"/>
        <w:ind w:left="360" w:hanging="280"/>
      </w:pPr>
      <w:r>
        <w:rPr>
          <w:rFonts w:ascii="Arial" w:cs="Arial" w:eastAsia="Arial" w:hAnsi="Arial"/>
          <w:color w:val="2C2C2A"/>
          <w:sz w:val="22"/>
          <w:szCs w:val="22"/>
        </w:rPr>
        <w:t xml:space="preserve">ViewPanel groups — JSX containers whose direct children are all PascalCase components, auto-detected with no markers needed</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the import block</w:t>
      </w:r>
    </w:p>
    <w:p>
      <w:pPr>
        <w:pStyle w:val="ListParagraph"/>
        <w:numPr>
          <w:ilvl w:val="0"/>
          <w:numId w:val="2"/>
        </w:numPr>
        <w:spacing w:before="60" w:after="60"/>
        <w:ind w:left="360" w:hanging="280"/>
      </w:pPr>
      <w:r>
        <w:rPr>
          <w:rFonts w:ascii="Arial" w:cs="Arial" w:eastAsia="Arial" w:hAnsi="Arial"/>
          <w:color w:val="2C2C2A"/>
          <w:sz w:val="22"/>
          <w:szCs w:val="22"/>
        </w:rPr>
        <w:t xml:space="preserve">Internal imports with resolved specifier names</w:t>
      </w:r>
    </w:p>
    <w:p>
      <w:pPr>
        <w:pStyle w:val="ListParagraph"/>
        <w:numPr>
          <w:ilvl w:val="0"/>
          <w:numId w:val="2"/>
        </w:numPr>
        <w:spacing w:before="60" w:after="60"/>
        <w:ind w:left="360" w:hanging="280"/>
      </w:pPr>
      <w:r>
        <w:rPr>
          <w:rFonts w:ascii="Arial" w:cs="Arial" w:eastAsia="Arial" w:hAnsi="Arial"/>
          <w:color w:val="2C2C2A"/>
          <w:sz w:val="22"/>
          <w:szCs w:val="22"/>
        </w:rPr>
        <w:t xml:space="preserve">External package imports</w:t>
      </w:r>
    </w:p>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Export Patterns Supported</w:t>
      </w:r>
    </w:p>
    <w:p>
      <w:pPr>
        <w:spacing w:before="80" w:after="0"/>
      </w:pPr>
      <w:r>
        <w:t xml:space="preserve"/>
      </w:r>
    </w:p>
    <w:p>
      <w:pPr>
        <w:spacing w:before="80" w:after="100"/>
      </w:pPr>
      <w:r>
        <w:rPr>
          <w:rFonts w:ascii="Arial" w:cs="Arial" w:eastAsia="Arial" w:hAnsi="Arial"/>
          <w:color w:val="2C2C2A"/>
          <w:sz w:val="22"/>
          <w:szCs w:val="22"/>
        </w:rPr>
        <w:t xml:space="preserve">The parser handles all common TypeScript and React export patterns:</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Named inline export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export function MyComponent(): JSX.Element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Default inline export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export default function MyComponent(): JSX.Element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Arrow function export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export const MyComponent = (): JSX.Element =&gt;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Split declaration + default export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function MyComponent(): JSX.Element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export default MyComponent;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Split declaration + named export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function MyComponent(): JSX.Element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export { MyComponent };</w:t>
            </w:r>
          </w:p>
        </w:tc>
      </w:tr>
    </w:tbl>
    <w:p>
      <w:pPr>
        <w:spacing w:before="120" w:after="0"/>
      </w:pPr>
      <w:r>
        <w:t xml:space="preserve"/>
      </w:r>
    </w:p>
    <w:p>
      <w:pPr>
        <w:spacing w:before="80" w:after="100"/>
      </w:pPr>
      <w:r>
        <w:rPr>
          <w:rFonts w:ascii="Arial" w:cs="Arial" w:eastAsia="Arial" w:hAnsi="Arial"/>
          <w:color w:val="2C2C2A"/>
          <w:sz w:val="22"/>
          <w:szCs w:val="22"/>
        </w:rPr>
        <w:t xml:space="preserve">Files with no exports matching any of the above patterns are skipped and noted in the terminal output during parsing.</w:t>
      </w:r>
    </w:p>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Ongoing Use</w:t>
      </w:r>
    </w:p>
    <w:p>
      <w:pPr>
        <w:spacing w:before="80" w:after="0"/>
      </w:pPr>
      <w:r>
        <w:t xml:space="preserve"/>
      </w:r>
    </w:p>
    <w:p>
      <w:pPr>
        <w:spacing w:before="80" w:after="100"/>
      </w:pPr>
      <w:r>
        <w:rPr>
          <w:rFonts w:ascii="Arial" w:cs="Arial" w:eastAsia="Arial" w:hAnsi="Arial"/>
          <w:color w:val="2C2C2A"/>
          <w:sz w:val="22"/>
          <w:szCs w:val="22"/>
        </w:rPr>
        <w:t xml:space="preserve">The documentation regenerates from scratch on every run. There is nothing to maintain manually:</w:t>
      </w:r>
    </w:p>
    <w:p>
      <w:pPr>
        <w:spacing w:before="80" w:after="0"/>
      </w:pPr>
      <w:r>
        <w:t xml:space="preserve"/>
      </w:r>
    </w:p>
    <w:p>
      <w:pPr>
        <w:pStyle w:val="ListParagraph"/>
        <w:numPr>
          <w:ilvl w:val="0"/>
          <w:numId w:val="2"/>
        </w:numPr>
        <w:spacing w:before="60" w:after="60"/>
        <w:ind w:left="360" w:hanging="280"/>
      </w:pPr>
      <w:r>
        <w:rPr>
          <w:rFonts w:ascii="Arial" w:cs="Arial" w:eastAsia="Arial" w:hAnsi="Arial"/>
          <w:color w:val="2C2C2A"/>
          <w:sz w:val="22"/>
          <w:szCs w:val="22"/>
        </w:rPr>
        <w:t xml:space="preserve">Add a new component — it appears automatically on the next run</w:t>
      </w:r>
    </w:p>
    <w:p>
      <w:pPr>
        <w:pStyle w:val="ListParagraph"/>
        <w:numPr>
          <w:ilvl w:val="0"/>
          <w:numId w:val="2"/>
        </w:numPr>
        <w:spacing w:before="60" w:after="60"/>
        <w:ind w:left="360" w:hanging="280"/>
      </w:pPr>
      <w:r>
        <w:rPr>
          <w:rFonts w:ascii="Arial" w:cs="Arial" w:eastAsia="Arial" w:hAnsi="Arial"/>
          <w:color w:val="2C2C2A"/>
          <w:sz w:val="22"/>
          <w:szCs w:val="22"/>
        </w:rPr>
        <w:t xml:space="preserve">Rename a function — the old page disappears, the new one appears</w:t>
      </w:r>
    </w:p>
    <w:p>
      <w:pPr>
        <w:pStyle w:val="ListParagraph"/>
        <w:numPr>
          <w:ilvl w:val="0"/>
          <w:numId w:val="2"/>
        </w:numPr>
        <w:spacing w:before="60" w:after="60"/>
        <w:ind w:left="360" w:hanging="280"/>
      </w:pPr>
      <w:r>
        <w:rPr>
          <w:rFonts w:ascii="Arial" w:cs="Arial" w:eastAsia="Arial" w:hAnsi="Arial"/>
          <w:color w:val="2C2C2A"/>
          <w:sz w:val="22"/>
          <w:szCs w:val="22"/>
        </w:rPr>
        <w:t xml:space="preserve">Add a JSDoc comment — it appears in the description on the next run</w:t>
      </w:r>
    </w:p>
    <w:p>
      <w:pPr>
        <w:pStyle w:val="ListParagraph"/>
        <w:numPr>
          <w:ilvl w:val="0"/>
          <w:numId w:val="2"/>
        </w:numPr>
        <w:spacing w:before="60" w:after="60"/>
        <w:ind w:left="360" w:hanging="280"/>
      </w:pPr>
      <w:r>
        <w:rPr>
          <w:rFonts w:ascii="Arial" w:cs="Arial" w:eastAsia="Arial" w:hAnsi="Arial"/>
          <w:color w:val="2C2C2A"/>
          <w:sz w:val="22"/>
          <w:szCs w:val="22"/>
        </w:rPr>
        <w:t xml:space="preserve">Add a new page to your app — add its name to PAGE_NAMES in .eleventy.js and rebuild</w:t>
      </w:r>
    </w:p>
    <w:p>
      <w:pPr>
        <w:pStyle w:val="ListParagraph"/>
        <w:numPr>
          <w:ilvl w:val="0"/>
          <w:numId w:val="2"/>
        </w:numPr>
        <w:spacing w:before="60" w:after="60"/>
        <w:ind w:left="360" w:hanging="280"/>
      </w:pPr>
      <w:r>
        <w:rPr>
          <w:rFonts w:ascii="Arial" w:cs="Arial" w:eastAsia="Arial" w:hAnsi="Arial"/>
          <w:color w:val="2C2C2A"/>
          <w:sz w:val="22"/>
          <w:szCs w:val="22"/>
        </w:rPr>
        <w:t xml:space="preserve">Add internal helpers or effects — they appear in the relevant sections automatically</w:t>
      </w:r>
    </w:p>
    <w:p>
      <w:pPr>
        <w:spacing w:before="200" w:after="0"/>
      </w:pPr>
      <w:r>
        <w:t xml:space="preserve"/>
      </w:r>
    </w:p>
    <w:p>
      <w:pPr>
        <w:pStyle w:val="Heading1"/>
        <w:pBdr>
          <w:bottom w:val="single" w:color="7F77DD" w:sz="6" w:space="6"/>
        </w:pBdr>
        <w:spacing w:before="360" w:after="160"/>
      </w:pPr>
      <w:r>
        <w:rPr>
          <w:rFonts w:ascii="Arial" w:cs="Arial" w:eastAsia="Arial" w:hAnsi="Arial"/>
          <w:b/>
          <w:bCs/>
          <w:color w:val="0D0F12"/>
          <w:sz w:val="36"/>
          <w:szCs w:val="36"/>
        </w:rPr>
        <w:t xml:space="preserve">Troubleshooting</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Component is missing from the doc site</w:t>
      </w:r>
    </w:p>
    <w:p>
      <w:pPr>
        <w:spacing w:before="80" w:after="100"/>
      </w:pPr>
      <w:r>
        <w:rPr>
          <w:rFonts w:ascii="Arial" w:cs="Arial" w:eastAsia="Arial" w:hAnsi="Arial"/>
          <w:color w:val="2C2C2A"/>
          <w:sz w:val="22"/>
          <w:szCs w:val="22"/>
        </w:rPr>
        <w:t xml:space="preserve">The parser only picks up exported functions. Check that the component uses one of the five export patterns listed in the Export Patterns Supported section. The terminal output during parsing lists every file and whether it was picked up or skipped.</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Pages section is empty or missing components</w:t>
      </w:r>
    </w:p>
    <w:p>
      <w:pPr>
        <w:spacing w:before="80" w:after="100"/>
      </w:pPr>
      <w:r>
        <w:rPr>
          <w:rFonts w:ascii="Arial" w:cs="Arial" w:eastAsia="Arial" w:hAnsi="Arial"/>
          <w:color w:val="2C2C2A"/>
          <w:sz w:val="22"/>
          <w:szCs w:val="22"/>
        </w:rPr>
        <w:t xml:space="preserve">The PAGE_NAMES array in .eleventy.js does not include that component's name. Add the exact component name (case-sensitive) to the array and rebuild.</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ViewPanel links are not appearing</w:t>
      </w:r>
    </w:p>
    <w:p>
      <w:pPr>
        <w:spacing w:before="80" w:after="100"/>
      </w:pPr>
      <w:r>
        <w:rPr>
          <w:rFonts w:ascii="Arial" w:cs="Arial" w:eastAsia="Arial" w:hAnsi="Arial"/>
          <w:color w:val="2C2C2A"/>
          <w:sz w:val="22"/>
          <w:szCs w:val="22"/>
        </w:rPr>
        <w:t xml:space="preserve">The auto-detector requires all direct children of a JSX container to be PascalCase component names with no HTML elements mixed in as siblings. If a container has a div alongside component children it will not be detected. Either use only component children in that container, or add an explicit marker:</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{/*ViewPanel*/}</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&lt;ComponentA /&gt;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&lt;ComponentB /&gt;</w:t>
            </w:r>
          </w:p>
        </w:tc>
      </w:tr>
    </w:tbl>
    <w:p>
      <w:pPr>
        <w:spacing w:before="120" w:after="0"/>
      </w:pPr>
      <w:r>
        <w:t xml:space="preserve"/>
      </w:r>
    </w:p>
    <w:p>
      <w:pPr>
        <w:pStyle w:val="Heading2"/>
        <w:spacing w:before="280" w:after="120"/>
      </w:pPr>
      <w:r>
        <w:rPr>
          <w:rFonts w:ascii="Arial" w:cs="Arial" w:eastAsia="Arial" w:hAnsi="Arial"/>
          <w:b/>
          <w:bCs/>
          <w:color w:val="0D0F12"/>
          <w:sz w:val="28"/>
          <w:szCs w:val="28"/>
        </w:rPr>
        <w:t xml:space="preserve">The preview shows old content</w:t>
      </w:r>
    </w:p>
    <w:p>
      <w:pPr>
        <w:spacing w:before="80" w:after="100"/>
      </w:pPr>
      <w:r>
        <w:rPr>
          <w:rFonts w:ascii="Arial" w:cs="Arial" w:eastAsia="Arial" w:hAnsi="Arial"/>
          <w:color w:val="2C2C2A"/>
          <w:sz w:val="22"/>
          <w:szCs w:val="22"/>
        </w:rPr>
        <w:t xml:space="preserve">You ran docs:eleventy:preview without running docs:eleventy first. Always run docs:eleventy to parse and rebuild before previewing. The preview command only serves the existing dist/ folder.</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traverse is not a function</w:t>
      </w:r>
    </w:p>
    <w:p>
      <w:pPr>
        <w:spacing w:before="80" w:after="100"/>
      </w:pPr>
      <w:r>
        <w:rPr>
          <w:rFonts w:ascii="Arial" w:cs="Arial" w:eastAsia="Arial" w:hAnsi="Arial"/>
          <w:color w:val="2C2C2A"/>
          <w:sz w:val="22"/>
          <w:szCs w:val="22"/>
        </w:rPr>
        <w:t xml:space="preserve">This is an ES module interop issue with @babel/traverse. Confirm the top of parse-source.mjs has these exact two lines:</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import _traverse from '@babel/traverse';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const traverse = _traverse.default ?? _traverse;</w:t>
            </w:r>
          </w:p>
        </w:tc>
      </w:tr>
    </w:tbl>
    <w:p>
      <w:pPr>
        <w:spacing w:before="120" w:after="0"/>
      </w:pPr>
      <w:r>
        <w:t xml:space="preserve"/>
      </w:r>
    </w:p>
    <w:p>
      <w:pPr>
        <w:pStyle w:val="Heading2"/>
        <w:spacing w:before="280" w:after="120"/>
      </w:pPr>
      <w:r>
        <w:rPr>
          <w:rFonts w:ascii="Arial" w:cs="Arial" w:eastAsia="Arial" w:hAnsi="Arial"/>
          <w:b/>
          <w:bCs/>
          <w:color w:val="0D0F12"/>
          <w:sz w:val="28"/>
          <w:szCs w:val="28"/>
        </w:rPr>
        <w:t xml:space="preserve">Parser finds 0 components</w:t>
      </w:r>
    </w:p>
    <w:p>
      <w:pPr>
        <w:spacing w:before="80" w:after="100"/>
      </w:pPr>
      <w:r>
        <w:rPr>
          <w:rFonts w:ascii="Arial" w:cs="Arial" w:eastAsia="Arial" w:hAnsi="Arial"/>
          <w:color w:val="2C2C2A"/>
          <w:sz w:val="22"/>
          <w:szCs w:val="22"/>
        </w:rPr>
        <w:t xml:space="preserve">You are running the script from inside docs-eleventy/ instead of from the project root. The SRC_DIR path ./src is relative to wherever you run the command. Always run from the project root:</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Correct — from project root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node docs-eleventy/parse-source.mjs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Wrong — from inside docs-eleventy/</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docs-eleventy &amp;&amp; node parse-source.mjs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rFonts w:ascii="Arial" w:cs="Arial" w:eastAsia="Arial" w:hAnsi="Arial"/>
        <w:color w:val="7F77D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0F12"/>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0F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2026-03-17T14:14:11.173Z</dcterms:created>
  <dcterms:modified xsi:type="dcterms:W3CDTF">2026-03-17T14:14:11.173Z</dcterms:modified>
</cp:coreProperties>
</file>

<file path=docProps/custom.xml><?xml version="1.0" encoding="utf-8"?>
<Properties xmlns="http://schemas.openxmlformats.org/officeDocument/2006/custom-properties" xmlns:vt="http://schemas.openxmlformats.org/officeDocument/2006/docPropsVTypes"/>
</file>