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689246370"/>
        <w:docPartObj>
          <w:docPartGallery w:val="Cover Pages"/>
          <w:docPartUnique/>
        </w:docPartObj>
      </w:sdtPr>
      <w:sdtEndPr/>
      <w:sdtContent>
        <w:p w14:paraId="4DE50028" w14:textId="5DB2E068" w:rsidR="003D64CF" w:rsidRPr="00D92F90" w:rsidRDefault="003D64CF">
          <w:pPr>
            <w:rPr>
              <w:noProof/>
            </w:rPr>
          </w:pPr>
        </w:p>
        <w:p w14:paraId="7386E21E" w14:textId="3C4ADB7A" w:rsidR="003D64CF" w:rsidRPr="00D92F90" w:rsidRDefault="003D64CF">
          <w:pPr>
            <w:rPr>
              <w:noProof/>
            </w:rPr>
          </w:pPr>
          <w:r w:rsidRPr="00D92F90">
            <w:rPr>
              <w:noProof/>
            </w:rPr>
            <mc:AlternateContent>
              <mc:Choice Requires="wps">
                <w:drawing>
                  <wp:anchor distT="0" distB="0" distL="182880" distR="182880" simplePos="0" relativeHeight="251660288" behindDoc="0" locked="0" layoutInCell="1" allowOverlap="1" wp14:anchorId="77380186" wp14:editId="3A9F7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7A39C" w14:textId="6D420C99" w:rsidR="003D64CF" w:rsidRDefault="00252B36">
                                <w:pPr>
                                  <w:pStyle w:val="NoSpacing"/>
                                  <w:spacing w:before="40" w:after="560" w:line="216" w:lineRule="auto"/>
                                  <w:rPr>
                                    <w:color w:val="4472C4" w:themeColor="accent1"/>
                                    <w:sz w:val="72"/>
                                    <w:szCs w:val="72"/>
                                  </w:rPr>
                                </w:pPr>
                                <w:sdt>
                                  <w:sdtPr>
                                    <w:rPr>
                                      <w:color w:val="4472C4" w:themeColor="accent1"/>
                                      <w:sz w:val="72"/>
                                      <w:szCs w:val="72"/>
                                      <w:lang w:val="nl-B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7C36">
                                      <w:rPr>
                                        <w:color w:val="4472C4" w:themeColor="accent1"/>
                                        <w:sz w:val="72"/>
                                        <w:szCs w:val="72"/>
                                        <w:lang w:val="nl-BE"/>
                                      </w:rPr>
                                      <w:t>Financiële analyse OnTime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B3C58C9" w14:textId="6BB45CE7" w:rsidR="003D64CF" w:rsidRDefault="003D64C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26EAF1" w14:textId="7C38F9AB" w:rsidR="003D64CF" w:rsidRDefault="003D64CF">
                                    <w:pPr>
                                      <w:pStyle w:val="NoSpacing"/>
                                      <w:spacing w:before="80" w:after="40"/>
                                      <w:rPr>
                                        <w:caps/>
                                        <w:color w:val="5B9BD5" w:themeColor="accent5"/>
                                        <w:sz w:val="24"/>
                                        <w:szCs w:val="24"/>
                                      </w:rPr>
                                    </w:pPr>
                                    <w:r>
                                      <w:rPr>
                                        <w:caps/>
                                        <w:color w:val="5B9BD5" w:themeColor="accent5"/>
                                        <w:sz w:val="24"/>
                                        <w:szCs w:val="24"/>
                                      </w:rPr>
                                      <w:t>Janssens Artuur [student]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801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5A7A39C" w14:textId="6D420C99" w:rsidR="003D64CF" w:rsidRDefault="00252B36">
                          <w:pPr>
                            <w:pStyle w:val="NoSpacing"/>
                            <w:spacing w:before="40" w:after="560" w:line="216" w:lineRule="auto"/>
                            <w:rPr>
                              <w:color w:val="4472C4" w:themeColor="accent1"/>
                              <w:sz w:val="72"/>
                              <w:szCs w:val="72"/>
                            </w:rPr>
                          </w:pPr>
                          <w:sdt>
                            <w:sdtPr>
                              <w:rPr>
                                <w:color w:val="4472C4" w:themeColor="accent1"/>
                                <w:sz w:val="72"/>
                                <w:szCs w:val="72"/>
                                <w:lang w:val="nl-B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7C36">
                                <w:rPr>
                                  <w:color w:val="4472C4" w:themeColor="accent1"/>
                                  <w:sz w:val="72"/>
                                  <w:szCs w:val="72"/>
                                  <w:lang w:val="nl-BE"/>
                                </w:rPr>
                                <w:t>Financiële analyse OnTime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B3C58C9" w14:textId="6BB45CE7" w:rsidR="003D64CF" w:rsidRDefault="003D64C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526EAF1" w14:textId="7C38F9AB" w:rsidR="003D64CF" w:rsidRDefault="003D64CF">
                              <w:pPr>
                                <w:pStyle w:val="NoSpacing"/>
                                <w:spacing w:before="80" w:after="40"/>
                                <w:rPr>
                                  <w:caps/>
                                  <w:color w:val="5B9BD5" w:themeColor="accent5"/>
                                  <w:sz w:val="24"/>
                                  <w:szCs w:val="24"/>
                                </w:rPr>
                              </w:pPr>
                              <w:r>
                                <w:rPr>
                                  <w:caps/>
                                  <w:color w:val="5B9BD5" w:themeColor="accent5"/>
                                  <w:sz w:val="24"/>
                                  <w:szCs w:val="24"/>
                                </w:rPr>
                                <w:t>Janssens Artuur [student]</w:t>
                              </w:r>
                            </w:p>
                          </w:sdtContent>
                        </w:sdt>
                      </w:txbxContent>
                    </v:textbox>
                    <w10:wrap type="square" anchorx="margin" anchory="page"/>
                  </v:shape>
                </w:pict>
              </mc:Fallback>
            </mc:AlternateContent>
          </w:r>
          <w:r w:rsidRPr="00D92F90">
            <w:rPr>
              <w:noProof/>
            </w:rPr>
            <mc:AlternateContent>
              <mc:Choice Requires="wps">
                <w:drawing>
                  <wp:anchor distT="0" distB="0" distL="114300" distR="114300" simplePos="0" relativeHeight="251659264" behindDoc="0" locked="0" layoutInCell="1" allowOverlap="1" wp14:anchorId="1292F4D5" wp14:editId="2AC7566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9A3683F" w14:textId="24972B25" w:rsidR="003D64CF" w:rsidRDefault="003D64CF">
                                    <w:pPr>
                                      <w:pStyle w:val="NoSpacing"/>
                                      <w:jc w:val="right"/>
                                      <w:rPr>
                                        <w:color w:val="FFFFFF" w:themeColor="background1"/>
                                        <w:sz w:val="24"/>
                                        <w:szCs w:val="24"/>
                                      </w:rPr>
                                    </w:pPr>
                                    <w:r>
                                      <w:rPr>
                                        <w:color w:val="FFFFFF" w:themeColor="background1"/>
                                        <w:sz w:val="24"/>
                                        <w:szCs w:val="24"/>
                                        <w:lang w:val="en-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92F4D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9A3683F" w14:textId="24972B25" w:rsidR="003D64CF" w:rsidRDefault="003D64CF">
                              <w:pPr>
                                <w:pStyle w:val="NoSpacing"/>
                                <w:jc w:val="right"/>
                                <w:rPr>
                                  <w:color w:val="FFFFFF" w:themeColor="background1"/>
                                  <w:sz w:val="24"/>
                                  <w:szCs w:val="24"/>
                                </w:rPr>
                              </w:pPr>
                              <w:r>
                                <w:rPr>
                                  <w:color w:val="FFFFFF" w:themeColor="background1"/>
                                  <w:sz w:val="24"/>
                                  <w:szCs w:val="24"/>
                                  <w:lang w:val="en-BE"/>
                                </w:rPr>
                                <w:t>2017</w:t>
                              </w:r>
                            </w:p>
                          </w:sdtContent>
                        </w:sdt>
                      </w:txbxContent>
                    </v:textbox>
                    <w10:wrap anchorx="margin" anchory="page"/>
                  </v:rect>
                </w:pict>
              </mc:Fallback>
            </mc:AlternateContent>
          </w:r>
          <w:r w:rsidRPr="00D92F90">
            <w:rPr>
              <w:noProof/>
            </w:rPr>
            <w:br w:type="page"/>
          </w:r>
        </w:p>
      </w:sdtContent>
    </w:sdt>
    <w:p w14:paraId="078BBCD6" w14:textId="6B141648" w:rsidR="00D3015B" w:rsidRPr="00D92F90" w:rsidRDefault="00D3015B" w:rsidP="00D3015B">
      <w:pPr>
        <w:pStyle w:val="Heading1"/>
        <w:rPr>
          <w:noProof/>
        </w:rPr>
      </w:pPr>
      <w:r w:rsidRPr="00D92F90">
        <w:rPr>
          <w:noProof/>
        </w:rPr>
        <w:lastRenderedPageBreak/>
        <w:t>Inleiding</w:t>
      </w:r>
    </w:p>
    <w:p w14:paraId="7CA7BACB" w14:textId="49B5FAA7" w:rsidR="00D3015B" w:rsidRPr="00D92F90" w:rsidRDefault="00D3015B" w:rsidP="00D3015B">
      <w:pPr>
        <w:rPr>
          <w:noProof/>
        </w:rPr>
      </w:pPr>
    </w:p>
    <w:p w14:paraId="655DAAB6" w14:textId="5A3F2583" w:rsidR="00D3015B" w:rsidRPr="00D92F90" w:rsidRDefault="00D3015B" w:rsidP="00D3015B">
      <w:pPr>
        <w:rPr>
          <w:noProof/>
        </w:rPr>
      </w:pPr>
      <w:r w:rsidRPr="00D92F90">
        <w:rPr>
          <w:noProof/>
        </w:rPr>
        <w:t xml:space="preserve">OnTime is een applicatie ontwikkeld om het gemakkelijker te maken voor bedrijven om bij te houden in welke hoedanigheid werknemers te laat komen. Hierbij kunnen werknemers een bericht sturen naar hun leidinggevende om laattijdigheid proactief te melden en een reden mee te geven. Ook is er de optie om een ETA (geschatte tijd tot aankomst) mee te geven die vanzelf wordt berekend op basis van de huidige locatie. Deze locatie wordt echter uitdrukkelijk </w:t>
      </w:r>
      <w:r w:rsidRPr="00D92F90">
        <w:rPr>
          <w:i/>
          <w:noProof/>
        </w:rPr>
        <w:t xml:space="preserve">niet </w:t>
      </w:r>
      <w:r w:rsidRPr="00D92F90">
        <w:rPr>
          <w:noProof/>
        </w:rPr>
        <w:t>gedeeld met de werkgever, en wordt enkel gebruikt voor het berekenen van de ETA.</w:t>
      </w:r>
    </w:p>
    <w:p w14:paraId="78E5DC5A" w14:textId="77777777" w:rsidR="00D3015B" w:rsidRPr="00D92F90" w:rsidRDefault="00D3015B" w:rsidP="00D3015B">
      <w:pPr>
        <w:pStyle w:val="Heading1"/>
        <w:rPr>
          <w:noProof/>
        </w:rPr>
      </w:pPr>
    </w:p>
    <w:p w14:paraId="0AC55B09" w14:textId="16D80934" w:rsidR="00E70BBC" w:rsidRPr="00D92F90" w:rsidRDefault="00D3015B" w:rsidP="00D3015B">
      <w:pPr>
        <w:pStyle w:val="Heading1"/>
        <w:rPr>
          <w:noProof/>
        </w:rPr>
      </w:pPr>
      <w:r w:rsidRPr="00D92F90">
        <w:rPr>
          <w:noProof/>
        </w:rPr>
        <w:t>Prijsbepaling</w:t>
      </w:r>
    </w:p>
    <w:p w14:paraId="3C0B998C" w14:textId="240E674D" w:rsidR="00D3015B" w:rsidRPr="00D92F90" w:rsidRDefault="00D3015B" w:rsidP="00D3015B">
      <w:pPr>
        <w:rPr>
          <w:noProof/>
        </w:rPr>
      </w:pPr>
    </w:p>
    <w:p w14:paraId="579DCDD6" w14:textId="577712EB" w:rsidR="00D3015B" w:rsidRPr="00D92F90" w:rsidRDefault="00D3015B" w:rsidP="00D3015B">
      <w:pPr>
        <w:pStyle w:val="Heading2"/>
        <w:rPr>
          <w:noProof/>
        </w:rPr>
      </w:pPr>
      <w:r w:rsidRPr="00D92F90">
        <w:rPr>
          <w:noProof/>
        </w:rPr>
        <w:t>Factoren voor de prijsbepaling</w:t>
      </w:r>
    </w:p>
    <w:p w14:paraId="0E1DABD9" w14:textId="23565B95" w:rsidR="00D3015B" w:rsidRPr="00D92F90" w:rsidRDefault="00D3015B" w:rsidP="00D3015B">
      <w:pPr>
        <w:rPr>
          <w:noProof/>
        </w:rPr>
      </w:pPr>
    </w:p>
    <w:p w14:paraId="035423CB" w14:textId="1837ECDB" w:rsidR="00D3015B" w:rsidRPr="00D92F90" w:rsidRDefault="00D3015B" w:rsidP="00D3015B">
      <w:pPr>
        <w:pStyle w:val="Heading3"/>
        <w:rPr>
          <w:noProof/>
        </w:rPr>
      </w:pPr>
      <w:r w:rsidRPr="00D92F90">
        <w:rPr>
          <w:noProof/>
        </w:rPr>
        <w:t>Value</w:t>
      </w:r>
    </w:p>
    <w:p w14:paraId="34864A40" w14:textId="1EDB5809" w:rsidR="00D3015B" w:rsidRPr="00D92F90" w:rsidRDefault="00D3015B" w:rsidP="00D3015B">
      <w:pPr>
        <w:rPr>
          <w:noProof/>
        </w:rPr>
      </w:pPr>
    </w:p>
    <w:p w14:paraId="682E494F" w14:textId="055712B3" w:rsidR="001976FD" w:rsidRPr="00D92F90" w:rsidRDefault="00D3015B" w:rsidP="00D3015B">
      <w:pPr>
        <w:rPr>
          <w:noProof/>
        </w:rPr>
      </w:pPr>
      <w:r w:rsidRPr="00D92F90">
        <w:rPr>
          <w:noProof/>
        </w:rPr>
        <w:t>Met OnTime willen we bedrijven</w:t>
      </w:r>
      <w:r w:rsidR="001976FD" w:rsidRPr="00D92F90">
        <w:rPr>
          <w:noProof/>
        </w:rPr>
        <w:t xml:space="preserve"> (B2B) van het probleem (Pain) afhelpen dat werknemers te laat komen zonder dat iemand hier weet van heeft, en dit kunnen melden via een gecentraliseerd platform waarop de leidinggevede(n) een duidelijk overzicht krijgen.</w:t>
      </w:r>
      <w:r w:rsidR="001976FD" w:rsidRPr="00D92F90">
        <w:rPr>
          <w:noProof/>
        </w:rPr>
        <w:br/>
      </w:r>
    </w:p>
    <w:p w14:paraId="787508A2" w14:textId="5DDE9C6B" w:rsidR="001976FD" w:rsidRPr="00D92F90" w:rsidRDefault="001976FD" w:rsidP="001976FD">
      <w:pPr>
        <w:pStyle w:val="Heading3"/>
        <w:rPr>
          <w:noProof/>
        </w:rPr>
      </w:pPr>
      <w:r w:rsidRPr="00D92F90">
        <w:rPr>
          <w:noProof/>
        </w:rPr>
        <w:t>Alternatives</w:t>
      </w:r>
    </w:p>
    <w:p w14:paraId="40238EEF" w14:textId="2F2F4D67" w:rsidR="001976FD" w:rsidRPr="00D92F90" w:rsidRDefault="001976FD" w:rsidP="001976FD"/>
    <w:p w14:paraId="44B93572" w14:textId="3E61E641" w:rsidR="001976FD" w:rsidRDefault="001976FD" w:rsidP="001976FD">
      <w:r w:rsidRPr="00D92F90">
        <w:t xml:space="preserve">Alternatieven voor ons product zijn het rechtstreeks contact opnemen met de leidinggevende of het gebruiken van een </w:t>
      </w:r>
      <w:proofErr w:type="spellStart"/>
      <w:r w:rsidRPr="00D92F90">
        <w:t>tikklok</w:t>
      </w:r>
      <w:proofErr w:type="spellEnd"/>
      <w:r w:rsidRPr="00D92F90">
        <w:t>.</w:t>
      </w:r>
      <w:r w:rsidRPr="00D92F90">
        <w:br/>
        <w:t xml:space="preserve">Deze eerste optie geeft echter een chaos </w:t>
      </w:r>
      <w:r w:rsidR="00D92F90" w:rsidRPr="00D92F90">
        <w:t xml:space="preserve">van </w:t>
      </w:r>
      <w:r w:rsidR="00D92F90">
        <w:t>berichten en oproepen van werknemers indien er meerdere werknemers zich melden, en de tweede geeft geen vorm van interactie, waarbij de werknemer proactief blijk kan geven van lattijdigheid.</w:t>
      </w:r>
    </w:p>
    <w:p w14:paraId="4CCB253A" w14:textId="28600534" w:rsidR="00D92F90" w:rsidRDefault="00D92F90" w:rsidP="001976FD"/>
    <w:p w14:paraId="06B45B49" w14:textId="31382D85" w:rsidR="00D92F90" w:rsidRDefault="00D92F90" w:rsidP="00D92F90">
      <w:pPr>
        <w:pStyle w:val="Heading3"/>
      </w:pPr>
      <w:proofErr w:type="spellStart"/>
      <w:r>
        <w:t>Cost</w:t>
      </w:r>
      <w:proofErr w:type="spellEnd"/>
    </w:p>
    <w:p w14:paraId="53370608" w14:textId="00EF3C06" w:rsidR="00D92F90" w:rsidRDefault="00D92F90" w:rsidP="00D92F90"/>
    <w:p w14:paraId="6DD47E6F" w14:textId="5F35EEC2" w:rsidR="00D92F90" w:rsidRDefault="00D92F90" w:rsidP="00D92F90">
      <w:r>
        <w:t>Onze variabele kosten bestaan uit:</w:t>
      </w:r>
    </w:p>
    <w:p w14:paraId="33157ECA" w14:textId="3502C278" w:rsidR="00D92F90" w:rsidRDefault="00D92F90" w:rsidP="00D92F90">
      <w:pPr>
        <w:pStyle w:val="ListParagraph"/>
        <w:numPr>
          <w:ilvl w:val="0"/>
          <w:numId w:val="2"/>
        </w:numPr>
      </w:pPr>
      <w:r>
        <w:t>SaaS</w:t>
      </w:r>
      <w:r w:rsidR="00A17C36">
        <w:t xml:space="preserve"> (serverhosting)</w:t>
      </w:r>
    </w:p>
    <w:p w14:paraId="2F48DDCB" w14:textId="5300B657" w:rsidR="00D92F90" w:rsidRDefault="00D92F90" w:rsidP="00D92F90">
      <w:pPr>
        <w:pStyle w:val="ListParagraph"/>
        <w:numPr>
          <w:ilvl w:val="0"/>
          <w:numId w:val="2"/>
        </w:numPr>
      </w:pPr>
      <w:r>
        <w:t xml:space="preserve">Assembly </w:t>
      </w:r>
      <w:proofErr w:type="spellStart"/>
      <w:r>
        <w:t>cost</w:t>
      </w:r>
      <w:proofErr w:type="spellEnd"/>
      <w:r>
        <w:t xml:space="preserve"> (</w:t>
      </w:r>
      <w:proofErr w:type="spellStart"/>
      <w:r>
        <w:t>custom</w:t>
      </w:r>
      <w:proofErr w:type="spellEnd"/>
      <w:r>
        <w:t xml:space="preserve"> </w:t>
      </w:r>
      <w:proofErr w:type="spellStart"/>
      <w:r>
        <w:t>tweaks</w:t>
      </w:r>
      <w:proofErr w:type="spellEnd"/>
      <w:r>
        <w:t xml:space="preserve"> zoals een logo)</w:t>
      </w:r>
    </w:p>
    <w:p w14:paraId="5D5FFFB8" w14:textId="5A286935" w:rsidR="00D92F90" w:rsidRDefault="00026325" w:rsidP="00D92F90">
      <w:pPr>
        <w:pStyle w:val="ListParagraph"/>
        <w:numPr>
          <w:ilvl w:val="0"/>
          <w:numId w:val="2"/>
        </w:numPr>
      </w:pPr>
      <w:r>
        <w:t xml:space="preserve">Support </w:t>
      </w:r>
      <w:proofErr w:type="spellStart"/>
      <w:r>
        <w:t>cost</w:t>
      </w:r>
      <w:proofErr w:type="spellEnd"/>
    </w:p>
    <w:p w14:paraId="5B58FD47" w14:textId="50573765" w:rsidR="00026325" w:rsidRDefault="00026325" w:rsidP="00D92F90">
      <w:pPr>
        <w:pStyle w:val="ListParagraph"/>
        <w:numPr>
          <w:ilvl w:val="0"/>
          <w:numId w:val="2"/>
        </w:numPr>
      </w:pPr>
      <w:r>
        <w:t>Commissie voor de verkoper</w:t>
      </w:r>
    </w:p>
    <w:p w14:paraId="3CF50624" w14:textId="73C29B57" w:rsidR="00026325" w:rsidRDefault="00026325" w:rsidP="00D92F90">
      <w:pPr>
        <w:pStyle w:val="ListParagraph"/>
        <w:numPr>
          <w:ilvl w:val="0"/>
          <w:numId w:val="2"/>
        </w:numPr>
      </w:pPr>
      <w:r>
        <w:t>Diverse kosten</w:t>
      </w:r>
    </w:p>
    <w:p w14:paraId="0BCE5357" w14:textId="5BDE3412" w:rsidR="00026325" w:rsidRDefault="00026325" w:rsidP="00026325">
      <w:r>
        <w:t>Onze vaste kosten bestaan uit:</w:t>
      </w:r>
    </w:p>
    <w:p w14:paraId="76808BB9" w14:textId="5523696B" w:rsidR="00026325" w:rsidRDefault="00026325" w:rsidP="00026325">
      <w:pPr>
        <w:pStyle w:val="ListParagraph"/>
        <w:numPr>
          <w:ilvl w:val="0"/>
          <w:numId w:val="3"/>
        </w:numPr>
      </w:pPr>
      <w:r>
        <w:t>Loonkosten</w:t>
      </w:r>
    </w:p>
    <w:p w14:paraId="4A902096" w14:textId="43230216" w:rsidR="00026325" w:rsidRDefault="00026325" w:rsidP="00026325">
      <w:pPr>
        <w:pStyle w:val="ListParagraph"/>
        <w:numPr>
          <w:ilvl w:val="0"/>
          <w:numId w:val="3"/>
        </w:numPr>
      </w:pPr>
      <w:r>
        <w:lastRenderedPageBreak/>
        <w:t>Hardware infrastructuur on-site</w:t>
      </w:r>
    </w:p>
    <w:p w14:paraId="3113EE72" w14:textId="49D39C85" w:rsidR="00026325" w:rsidRDefault="00026325" w:rsidP="00026325">
      <w:pPr>
        <w:pStyle w:val="ListParagraph"/>
        <w:numPr>
          <w:ilvl w:val="0"/>
          <w:numId w:val="3"/>
        </w:numPr>
      </w:pPr>
      <w:r>
        <w:t>SaaS infrastructuur</w:t>
      </w:r>
    </w:p>
    <w:p w14:paraId="66B3956B" w14:textId="7C71E4CA" w:rsidR="00026325" w:rsidRDefault="00026325" w:rsidP="00026325">
      <w:pPr>
        <w:pStyle w:val="ListParagraph"/>
        <w:numPr>
          <w:ilvl w:val="0"/>
          <w:numId w:val="3"/>
        </w:numPr>
      </w:pPr>
      <w:r>
        <w:t>Advertentiekosten</w:t>
      </w:r>
    </w:p>
    <w:p w14:paraId="38630F52" w14:textId="49DEB648" w:rsidR="00026325" w:rsidRDefault="00026325" w:rsidP="00026325">
      <w:pPr>
        <w:pStyle w:val="ListParagraph"/>
        <w:numPr>
          <w:ilvl w:val="0"/>
          <w:numId w:val="3"/>
        </w:numPr>
      </w:pPr>
      <w:r>
        <w:t>Vervoer</w:t>
      </w:r>
    </w:p>
    <w:p w14:paraId="0003BC88" w14:textId="58358B7C" w:rsidR="00026325" w:rsidRDefault="00026325" w:rsidP="00026325">
      <w:pPr>
        <w:pStyle w:val="ListParagraph"/>
        <w:numPr>
          <w:ilvl w:val="0"/>
          <w:numId w:val="3"/>
        </w:numPr>
      </w:pPr>
      <w:r>
        <w:t>Administratieve kosten</w:t>
      </w:r>
    </w:p>
    <w:p w14:paraId="1934FEF9" w14:textId="3CB0D6A1" w:rsidR="00026325" w:rsidRDefault="00026325" w:rsidP="00026325">
      <w:pPr>
        <w:pStyle w:val="ListParagraph"/>
        <w:numPr>
          <w:ilvl w:val="0"/>
          <w:numId w:val="3"/>
        </w:numPr>
      </w:pPr>
      <w:r>
        <w:t>Taxen</w:t>
      </w:r>
    </w:p>
    <w:p w14:paraId="6726C07E" w14:textId="105EAAAC" w:rsidR="00026325" w:rsidRDefault="00026325" w:rsidP="00026325">
      <w:pPr>
        <w:pStyle w:val="ListParagraph"/>
        <w:numPr>
          <w:ilvl w:val="0"/>
          <w:numId w:val="3"/>
        </w:numPr>
      </w:pPr>
      <w:r>
        <w:t>Huur</w:t>
      </w:r>
    </w:p>
    <w:p w14:paraId="1AC653B7" w14:textId="562881A4" w:rsidR="00026325" w:rsidRDefault="00026325" w:rsidP="00026325">
      <w:pPr>
        <w:pStyle w:val="ListParagraph"/>
        <w:numPr>
          <w:ilvl w:val="0"/>
          <w:numId w:val="3"/>
        </w:numPr>
      </w:pPr>
      <w:r>
        <w:t>Diverse</w:t>
      </w:r>
    </w:p>
    <w:p w14:paraId="6B025CEC" w14:textId="5365F55A" w:rsidR="00026325" w:rsidRDefault="00026325" w:rsidP="00026325">
      <w:pPr>
        <w:pStyle w:val="Heading3"/>
      </w:pPr>
      <w:r>
        <w:t>Market</w:t>
      </w:r>
    </w:p>
    <w:p w14:paraId="09825A9C" w14:textId="393427D5" w:rsidR="00026325" w:rsidRDefault="00026325" w:rsidP="00026325"/>
    <w:p w14:paraId="5672B36D" w14:textId="1296675E" w:rsidR="00B77D0E" w:rsidRPr="00B77D0E" w:rsidRDefault="00031471" w:rsidP="00B77D0E">
      <w:pPr>
        <w:pStyle w:val="Heading4"/>
      </w:pPr>
      <w:r>
        <w:t>Type contract</w:t>
      </w:r>
    </w:p>
    <w:p w14:paraId="2D4961F5" w14:textId="41E89484" w:rsidR="00026325" w:rsidRDefault="00026325" w:rsidP="00026325">
      <w:r>
        <w:t>Ons verdienmodel</w:t>
      </w:r>
      <w:r w:rsidR="00031471">
        <w:t xml:space="preserve"> van het contract met het bedrijf</w:t>
      </w:r>
      <w:r>
        <w:t xml:space="preserve"> heeft 2 inkomstenbronnen: instapkost, en een vergoeding voor hosting en support</w:t>
      </w:r>
      <w:r w:rsidR="00031471">
        <w:t>. We rekenen deze kosten aan als pakketten: elk pakket geld voor 50 gebruikers van de applicatie (werknemers en leidinggevenden samengeteld)</w:t>
      </w:r>
      <w:r w:rsidR="00B77D0E">
        <w:t>.</w:t>
      </w:r>
    </w:p>
    <w:p w14:paraId="64CA59EC" w14:textId="77777777" w:rsidR="00B77D0E" w:rsidRPr="00026325" w:rsidRDefault="00B77D0E" w:rsidP="00026325"/>
    <w:p w14:paraId="6600EBAF" w14:textId="2FEC3438" w:rsidR="00B77D0E" w:rsidRPr="00B77D0E" w:rsidRDefault="00B77D0E" w:rsidP="00B77D0E">
      <w:pPr>
        <w:pStyle w:val="Heading4"/>
      </w:pPr>
      <w:r>
        <w:t>Concurrentie</w:t>
      </w:r>
    </w:p>
    <w:p w14:paraId="4EB36E61" w14:textId="24E3918F" w:rsidR="00031471" w:rsidRDefault="00031471" w:rsidP="00B77D0E">
      <w:r>
        <w:t xml:space="preserve">Er zijn enkele apps die het doel hebben de tijd van werknemers bij te houden zoals </w:t>
      </w:r>
      <w:hyperlink r:id="rId7" w:history="1">
        <w:proofErr w:type="spellStart"/>
        <w:r w:rsidRPr="00031471">
          <w:rPr>
            <w:rStyle w:val="Hyperlink"/>
          </w:rPr>
          <w:t>VeriClock</w:t>
        </w:r>
        <w:proofErr w:type="spellEnd"/>
      </w:hyperlink>
      <w:r>
        <w:t xml:space="preserve"> en </w:t>
      </w:r>
      <w:hyperlink r:id="rId8" w:history="1">
        <w:proofErr w:type="spellStart"/>
        <w:r w:rsidRPr="00031471">
          <w:rPr>
            <w:rStyle w:val="Hyperlink"/>
          </w:rPr>
          <w:t>When</w:t>
        </w:r>
        <w:proofErr w:type="spellEnd"/>
        <w:r w:rsidRPr="00031471">
          <w:rPr>
            <w:rStyle w:val="Hyperlink"/>
          </w:rPr>
          <w:t xml:space="preserve"> I </w:t>
        </w:r>
        <w:proofErr w:type="spellStart"/>
        <w:r w:rsidRPr="00031471">
          <w:rPr>
            <w:rStyle w:val="Hyperlink"/>
          </w:rPr>
          <w:t>Work</w:t>
        </w:r>
        <w:proofErr w:type="spellEnd"/>
      </w:hyperlink>
      <w:r>
        <w:t>. Deze hebben echter niet de simpliciteit van onze app</w:t>
      </w:r>
      <w:r w:rsidR="00B77D0E">
        <w:t xml:space="preserve"> die nodig is als men haast heeft</w:t>
      </w:r>
      <w:r>
        <w:t>, en sturen bovendien de huidige locatie van de werknemer door naar de leidinggevende</w:t>
      </w:r>
      <w:r w:rsidR="00B77D0E">
        <w:t xml:space="preserve">, iets wat onze enquête aantoonde dat niet gewenst was bij werknemers. </w:t>
      </w:r>
    </w:p>
    <w:p w14:paraId="4953D3AB" w14:textId="77777777" w:rsidR="00B77D0E" w:rsidRDefault="00B77D0E" w:rsidP="00B77D0E"/>
    <w:p w14:paraId="2CE4DC87" w14:textId="2A41443D" w:rsidR="00B77D0E" w:rsidRDefault="00B77D0E" w:rsidP="00B77D0E">
      <w:pPr>
        <w:pStyle w:val="Heading4"/>
      </w:pPr>
      <w:r>
        <w:t>Regulaties</w:t>
      </w:r>
    </w:p>
    <w:p w14:paraId="34E0E278" w14:textId="4DB58D37" w:rsidR="00B77D0E" w:rsidRDefault="00B77D0E" w:rsidP="00B77D0E">
      <w:r>
        <w:t xml:space="preserve">Met oog op de privacywetgeving en input van testgebruikers hebben wij gekozen om geen locatie door te sturen naar de leidinggevende. Enkel een ETA die berekend wordt door het Google </w:t>
      </w:r>
      <w:proofErr w:type="spellStart"/>
      <w:r>
        <w:t>Maps</w:t>
      </w:r>
      <w:proofErr w:type="spellEnd"/>
      <w:r>
        <w:t xml:space="preserve"> algoritme wordt doorgestuurd. Verder worden alleen de volgende persoonsgegevens opgeslagen:</w:t>
      </w:r>
    </w:p>
    <w:p w14:paraId="48F74FEC" w14:textId="2BD91AEE" w:rsidR="00B77D0E" w:rsidRDefault="00B77D0E" w:rsidP="00B77D0E">
      <w:pPr>
        <w:pStyle w:val="ListParagraph"/>
        <w:numPr>
          <w:ilvl w:val="0"/>
          <w:numId w:val="5"/>
        </w:numPr>
      </w:pPr>
      <w:r>
        <w:t>Naam</w:t>
      </w:r>
    </w:p>
    <w:p w14:paraId="42EAD7BB" w14:textId="462895E6" w:rsidR="00B77D0E" w:rsidRDefault="00B77D0E" w:rsidP="00B77D0E">
      <w:pPr>
        <w:pStyle w:val="ListParagraph"/>
        <w:numPr>
          <w:ilvl w:val="0"/>
          <w:numId w:val="5"/>
        </w:numPr>
      </w:pPr>
      <w:r>
        <w:t>E</w:t>
      </w:r>
      <w:r w:rsidR="00A17C36">
        <w:t>-</w:t>
      </w:r>
      <w:r>
        <w:t>mailadres</w:t>
      </w:r>
    </w:p>
    <w:p w14:paraId="1B96E71B" w14:textId="3FC540AA" w:rsidR="00B77D0E" w:rsidRDefault="00B77D0E" w:rsidP="00B77D0E">
      <w:pPr>
        <w:pStyle w:val="ListParagraph"/>
        <w:numPr>
          <w:ilvl w:val="0"/>
          <w:numId w:val="5"/>
        </w:numPr>
      </w:pPr>
      <w:r>
        <w:t>Device ID</w:t>
      </w:r>
    </w:p>
    <w:p w14:paraId="0D4E9A92" w14:textId="0FB91173" w:rsidR="00B77D0E" w:rsidRDefault="00B77D0E" w:rsidP="00B77D0E">
      <w:pPr>
        <w:pStyle w:val="ListParagraph"/>
        <w:numPr>
          <w:ilvl w:val="0"/>
          <w:numId w:val="5"/>
        </w:numPr>
      </w:pPr>
      <w:r>
        <w:t>Adres</w:t>
      </w:r>
    </w:p>
    <w:p w14:paraId="49DF1A4E" w14:textId="076D6D6B" w:rsidR="00B77D0E" w:rsidRPr="00B77D0E" w:rsidRDefault="00B77D0E" w:rsidP="00B77D0E">
      <w:r>
        <w:t xml:space="preserve">Deze gegevens zullen altijd behandeld worden conform met de </w:t>
      </w:r>
      <w:r w:rsidR="00F83B88">
        <w:t>GDPR-richtlijnen</w:t>
      </w:r>
    </w:p>
    <w:p w14:paraId="542F2F58" w14:textId="77777777" w:rsidR="00D92F90" w:rsidRPr="00D92F90" w:rsidRDefault="00D92F90" w:rsidP="00D92F90"/>
    <w:p w14:paraId="69A480FB" w14:textId="36DB060B" w:rsidR="00D92F90" w:rsidRDefault="00F83B88" w:rsidP="00F83B88">
      <w:pPr>
        <w:pStyle w:val="Heading1"/>
      </w:pPr>
      <w:r>
        <w:t>Methodes van prijsbepaling</w:t>
      </w:r>
    </w:p>
    <w:p w14:paraId="0B839D34" w14:textId="53329920" w:rsidR="00F83B88" w:rsidRDefault="00F83B88" w:rsidP="00F83B88"/>
    <w:p w14:paraId="5729342B" w14:textId="0FBF8B42" w:rsidR="00F83B88" w:rsidRDefault="00BC5F35" w:rsidP="00BC5F35">
      <w:pPr>
        <w:pStyle w:val="Heading2"/>
      </w:pPr>
      <w:proofErr w:type="spellStart"/>
      <w:r>
        <w:t>Industry</w:t>
      </w:r>
      <w:proofErr w:type="spellEnd"/>
      <w:r>
        <w:t xml:space="preserve"> Benchmark</w:t>
      </w:r>
    </w:p>
    <w:p w14:paraId="424E2D61" w14:textId="4C2FCA3D" w:rsidR="00BC5F35" w:rsidRDefault="00BC5F35" w:rsidP="00BC5F35"/>
    <w:p w14:paraId="606E647E" w14:textId="619A927F" w:rsidR="00BC5F35" w:rsidRDefault="00BC5F35" w:rsidP="00BC5F35">
      <w:r>
        <w:t xml:space="preserve">Ons product is </w:t>
      </w:r>
      <w:r w:rsidR="00A17C36">
        <w:t>software</w:t>
      </w:r>
      <w:r>
        <w:t xml:space="preserve">, en de marge van de meeste </w:t>
      </w:r>
      <w:r w:rsidR="00A17C36">
        <w:t xml:space="preserve">softwareproducten </w:t>
      </w:r>
      <w:r>
        <w:t xml:space="preserve">bedraagt </w:t>
      </w:r>
      <w:r w:rsidR="00A17C36">
        <w:t>7</w:t>
      </w:r>
      <w:r>
        <w:t>0%/</w:t>
      </w:r>
      <w:r w:rsidR="00A17C36">
        <w:t>95</w:t>
      </w:r>
      <w:r>
        <w:t>%.</w:t>
      </w:r>
    </w:p>
    <w:p w14:paraId="01F2F1F9" w14:textId="5D8AB214" w:rsidR="00A17C36" w:rsidRDefault="00A17C36" w:rsidP="00BC5F35">
      <w:r>
        <w:t xml:space="preserve">Ervan uitgaande dat we geen kost aanrekenen voor hosting en onze marge 70%, zou ons product </w:t>
      </w:r>
      <w:r w:rsidRPr="00252B36">
        <w:rPr>
          <w:u w:val="single"/>
        </w:rPr>
        <w:t>€2800</w:t>
      </w:r>
      <w:r>
        <w:t xml:space="preserve"> moeten kosten per 50 werknemers.</w:t>
      </w:r>
    </w:p>
    <w:p w14:paraId="2CDE814F" w14:textId="6F137795" w:rsidR="00A17C36" w:rsidRDefault="00A17C36" w:rsidP="00BC5F35"/>
    <w:p w14:paraId="58DF7EB2" w14:textId="5F4E8ABF" w:rsidR="00A17C36" w:rsidRDefault="00A17C36" w:rsidP="00A17C36">
      <w:pPr>
        <w:pStyle w:val="Heading2"/>
      </w:pPr>
      <w:r>
        <w:lastRenderedPageBreak/>
        <w:t>Break-even</w:t>
      </w:r>
      <w:bookmarkStart w:id="0" w:name="_GoBack"/>
      <w:bookmarkEnd w:id="0"/>
    </w:p>
    <w:p w14:paraId="632DBAB2" w14:textId="1E0B704C" w:rsidR="00A17C36" w:rsidRDefault="00A17C36" w:rsidP="00A17C36"/>
    <w:p w14:paraId="37DFE1FC" w14:textId="23433620" w:rsidR="00A17C36" w:rsidRDefault="00A17C36" w:rsidP="00A17C36">
      <w:r>
        <w:t xml:space="preserve">Ervan uitgaande dat we na 6 maanden op </w:t>
      </w:r>
      <w:r w:rsidR="00230C63">
        <w:t>het break-even</w:t>
      </w:r>
      <w:r>
        <w:t xml:space="preserve"> </w:t>
      </w:r>
      <w:r w:rsidR="00230C63">
        <w:t xml:space="preserve">punt </w:t>
      </w:r>
      <w:r>
        <w:t>willen zitten (</w:t>
      </w:r>
      <w:r w:rsidR="0085582F">
        <w:t>25</w:t>
      </w:r>
      <w:r>
        <w:t xml:space="preserve"> pakketten van 50 gebruikers verkocht)</w:t>
      </w:r>
      <w:r w:rsidR="00230C63">
        <w:t xml:space="preserve"> en geen kosten aanrekenen voor hosting,</w:t>
      </w:r>
      <w:r>
        <w:t xml:space="preserve"> </w:t>
      </w:r>
      <w:r w:rsidR="0085582F">
        <w:t xml:space="preserve">zouden we </w:t>
      </w:r>
      <w:r w:rsidR="0085582F" w:rsidRPr="00252B36">
        <w:rPr>
          <w:u w:val="single"/>
        </w:rPr>
        <w:t>€</w:t>
      </w:r>
      <w:r w:rsidR="00F70C74" w:rsidRPr="00252B36">
        <w:rPr>
          <w:u w:val="single"/>
        </w:rPr>
        <w:t>4600</w:t>
      </w:r>
      <w:r w:rsidR="0085582F">
        <w:t xml:space="preserve"> moeten </w:t>
      </w:r>
      <w:r w:rsidR="00230C63">
        <w:t>aanrekenen</w:t>
      </w:r>
      <w:r w:rsidR="0085582F">
        <w:t xml:space="preserve"> voor ons product.</w:t>
      </w:r>
    </w:p>
    <w:p w14:paraId="2FAB992F" w14:textId="652075F1" w:rsidR="00DB7383" w:rsidRDefault="00DB7383" w:rsidP="00A17C36"/>
    <w:p w14:paraId="1962A7C5" w14:textId="5642466C" w:rsidR="00DB7383" w:rsidRDefault="00DB7383" w:rsidP="00DB7383">
      <w:pPr>
        <w:pStyle w:val="Heading1"/>
      </w:pPr>
      <w:r>
        <w:t xml:space="preserve">Waarom geen </w:t>
      </w:r>
      <w:proofErr w:type="spellStart"/>
      <w:r>
        <w:t>Freemium</w:t>
      </w:r>
      <w:proofErr w:type="spellEnd"/>
      <w:r>
        <w:t>/Trial pricing?</w:t>
      </w:r>
    </w:p>
    <w:p w14:paraId="1BD3F24B" w14:textId="2D02DC86" w:rsidR="00DB7383" w:rsidRDefault="00DB7383" w:rsidP="00DB7383"/>
    <w:p w14:paraId="6AB56229" w14:textId="77777777" w:rsidR="006F49FB" w:rsidRDefault="00DB7383" w:rsidP="00DB7383">
      <w:r>
        <w:t xml:space="preserve">Omdat we denken dat een gebruikslimiet </w:t>
      </w:r>
      <w:r w:rsidR="006F49FB">
        <w:t xml:space="preserve">een negatieve impact zal hebben op ons product. </w:t>
      </w:r>
    </w:p>
    <w:p w14:paraId="61D2B9C6" w14:textId="4DB79FBD" w:rsidR="00DB7383" w:rsidRPr="00DB7383" w:rsidRDefault="006F49FB" w:rsidP="00DB7383">
      <w:r>
        <w:t xml:space="preserve">De reden hiervoor is omdat de leidinggevende geneigd zal zijn om zijn werknemers aan te sporen de app minder of op meer specifieke gelegenheden (enkel indien meer dan </w:t>
      </w:r>
      <w:r w:rsidRPr="006F49FB">
        <w:rPr>
          <w:i/>
        </w:rPr>
        <w:t>n</w:t>
      </w:r>
      <w:r>
        <w:t xml:space="preserve"> aantal minuten te laat een melding geven, etc.) om het gebruik te doen dalen van de app, en zo het doel van de app bemoeilijken of zelfs </w:t>
      </w:r>
      <w:r w:rsidR="00252B36">
        <w:t>tenietdoen</w:t>
      </w:r>
      <w:r>
        <w:t>.</w:t>
      </w:r>
    </w:p>
    <w:p w14:paraId="256C321E" w14:textId="77777777" w:rsidR="0085582F" w:rsidRDefault="0085582F" w:rsidP="00A17C36"/>
    <w:p w14:paraId="608522B1" w14:textId="77777777" w:rsidR="0085582F" w:rsidRDefault="0085582F" w:rsidP="00A17C36"/>
    <w:p w14:paraId="3E08F97E" w14:textId="77777777" w:rsidR="00A17C36" w:rsidRPr="00A17C36" w:rsidRDefault="00A17C36" w:rsidP="00A17C36"/>
    <w:p w14:paraId="03CE6C19" w14:textId="77777777" w:rsidR="00A17C36" w:rsidRPr="00BC5F35" w:rsidRDefault="00A17C36" w:rsidP="00BC5F35"/>
    <w:p w14:paraId="63C8B865" w14:textId="1B7BDA38" w:rsidR="00D92F90" w:rsidRDefault="00D92F90" w:rsidP="00D92F90"/>
    <w:p w14:paraId="796F69D0" w14:textId="423B37BD" w:rsidR="006F49FB" w:rsidRDefault="006F49FB" w:rsidP="00D92F90"/>
    <w:p w14:paraId="74D62C24" w14:textId="57686327" w:rsidR="006F49FB" w:rsidRDefault="006F49FB" w:rsidP="00D92F90"/>
    <w:p w14:paraId="5AB0B598" w14:textId="48336DAC" w:rsidR="006F49FB" w:rsidRDefault="006F49FB" w:rsidP="00D92F90"/>
    <w:p w14:paraId="78033713" w14:textId="2E64BAB5" w:rsidR="006F49FB" w:rsidRDefault="006F49FB" w:rsidP="00D92F90"/>
    <w:p w14:paraId="695B6D52" w14:textId="737DCC23" w:rsidR="006F49FB" w:rsidRDefault="006F49FB" w:rsidP="00D92F90"/>
    <w:p w14:paraId="3C0D4364" w14:textId="63DF23B9" w:rsidR="006F49FB" w:rsidRDefault="006F49FB" w:rsidP="00D92F90"/>
    <w:p w14:paraId="026A6C98" w14:textId="47D4A469" w:rsidR="006F49FB" w:rsidRDefault="006F49FB" w:rsidP="00D92F90"/>
    <w:p w14:paraId="43B43BE5" w14:textId="746A924F" w:rsidR="006F49FB" w:rsidRDefault="006F49FB" w:rsidP="00D92F90"/>
    <w:p w14:paraId="08C1D341" w14:textId="0ED21A7D" w:rsidR="006F49FB" w:rsidRDefault="006F49FB" w:rsidP="00D92F90"/>
    <w:p w14:paraId="2D4EF7E4" w14:textId="77777777" w:rsidR="006F49FB" w:rsidRPr="00D92F90" w:rsidRDefault="006F49FB" w:rsidP="00D92F90"/>
    <w:p w14:paraId="1E514757" w14:textId="2F2AA90D" w:rsidR="00D92F90" w:rsidRDefault="00D92F90" w:rsidP="001976FD"/>
    <w:p w14:paraId="12A42667" w14:textId="77777777" w:rsidR="00D92F90" w:rsidRPr="00D92F90" w:rsidRDefault="00D92F90" w:rsidP="001976FD"/>
    <w:p w14:paraId="5AB70E49" w14:textId="3BABFFE7" w:rsidR="001976FD" w:rsidRPr="00D92F90" w:rsidRDefault="001976FD" w:rsidP="00D3015B">
      <w:pPr>
        <w:rPr>
          <w:noProof/>
        </w:rPr>
      </w:pPr>
    </w:p>
    <w:p w14:paraId="2CB38F19" w14:textId="77777777" w:rsidR="001976FD" w:rsidRPr="00D92F90" w:rsidRDefault="001976FD" w:rsidP="00D3015B">
      <w:pPr>
        <w:rPr>
          <w:noProof/>
        </w:rPr>
      </w:pPr>
    </w:p>
    <w:sdt>
      <w:sdtPr>
        <w:rPr>
          <w:rFonts w:asciiTheme="minorHAnsi" w:eastAsiaTheme="minorHAnsi" w:hAnsiTheme="minorHAnsi" w:cstheme="minorBidi"/>
          <w:color w:val="auto"/>
          <w:sz w:val="22"/>
          <w:szCs w:val="22"/>
        </w:rPr>
        <w:id w:val="992838663"/>
        <w:docPartObj>
          <w:docPartGallery w:val="Bibliographies"/>
          <w:docPartUnique/>
        </w:docPartObj>
      </w:sdtPr>
      <w:sdtEndPr/>
      <w:sdtContent>
        <w:p w14:paraId="52BF5A24" w14:textId="70D6961E" w:rsidR="001976FD" w:rsidRPr="00D92F90" w:rsidRDefault="001976FD">
          <w:pPr>
            <w:pStyle w:val="Heading1"/>
          </w:pPr>
          <w:r w:rsidRPr="00D92F90">
            <w:t>Referen</w:t>
          </w:r>
          <w:r w:rsidR="00B77D0E">
            <w:t>tie</w:t>
          </w:r>
          <w:r w:rsidRPr="00D92F90">
            <w:t>s</w:t>
          </w:r>
        </w:p>
        <w:sdt>
          <w:sdtPr>
            <w:id w:val="-573587230"/>
            <w:bibliography/>
          </w:sdtPr>
          <w:sdtEndPr/>
          <w:sdtContent>
            <w:p w14:paraId="4AA943ED" w14:textId="35649CF1" w:rsidR="00B77D0E" w:rsidRDefault="001976FD" w:rsidP="00B77D0E">
              <w:pPr>
                <w:pStyle w:val="Bibliography"/>
                <w:ind w:left="720" w:hanging="720"/>
                <w:rPr>
                  <w:noProof/>
                  <w:sz w:val="24"/>
                  <w:szCs w:val="24"/>
                </w:rPr>
              </w:pPr>
              <w:r w:rsidRPr="00D92F90">
                <w:fldChar w:fldCharType="begin"/>
              </w:r>
              <w:r w:rsidRPr="00D92F90">
                <w:instrText xml:space="preserve"> BIBLIOGRAPHY </w:instrText>
              </w:r>
              <w:r w:rsidRPr="00D92F90">
                <w:fldChar w:fldCharType="separate"/>
              </w:r>
              <w:r w:rsidR="00B77D0E">
                <w:rPr>
                  <w:noProof/>
                </w:rPr>
                <w:t>Mohout, O. (sd). Lean Pricing.</w:t>
              </w:r>
              <w:r w:rsidR="006050FD">
                <w:rPr>
                  <w:noProof/>
                </w:rPr>
                <w:t xml:space="preserve"> (Presentatie)</w:t>
              </w:r>
            </w:p>
            <w:p w14:paraId="5A9FA533" w14:textId="77777777" w:rsidR="00B77D0E" w:rsidRDefault="00B77D0E" w:rsidP="00B77D0E">
              <w:pPr>
                <w:pStyle w:val="Bibliography"/>
                <w:ind w:left="720" w:hanging="720"/>
                <w:rPr>
                  <w:noProof/>
                </w:rPr>
              </w:pPr>
              <w:r>
                <w:rPr>
                  <w:noProof/>
                </w:rPr>
                <w:t xml:space="preserve">Thorton, J. (sd). </w:t>
              </w:r>
              <w:r>
                <w:rPr>
                  <w:i/>
                  <w:iCs/>
                  <w:noProof/>
                </w:rPr>
                <w:t>Employee Tracking Apps for iPhone to Spy on Your Staff</w:t>
              </w:r>
              <w:r>
                <w:rPr>
                  <w:noProof/>
                </w:rPr>
                <w:t>. Opgehaald van https://www.getapp.com/blog/5-employee-tracking-apps-iphone-spy-staff/</w:t>
              </w:r>
            </w:p>
            <w:p w14:paraId="11F1F198" w14:textId="6894928E" w:rsidR="001976FD" w:rsidRPr="00D92F90" w:rsidRDefault="001976FD" w:rsidP="00B77D0E">
              <w:r w:rsidRPr="00D92F90">
                <w:rPr>
                  <w:b/>
                  <w:bCs/>
                  <w:noProof/>
                </w:rPr>
                <w:fldChar w:fldCharType="end"/>
              </w:r>
            </w:p>
          </w:sdtContent>
        </w:sdt>
      </w:sdtContent>
    </w:sdt>
    <w:p w14:paraId="5FCD227D" w14:textId="0B702453" w:rsidR="00D3015B" w:rsidRPr="00D92F90" w:rsidRDefault="00D3015B" w:rsidP="00D3015B">
      <w:pPr>
        <w:rPr>
          <w:noProof/>
        </w:rPr>
      </w:pPr>
    </w:p>
    <w:sectPr w:rsidR="00D3015B" w:rsidRPr="00D92F90" w:rsidSect="003D6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3360"/>
    <w:multiLevelType w:val="hybridMultilevel"/>
    <w:tmpl w:val="3FC4C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897820"/>
    <w:multiLevelType w:val="hybridMultilevel"/>
    <w:tmpl w:val="8676D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317A74"/>
    <w:multiLevelType w:val="hybridMultilevel"/>
    <w:tmpl w:val="FFB672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7C2B68"/>
    <w:multiLevelType w:val="hybridMultilevel"/>
    <w:tmpl w:val="BC7C8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5B28"/>
    <w:multiLevelType w:val="hybridMultilevel"/>
    <w:tmpl w:val="88E0A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1"/>
    <w:rsid w:val="00026325"/>
    <w:rsid w:val="00031471"/>
    <w:rsid w:val="001976FD"/>
    <w:rsid w:val="00230C63"/>
    <w:rsid w:val="00252B36"/>
    <w:rsid w:val="003D64CF"/>
    <w:rsid w:val="006050FD"/>
    <w:rsid w:val="006F49FB"/>
    <w:rsid w:val="0085582F"/>
    <w:rsid w:val="009D6F71"/>
    <w:rsid w:val="00A17C36"/>
    <w:rsid w:val="00B77D0E"/>
    <w:rsid w:val="00BC5F35"/>
    <w:rsid w:val="00D3015B"/>
    <w:rsid w:val="00D92F90"/>
    <w:rsid w:val="00DB7383"/>
    <w:rsid w:val="00E70BBC"/>
    <w:rsid w:val="00F70C74"/>
    <w:rsid w:val="00F83B8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01B2"/>
  <w15:chartTrackingRefBased/>
  <w15:docId w15:val="{C543B0B3-D3A4-451B-8D6B-0F650F83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D3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14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4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64CF"/>
    <w:rPr>
      <w:rFonts w:eastAsiaTheme="minorEastAsia"/>
      <w:lang w:val="en-US"/>
    </w:rPr>
  </w:style>
  <w:style w:type="character" w:customStyle="1" w:styleId="Heading1Char">
    <w:name w:val="Heading 1 Char"/>
    <w:basedOn w:val="DefaultParagraphFont"/>
    <w:link w:val="Heading1"/>
    <w:uiPriority w:val="9"/>
    <w:rsid w:val="00D3015B"/>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D3015B"/>
    <w:rPr>
      <w:rFonts w:asciiTheme="majorHAnsi" w:eastAsiaTheme="majorEastAsia" w:hAnsiTheme="majorHAnsi" w:cstheme="majorBidi"/>
      <w:color w:val="2F5496" w:themeColor="accent1" w:themeShade="BF"/>
      <w:sz w:val="26"/>
      <w:szCs w:val="26"/>
      <w:lang w:val="nl-BE"/>
    </w:rPr>
  </w:style>
  <w:style w:type="paragraph" w:styleId="ListParagraph">
    <w:name w:val="List Paragraph"/>
    <w:basedOn w:val="Normal"/>
    <w:uiPriority w:val="34"/>
    <w:qFormat/>
    <w:rsid w:val="00D3015B"/>
    <w:pPr>
      <w:ind w:left="720"/>
      <w:contextualSpacing/>
    </w:pPr>
  </w:style>
  <w:style w:type="character" w:customStyle="1" w:styleId="Heading3Char">
    <w:name w:val="Heading 3 Char"/>
    <w:basedOn w:val="DefaultParagraphFont"/>
    <w:link w:val="Heading3"/>
    <w:uiPriority w:val="9"/>
    <w:rsid w:val="00D3015B"/>
    <w:rPr>
      <w:rFonts w:asciiTheme="majorHAnsi" w:eastAsiaTheme="majorEastAsia" w:hAnsiTheme="majorHAnsi" w:cstheme="majorBidi"/>
      <w:color w:val="1F3763" w:themeColor="accent1" w:themeShade="7F"/>
      <w:sz w:val="24"/>
      <w:szCs w:val="24"/>
      <w:lang w:val="nl-BE"/>
    </w:rPr>
  </w:style>
  <w:style w:type="paragraph" w:styleId="Bibliography">
    <w:name w:val="Bibliography"/>
    <w:basedOn w:val="Normal"/>
    <w:next w:val="Normal"/>
    <w:uiPriority w:val="37"/>
    <w:unhideWhenUsed/>
    <w:rsid w:val="001976FD"/>
  </w:style>
  <w:style w:type="character" w:customStyle="1" w:styleId="Heading4Char">
    <w:name w:val="Heading 4 Char"/>
    <w:basedOn w:val="DefaultParagraphFont"/>
    <w:link w:val="Heading4"/>
    <w:uiPriority w:val="9"/>
    <w:rsid w:val="00031471"/>
    <w:rPr>
      <w:rFonts w:asciiTheme="majorHAnsi" w:eastAsiaTheme="majorEastAsia" w:hAnsiTheme="majorHAnsi" w:cstheme="majorBidi"/>
      <w:i/>
      <w:iCs/>
      <w:color w:val="2F5496" w:themeColor="accent1" w:themeShade="BF"/>
      <w:lang w:val="nl-BE"/>
    </w:rPr>
  </w:style>
  <w:style w:type="character" w:styleId="Hyperlink">
    <w:name w:val="Hyperlink"/>
    <w:basedOn w:val="DefaultParagraphFont"/>
    <w:uiPriority w:val="99"/>
    <w:unhideWhenUsed/>
    <w:rsid w:val="00031471"/>
    <w:rPr>
      <w:color w:val="0563C1" w:themeColor="hyperlink"/>
      <w:u w:val="single"/>
    </w:rPr>
  </w:style>
  <w:style w:type="character" w:styleId="UnresolvedMention">
    <w:name w:val="Unresolved Mention"/>
    <w:basedOn w:val="DefaultParagraphFont"/>
    <w:uiPriority w:val="99"/>
    <w:semiHidden/>
    <w:unhideWhenUsed/>
    <w:rsid w:val="00031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8140">
      <w:bodyDiv w:val="1"/>
      <w:marLeft w:val="0"/>
      <w:marRight w:val="0"/>
      <w:marTop w:val="0"/>
      <w:marBottom w:val="0"/>
      <w:divBdr>
        <w:top w:val="none" w:sz="0" w:space="0" w:color="auto"/>
        <w:left w:val="none" w:sz="0" w:space="0" w:color="auto"/>
        <w:bottom w:val="none" w:sz="0" w:space="0" w:color="auto"/>
        <w:right w:val="none" w:sz="0" w:space="0" w:color="auto"/>
      </w:divBdr>
    </w:div>
    <w:div w:id="768963814">
      <w:bodyDiv w:val="1"/>
      <w:marLeft w:val="0"/>
      <w:marRight w:val="0"/>
      <w:marTop w:val="0"/>
      <w:marBottom w:val="0"/>
      <w:divBdr>
        <w:top w:val="none" w:sz="0" w:space="0" w:color="auto"/>
        <w:left w:val="none" w:sz="0" w:space="0" w:color="auto"/>
        <w:bottom w:val="none" w:sz="0" w:space="0" w:color="auto"/>
        <w:right w:val="none" w:sz="0" w:space="0" w:color="auto"/>
      </w:divBdr>
    </w:div>
    <w:div w:id="943880053">
      <w:bodyDiv w:val="1"/>
      <w:marLeft w:val="0"/>
      <w:marRight w:val="0"/>
      <w:marTop w:val="0"/>
      <w:marBottom w:val="0"/>
      <w:divBdr>
        <w:top w:val="none" w:sz="0" w:space="0" w:color="auto"/>
        <w:left w:val="none" w:sz="0" w:space="0" w:color="auto"/>
        <w:bottom w:val="none" w:sz="0" w:space="0" w:color="auto"/>
        <w:right w:val="none" w:sz="0" w:space="0" w:color="auto"/>
      </w:divBdr>
    </w:div>
    <w:div w:id="1469475974">
      <w:bodyDiv w:val="1"/>
      <w:marLeft w:val="0"/>
      <w:marRight w:val="0"/>
      <w:marTop w:val="0"/>
      <w:marBottom w:val="0"/>
      <w:divBdr>
        <w:top w:val="none" w:sz="0" w:space="0" w:color="auto"/>
        <w:left w:val="none" w:sz="0" w:space="0" w:color="auto"/>
        <w:bottom w:val="none" w:sz="0" w:space="0" w:color="auto"/>
        <w:right w:val="none" w:sz="0" w:space="0" w:color="auto"/>
      </w:divBdr>
    </w:div>
    <w:div w:id="1727603045">
      <w:bodyDiv w:val="1"/>
      <w:marLeft w:val="0"/>
      <w:marRight w:val="0"/>
      <w:marTop w:val="0"/>
      <w:marBottom w:val="0"/>
      <w:divBdr>
        <w:top w:val="none" w:sz="0" w:space="0" w:color="auto"/>
        <w:left w:val="none" w:sz="0" w:space="0" w:color="auto"/>
        <w:bottom w:val="none" w:sz="0" w:space="0" w:color="auto"/>
        <w:right w:val="none" w:sz="0" w:space="0" w:color="auto"/>
      </w:divBdr>
    </w:div>
    <w:div w:id="19852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 TargetMode="External"/><Relationship Id="rId3" Type="http://schemas.openxmlformats.org/officeDocument/2006/relationships/numbering" Target="numbering.xml"/><Relationship Id="rId7" Type="http://schemas.openxmlformats.org/officeDocument/2006/relationships/hyperlink" Target="https://www.vericlock.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Oma</b:Tag>
    <b:SourceType>ElectronicSource</b:SourceType>
    <b:Guid>{D7D34B83-959D-4572-9690-010D52AE2B1F}</b:Guid>
    <b:Title>Lean Pricing</b:Title>
    <b:Author>
      <b:Author>
        <b:NameList>
          <b:Person>
            <b:Last>Mohout</b:Last>
            <b:First>Omar</b:First>
          </b:Person>
        </b:NameList>
      </b:Author>
    </b:Author>
    <b:RefOrder>1</b:RefOrder>
  </b:Source>
  <b:Source>
    <b:Tag>Tho</b:Tag>
    <b:SourceType>InternetSite</b:SourceType>
    <b:Guid>{F7B1D0FB-2E83-41EE-B3AE-28FB4EDB26E8}</b:Guid>
    <b:Author>
      <b:Author>
        <b:NameList>
          <b:Person>
            <b:Last>Thorton</b:Last>
            <b:First>James</b:First>
          </b:Person>
        </b:NameList>
      </b:Author>
    </b:Author>
    <b:Title>Employee Tracking Apps for iPhone to Spy on Your Staff</b:Title>
    <b:URL>https://www.getapp.com/blog/5-employee-tracking-apps-iphone-spy-staff/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595064-EA44-46CA-AB3A-8220B755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Financiële analyse OnTime</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Financiële analyse OnTime</dc:title>
  <dc:subject/>
  <dc:creator>Janssens Artuur [student]</dc:creator>
  <cp:keywords/>
  <dc:description/>
  <cp:lastModifiedBy>Janssens Artuur [student]</cp:lastModifiedBy>
  <cp:revision>6</cp:revision>
  <dcterms:created xsi:type="dcterms:W3CDTF">2017-12-17T13:43:00Z</dcterms:created>
  <dcterms:modified xsi:type="dcterms:W3CDTF">2017-12-17T22:59:00Z</dcterms:modified>
</cp:coreProperties>
</file>