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86357" w14:textId="17FBEBD9" w:rsidR="006540AD" w:rsidRDefault="00B63C60" w:rsidP="008069A7">
      <w:pPr>
        <w:pStyle w:val="Title"/>
        <w:tabs>
          <w:tab w:val="left" w:pos="3150"/>
        </w:tabs>
      </w:pPr>
      <w:r>
        <w:t>Self-selecting, self-tuning, incrementally optimized indexes</w:t>
      </w:r>
      <w:r w:rsidR="00730C61">
        <w:t>:</w:t>
      </w:r>
      <w:r>
        <w:t xml:space="preserve"> Summary</w:t>
      </w:r>
    </w:p>
    <w:p w14:paraId="2500ACEA" w14:textId="5B8AE537" w:rsidR="00C338E1" w:rsidRDefault="008A6216" w:rsidP="004E15CF">
      <w:pPr>
        <w:pStyle w:val="Heading1"/>
      </w:pPr>
      <w:r>
        <w:t>Introduction</w:t>
      </w:r>
    </w:p>
    <w:p w14:paraId="2EAEF524" w14:textId="77D5893C" w:rsidR="007B61DD" w:rsidRDefault="00B75F03">
      <w:r>
        <w:t xml:space="preserve">Modern </w:t>
      </w:r>
      <w:r w:rsidR="00BB5563">
        <w:t>relational database warehouse</w:t>
      </w:r>
      <w:r w:rsidR="0017663A">
        <w:t>s</w:t>
      </w:r>
      <w:r w:rsidR="00BB5563">
        <w:t xml:space="preserve"> </w:t>
      </w:r>
      <w:r w:rsidR="00253833">
        <w:t xml:space="preserve">have a size problem. With hundreds of tables and </w:t>
      </w:r>
      <w:r w:rsidR="00B648B8">
        <w:t>even more columns</w:t>
      </w:r>
      <w:r w:rsidR="00D84EA3">
        <w:t xml:space="preserve">, the number of possible indexes becomes unwieldy. </w:t>
      </w:r>
      <w:r w:rsidR="00A90F4B">
        <w:t xml:space="preserve"> This </w:t>
      </w:r>
      <w:r w:rsidR="004E15CF">
        <w:t>makes</w:t>
      </w:r>
      <w:r w:rsidR="00A90F4B">
        <w:t xml:space="preserve"> the cr</w:t>
      </w:r>
      <w:r w:rsidR="004E064C">
        <w:t>ea</w:t>
      </w:r>
      <w:r w:rsidR="00A90F4B">
        <w:t xml:space="preserve">tion and optimization of </w:t>
      </w:r>
      <w:r w:rsidR="001145FE">
        <w:t xml:space="preserve">relevant indexes extremely important, though it </w:t>
      </w:r>
      <w:r w:rsidR="00470DB6">
        <w:t>can be</w:t>
      </w:r>
      <w:r w:rsidR="001145FE">
        <w:t xml:space="preserve"> very difficult.</w:t>
      </w:r>
      <w:r w:rsidR="004E15CF">
        <w:t xml:space="preserve"> </w:t>
      </w:r>
      <w:r w:rsidR="00AB48C2">
        <w:t xml:space="preserve">Due to unpredictable </w:t>
      </w:r>
      <w:r w:rsidR="00107B2C">
        <w:t>queries, defin</w:t>
      </w:r>
      <w:r w:rsidR="00564371">
        <w:t>ing too few</w:t>
      </w:r>
      <w:r w:rsidR="00E63A80">
        <w:t xml:space="preserve"> or non-useful</w:t>
      </w:r>
      <w:r w:rsidR="00564371">
        <w:t xml:space="preserve"> indexes causes large latency due to database scans</w:t>
      </w:r>
      <w:r w:rsidR="00E63A80">
        <w:t xml:space="preserve"> and defining too many indexes can place a high demand on resources. </w:t>
      </w:r>
      <w:r w:rsidR="004E15CF">
        <w:t>A common approach is</w:t>
      </w:r>
      <w:r w:rsidR="00FA2CCF">
        <w:t xml:space="preserve"> to</w:t>
      </w:r>
      <w:r w:rsidR="004E15CF">
        <w:t xml:space="preserve"> modify and create the index</w:t>
      </w:r>
      <w:r w:rsidR="00315891">
        <w:t>es</w:t>
      </w:r>
      <w:r w:rsidR="004E15CF">
        <w:t xml:space="preserve"> based on </w:t>
      </w:r>
      <w:r w:rsidR="00AB48C2">
        <w:t>the current workload and</w:t>
      </w:r>
      <w:r w:rsidR="008B6B0A">
        <w:t xml:space="preserve"> incoming queries</w:t>
      </w:r>
      <w:r w:rsidR="00AB48C2">
        <w:t xml:space="preserve">. </w:t>
      </w:r>
      <w:r w:rsidR="00EA70A6">
        <w:t xml:space="preserve"> In </w:t>
      </w:r>
      <w:r w:rsidR="00EA70A6" w:rsidRPr="00EA70A6">
        <w:rPr>
          <w:i/>
          <w:iCs/>
        </w:rPr>
        <w:t>Self-selecting, self-tuning, incrementally optimized indexes</w:t>
      </w:r>
      <w:r w:rsidR="00EA70A6">
        <w:t xml:space="preserve"> </w:t>
      </w:r>
      <w:r w:rsidR="00A17E06">
        <w:fldChar w:fldCharType="begin"/>
      </w:r>
      <w:r w:rsidR="00A17E06">
        <w:instrText xml:space="preserve"> ADDIN ZOTERO_ITEM CSL_CITATION {"citationID":"pudcQp81","properties":{"formattedCitation":"[1]","plainCitation":"[1]","noteIndex":0},"citationItems":[{"id":5,"uris":["http://zotero.org/users/local/jLiMTUqQ/items/DJ9JCFX6"],"itemData":{"id":5,"type":"paper-conference","abstract":"In a relational data warehouse with many tables, the number of possible and promising indexes exceeds human comprehension and requires automatic index tuning. While monitoring and reactive index tuning have been proposed, adaptive indexing focuses on adapting the physical database layout for and by actual queries.","container-title":"Proceedings of the 13th International Conference on Extending Database Technology - EDBT '10","DOI":"10.1145/1739041.1739087","event-place":"Lausanne, Switzerland","event-title":"the 13th International Conference","ISBN":"978-1-60558-945-9","language":"en","page":"371","publisher":"ACM Press","publisher-place":"Lausanne, Switzerland","source":"DOI.org (Crossref)","title":"Self-selecting, self-tuning, incrementally optimized indexes","URL":"http://portal.acm.org/citation.cfm?doid=1739041.1739087","author":[{"family":"Graefe","given":"Goetz"},{"family":"Kuno","given":"Harumi"}],"accessed":{"date-parts":[["2022",10,19]]},"issued":{"date-parts":[["2010"]]}}}],"schema":"https://github.com/citation-style-language/schema/raw/master/csl-citation.json"} </w:instrText>
      </w:r>
      <w:r w:rsidR="00A17E06">
        <w:fldChar w:fldCharType="separate"/>
      </w:r>
      <w:r w:rsidR="00A17E06" w:rsidRPr="00A17E06">
        <w:rPr>
          <w:rFonts w:ascii="Calibri" w:hAnsi="Calibri" w:cs="Calibri"/>
        </w:rPr>
        <w:t>[1]</w:t>
      </w:r>
      <w:r w:rsidR="00A17E06">
        <w:fldChar w:fldCharType="end"/>
      </w:r>
      <w:r w:rsidR="00EA70A6">
        <w:t xml:space="preserve"> they authors explore the </w:t>
      </w:r>
      <w:r w:rsidR="00DD1CA5">
        <w:t>older</w:t>
      </w:r>
      <w:r w:rsidR="0096329B">
        <w:t xml:space="preserve"> method</w:t>
      </w:r>
      <w:r w:rsidR="00DD1CA5">
        <w:t xml:space="preserve"> for building and optimizing indexes</w:t>
      </w:r>
      <w:r w:rsidR="0096329B">
        <w:t xml:space="preserve"> </w:t>
      </w:r>
      <w:r w:rsidR="00DD1CA5">
        <w:t xml:space="preserve">on the fly </w:t>
      </w:r>
      <w:r w:rsidR="0096329B">
        <w:t xml:space="preserve">and then explain how they’ve made improvements to it both in memory usage and speed. </w:t>
      </w:r>
    </w:p>
    <w:p w14:paraId="4B983123" w14:textId="06F1D546" w:rsidR="004E15CF" w:rsidRDefault="004E15CF" w:rsidP="004E15CF">
      <w:pPr>
        <w:pStyle w:val="Heading1"/>
      </w:pPr>
      <w:r>
        <w:t>Background</w:t>
      </w:r>
    </w:p>
    <w:p w14:paraId="529E0EE3" w14:textId="121EA7D2" w:rsidR="00C323D8" w:rsidRDefault="007768F0" w:rsidP="004E15CF">
      <w:r>
        <w:t xml:space="preserve">The method proposed </w:t>
      </w:r>
      <w:r w:rsidR="000C69D0">
        <w:t>has its</w:t>
      </w:r>
      <w:r>
        <w:t xml:space="preserve"> bas</w:t>
      </w:r>
      <w:r w:rsidR="000C69D0">
        <w:t>is</w:t>
      </w:r>
      <w:r>
        <w:t xml:space="preserve"> </w:t>
      </w:r>
      <w:r w:rsidR="0057490E">
        <w:t>i</w:t>
      </w:r>
      <w:r>
        <w:t xml:space="preserve">n </w:t>
      </w:r>
      <w:r w:rsidR="00B57575">
        <w:t>d</w:t>
      </w:r>
      <w:r w:rsidR="008E3A71">
        <w:t xml:space="preserve">atabase </w:t>
      </w:r>
      <w:r w:rsidR="00B57575">
        <w:t>c</w:t>
      </w:r>
      <w:r w:rsidR="008E3A71">
        <w:t>racking</w:t>
      </w:r>
      <w:r>
        <w:t xml:space="preserve">. </w:t>
      </w:r>
      <w:r w:rsidR="00A36B7B">
        <w:t xml:space="preserve">Database </w:t>
      </w:r>
      <w:r w:rsidR="00B57575">
        <w:t>c</w:t>
      </w:r>
      <w:r w:rsidR="00A36B7B">
        <w:t xml:space="preserve">racking </w:t>
      </w:r>
      <w:r w:rsidR="00A058E4">
        <w:t>utilizes</w:t>
      </w:r>
      <w:r w:rsidR="00A36B7B">
        <w:t xml:space="preserve"> focused, </w:t>
      </w:r>
      <w:r w:rsidR="006D4168">
        <w:t>incremental,</w:t>
      </w:r>
      <w:r w:rsidR="00A36B7B">
        <w:t xml:space="preserve"> and </w:t>
      </w:r>
      <w:r w:rsidR="00A058E4">
        <w:t xml:space="preserve">automatic optimization of </w:t>
      </w:r>
      <w:r w:rsidR="00C72D51">
        <w:t xml:space="preserve">indexes.  The more a key range is queried </w:t>
      </w:r>
      <w:r w:rsidR="00782FD3">
        <w:t>more the indexes are optimized for its representation.</w:t>
      </w:r>
      <w:r w:rsidR="00EA617C">
        <w:t xml:space="preserve"> There are several methods for d</w:t>
      </w:r>
      <w:r w:rsidR="00B10B19">
        <w:t>atabase cracking</w:t>
      </w:r>
      <w:r w:rsidR="00EA617C">
        <w:t xml:space="preserve"> but he general idea of it remains the same.  When data is </w:t>
      </w:r>
      <w:r w:rsidR="00514066">
        <w:t>queried,</w:t>
      </w:r>
      <w:r w:rsidR="00363F8A">
        <w:t xml:space="preserve"> an index is made on the column selected and that index is arranged in unsorted partition</w:t>
      </w:r>
      <w:r w:rsidR="009374CE">
        <w:t>ed key ranges</w:t>
      </w:r>
      <w:r w:rsidR="00363F8A">
        <w:t xml:space="preserve">. </w:t>
      </w:r>
      <w:r w:rsidR="0030599A">
        <w:t xml:space="preserve">When it is subsequently </w:t>
      </w:r>
      <w:r w:rsidR="00673732">
        <w:t xml:space="preserve">queried the </w:t>
      </w:r>
      <w:r w:rsidR="00C04CF7">
        <w:t>incoming key ranges are us</w:t>
      </w:r>
      <w:r w:rsidR="005D1002">
        <w:t>ed</w:t>
      </w:r>
      <w:r w:rsidR="00C04CF7">
        <w:t xml:space="preserve"> to flag which partitions to search and further </w:t>
      </w:r>
      <w:r w:rsidR="00F62AE1">
        <w:t>r</w:t>
      </w:r>
      <w:r w:rsidR="00C04CF7">
        <w:t xml:space="preserve">efine. </w:t>
      </w:r>
      <w:r w:rsidR="0090249F">
        <w:t xml:space="preserve"> </w:t>
      </w:r>
      <w:r w:rsidR="005442E5">
        <w:t>If both keys fall with a</w:t>
      </w:r>
      <w:r w:rsidR="004B7A57">
        <w:t xml:space="preserve"> given partition it </w:t>
      </w:r>
      <w:r w:rsidR="00925416">
        <w:t>is,</w:t>
      </w:r>
      <w:r w:rsidR="004B7A57">
        <w:t xml:space="preserve"> then divided into 3 partitions based on the start and end of the incoming keys. If only 1 key is </w:t>
      </w:r>
      <w:r w:rsidR="00925416">
        <w:t>in each</w:t>
      </w:r>
      <w:r w:rsidR="00DC7224">
        <w:t xml:space="preserve"> partition, </w:t>
      </w:r>
      <w:r w:rsidR="002B3C3E">
        <w:t xml:space="preserve">then </w:t>
      </w:r>
      <w:r w:rsidR="006301C4">
        <w:t>2 new partitions are made for each of the incoming keys</w:t>
      </w:r>
      <w:r w:rsidR="002372DA">
        <w:t xml:space="preserve">, segmenting on the key value. </w:t>
      </w:r>
      <w:r w:rsidR="00D84A6E">
        <w:t xml:space="preserve"> As a result of this method, </w:t>
      </w:r>
      <w:r w:rsidR="008A0475">
        <w:t xml:space="preserve">key ranges which are never queried are </w:t>
      </w:r>
      <w:r w:rsidR="00A11DC5">
        <w:t>never partitioned beyond the initial creation of the index</w:t>
      </w:r>
      <w:r w:rsidR="008C56AC">
        <w:t xml:space="preserve">. </w:t>
      </w:r>
      <w:r w:rsidR="0019284D">
        <w:t xml:space="preserve"> </w:t>
      </w:r>
      <w:r w:rsidR="00F60393">
        <w:t>A major</w:t>
      </w:r>
      <w:r w:rsidR="004E6868">
        <w:t xml:space="preserve"> </w:t>
      </w:r>
      <w:r w:rsidR="00082C5B">
        <w:t>drawback</w:t>
      </w:r>
      <w:r w:rsidR="004E6868">
        <w:t xml:space="preserve"> to </w:t>
      </w:r>
      <w:r w:rsidR="00B57575">
        <w:t>d</w:t>
      </w:r>
      <w:r w:rsidR="004E6868">
        <w:t xml:space="preserve">atabase </w:t>
      </w:r>
      <w:r w:rsidR="00B57575">
        <w:t>c</w:t>
      </w:r>
      <w:r w:rsidR="004E6868">
        <w:t>racking is that it will take several iteration</w:t>
      </w:r>
      <w:r w:rsidR="00082C5B">
        <w:t>s</w:t>
      </w:r>
      <w:r w:rsidR="004E6868">
        <w:t xml:space="preserve"> and </w:t>
      </w:r>
      <w:r w:rsidR="002E427C">
        <w:t xml:space="preserve">queries </w:t>
      </w:r>
      <w:r w:rsidR="00082C5B">
        <w:t>for the index to reach its</w:t>
      </w:r>
      <w:r w:rsidR="002E427C">
        <w:t xml:space="preserve"> optimized state.</w:t>
      </w:r>
      <w:r w:rsidR="00C71492">
        <w:t xml:space="preserve"> </w:t>
      </w:r>
      <w:r w:rsidR="00A13F59">
        <w:t xml:space="preserve"> </w:t>
      </w:r>
      <w:r w:rsidR="00E8785E">
        <w:t>W</w:t>
      </w:r>
      <w:r w:rsidR="00F60393">
        <w:t xml:space="preserve">hen an initial index is created it does not perform </w:t>
      </w:r>
      <w:r w:rsidR="00ED0953">
        <w:t xml:space="preserve">very </w:t>
      </w:r>
      <w:r w:rsidR="00F60393">
        <w:t>well</w:t>
      </w:r>
      <w:r w:rsidR="00ED0953">
        <w:t>.</w:t>
      </w:r>
    </w:p>
    <w:p w14:paraId="3B8731FF" w14:textId="2D5ACD76" w:rsidR="004E15CF" w:rsidRDefault="00386FF2" w:rsidP="004E15CF">
      <w:pPr>
        <w:pStyle w:val="Heading1"/>
      </w:pPr>
      <w:r>
        <w:t>Adapting Merging</w:t>
      </w:r>
    </w:p>
    <w:p w14:paraId="67043EF1" w14:textId="429BDFCF" w:rsidR="00DB455D" w:rsidRDefault="009B4578" w:rsidP="008F3698">
      <w:r>
        <w:t xml:space="preserve">Adapting Merging builds on </w:t>
      </w:r>
      <w:r w:rsidR="00B57575">
        <w:t>d</w:t>
      </w:r>
      <w:r>
        <w:t xml:space="preserve">atabase </w:t>
      </w:r>
      <w:r w:rsidR="00B57575">
        <w:t>c</w:t>
      </w:r>
      <w:r>
        <w:t xml:space="preserve">racking with the idea of using the range selection to do an additional sort and merging. </w:t>
      </w:r>
      <w:r w:rsidR="00CB4E6D">
        <w:t xml:space="preserve"> </w:t>
      </w:r>
      <w:r w:rsidR="00AA1490">
        <w:t xml:space="preserve">The steps are as follows. </w:t>
      </w:r>
      <w:r w:rsidR="00071B95">
        <w:t>First, t</w:t>
      </w:r>
      <w:r w:rsidR="00CB4E6D">
        <w:t xml:space="preserve">he initial index is created </w:t>
      </w:r>
      <w:r w:rsidR="00DB455D">
        <w:t xml:space="preserve">with </w:t>
      </w:r>
      <w:r w:rsidR="008F002D">
        <w:t>sorted but</w:t>
      </w:r>
      <w:r w:rsidR="00DB455D">
        <w:t xml:space="preserve"> partition</w:t>
      </w:r>
      <w:r w:rsidR="001451D5">
        <w:t xml:space="preserve"> values overlap</w:t>
      </w:r>
      <w:r w:rsidR="00DB455D">
        <w:t xml:space="preserve">. As ranges are queried the data indexes are pulled out </w:t>
      </w:r>
      <w:r w:rsidR="00977DDD">
        <w:t xml:space="preserve">in order create a new sorted partition, which is appended on to the partition list. </w:t>
      </w:r>
      <w:r w:rsidR="007702F6">
        <w:t xml:space="preserve">When the next query </w:t>
      </w:r>
      <w:r w:rsidR="00111C75">
        <w:t>occurs,</w:t>
      </w:r>
      <w:r w:rsidR="007702F6">
        <w:t xml:space="preserve"> it is merged with the sorted partition.  A summary of the steps </w:t>
      </w:r>
      <w:r w:rsidR="00111C75">
        <w:t>is</w:t>
      </w:r>
      <w:r w:rsidR="007702F6">
        <w:t xml:space="preserve"> shown in the figure below. </w:t>
      </w:r>
    </w:p>
    <w:p w14:paraId="6A131602" w14:textId="6B07CF90" w:rsidR="00190BCF" w:rsidRDefault="0048383D" w:rsidP="00AE1F0D">
      <w:pPr>
        <w:jc w:val="center"/>
      </w:pPr>
      <w:r>
        <w:rPr>
          <w:noProof/>
        </w:rPr>
        <w:lastRenderedPageBreak/>
        <w:drawing>
          <wp:inline distT="0" distB="0" distL="0" distR="0" wp14:anchorId="0201861A" wp14:editId="793B17AA">
            <wp:extent cx="5346700" cy="20383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6700" cy="2038350"/>
                    </a:xfrm>
                    <a:prstGeom prst="rect">
                      <a:avLst/>
                    </a:prstGeom>
                    <a:noFill/>
                    <a:ln>
                      <a:noFill/>
                    </a:ln>
                  </pic:spPr>
                </pic:pic>
              </a:graphicData>
            </a:graphic>
          </wp:inline>
        </w:drawing>
      </w:r>
    </w:p>
    <w:p w14:paraId="721BC5B8" w14:textId="7DB16571" w:rsidR="00346F7F" w:rsidRPr="008F3698" w:rsidRDefault="00785E42" w:rsidP="00C10650">
      <w:r>
        <w:t xml:space="preserve">If all values in the index have queried, the result will be a single sorted partition. </w:t>
      </w:r>
      <w:r w:rsidR="003B5B18">
        <w:t xml:space="preserve">If a key range is never </w:t>
      </w:r>
      <w:r w:rsidR="001A2BCF">
        <w:t>accessed,</w:t>
      </w:r>
      <w:r w:rsidR="003B5B18">
        <w:t xml:space="preserve"> it is never sorted and as such no time is wasted on it. </w:t>
      </w:r>
      <w:r w:rsidR="00103704">
        <w:t>It is important that the</w:t>
      </w:r>
      <w:r>
        <w:t xml:space="preserve"> indexing service, like in </w:t>
      </w:r>
      <w:r w:rsidR="00B57575">
        <w:t>d</w:t>
      </w:r>
      <w:r>
        <w:t xml:space="preserve">atabase </w:t>
      </w:r>
      <w:r w:rsidR="00B57575">
        <w:t>c</w:t>
      </w:r>
      <w:r>
        <w:t xml:space="preserve">racking, </w:t>
      </w:r>
      <w:r w:rsidR="00AF0F32">
        <w:t>keep</w:t>
      </w:r>
      <w:r w:rsidR="00B96352">
        <w:t>s</w:t>
      </w:r>
      <w:r w:rsidR="00AF0F32">
        <w:t xml:space="preserve"> track of ranges and indexes have already been </w:t>
      </w:r>
      <w:r w:rsidR="00020161">
        <w:t>sorted</w:t>
      </w:r>
      <w:r w:rsidR="008108A1">
        <w:t xml:space="preserve">, as to not waste time looking in the other partitions. </w:t>
      </w:r>
    </w:p>
    <w:p w14:paraId="3C6161C1" w14:textId="5CD3A791" w:rsidR="00C64CC6" w:rsidRDefault="005602F3" w:rsidP="005602F3">
      <w:pPr>
        <w:pStyle w:val="Heading1"/>
      </w:pPr>
      <w:r>
        <w:t>Conclusions</w:t>
      </w:r>
    </w:p>
    <w:p w14:paraId="3ED04BE1" w14:textId="1B2D86D6" w:rsidR="005602F3" w:rsidRDefault="00D80A11" w:rsidP="005602F3">
      <w:r>
        <w:t xml:space="preserve">Traditional indexing </w:t>
      </w:r>
      <w:r w:rsidR="00DE5DC2">
        <w:t xml:space="preserve">has the problem of computation time and the possibility of being poorly chosen. </w:t>
      </w:r>
      <w:r w:rsidR="00C95E3D">
        <w:t>Dynamic</w:t>
      </w:r>
      <w:r w:rsidR="00DE5DC2">
        <w:t xml:space="preserve"> indexing techniques such as database cracking and adaptive merging are attempts to </w:t>
      </w:r>
      <w:r w:rsidR="00091A0D" w:rsidRPr="00091A0D">
        <w:t>alleviate</w:t>
      </w:r>
      <w:r w:rsidR="00091A0D">
        <w:t xml:space="preserve"> this issue by having the index created dynamically based recent database queries. </w:t>
      </w:r>
      <w:r w:rsidR="00E5685C">
        <w:t xml:space="preserve">Database cracking uses a partitioning technique similar to quicksort generate </w:t>
      </w:r>
      <w:r w:rsidR="00F635A6">
        <w:t>an optimized index for ranges which are queried</w:t>
      </w:r>
      <w:r w:rsidR="00E51C80">
        <w:t xml:space="preserve"> more than once. Each time it I queried new partitions are made and the search of that index becomes quicker. Adaptive merging builds upon database cracking</w:t>
      </w:r>
      <w:r w:rsidR="00BC0DB8">
        <w:t>.</w:t>
      </w:r>
      <w:r w:rsidR="0053607E">
        <w:t xml:space="preserve"> </w:t>
      </w:r>
      <w:r w:rsidR="00BC0DB8">
        <w:t>H</w:t>
      </w:r>
      <w:r w:rsidR="0053607E">
        <w:t>owever rather than simply creating new partitions</w:t>
      </w:r>
      <w:r w:rsidR="00BC0DB8">
        <w:t xml:space="preserve">, it creates a sorted partition of the values which have been queried. And as new ranges are </w:t>
      </w:r>
      <w:r w:rsidR="00317C5F">
        <w:t>queried,</w:t>
      </w:r>
      <w:r w:rsidR="00BC0DB8">
        <w:t xml:space="preserve"> they are merged in </w:t>
      </w:r>
      <w:r w:rsidR="00054DE3">
        <w:t xml:space="preserve">via a merge sort to the sorted partition. </w:t>
      </w:r>
      <w:r w:rsidR="00632C82">
        <w:t xml:space="preserve"> The end of the paper includes a large section on performance comparing database cracking and adaptive merging</w:t>
      </w:r>
      <w:r w:rsidR="00CF175B">
        <w:t xml:space="preserve">. Comparing their </w:t>
      </w:r>
      <w:r w:rsidR="00831A2A">
        <w:t xml:space="preserve">overhead per query in </w:t>
      </w:r>
      <w:r w:rsidR="00365871">
        <w:t>various</w:t>
      </w:r>
      <w:r w:rsidR="00831A2A">
        <w:t xml:space="preserve"> types of situations. In all cases adaptive merging performed better and reached an </w:t>
      </w:r>
      <w:r w:rsidR="00915BC5">
        <w:t>optimized</w:t>
      </w:r>
      <w:r w:rsidR="00831A2A">
        <w:t xml:space="preserve"> </w:t>
      </w:r>
      <w:r w:rsidR="00CF08D3">
        <w:t xml:space="preserve">state </w:t>
      </w:r>
      <w:r w:rsidR="00831A2A">
        <w:t xml:space="preserve">faster than that of database cracking.  </w:t>
      </w:r>
    </w:p>
    <w:p w14:paraId="04782EFB" w14:textId="785B1CDF" w:rsidR="000B675C" w:rsidRPr="000B675C" w:rsidRDefault="001637EF" w:rsidP="000B675C">
      <w:pPr>
        <w:pStyle w:val="Heading1"/>
      </w:pPr>
      <w:r>
        <w:t>References</w:t>
      </w:r>
    </w:p>
    <w:p w14:paraId="36E1BA02" w14:textId="77777777" w:rsidR="00982ED0" w:rsidRPr="00982ED0" w:rsidRDefault="00982ED0" w:rsidP="00982ED0">
      <w:pPr>
        <w:pStyle w:val="Bibliography"/>
        <w:rPr>
          <w:rFonts w:ascii="Calibri" w:hAnsi="Calibri" w:cs="Calibri"/>
        </w:rPr>
      </w:pPr>
      <w:r>
        <w:fldChar w:fldCharType="begin"/>
      </w:r>
      <w:r>
        <w:instrText xml:space="preserve"> ADDIN ZOTERO_BIBL {"uncited":[],"omitted":[],"custom":[]} CSL_BIBLIOGRAPHY </w:instrText>
      </w:r>
      <w:r>
        <w:fldChar w:fldCharType="separate"/>
      </w:r>
      <w:r w:rsidRPr="00982ED0">
        <w:rPr>
          <w:rFonts w:ascii="Calibri" w:hAnsi="Calibri" w:cs="Calibri"/>
        </w:rPr>
        <w:t>[1]</w:t>
      </w:r>
      <w:r w:rsidRPr="00982ED0">
        <w:rPr>
          <w:rFonts w:ascii="Calibri" w:hAnsi="Calibri" w:cs="Calibri"/>
        </w:rPr>
        <w:tab/>
        <w:t xml:space="preserve">G. Graefe and H. Kuno, “Self-selecting, self-tuning, incrementally optimized indexes,” in </w:t>
      </w:r>
      <w:r w:rsidRPr="00982ED0">
        <w:rPr>
          <w:rFonts w:ascii="Calibri" w:hAnsi="Calibri" w:cs="Calibri"/>
          <w:i/>
          <w:iCs/>
        </w:rPr>
        <w:t>Proceedings of the 13th International Conference on Extending Database Technology - EDBT ’10</w:t>
      </w:r>
      <w:r w:rsidRPr="00982ED0">
        <w:rPr>
          <w:rFonts w:ascii="Calibri" w:hAnsi="Calibri" w:cs="Calibri"/>
        </w:rPr>
        <w:t>, Lausanne, Switzerland, 2010, p. 371. doi: 10.1145/1739041.1739087.</w:t>
      </w:r>
    </w:p>
    <w:p w14:paraId="0CA9ADA1" w14:textId="77777777" w:rsidR="00982ED0" w:rsidRPr="00982ED0" w:rsidRDefault="00982ED0" w:rsidP="00982ED0">
      <w:pPr>
        <w:pStyle w:val="Bibliography"/>
        <w:rPr>
          <w:rFonts w:ascii="Calibri" w:hAnsi="Calibri" w:cs="Calibri"/>
        </w:rPr>
      </w:pPr>
      <w:r w:rsidRPr="00982ED0">
        <w:rPr>
          <w:rFonts w:ascii="Calibri" w:hAnsi="Calibri" w:cs="Calibri"/>
        </w:rPr>
        <w:t>[2]</w:t>
      </w:r>
      <w:r w:rsidRPr="00982ED0">
        <w:rPr>
          <w:rFonts w:ascii="Calibri" w:hAnsi="Calibri" w:cs="Calibri"/>
        </w:rPr>
        <w:tab/>
        <w:t>“Merging what’s cracked, cracking what’s merged: adaptive indexing in main-memory column-stores: Proceedings of the VLDB Endowment: Vol 4, No 9.” https://dl.acm.org/doi/10.14778/2002938.2002944 (accessed Oct. 19, 2022).</w:t>
      </w:r>
    </w:p>
    <w:p w14:paraId="7B584676" w14:textId="37AC60D4" w:rsidR="00C30A0C" w:rsidRPr="005602F3" w:rsidRDefault="00982ED0" w:rsidP="005602F3">
      <w:r>
        <w:fldChar w:fldCharType="end"/>
      </w:r>
    </w:p>
    <w:sectPr w:rsidR="00C30A0C" w:rsidRPr="005602F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2295C" w14:textId="77777777" w:rsidR="005469E4" w:rsidRDefault="005469E4" w:rsidP="00B1181C">
      <w:pPr>
        <w:spacing w:after="0" w:line="240" w:lineRule="auto"/>
      </w:pPr>
      <w:r>
        <w:separator/>
      </w:r>
    </w:p>
  </w:endnote>
  <w:endnote w:type="continuationSeparator" w:id="0">
    <w:p w14:paraId="7F186838" w14:textId="77777777" w:rsidR="005469E4" w:rsidRDefault="005469E4" w:rsidP="00B1181C">
      <w:pPr>
        <w:spacing w:after="0" w:line="240" w:lineRule="auto"/>
      </w:pPr>
      <w:r>
        <w:continuationSeparator/>
      </w:r>
    </w:p>
  </w:endnote>
  <w:endnote w:type="continuationNotice" w:id="1">
    <w:p w14:paraId="06128437" w14:textId="77777777" w:rsidR="006639E9" w:rsidRDefault="006639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B8B7A" w14:textId="77777777" w:rsidR="005E1930" w:rsidRDefault="005E19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8A66E" w14:textId="77777777" w:rsidR="005E1930" w:rsidRDefault="005E19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C2E09" w14:textId="77777777" w:rsidR="005E1930" w:rsidRDefault="005E19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B9E6F" w14:textId="77777777" w:rsidR="005469E4" w:rsidRDefault="005469E4" w:rsidP="00B1181C">
      <w:pPr>
        <w:spacing w:after="0" w:line="240" w:lineRule="auto"/>
      </w:pPr>
      <w:r>
        <w:separator/>
      </w:r>
    </w:p>
  </w:footnote>
  <w:footnote w:type="continuationSeparator" w:id="0">
    <w:p w14:paraId="659135C8" w14:textId="77777777" w:rsidR="005469E4" w:rsidRDefault="005469E4" w:rsidP="00B1181C">
      <w:pPr>
        <w:spacing w:after="0" w:line="240" w:lineRule="auto"/>
      </w:pPr>
      <w:r>
        <w:continuationSeparator/>
      </w:r>
    </w:p>
  </w:footnote>
  <w:footnote w:type="continuationNotice" w:id="1">
    <w:p w14:paraId="541D33E0" w14:textId="77777777" w:rsidR="006639E9" w:rsidRDefault="006639E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6CF91" w14:textId="77777777" w:rsidR="005E1930" w:rsidRDefault="005E19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38854" w14:textId="42C633C4" w:rsidR="00B1181C" w:rsidRDefault="00B1181C">
    <w:pPr>
      <w:pStyle w:val="Header"/>
    </w:pPr>
    <w:r>
      <w:t>Brandon Lasher</w:t>
    </w:r>
    <w:r>
      <w:br/>
      <w:t>CS</w:t>
    </w:r>
    <w:r w:rsidR="005E1930">
      <w:t>IT</w:t>
    </w:r>
    <w:r>
      <w:t>565 – Midterm Paper Summary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6C050" w14:textId="77777777" w:rsidR="005E1930" w:rsidRDefault="005E19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1DD"/>
    <w:rsid w:val="00016F85"/>
    <w:rsid w:val="00020161"/>
    <w:rsid w:val="00054DE3"/>
    <w:rsid w:val="00071B95"/>
    <w:rsid w:val="00082C5B"/>
    <w:rsid w:val="0008721C"/>
    <w:rsid w:val="00091A0D"/>
    <w:rsid w:val="000B4B0C"/>
    <w:rsid w:val="000B675C"/>
    <w:rsid w:val="000C69D0"/>
    <w:rsid w:val="00103704"/>
    <w:rsid w:val="00107B2C"/>
    <w:rsid w:val="00111C75"/>
    <w:rsid w:val="001145FE"/>
    <w:rsid w:val="00120200"/>
    <w:rsid w:val="001451D5"/>
    <w:rsid w:val="0015182D"/>
    <w:rsid w:val="001637EF"/>
    <w:rsid w:val="00173F7F"/>
    <w:rsid w:val="0017663A"/>
    <w:rsid w:val="00190BCF"/>
    <w:rsid w:val="0019284D"/>
    <w:rsid w:val="00193887"/>
    <w:rsid w:val="001A2BCF"/>
    <w:rsid w:val="002372DA"/>
    <w:rsid w:val="00243E7E"/>
    <w:rsid w:val="00246DFB"/>
    <w:rsid w:val="00253833"/>
    <w:rsid w:val="002669F5"/>
    <w:rsid w:val="00275EA1"/>
    <w:rsid w:val="00282F71"/>
    <w:rsid w:val="002942E9"/>
    <w:rsid w:val="002B3C3E"/>
    <w:rsid w:val="002D6606"/>
    <w:rsid w:val="002E427C"/>
    <w:rsid w:val="0030599A"/>
    <w:rsid w:val="00315891"/>
    <w:rsid w:val="00317C5F"/>
    <w:rsid w:val="00346F7F"/>
    <w:rsid w:val="00355A19"/>
    <w:rsid w:val="00363F8A"/>
    <w:rsid w:val="00365871"/>
    <w:rsid w:val="00386FF2"/>
    <w:rsid w:val="003944BD"/>
    <w:rsid w:val="003A6777"/>
    <w:rsid w:val="003B5B18"/>
    <w:rsid w:val="003C73DD"/>
    <w:rsid w:val="003C7BF3"/>
    <w:rsid w:val="003F1771"/>
    <w:rsid w:val="00404BD0"/>
    <w:rsid w:val="00405FAE"/>
    <w:rsid w:val="0046682D"/>
    <w:rsid w:val="00470DB6"/>
    <w:rsid w:val="00473E0C"/>
    <w:rsid w:val="0047790E"/>
    <w:rsid w:val="0048383D"/>
    <w:rsid w:val="0049667D"/>
    <w:rsid w:val="004A32F0"/>
    <w:rsid w:val="004B7A57"/>
    <w:rsid w:val="004E064C"/>
    <w:rsid w:val="004E15CF"/>
    <w:rsid w:val="004E6868"/>
    <w:rsid w:val="00514066"/>
    <w:rsid w:val="00517686"/>
    <w:rsid w:val="00527FB7"/>
    <w:rsid w:val="0053607E"/>
    <w:rsid w:val="005442E5"/>
    <w:rsid w:val="005469E4"/>
    <w:rsid w:val="005470A6"/>
    <w:rsid w:val="005602F3"/>
    <w:rsid w:val="00564371"/>
    <w:rsid w:val="0057490E"/>
    <w:rsid w:val="00587F3B"/>
    <w:rsid w:val="005D1002"/>
    <w:rsid w:val="005E1930"/>
    <w:rsid w:val="005E1B40"/>
    <w:rsid w:val="005E599D"/>
    <w:rsid w:val="005F6CEF"/>
    <w:rsid w:val="006301C4"/>
    <w:rsid w:val="00632C82"/>
    <w:rsid w:val="006540AD"/>
    <w:rsid w:val="00662397"/>
    <w:rsid w:val="006639E9"/>
    <w:rsid w:val="00666FAE"/>
    <w:rsid w:val="00673732"/>
    <w:rsid w:val="00677797"/>
    <w:rsid w:val="006864A9"/>
    <w:rsid w:val="006A6458"/>
    <w:rsid w:val="006D4168"/>
    <w:rsid w:val="006E407D"/>
    <w:rsid w:val="006F311C"/>
    <w:rsid w:val="006F7E0D"/>
    <w:rsid w:val="00715705"/>
    <w:rsid w:val="0072010F"/>
    <w:rsid w:val="00730C61"/>
    <w:rsid w:val="007702F6"/>
    <w:rsid w:val="007768F0"/>
    <w:rsid w:val="00782FD3"/>
    <w:rsid w:val="00785E42"/>
    <w:rsid w:val="007A0B13"/>
    <w:rsid w:val="007A383B"/>
    <w:rsid w:val="007B4591"/>
    <w:rsid w:val="007B61DD"/>
    <w:rsid w:val="007B69C4"/>
    <w:rsid w:val="007C0B7A"/>
    <w:rsid w:val="008069A7"/>
    <w:rsid w:val="008108A1"/>
    <w:rsid w:val="00831A2A"/>
    <w:rsid w:val="008A0475"/>
    <w:rsid w:val="008A6216"/>
    <w:rsid w:val="008A6291"/>
    <w:rsid w:val="008B6B0A"/>
    <w:rsid w:val="008C56AC"/>
    <w:rsid w:val="008C7C0A"/>
    <w:rsid w:val="008D7771"/>
    <w:rsid w:val="008E3A71"/>
    <w:rsid w:val="008E56F7"/>
    <w:rsid w:val="008F002D"/>
    <w:rsid w:val="008F2EE9"/>
    <w:rsid w:val="008F3698"/>
    <w:rsid w:val="008F3AE5"/>
    <w:rsid w:val="008F7326"/>
    <w:rsid w:val="0090144A"/>
    <w:rsid w:val="0090249F"/>
    <w:rsid w:val="00907C93"/>
    <w:rsid w:val="00915BC5"/>
    <w:rsid w:val="00925416"/>
    <w:rsid w:val="00927DDB"/>
    <w:rsid w:val="009374CE"/>
    <w:rsid w:val="0096329B"/>
    <w:rsid w:val="00977DDD"/>
    <w:rsid w:val="00982ED0"/>
    <w:rsid w:val="009B4578"/>
    <w:rsid w:val="009F78B9"/>
    <w:rsid w:val="00A058E4"/>
    <w:rsid w:val="00A11DC5"/>
    <w:rsid w:val="00A13DD5"/>
    <w:rsid w:val="00A13F59"/>
    <w:rsid w:val="00A17E06"/>
    <w:rsid w:val="00A27660"/>
    <w:rsid w:val="00A36B7B"/>
    <w:rsid w:val="00A46355"/>
    <w:rsid w:val="00A52D4F"/>
    <w:rsid w:val="00A84BEB"/>
    <w:rsid w:val="00A90F4B"/>
    <w:rsid w:val="00AA1490"/>
    <w:rsid w:val="00AB48C2"/>
    <w:rsid w:val="00AB7E21"/>
    <w:rsid w:val="00AC642F"/>
    <w:rsid w:val="00AE1F0D"/>
    <w:rsid w:val="00AE7391"/>
    <w:rsid w:val="00AF0F32"/>
    <w:rsid w:val="00B10B19"/>
    <w:rsid w:val="00B1181C"/>
    <w:rsid w:val="00B3085A"/>
    <w:rsid w:val="00B55697"/>
    <w:rsid w:val="00B57575"/>
    <w:rsid w:val="00B63C60"/>
    <w:rsid w:val="00B648B8"/>
    <w:rsid w:val="00B75F03"/>
    <w:rsid w:val="00B83959"/>
    <w:rsid w:val="00B96352"/>
    <w:rsid w:val="00BB3BE8"/>
    <w:rsid w:val="00BB5563"/>
    <w:rsid w:val="00BB60A9"/>
    <w:rsid w:val="00BC041E"/>
    <w:rsid w:val="00BC0DB8"/>
    <w:rsid w:val="00BC206D"/>
    <w:rsid w:val="00BC77F3"/>
    <w:rsid w:val="00BF13A0"/>
    <w:rsid w:val="00C04CF7"/>
    <w:rsid w:val="00C10650"/>
    <w:rsid w:val="00C30A0C"/>
    <w:rsid w:val="00C323D8"/>
    <w:rsid w:val="00C338E1"/>
    <w:rsid w:val="00C64CC6"/>
    <w:rsid w:val="00C70264"/>
    <w:rsid w:val="00C71492"/>
    <w:rsid w:val="00C72D51"/>
    <w:rsid w:val="00C95E3D"/>
    <w:rsid w:val="00CB4E6D"/>
    <w:rsid w:val="00CD4F90"/>
    <w:rsid w:val="00CF08D3"/>
    <w:rsid w:val="00CF175B"/>
    <w:rsid w:val="00D232A9"/>
    <w:rsid w:val="00D25935"/>
    <w:rsid w:val="00D5552F"/>
    <w:rsid w:val="00D80A11"/>
    <w:rsid w:val="00D817EC"/>
    <w:rsid w:val="00D84A6E"/>
    <w:rsid w:val="00D84EA3"/>
    <w:rsid w:val="00D9027C"/>
    <w:rsid w:val="00DB1720"/>
    <w:rsid w:val="00DB455D"/>
    <w:rsid w:val="00DC5029"/>
    <w:rsid w:val="00DC7224"/>
    <w:rsid w:val="00DD1CA5"/>
    <w:rsid w:val="00DD7BBF"/>
    <w:rsid w:val="00DE5DC2"/>
    <w:rsid w:val="00E34118"/>
    <w:rsid w:val="00E51C80"/>
    <w:rsid w:val="00E5685C"/>
    <w:rsid w:val="00E63A80"/>
    <w:rsid w:val="00E8785E"/>
    <w:rsid w:val="00EA617C"/>
    <w:rsid w:val="00EA70A6"/>
    <w:rsid w:val="00EB5411"/>
    <w:rsid w:val="00ED0953"/>
    <w:rsid w:val="00ED5543"/>
    <w:rsid w:val="00F13526"/>
    <w:rsid w:val="00F22BF4"/>
    <w:rsid w:val="00F60393"/>
    <w:rsid w:val="00F62AE1"/>
    <w:rsid w:val="00F635A6"/>
    <w:rsid w:val="00F72465"/>
    <w:rsid w:val="00FA2CCF"/>
    <w:rsid w:val="00FA35F9"/>
    <w:rsid w:val="00FC0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8AF1B"/>
  <w15:chartTrackingRefBased/>
  <w15:docId w15:val="{03A9D6A4-048E-4363-B19D-9C18D18B2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5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02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40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0A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118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81C"/>
  </w:style>
  <w:style w:type="paragraph" w:styleId="Footer">
    <w:name w:val="footer"/>
    <w:basedOn w:val="Normal"/>
    <w:link w:val="FooterChar"/>
    <w:uiPriority w:val="99"/>
    <w:unhideWhenUsed/>
    <w:rsid w:val="00B118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81C"/>
  </w:style>
  <w:style w:type="character" w:customStyle="1" w:styleId="Heading1Char">
    <w:name w:val="Heading 1 Char"/>
    <w:basedOn w:val="DefaultParagraphFont"/>
    <w:link w:val="Heading1"/>
    <w:uiPriority w:val="9"/>
    <w:rsid w:val="004E15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02F3"/>
    <w:rPr>
      <w:rFonts w:asciiTheme="majorHAnsi" w:eastAsiaTheme="majorEastAsia" w:hAnsiTheme="majorHAnsi" w:cstheme="majorBidi"/>
      <w:color w:val="2F5496" w:themeColor="accent1" w:themeShade="BF"/>
      <w:sz w:val="26"/>
      <w:szCs w:val="26"/>
    </w:rPr>
  </w:style>
  <w:style w:type="paragraph" w:styleId="EndnoteText">
    <w:name w:val="endnote text"/>
    <w:basedOn w:val="Normal"/>
    <w:link w:val="EndnoteTextChar"/>
    <w:uiPriority w:val="99"/>
    <w:semiHidden/>
    <w:unhideWhenUsed/>
    <w:rsid w:val="00A463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46355"/>
    <w:rPr>
      <w:sz w:val="20"/>
      <w:szCs w:val="20"/>
    </w:rPr>
  </w:style>
  <w:style w:type="character" w:styleId="EndnoteReference">
    <w:name w:val="endnote reference"/>
    <w:basedOn w:val="DefaultParagraphFont"/>
    <w:uiPriority w:val="99"/>
    <w:semiHidden/>
    <w:unhideWhenUsed/>
    <w:rsid w:val="00A46355"/>
    <w:rPr>
      <w:vertAlign w:val="superscript"/>
    </w:rPr>
  </w:style>
  <w:style w:type="paragraph" w:styleId="Bibliography">
    <w:name w:val="Bibliography"/>
    <w:basedOn w:val="Normal"/>
    <w:next w:val="Normal"/>
    <w:uiPriority w:val="37"/>
    <w:unhideWhenUsed/>
    <w:rsid w:val="008F2EE9"/>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33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FF16F-CFD4-46EE-8B43-FC69623DA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4040</TotalTime>
  <Pages>2</Pages>
  <Words>888</Words>
  <Characters>5065</Characters>
  <Application>Microsoft Office Word</Application>
  <DocSecurity>0</DocSecurity>
  <Lines>42</Lines>
  <Paragraphs>11</Paragraphs>
  <ScaleCrop>false</ScaleCrop>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Lasher</dc:creator>
  <cp:keywords/>
  <dc:description/>
  <cp:lastModifiedBy>Brandon Lasher</cp:lastModifiedBy>
  <cp:revision>215</cp:revision>
  <dcterms:created xsi:type="dcterms:W3CDTF">2022-10-17T00:57:00Z</dcterms:created>
  <dcterms:modified xsi:type="dcterms:W3CDTF">2022-10-20T11:37:00Z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id="GwpZ6Ag2"/&gt;&lt;style id="http://www.zotero.org/styles/ieee" locale="en-US" hasBibliography="1" bibliographyStyleHasBeenSet="1"/&gt;&lt;prefs&gt;&lt;pref name="fieldType" value="Field"/&gt;&lt;/prefs&gt;&lt;/data&gt;</vt:lpwstr>
  </property>
</Properties>
</file>