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6F30FF" w14:textId="17573122" w:rsidR="47C42A48" w:rsidRDefault="47C42A48" w:rsidP="47C42A48">
      <w:pPr>
        <w:spacing w:before="240" w:after="0"/>
        <w:rPr>
          <w:rFonts w:ascii="Calibri Light" w:eastAsia="Calibri Light" w:hAnsi="Calibri Light" w:cs="Calibri Light"/>
          <w:color w:val="2E74B5" w:themeColor="accent5" w:themeShade="BF"/>
          <w:sz w:val="32"/>
          <w:szCs w:val="32"/>
        </w:rPr>
      </w:pPr>
      <w:r w:rsidRPr="47C42A48">
        <w:rPr>
          <w:rFonts w:ascii="Calibri Light" w:eastAsia="Calibri Light" w:hAnsi="Calibri Light" w:cs="Calibri Light"/>
          <w:color w:val="2E74B5" w:themeColor="accent5" w:themeShade="BF"/>
          <w:sz w:val="32"/>
          <w:szCs w:val="32"/>
        </w:rPr>
        <w:t xml:space="preserve">Práctica </w:t>
      </w:r>
      <w:r w:rsidR="00E01E2E">
        <w:rPr>
          <w:rFonts w:ascii="Calibri Light" w:eastAsia="Calibri Light" w:hAnsi="Calibri Light" w:cs="Calibri Light"/>
          <w:color w:val="2E74B5" w:themeColor="accent5" w:themeShade="BF"/>
          <w:sz w:val="32"/>
          <w:szCs w:val="32"/>
        </w:rPr>
        <w:t>4</w:t>
      </w:r>
      <w:r w:rsidRPr="47C42A48">
        <w:rPr>
          <w:rFonts w:ascii="Calibri Light" w:eastAsia="Calibri Light" w:hAnsi="Calibri Light" w:cs="Calibri Light"/>
          <w:color w:val="2E74B5" w:themeColor="accent5" w:themeShade="BF"/>
          <w:sz w:val="32"/>
          <w:szCs w:val="32"/>
        </w:rPr>
        <w:t xml:space="preserve">: </w:t>
      </w:r>
      <w:r w:rsidR="00E01E2E">
        <w:rPr>
          <w:rFonts w:ascii="Calibri Light" w:eastAsia="Calibri Light" w:hAnsi="Calibri Light" w:cs="Calibri Light"/>
          <w:color w:val="2E74B5" w:themeColor="accent5" w:themeShade="BF"/>
          <w:sz w:val="32"/>
          <w:szCs w:val="32"/>
        </w:rPr>
        <w:t>Aeropuertos</w:t>
      </w:r>
    </w:p>
    <w:p w14:paraId="37D4CAC2" w14:textId="0D273D99" w:rsidR="43433F43" w:rsidRDefault="43433F43" w:rsidP="43433F43">
      <w:pPr>
        <w:rPr>
          <w:rFonts w:ascii="Calibri" w:eastAsia="Calibri" w:hAnsi="Calibri" w:cs="Calibri"/>
        </w:rPr>
      </w:pPr>
    </w:p>
    <w:p w14:paraId="7D2F5EEF" w14:textId="7545BCDF" w:rsidR="43433F43" w:rsidRDefault="130B9EAD" w:rsidP="43433F43">
      <w:pPr>
        <w:jc w:val="both"/>
      </w:pPr>
      <w:r w:rsidRPr="130B9EAD">
        <w:rPr>
          <w:rFonts w:ascii="Calibri" w:eastAsia="Calibri" w:hAnsi="Calibri" w:cs="Calibri"/>
          <w:b/>
          <w:bCs/>
          <w:sz w:val="26"/>
          <w:szCs w:val="26"/>
        </w:rPr>
        <w:t>Abrir en el entorno de desarrollo el archivo index.html</w:t>
      </w:r>
      <w:r w:rsidR="00270EE5">
        <w:rPr>
          <w:rFonts w:ascii="Calibri" w:eastAsia="Calibri" w:hAnsi="Calibri" w:cs="Calibri"/>
          <w:b/>
          <w:bCs/>
          <w:sz w:val="26"/>
          <w:szCs w:val="26"/>
        </w:rPr>
        <w:t xml:space="preserve"> correspondiente a la práctica 2</w:t>
      </w:r>
      <w:r w:rsidRPr="130B9EAD">
        <w:rPr>
          <w:rFonts w:ascii="Calibri" w:eastAsia="Calibri" w:hAnsi="Calibri" w:cs="Calibri"/>
          <w:b/>
          <w:bCs/>
          <w:sz w:val="26"/>
          <w:szCs w:val="26"/>
        </w:rPr>
        <w:t xml:space="preserve"> y completar el código. El archivo ya contiene parte del código y el objetivo es editar los comentarios que comiencen por la palabra “TODO”.</w:t>
      </w:r>
    </w:p>
    <w:p w14:paraId="72C99357" w14:textId="5ABCA5E4" w:rsidR="130B9EAD" w:rsidRDefault="130B9EAD" w:rsidP="130B9EAD">
      <w:pPr>
        <w:jc w:val="both"/>
        <w:rPr>
          <w:rFonts w:ascii="Calibri" w:eastAsia="Calibri" w:hAnsi="Calibri" w:cs="Calibri"/>
          <w:b/>
          <w:bCs/>
          <w:sz w:val="26"/>
          <w:szCs w:val="26"/>
        </w:rPr>
      </w:pPr>
      <w:r w:rsidRPr="130B9EAD">
        <w:rPr>
          <w:rFonts w:ascii="Calibri" w:eastAsia="Calibri" w:hAnsi="Calibri" w:cs="Calibri"/>
          <w:b/>
          <w:bCs/>
          <w:sz w:val="26"/>
          <w:szCs w:val="26"/>
        </w:rPr>
        <w:t xml:space="preserve">Es importante mantener el resto del código sin modificar, así como los nombres de las funciones, clases CSS o </w:t>
      </w:r>
      <w:proofErr w:type="spellStart"/>
      <w:r w:rsidRPr="130B9EAD">
        <w:rPr>
          <w:rFonts w:ascii="Calibri" w:eastAsia="Calibri" w:hAnsi="Calibri" w:cs="Calibri"/>
          <w:b/>
          <w:bCs/>
          <w:sz w:val="26"/>
          <w:szCs w:val="26"/>
        </w:rPr>
        <w:t>IDs</w:t>
      </w:r>
      <w:proofErr w:type="spellEnd"/>
      <w:r w:rsidRPr="130B9EAD">
        <w:rPr>
          <w:rFonts w:ascii="Calibri" w:eastAsia="Calibri" w:hAnsi="Calibri" w:cs="Calibri"/>
          <w:b/>
          <w:bCs/>
          <w:sz w:val="26"/>
          <w:szCs w:val="26"/>
        </w:rPr>
        <w:t xml:space="preserve"> de los elementos.</w:t>
      </w:r>
    </w:p>
    <w:p w14:paraId="4F290147" w14:textId="049DB0B5" w:rsidR="00E01E2E" w:rsidRDefault="00E01E2E" w:rsidP="130B9EAD">
      <w:pPr>
        <w:jc w:val="both"/>
        <w:rPr>
          <w:rFonts w:ascii="Calibri" w:eastAsia="Calibri" w:hAnsi="Calibri" w:cs="Calibri"/>
          <w:b/>
          <w:bCs/>
          <w:sz w:val="26"/>
          <w:szCs w:val="26"/>
        </w:rPr>
      </w:pPr>
      <w:r>
        <w:rPr>
          <w:rFonts w:ascii="Calibri" w:eastAsia="Calibri" w:hAnsi="Calibri" w:cs="Calibri"/>
          <w:b/>
          <w:bCs/>
          <w:sz w:val="26"/>
          <w:szCs w:val="26"/>
        </w:rPr>
        <w:t>En esta práctica el objetivo es añadir al mapa un  punto por cada uno de los aeropuertos que hay en los datos. Así se puede visualizar en el mapa los principales aeropuertos desde los que las compañías operan.</w:t>
      </w:r>
    </w:p>
    <w:p w14:paraId="7321E8FA" w14:textId="637AD35A" w:rsidR="0039564B" w:rsidRDefault="0039564B" w:rsidP="130B9EAD">
      <w:pPr>
        <w:jc w:val="both"/>
        <w:rPr>
          <w:rFonts w:ascii="Calibri" w:eastAsia="Calibri" w:hAnsi="Calibri" w:cs="Calibri"/>
          <w:b/>
          <w:bCs/>
          <w:sz w:val="26"/>
          <w:szCs w:val="26"/>
        </w:rPr>
      </w:pPr>
      <w:r>
        <w:rPr>
          <w:rFonts w:ascii="Calibri" w:eastAsia="Calibri" w:hAnsi="Calibri" w:cs="Calibri"/>
          <w:b/>
          <w:bCs/>
          <w:sz w:val="26"/>
          <w:szCs w:val="26"/>
        </w:rPr>
        <w:t>Al final de la práctica debería obtener algo similar a esto:</w:t>
      </w:r>
    </w:p>
    <w:p w14:paraId="28E4EE66" w14:textId="1653CB60" w:rsidR="43433F43" w:rsidRDefault="00455A49" w:rsidP="43433F43">
      <w:pPr>
        <w:jc w:val="both"/>
        <w:rPr>
          <w:rFonts w:ascii="Calibri" w:eastAsia="Calibri" w:hAnsi="Calibri" w:cs="Calibri"/>
          <w:b/>
          <w:bCs/>
          <w:sz w:val="26"/>
          <w:szCs w:val="26"/>
        </w:rPr>
      </w:pPr>
      <w:r>
        <w:rPr>
          <w:rFonts w:ascii="Calibri" w:eastAsia="Calibri" w:hAnsi="Calibri" w:cs="Calibri"/>
          <w:b/>
          <w:bCs/>
          <w:noProof/>
          <w:sz w:val="26"/>
          <w:szCs w:val="26"/>
          <w:lang w:eastAsia="es-ES"/>
        </w:rPr>
        <w:drawing>
          <wp:inline distT="0" distB="0" distL="0" distR="0" wp14:anchorId="5DF51400" wp14:editId="7AA7E6F2">
            <wp:extent cx="5724525" cy="321945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4525" cy="3219450"/>
                    </a:xfrm>
                    <a:prstGeom prst="rect">
                      <a:avLst/>
                    </a:prstGeom>
                    <a:noFill/>
                    <a:ln>
                      <a:noFill/>
                    </a:ln>
                  </pic:spPr>
                </pic:pic>
              </a:graphicData>
            </a:graphic>
          </wp:inline>
        </w:drawing>
      </w:r>
      <w:bookmarkStart w:id="0" w:name="_GoBack"/>
      <w:bookmarkEnd w:id="0"/>
    </w:p>
    <w:p w14:paraId="1837FB95" w14:textId="38C0C5DC" w:rsidR="43433F43" w:rsidRDefault="130B9EAD" w:rsidP="130B9EAD">
      <w:pPr>
        <w:spacing w:before="40" w:after="0"/>
        <w:rPr>
          <w:rFonts w:ascii="Calibri Light" w:eastAsia="Calibri Light" w:hAnsi="Calibri Light" w:cs="Calibri Light"/>
          <w:color w:val="2E74B5" w:themeColor="accent5" w:themeShade="BF"/>
          <w:sz w:val="24"/>
          <w:szCs w:val="24"/>
        </w:rPr>
      </w:pPr>
      <w:r w:rsidRPr="130B9EAD">
        <w:rPr>
          <w:rFonts w:ascii="Calibri Light" w:eastAsia="Calibri Light" w:hAnsi="Calibri Light" w:cs="Calibri Light"/>
          <w:b/>
          <w:bCs/>
          <w:color w:val="2E74B5" w:themeColor="accent5" w:themeShade="BF"/>
          <w:sz w:val="24"/>
          <w:szCs w:val="24"/>
        </w:rPr>
        <w:t>Tareas</w:t>
      </w:r>
      <w:r w:rsidRPr="130B9EAD">
        <w:rPr>
          <w:rFonts w:ascii="Calibri Light" w:eastAsia="Calibri Light" w:hAnsi="Calibri Light" w:cs="Calibri Light"/>
          <w:color w:val="2E74B5" w:themeColor="accent5" w:themeShade="BF"/>
          <w:sz w:val="24"/>
          <w:szCs w:val="24"/>
        </w:rPr>
        <w:t>:</w:t>
      </w:r>
    </w:p>
    <w:p w14:paraId="5D4AE9BE" w14:textId="2FBBEA5C" w:rsidR="43433F43" w:rsidRDefault="43433F43" w:rsidP="130B9EAD">
      <w:pPr>
        <w:ind w:left="360"/>
        <w:rPr>
          <w:rFonts w:ascii="Calibri" w:eastAsia="Calibri" w:hAnsi="Calibri" w:cs="Calibri"/>
          <w:sz w:val="24"/>
          <w:szCs w:val="24"/>
        </w:rPr>
      </w:pPr>
    </w:p>
    <w:p w14:paraId="3EAA44F7" w14:textId="3B41CD70" w:rsidR="00D13409" w:rsidRPr="00D13409" w:rsidRDefault="00E01E2E" w:rsidP="00E01E2E">
      <w:pPr>
        <w:pStyle w:val="Prrafodelista"/>
        <w:numPr>
          <w:ilvl w:val="0"/>
          <w:numId w:val="1"/>
        </w:numPr>
        <w:rPr>
          <w:sz w:val="24"/>
          <w:szCs w:val="24"/>
        </w:rPr>
      </w:pPr>
      <w:r w:rsidRPr="00D13409">
        <w:rPr>
          <w:rFonts w:ascii="Calibri" w:eastAsia="Calibri" w:hAnsi="Calibri" w:cs="Calibri"/>
          <w:b/>
          <w:bCs/>
          <w:sz w:val="24"/>
          <w:szCs w:val="24"/>
        </w:rPr>
        <w:t>Agrupando por aeropuertos</w:t>
      </w:r>
      <w:r w:rsidR="130B9EAD" w:rsidRPr="00D13409">
        <w:rPr>
          <w:rFonts w:ascii="Calibri" w:eastAsia="Calibri" w:hAnsi="Calibri" w:cs="Calibri"/>
          <w:sz w:val="24"/>
          <w:szCs w:val="24"/>
        </w:rPr>
        <w:t>.</w:t>
      </w:r>
      <w:r w:rsidRPr="00D13409">
        <w:rPr>
          <w:rFonts w:ascii="Calibri" w:eastAsia="Calibri" w:hAnsi="Calibri" w:cs="Calibri"/>
          <w:sz w:val="24"/>
          <w:szCs w:val="24"/>
        </w:rPr>
        <w:br/>
        <w:t xml:space="preserve">De la misma forma que para hacer el diagrama de barras </w:t>
      </w:r>
      <w:r w:rsidR="130B9EAD" w:rsidRPr="00D13409">
        <w:rPr>
          <w:rFonts w:ascii="Calibri" w:eastAsia="Calibri" w:hAnsi="Calibri" w:cs="Calibri"/>
          <w:sz w:val="24"/>
          <w:szCs w:val="24"/>
        </w:rPr>
        <w:t xml:space="preserve"> </w:t>
      </w:r>
      <w:r w:rsidRPr="00D13409">
        <w:rPr>
          <w:rFonts w:ascii="Calibri" w:eastAsia="Calibri" w:hAnsi="Calibri" w:cs="Calibri"/>
          <w:sz w:val="24"/>
          <w:szCs w:val="24"/>
        </w:rPr>
        <w:t>hubo que agrupar los datos por compañías, ahora hay que hacerlo por aeropuertos. La diferencia fundamental está en que cada ruta tiene 2 aeropuertos y hay que contar con los 2 para aparezcan todos. La función que se encarga de hacer esta tarea es “</w:t>
      </w:r>
      <w:proofErr w:type="spellStart"/>
      <w:r w:rsidRPr="00D13409">
        <w:rPr>
          <w:rFonts w:ascii="Calibri" w:eastAsia="Calibri" w:hAnsi="Calibri" w:cs="Calibri"/>
          <w:i/>
          <w:sz w:val="24"/>
          <w:szCs w:val="24"/>
        </w:rPr>
        <w:t>agruparPorAeropuerto</w:t>
      </w:r>
      <w:proofErr w:type="spellEnd"/>
      <w:r w:rsidRPr="00D13409">
        <w:rPr>
          <w:rFonts w:ascii="Calibri" w:eastAsia="Calibri" w:hAnsi="Calibri" w:cs="Calibri"/>
          <w:sz w:val="24"/>
          <w:szCs w:val="24"/>
        </w:rPr>
        <w:t>”.</w:t>
      </w:r>
      <w:r w:rsidRPr="00D13409">
        <w:rPr>
          <w:rFonts w:ascii="Calibri" w:eastAsia="Calibri" w:hAnsi="Calibri" w:cs="Calibri"/>
          <w:sz w:val="24"/>
          <w:szCs w:val="24"/>
        </w:rPr>
        <w:br/>
      </w:r>
      <w:r w:rsidRPr="00D13409">
        <w:rPr>
          <w:rFonts w:ascii="Calibri" w:eastAsia="Calibri" w:hAnsi="Calibri" w:cs="Calibri"/>
          <w:sz w:val="24"/>
          <w:szCs w:val="24"/>
        </w:rPr>
        <w:br/>
      </w:r>
      <w:bookmarkStart w:id="1" w:name="_MON_1598366832"/>
      <w:bookmarkEnd w:id="1"/>
      <w:r w:rsidR="00D13409">
        <w:rPr>
          <w:rFonts w:ascii="Calibri" w:eastAsia="Calibri" w:hAnsi="Calibri" w:cs="Calibri"/>
          <w:sz w:val="24"/>
          <w:szCs w:val="24"/>
        </w:rPr>
        <w:object w:dxaOrig="8504" w:dyaOrig="14130" w14:anchorId="33DBE2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5.25pt;height:706.5pt" o:ole="">
            <v:imagedata r:id="rId6" o:title=""/>
          </v:shape>
          <o:OLEObject Type="Embed" ProgID="Word.OpenDocumentText.12" ShapeID="_x0000_i1025" DrawAspect="Content" ObjectID="_1598368517" r:id="rId7"/>
        </w:object>
      </w:r>
      <w:r w:rsidR="00D13409" w:rsidRPr="00D13409">
        <w:rPr>
          <w:rFonts w:ascii="Calibri" w:eastAsia="Calibri" w:hAnsi="Calibri" w:cs="Calibri"/>
          <w:sz w:val="24"/>
          <w:szCs w:val="24"/>
        </w:rPr>
        <w:br/>
      </w:r>
      <w:r w:rsidR="00D13409" w:rsidRPr="00D13409">
        <w:rPr>
          <w:sz w:val="24"/>
          <w:szCs w:val="24"/>
        </w:rPr>
        <w:lastRenderedPageBreak/>
        <w:t>Como resultado de esta función obtenemos una lista de 1168 aeropuertos con sus coordenadas geográficas para poder situarlos en el mapa.</w:t>
      </w:r>
      <w:r w:rsidR="00D13409" w:rsidRPr="00D13409">
        <w:rPr>
          <w:sz w:val="24"/>
          <w:szCs w:val="24"/>
        </w:rPr>
        <w:br/>
      </w:r>
      <w:r w:rsidR="00D13409" w:rsidRPr="00D13409">
        <w:rPr>
          <w:sz w:val="24"/>
          <w:szCs w:val="24"/>
        </w:rPr>
        <w:br/>
      </w:r>
      <w:r w:rsidR="00D13409" w:rsidRPr="00D13409">
        <w:rPr>
          <w:b/>
          <w:i/>
          <w:sz w:val="24"/>
          <w:szCs w:val="24"/>
        </w:rPr>
        <w:t>¿Cuántos aeropuertos</w:t>
      </w:r>
      <w:r w:rsidR="00D13409">
        <w:rPr>
          <w:b/>
          <w:i/>
          <w:sz w:val="24"/>
          <w:szCs w:val="24"/>
        </w:rPr>
        <w:t xml:space="preserve"> de todos esos están en España?</w:t>
      </w:r>
      <w:r w:rsidR="00D13409">
        <w:rPr>
          <w:b/>
          <w:i/>
          <w:sz w:val="24"/>
          <w:szCs w:val="24"/>
        </w:rPr>
        <w:br/>
      </w:r>
      <w:r w:rsidR="00D13409" w:rsidRPr="00D13409">
        <w:rPr>
          <w:b/>
          <w:i/>
          <w:sz w:val="24"/>
          <w:szCs w:val="24"/>
        </w:rPr>
        <w:t>¿Qué habría que hacer para ver la lista de aeropuertos españoles?</w:t>
      </w:r>
      <w:r w:rsidR="00D13409">
        <w:rPr>
          <w:b/>
          <w:i/>
          <w:sz w:val="24"/>
          <w:szCs w:val="24"/>
        </w:rPr>
        <w:br/>
      </w:r>
      <w:r w:rsidR="00D13409" w:rsidRPr="00D13409">
        <w:rPr>
          <w:b/>
          <w:i/>
          <w:sz w:val="24"/>
          <w:szCs w:val="24"/>
        </w:rPr>
        <w:t>¿Está en la lista el de Valladolid?</w:t>
      </w:r>
      <w:r w:rsidR="00D13409">
        <w:rPr>
          <w:sz w:val="24"/>
          <w:szCs w:val="24"/>
        </w:rPr>
        <w:br/>
      </w:r>
    </w:p>
    <w:p w14:paraId="4B8841C8" w14:textId="6AC72A1E" w:rsidR="00D13409" w:rsidRPr="00D13409" w:rsidRDefault="00D13409" w:rsidP="00E01E2E">
      <w:pPr>
        <w:pStyle w:val="Prrafodelista"/>
        <w:numPr>
          <w:ilvl w:val="0"/>
          <w:numId w:val="1"/>
        </w:numPr>
        <w:rPr>
          <w:sz w:val="24"/>
          <w:szCs w:val="24"/>
        </w:rPr>
      </w:pPr>
      <w:r>
        <w:rPr>
          <w:sz w:val="24"/>
          <w:szCs w:val="24"/>
        </w:rPr>
        <w:t>Dibujar los aeropuertos.</w:t>
      </w:r>
      <w:r>
        <w:rPr>
          <w:sz w:val="24"/>
          <w:szCs w:val="24"/>
        </w:rPr>
        <w:br/>
        <w:t>Como ya tenemos la proyección y la configuración del mapa de anteriores prácticas, sólo hay que completar la función “</w:t>
      </w:r>
      <w:proofErr w:type="spellStart"/>
      <w:r w:rsidRPr="00D13409">
        <w:rPr>
          <w:i/>
          <w:sz w:val="24"/>
          <w:szCs w:val="24"/>
        </w:rPr>
        <w:t>dibujarAeropuertos</w:t>
      </w:r>
      <w:proofErr w:type="spellEnd"/>
      <w:r>
        <w:rPr>
          <w:sz w:val="24"/>
          <w:szCs w:val="24"/>
        </w:rPr>
        <w:t xml:space="preserve">” para pintar en el mapa un círculo por cada uno de los aeropuertos </w:t>
      </w:r>
      <w:r w:rsidR="00570B93">
        <w:rPr>
          <w:sz w:val="24"/>
          <w:szCs w:val="24"/>
        </w:rPr>
        <w:t>geo-localizados.</w:t>
      </w:r>
      <w:r w:rsidR="00570B93">
        <w:rPr>
          <w:sz w:val="24"/>
          <w:szCs w:val="24"/>
        </w:rPr>
        <w:br/>
      </w:r>
      <w:r w:rsidR="00570B93">
        <w:rPr>
          <w:sz w:val="24"/>
          <w:szCs w:val="24"/>
        </w:rPr>
        <w:br/>
      </w:r>
      <w:bookmarkStart w:id="2" w:name="_MON_1598368096"/>
      <w:bookmarkEnd w:id="2"/>
      <w:r w:rsidR="00455A49">
        <w:rPr>
          <w:sz w:val="24"/>
          <w:szCs w:val="24"/>
        </w:rPr>
        <w:object w:dxaOrig="8504" w:dyaOrig="7569" w14:anchorId="4888788B">
          <v:shape id="_x0000_i1026" type="#_x0000_t75" style="width:425.25pt;height:378.75pt" o:ole="">
            <v:imagedata r:id="rId8" o:title=""/>
          </v:shape>
          <o:OLEObject Type="Embed" ProgID="Word.OpenDocumentText.12" ShapeID="_x0000_i1026" DrawAspect="Content" ObjectID="_1598368518" r:id="rId9"/>
        </w:object>
      </w:r>
    </w:p>
    <w:p w14:paraId="0427BF5D" w14:textId="29CF71A7" w:rsidR="001302CE" w:rsidRPr="001302CE" w:rsidRDefault="00455A49" w:rsidP="00E01E2E">
      <w:pPr>
        <w:pStyle w:val="Prrafodelista"/>
        <w:numPr>
          <w:ilvl w:val="0"/>
          <w:numId w:val="1"/>
        </w:numPr>
        <w:rPr>
          <w:sz w:val="24"/>
          <w:szCs w:val="24"/>
        </w:rPr>
      </w:pPr>
      <w:r>
        <w:rPr>
          <w:rFonts w:ascii="Calibri" w:eastAsia="Calibri" w:hAnsi="Calibri" w:cs="Calibri"/>
          <w:sz w:val="24"/>
          <w:szCs w:val="24"/>
        </w:rPr>
        <w:t xml:space="preserve">Añadir llamada en </w:t>
      </w:r>
      <w:proofErr w:type="spellStart"/>
      <w:r>
        <w:rPr>
          <w:rFonts w:ascii="Calibri" w:eastAsia="Calibri" w:hAnsi="Calibri" w:cs="Calibri"/>
          <w:sz w:val="24"/>
          <w:szCs w:val="24"/>
        </w:rPr>
        <w:t>mostrarDatos</w:t>
      </w:r>
      <w:proofErr w:type="spellEnd"/>
      <w:r>
        <w:rPr>
          <w:rFonts w:ascii="Calibri" w:eastAsia="Calibri" w:hAnsi="Calibri" w:cs="Calibri"/>
          <w:sz w:val="24"/>
          <w:szCs w:val="24"/>
        </w:rPr>
        <w:t>.</w:t>
      </w:r>
      <w:r>
        <w:rPr>
          <w:rFonts w:ascii="Calibri" w:eastAsia="Calibri" w:hAnsi="Calibri" w:cs="Calibri"/>
          <w:sz w:val="24"/>
          <w:szCs w:val="24"/>
        </w:rPr>
        <w:br/>
      </w:r>
      <w:r>
        <w:rPr>
          <w:rFonts w:ascii="Calibri" w:eastAsia="Calibri" w:hAnsi="Calibri" w:cs="Calibri"/>
          <w:sz w:val="24"/>
          <w:szCs w:val="24"/>
        </w:rPr>
        <w:br/>
      </w:r>
      <w:bookmarkStart w:id="3" w:name="_MON_1598368332"/>
      <w:bookmarkEnd w:id="3"/>
      <w:r>
        <w:rPr>
          <w:rFonts w:ascii="Calibri" w:eastAsia="Calibri" w:hAnsi="Calibri" w:cs="Calibri"/>
          <w:sz w:val="24"/>
          <w:szCs w:val="24"/>
        </w:rPr>
        <w:object w:dxaOrig="8504" w:dyaOrig="5910" w14:anchorId="5D6A19A5">
          <v:shape id="_x0000_i1027" type="#_x0000_t75" style="width:425.25pt;height:295.5pt" o:ole="">
            <v:imagedata r:id="rId10" o:title=""/>
          </v:shape>
          <o:OLEObject Type="Embed" ProgID="Word.OpenDocumentText.12" ShapeID="_x0000_i1027" DrawAspect="Content" ObjectID="_1598368519" r:id="rId11"/>
        </w:object>
      </w:r>
      <w:r w:rsidR="00523E0E">
        <w:rPr>
          <w:rFonts w:ascii="Calibri" w:eastAsia="Calibri" w:hAnsi="Calibri" w:cs="Calibri"/>
          <w:sz w:val="24"/>
          <w:szCs w:val="24"/>
        </w:rPr>
        <w:br/>
      </w:r>
    </w:p>
    <w:sectPr w:rsidR="001302CE" w:rsidRPr="001302C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A37321"/>
    <w:multiLevelType w:val="hybridMultilevel"/>
    <w:tmpl w:val="1AB4E1AC"/>
    <w:lvl w:ilvl="0" w:tplc="226275B2">
      <w:start w:val="1"/>
      <w:numFmt w:val="decimal"/>
      <w:lvlText w:val="%1)"/>
      <w:lvlJc w:val="left"/>
      <w:pPr>
        <w:ind w:left="720" w:hanging="360"/>
      </w:pPr>
    </w:lvl>
    <w:lvl w:ilvl="1" w:tplc="B2366A5E">
      <w:start w:val="1"/>
      <w:numFmt w:val="lowerLetter"/>
      <w:lvlText w:val="%2)"/>
      <w:lvlJc w:val="left"/>
      <w:pPr>
        <w:ind w:left="1440" w:hanging="360"/>
      </w:pPr>
    </w:lvl>
    <w:lvl w:ilvl="2" w:tplc="16589E5A">
      <w:start w:val="1"/>
      <w:numFmt w:val="lowerRoman"/>
      <w:lvlText w:val="%3)"/>
      <w:lvlJc w:val="right"/>
      <w:pPr>
        <w:ind w:left="2160" w:hanging="360"/>
      </w:pPr>
    </w:lvl>
    <w:lvl w:ilvl="3" w:tplc="743CAEA6">
      <w:start w:val="1"/>
      <w:numFmt w:val="decimal"/>
      <w:lvlText w:val="(%4)"/>
      <w:lvlJc w:val="left"/>
      <w:pPr>
        <w:ind w:left="2880" w:hanging="360"/>
      </w:pPr>
    </w:lvl>
    <w:lvl w:ilvl="4" w:tplc="84F4121A">
      <w:start w:val="1"/>
      <w:numFmt w:val="lowerLetter"/>
      <w:lvlText w:val="(%5)"/>
      <w:lvlJc w:val="left"/>
      <w:pPr>
        <w:ind w:left="3600" w:hanging="360"/>
      </w:pPr>
    </w:lvl>
    <w:lvl w:ilvl="5" w:tplc="E0802132">
      <w:start w:val="1"/>
      <w:numFmt w:val="lowerRoman"/>
      <w:lvlText w:val="(%6)"/>
      <w:lvlJc w:val="right"/>
      <w:pPr>
        <w:ind w:left="4320" w:hanging="360"/>
      </w:pPr>
    </w:lvl>
    <w:lvl w:ilvl="6" w:tplc="EE305050">
      <w:start w:val="1"/>
      <w:numFmt w:val="decimal"/>
      <w:lvlText w:val="%7."/>
      <w:lvlJc w:val="left"/>
      <w:pPr>
        <w:ind w:left="5040" w:hanging="360"/>
      </w:pPr>
    </w:lvl>
    <w:lvl w:ilvl="7" w:tplc="8D882DEC">
      <w:start w:val="1"/>
      <w:numFmt w:val="lowerLetter"/>
      <w:lvlText w:val="%8."/>
      <w:lvlJc w:val="left"/>
      <w:pPr>
        <w:ind w:left="5760" w:hanging="360"/>
      </w:pPr>
    </w:lvl>
    <w:lvl w:ilvl="8" w:tplc="274CD3CC">
      <w:start w:val="1"/>
      <w:numFmt w:val="lowerRoman"/>
      <w:lvlText w:val="%9."/>
      <w:lvlJc w:val="right"/>
      <w:pPr>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9C73D59"/>
    <w:rsid w:val="00110464"/>
    <w:rsid w:val="001302CE"/>
    <w:rsid w:val="0016757E"/>
    <w:rsid w:val="001E4C88"/>
    <w:rsid w:val="00227EC0"/>
    <w:rsid w:val="00270EE5"/>
    <w:rsid w:val="0039564B"/>
    <w:rsid w:val="003959BC"/>
    <w:rsid w:val="00455A49"/>
    <w:rsid w:val="004F06EB"/>
    <w:rsid w:val="00523E0E"/>
    <w:rsid w:val="00532912"/>
    <w:rsid w:val="00570B93"/>
    <w:rsid w:val="0069204C"/>
    <w:rsid w:val="00711D04"/>
    <w:rsid w:val="007120AD"/>
    <w:rsid w:val="00792FBB"/>
    <w:rsid w:val="008E39E1"/>
    <w:rsid w:val="009A5E2E"/>
    <w:rsid w:val="00AB34EC"/>
    <w:rsid w:val="00B5539B"/>
    <w:rsid w:val="00B80F9F"/>
    <w:rsid w:val="00CA6E6F"/>
    <w:rsid w:val="00CE4374"/>
    <w:rsid w:val="00D12F7F"/>
    <w:rsid w:val="00D13409"/>
    <w:rsid w:val="00E01E2E"/>
    <w:rsid w:val="00EC7CE3"/>
    <w:rsid w:val="00F05188"/>
    <w:rsid w:val="09C73D59"/>
    <w:rsid w:val="0AE6615E"/>
    <w:rsid w:val="0FCBA166"/>
    <w:rsid w:val="130B9EAD"/>
    <w:rsid w:val="43433F43"/>
    <w:rsid w:val="47C42A48"/>
    <w:rsid w:val="5224FA7C"/>
    <w:rsid w:val="7ACDC002"/>
    <w:rsid w:val="7EABFF0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DC002"/>
  <w15:chartTrackingRefBased/>
  <w15:docId w15:val="{9F0C4A6E-0295-4A18-9FF4-5DB5A340D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pPr>
      <w:ind w:left="720"/>
      <w:contextualSpacing/>
    </w:pPr>
  </w:style>
  <w:style w:type="character" w:styleId="Hipervnculo">
    <w:name w:val="Hyperlink"/>
    <w:basedOn w:val="Fuentedeprrafopredeter"/>
    <w:uiPriority w:val="99"/>
    <w:unhideWhenUsed/>
    <w:rPr>
      <w:color w:val="0563C1" w:themeColor="hyperlink"/>
      <w:u w:val="single"/>
    </w:r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lanormal4">
    <w:name w:val="Plain Table 4"/>
    <w:basedOn w:val="Tablanormal"/>
    <w:uiPriority w:val="4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oleObject" Target="embeddings/oleObject1.bin"/><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oleObject" Target="embeddings/oleObject3.bin"/><Relationship Id="rId5" Type="http://schemas.openxmlformats.org/officeDocument/2006/relationships/image" Target="media/image1.png"/><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262</Words>
  <Characters>1447</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Blas Torregrosa García</dc:creator>
  <cp:keywords/>
  <dc:description/>
  <cp:lastModifiedBy>Blas Torregrosa Garcia</cp:lastModifiedBy>
  <cp:revision>4</cp:revision>
  <dcterms:created xsi:type="dcterms:W3CDTF">2018-09-13T15:39:00Z</dcterms:created>
  <dcterms:modified xsi:type="dcterms:W3CDTF">2018-09-13T16:28:00Z</dcterms:modified>
</cp:coreProperties>
</file>