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73B" w:rsidRDefault="001618F7">
      <w:pPr>
        <w:pStyle w:val="Title"/>
      </w:pPr>
      <w:r>
        <w:t>Earthmine QGIS Viewer</w:t>
      </w:r>
      <w:r w:rsidR="005E4AC3">
        <w:t xml:space="preserve"> – User Guide</w:t>
      </w:r>
    </w:p>
    <w:p w:rsidR="00BE673B" w:rsidRDefault="002953A5">
      <w:pPr>
        <w:pStyle w:val="Heading1"/>
      </w:pPr>
      <w:r>
        <w:t xml:space="preserve">Installation and setup of </w:t>
      </w:r>
      <w:r w:rsidR="007A13E6">
        <w:t>plugin</w:t>
      </w:r>
    </w:p>
    <w:p w:rsidR="00A80BE5" w:rsidRDefault="00A80BE5">
      <w:r>
        <w:t>Steps required:</w:t>
      </w:r>
    </w:p>
    <w:p w:rsidR="00A80BE5" w:rsidRDefault="00A80BE5" w:rsidP="00A80BE5">
      <w:pPr>
        <w:pStyle w:val="ListParagraph"/>
        <w:numPr>
          <w:ilvl w:val="0"/>
          <w:numId w:val="1"/>
        </w:numPr>
      </w:pPr>
      <w:r>
        <w:t>Install flash player</w:t>
      </w:r>
    </w:p>
    <w:p w:rsidR="00A80BE5" w:rsidRDefault="00A80BE5" w:rsidP="00A80BE5">
      <w:pPr>
        <w:pStyle w:val="ListParagraph"/>
        <w:numPr>
          <w:ilvl w:val="0"/>
          <w:numId w:val="1"/>
        </w:numPr>
      </w:pPr>
      <w:r>
        <w:t>Install plugin from plugin repository</w:t>
      </w:r>
    </w:p>
    <w:p w:rsidR="00A80BE5" w:rsidRDefault="0084141B" w:rsidP="00A80BE5">
      <w:pPr>
        <w:pStyle w:val="ListParagraph"/>
        <w:numPr>
          <w:ilvl w:val="0"/>
          <w:numId w:val="1"/>
        </w:numPr>
      </w:pPr>
      <w:r>
        <w:t>Run plugin in QGIS</w:t>
      </w:r>
    </w:p>
    <w:p w:rsidR="0084141B" w:rsidRDefault="0084141B" w:rsidP="0084141B"/>
    <w:p w:rsidR="00A80BE5" w:rsidRDefault="0084141B">
      <w:pPr>
        <w:rPr>
          <w:u w:val="single"/>
        </w:rPr>
      </w:pPr>
      <w:r w:rsidRPr="0084141B">
        <w:rPr>
          <w:u w:val="single"/>
        </w:rPr>
        <w:t>Install flash player</w:t>
      </w:r>
    </w:p>
    <w:p w:rsidR="0084141B" w:rsidRDefault="0084141B">
      <w:r>
        <w:t>Install Flashplay</w:t>
      </w:r>
      <w:r w:rsidR="00F001AA">
        <w:t>er</w:t>
      </w:r>
      <w:r>
        <w:t xml:space="preserve"> from </w:t>
      </w:r>
      <w:hyperlink r:id="rId8" w:history="1">
        <w:r w:rsidRPr="00DF128B">
          <w:rPr>
            <w:rStyle w:val="Hyperlink"/>
          </w:rPr>
          <w:t>http://get.adobe.com/flashplayer/otherversions/</w:t>
        </w:r>
      </w:hyperlink>
    </w:p>
    <w:p w:rsidR="0084141B" w:rsidRDefault="0084141B">
      <w:r w:rsidRPr="0084141B">
        <w:rPr>
          <w:noProof/>
          <w:lang w:val="en-AU" w:eastAsia="en-AU"/>
        </w:rPr>
        <w:drawing>
          <wp:inline distT="0" distB="0" distL="0" distR="0" wp14:anchorId="089792AF" wp14:editId="23E4B068">
            <wp:extent cx="5591175" cy="3170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5579" cy="3190233"/>
                    </a:xfrm>
                    <a:prstGeom prst="rect">
                      <a:avLst/>
                    </a:prstGeom>
                  </pic:spPr>
                </pic:pic>
              </a:graphicData>
            </a:graphic>
          </wp:inline>
        </w:drawing>
      </w:r>
    </w:p>
    <w:p w:rsidR="0084141B" w:rsidRDefault="0084141B">
      <w:r>
        <w:t>The Qt webkit can only load the NPAPI style flash plugins</w:t>
      </w:r>
      <w:r w:rsidR="001205AF">
        <w:t xml:space="preserve"> so the one used by Chrome and IE will not work. Select your version of Windows and the NPAPI plugin version.</w:t>
      </w:r>
    </w:p>
    <w:p w:rsidR="001205AF" w:rsidRDefault="001205AF">
      <w:pPr>
        <w:rPr>
          <w:u w:val="single"/>
        </w:rPr>
      </w:pPr>
      <w:r w:rsidRPr="001205AF">
        <w:rPr>
          <w:u w:val="single"/>
        </w:rPr>
        <w:t>Install plugin</w:t>
      </w:r>
    </w:p>
    <w:p w:rsidR="001205AF" w:rsidRDefault="001205AF">
      <w:r>
        <w:t>First add the DMS qgis repository to the QGIS plugin repository list:</w:t>
      </w:r>
    </w:p>
    <w:p w:rsidR="001205AF" w:rsidRDefault="001205AF">
      <w:r w:rsidRPr="001205AF">
        <w:rPr>
          <w:noProof/>
          <w:lang w:val="en-AU" w:eastAsia="en-AU"/>
        </w:rPr>
        <w:lastRenderedPageBreak/>
        <w:drawing>
          <wp:inline distT="0" distB="0" distL="0" distR="0" wp14:anchorId="66132310" wp14:editId="073510E1">
            <wp:extent cx="5667375" cy="4205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4050" cy="4217492"/>
                    </a:xfrm>
                    <a:prstGeom prst="rect">
                      <a:avLst/>
                    </a:prstGeom>
                  </pic:spPr>
                </pic:pic>
              </a:graphicData>
            </a:graphic>
          </wp:inline>
        </w:drawing>
      </w:r>
    </w:p>
    <w:p w:rsidR="001205AF" w:rsidRDefault="00D52660">
      <w:r>
        <w:t>Search for “Earthmine” in the plugin list to install the plugin</w:t>
      </w:r>
    </w:p>
    <w:p w:rsidR="00D52660" w:rsidRDefault="00D52660"/>
    <w:p w:rsidR="002826B2" w:rsidRDefault="00D52660">
      <w:r w:rsidRPr="00D52660">
        <w:rPr>
          <w:noProof/>
          <w:lang w:val="en-AU" w:eastAsia="en-AU"/>
        </w:rPr>
        <w:drawing>
          <wp:inline distT="0" distB="0" distL="0" distR="0" wp14:anchorId="678B647C" wp14:editId="4C3EED77">
            <wp:extent cx="5943600" cy="2470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0150"/>
                    </a:xfrm>
                    <a:prstGeom prst="rect">
                      <a:avLst/>
                    </a:prstGeom>
                  </pic:spPr>
                </pic:pic>
              </a:graphicData>
            </a:graphic>
          </wp:inline>
        </w:drawing>
      </w:r>
      <w:r w:rsidR="002826B2">
        <w:t xml:space="preserve"> </w:t>
      </w:r>
    </w:p>
    <w:p w:rsidR="001C22B8" w:rsidRDefault="001C22B8"/>
    <w:p w:rsidR="001C22B8" w:rsidRDefault="00A07E68">
      <w:r>
        <w:lastRenderedPageBreak/>
        <w:t>Use the</w:t>
      </w:r>
      <w:r w:rsidR="001C22B8">
        <w:t xml:space="preserve"> settings icon on the toolbar</w:t>
      </w:r>
      <w:r>
        <w:t xml:space="preserve"> </w:t>
      </w:r>
      <w:r>
        <w:br/>
      </w:r>
      <w:r w:rsidRPr="00A07E68">
        <w:rPr>
          <w:noProof/>
          <w:lang w:val="en-AU" w:eastAsia="en-AU"/>
        </w:rPr>
        <w:drawing>
          <wp:inline distT="0" distB="0" distL="0" distR="0" wp14:anchorId="18E86ABF" wp14:editId="156FE30D">
            <wp:extent cx="1371791" cy="5811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791" cy="581106"/>
                    </a:xfrm>
                    <a:prstGeom prst="rect">
                      <a:avLst/>
                    </a:prstGeom>
                  </pic:spPr>
                </pic:pic>
              </a:graphicData>
            </a:graphic>
          </wp:inline>
        </w:drawing>
      </w:r>
    </w:p>
    <w:p w:rsidR="001C22B8" w:rsidRDefault="001C22B8"/>
    <w:p w:rsidR="001C22B8" w:rsidRDefault="001C22B8">
      <w:r>
        <w:t>Add the required settings</w:t>
      </w:r>
    </w:p>
    <w:p w:rsidR="001C22B8" w:rsidRDefault="001C22B8">
      <w:r>
        <w:br/>
      </w:r>
      <w:r w:rsidRPr="001C22B8">
        <w:rPr>
          <w:noProof/>
          <w:lang w:val="en-AU" w:eastAsia="en-AU"/>
        </w:rPr>
        <w:drawing>
          <wp:inline distT="0" distB="0" distL="0" distR="0" wp14:anchorId="60702101" wp14:editId="48AF0598">
            <wp:extent cx="4839375" cy="28578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375" cy="2857899"/>
                    </a:xfrm>
                    <a:prstGeom prst="rect">
                      <a:avLst/>
                    </a:prstGeom>
                  </pic:spPr>
                </pic:pic>
              </a:graphicData>
            </a:graphic>
          </wp:inline>
        </w:drawing>
      </w:r>
    </w:p>
    <w:p w:rsidR="001C22B8" w:rsidRDefault="001C22B8"/>
    <w:p w:rsidR="001C22B8" w:rsidRPr="001C22B8" w:rsidRDefault="001C22B8">
      <w:pPr>
        <w:rPr>
          <w:b/>
        </w:rPr>
      </w:pPr>
      <w:r>
        <w:rPr>
          <w:b/>
        </w:rPr>
        <w:t>Note: The viewer URL should point to the server which is hosting the viewer flash file. This may or may not be the same as the above screenshot.</w:t>
      </w:r>
    </w:p>
    <w:p w:rsidR="00A765F1" w:rsidRDefault="00A07E68">
      <w:r>
        <w:t xml:space="preserve">Close the settings dialog </w:t>
      </w:r>
    </w:p>
    <w:p w:rsidR="008517E4" w:rsidRDefault="008517E4">
      <w:r>
        <w:br w:type="page"/>
      </w:r>
    </w:p>
    <w:p w:rsidR="008517E4" w:rsidRDefault="008517E4"/>
    <w:p w:rsidR="008517E4" w:rsidRDefault="00FE0F6B" w:rsidP="008517E4">
      <w:pPr>
        <w:pStyle w:val="Heading1"/>
      </w:pPr>
      <w:r>
        <w:t>Using</w:t>
      </w:r>
      <w:r w:rsidR="008517E4">
        <w:t xml:space="preserve"> the viewer</w:t>
      </w:r>
    </w:p>
    <w:p w:rsidR="002953A5" w:rsidRDefault="002953A5"/>
    <w:p w:rsidR="00A07E68" w:rsidRDefault="008517E4">
      <w:r>
        <w:t xml:space="preserve">Click the </w:t>
      </w:r>
      <w:r w:rsidR="00A07E68">
        <w:t xml:space="preserve">viewer icon </w:t>
      </w:r>
      <w:r>
        <w:t xml:space="preserve">on the plugin toolbar </w:t>
      </w:r>
      <w:r w:rsidR="00A07E68">
        <w:t>to load the viewer.</w:t>
      </w:r>
    </w:p>
    <w:p w:rsidR="00A07E68" w:rsidRDefault="00A07E68">
      <w:r w:rsidRPr="00A07E68">
        <w:rPr>
          <w:noProof/>
          <w:lang w:val="en-AU" w:eastAsia="en-AU"/>
        </w:rPr>
        <w:drawing>
          <wp:inline distT="0" distB="0" distL="0" distR="0" wp14:anchorId="2B1AE567" wp14:editId="53D1BA3D">
            <wp:extent cx="1476581" cy="61921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6581" cy="619211"/>
                    </a:xfrm>
                    <a:prstGeom prst="rect">
                      <a:avLst/>
                    </a:prstGeom>
                  </pic:spPr>
                </pic:pic>
              </a:graphicData>
            </a:graphic>
          </wp:inline>
        </w:drawing>
      </w:r>
    </w:p>
    <w:p w:rsidR="00A07E68" w:rsidRDefault="00A07E68">
      <w:r>
        <w:t>The viewer will open:</w:t>
      </w:r>
    </w:p>
    <w:p w:rsidR="00A07E68" w:rsidRDefault="00A07E68">
      <w:r w:rsidRPr="00A07E68">
        <w:rPr>
          <w:noProof/>
          <w:lang w:val="en-AU" w:eastAsia="en-AU"/>
        </w:rPr>
        <w:drawing>
          <wp:inline distT="0" distB="0" distL="0" distR="0" wp14:anchorId="1DADCE09" wp14:editId="36B2187C">
            <wp:extent cx="5943600" cy="3864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4610"/>
                    </a:xfrm>
                    <a:prstGeom prst="rect">
                      <a:avLst/>
                    </a:prstGeom>
                  </pic:spPr>
                </pic:pic>
              </a:graphicData>
            </a:graphic>
          </wp:inline>
        </w:drawing>
      </w:r>
    </w:p>
    <w:p w:rsidR="00975206" w:rsidRDefault="00975206"/>
    <w:p w:rsidR="00975206" w:rsidRDefault="00975206" w:rsidP="00975206">
      <w:pPr>
        <w:pStyle w:val="Heading3"/>
      </w:pPr>
      <w:r>
        <w:t>Toolbar overview</w:t>
      </w:r>
    </w:p>
    <w:p w:rsidR="00044321" w:rsidRPr="00044321" w:rsidRDefault="00044321" w:rsidP="00044321"/>
    <w:p w:rsidR="00044321" w:rsidRPr="00044321" w:rsidRDefault="002D37F6" w:rsidP="00044321">
      <w:r w:rsidRPr="002D37F6">
        <w:drawing>
          <wp:inline distT="0" distB="0" distL="0" distR="0" wp14:anchorId="4CCE73F2" wp14:editId="61A243A8">
            <wp:extent cx="5943600" cy="613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3410"/>
                    </a:xfrm>
                    <a:prstGeom prst="rect">
                      <a:avLst/>
                    </a:prstGeom>
                  </pic:spPr>
                </pic:pic>
              </a:graphicData>
            </a:graphic>
          </wp:inline>
        </w:drawing>
      </w:r>
    </w:p>
    <w:p w:rsidR="00975206" w:rsidRDefault="00975206" w:rsidP="00975206">
      <w:pPr>
        <w:pStyle w:val="ListParagraph"/>
        <w:numPr>
          <w:ilvl w:val="0"/>
          <w:numId w:val="2"/>
        </w:numPr>
      </w:pPr>
      <w:r w:rsidRPr="00975206">
        <w:drawing>
          <wp:inline distT="0" distB="0" distL="0" distR="0" wp14:anchorId="75459E5F" wp14:editId="796C41B8">
            <wp:extent cx="466790" cy="51442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90" cy="514422"/>
                    </a:xfrm>
                    <a:prstGeom prst="rect">
                      <a:avLst/>
                    </a:prstGeom>
                  </pic:spPr>
                </pic:pic>
              </a:graphicData>
            </a:graphic>
          </wp:inline>
        </w:drawing>
      </w:r>
      <w:r>
        <w:t xml:space="preserve">  Track viewer location in QGIS.</w:t>
      </w:r>
    </w:p>
    <w:p w:rsidR="00975206" w:rsidRDefault="00975206" w:rsidP="00975206">
      <w:pPr>
        <w:pStyle w:val="ListParagraph"/>
        <w:numPr>
          <w:ilvl w:val="0"/>
          <w:numId w:val="2"/>
        </w:numPr>
      </w:pPr>
      <w:r w:rsidRPr="00975206">
        <w:lastRenderedPageBreak/>
        <w:drawing>
          <wp:inline distT="0" distB="0" distL="0" distR="0" wp14:anchorId="26D8BC6E" wp14:editId="1643A8D4">
            <wp:extent cx="447737" cy="4001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737" cy="400106"/>
                    </a:xfrm>
                    <a:prstGeom prst="rect">
                      <a:avLst/>
                    </a:prstGeom>
                  </pic:spPr>
                </pic:pic>
              </a:graphicData>
            </a:graphic>
          </wp:inline>
        </w:drawing>
      </w:r>
      <w:r>
        <w:t xml:space="preserve"> Set location of viewer by clicking in the QGIS map</w:t>
      </w:r>
    </w:p>
    <w:p w:rsidR="00975206" w:rsidRDefault="00975206" w:rsidP="00975206">
      <w:pPr>
        <w:pStyle w:val="ListParagraph"/>
        <w:numPr>
          <w:ilvl w:val="0"/>
          <w:numId w:val="2"/>
        </w:numPr>
      </w:pPr>
      <w:r w:rsidRPr="00975206">
        <w:drawing>
          <wp:inline distT="0" distB="0" distL="0" distR="0" wp14:anchorId="4395E602" wp14:editId="3577CE18">
            <wp:extent cx="514422" cy="5144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22" cy="514422"/>
                    </a:xfrm>
                    <a:prstGeom prst="rect">
                      <a:avLst/>
                    </a:prstGeom>
                  </pic:spPr>
                </pic:pic>
              </a:graphicData>
            </a:graphic>
          </wp:inline>
        </w:drawing>
      </w:r>
      <w:r>
        <w:t>Load visible features in viewer</w:t>
      </w:r>
    </w:p>
    <w:p w:rsidR="00975206" w:rsidRDefault="00975206" w:rsidP="00975206">
      <w:pPr>
        <w:pStyle w:val="ListParagraph"/>
        <w:numPr>
          <w:ilvl w:val="0"/>
          <w:numId w:val="2"/>
        </w:numPr>
      </w:pPr>
      <w:r w:rsidRPr="00975206">
        <w:drawing>
          <wp:inline distT="0" distB="0" distL="0" distR="0" wp14:anchorId="6F0C7ED5" wp14:editId="03DA8652">
            <wp:extent cx="409632" cy="42868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 cy="428685"/>
                    </a:xfrm>
                    <a:prstGeom prst="rect">
                      <a:avLst/>
                    </a:prstGeom>
                  </pic:spPr>
                </pic:pic>
              </a:graphicData>
            </a:graphic>
          </wp:inline>
        </w:drawing>
      </w:r>
      <w:r>
        <w:t xml:space="preserve"> Show measure tools</w:t>
      </w:r>
    </w:p>
    <w:p w:rsidR="00975206" w:rsidRDefault="00975206" w:rsidP="00975206">
      <w:pPr>
        <w:pStyle w:val="ListParagraph"/>
        <w:numPr>
          <w:ilvl w:val="0"/>
          <w:numId w:val="2"/>
        </w:numPr>
      </w:pPr>
      <w:r w:rsidRPr="00975206">
        <w:drawing>
          <wp:inline distT="0" distB="0" distL="0" distR="0" wp14:anchorId="16883A75" wp14:editId="31DC0A3E">
            <wp:extent cx="466790" cy="42868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90" cy="428685"/>
                    </a:xfrm>
                    <a:prstGeom prst="rect">
                      <a:avLst/>
                    </a:prstGeom>
                  </pic:spPr>
                </pic:pic>
              </a:graphicData>
            </a:graphic>
          </wp:inline>
        </w:drawing>
      </w:r>
      <w:r w:rsidR="00B55501">
        <w:t xml:space="preserve">Get info about clicked feature </w:t>
      </w:r>
    </w:p>
    <w:p w:rsidR="00B55501" w:rsidRDefault="00B55501" w:rsidP="00B55501">
      <w:pPr>
        <w:pStyle w:val="ListParagraph"/>
        <w:numPr>
          <w:ilvl w:val="0"/>
          <w:numId w:val="2"/>
        </w:numPr>
      </w:pPr>
      <w:r w:rsidRPr="00B55501">
        <w:drawing>
          <wp:inline distT="0" distB="0" distL="0" distR="0" wp14:anchorId="59EF5B5D" wp14:editId="5DC660B2">
            <wp:extent cx="390580" cy="41915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80" cy="419158"/>
                    </a:xfrm>
                    <a:prstGeom prst="rect">
                      <a:avLst/>
                    </a:prstGeom>
                  </pic:spPr>
                </pic:pic>
              </a:graphicData>
            </a:graphic>
          </wp:inline>
        </w:drawing>
      </w:r>
      <w:r>
        <w:t xml:space="preserve"> Select feature in viewer (the same feature will be selected in QGIS)</w:t>
      </w:r>
    </w:p>
    <w:p w:rsidR="00B55501" w:rsidRDefault="00E81B2B" w:rsidP="00E81B2B">
      <w:pPr>
        <w:pStyle w:val="ListParagraph"/>
        <w:tabs>
          <w:tab w:val="left" w:pos="1125"/>
        </w:tabs>
      </w:pPr>
      <w:r>
        <w:tab/>
      </w:r>
    </w:p>
    <w:p w:rsidR="00E81B2B" w:rsidRDefault="00B55501" w:rsidP="00B55501">
      <w:r w:rsidRPr="00044321">
        <w:rPr>
          <w:b/>
        </w:rPr>
        <w:t>Edit tools.</w:t>
      </w:r>
      <w:r>
        <w:t xml:space="preserve">  </w:t>
      </w:r>
    </w:p>
    <w:p w:rsidR="00B55501" w:rsidRDefault="00E81B2B" w:rsidP="00B55501">
      <w:r>
        <w:t xml:space="preserve">The following </w:t>
      </w:r>
      <w:r w:rsidR="00B55501">
        <w:t xml:space="preserve">tools are only active when the </w:t>
      </w:r>
      <w:r w:rsidR="00044321">
        <w:t>selected layer is in edit mode.</w:t>
      </w:r>
    </w:p>
    <w:p w:rsidR="00B55501" w:rsidRDefault="00B55501" w:rsidP="00B55501">
      <w:pPr>
        <w:pStyle w:val="ListParagraph"/>
        <w:numPr>
          <w:ilvl w:val="0"/>
          <w:numId w:val="2"/>
        </w:numPr>
      </w:pPr>
      <w:r w:rsidRPr="00B55501">
        <w:drawing>
          <wp:inline distT="0" distB="0" distL="0" distR="0" wp14:anchorId="0A3B5453" wp14:editId="332DD957">
            <wp:extent cx="362001" cy="3810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1" cy="381053"/>
                    </a:xfrm>
                    <a:prstGeom prst="rect">
                      <a:avLst/>
                    </a:prstGeom>
                  </pic:spPr>
                </pic:pic>
              </a:graphicData>
            </a:graphic>
          </wp:inline>
        </w:drawing>
      </w:r>
      <w:r>
        <w:t xml:space="preserve"> Delete selected feature</w:t>
      </w:r>
    </w:p>
    <w:p w:rsidR="00B55501" w:rsidRDefault="00B55501" w:rsidP="00B55501">
      <w:pPr>
        <w:pStyle w:val="ListParagraph"/>
        <w:numPr>
          <w:ilvl w:val="0"/>
          <w:numId w:val="2"/>
        </w:numPr>
      </w:pPr>
      <w:r w:rsidRPr="00B55501">
        <w:drawing>
          <wp:inline distT="0" distB="0" distL="0" distR="0" wp14:anchorId="30EBD19B" wp14:editId="40BA0196">
            <wp:extent cx="362001" cy="342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001" cy="342948"/>
                    </a:xfrm>
                    <a:prstGeom prst="rect">
                      <a:avLst/>
                    </a:prstGeom>
                  </pic:spPr>
                </pic:pic>
              </a:graphicData>
            </a:graphic>
          </wp:inline>
        </w:drawing>
      </w:r>
      <w:r>
        <w:t xml:space="preserve"> Add new feature to selected layer</w:t>
      </w:r>
    </w:p>
    <w:p w:rsidR="00B55501" w:rsidRDefault="00B55501" w:rsidP="00B55501">
      <w:pPr>
        <w:pStyle w:val="ListParagraph"/>
        <w:numPr>
          <w:ilvl w:val="0"/>
          <w:numId w:val="2"/>
        </w:numPr>
      </w:pPr>
      <w:r w:rsidRPr="00B55501">
        <w:drawing>
          <wp:inline distT="0" distB="0" distL="0" distR="0" wp14:anchorId="63F70522" wp14:editId="35171336">
            <wp:extent cx="362001" cy="400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01" cy="400106"/>
                    </a:xfrm>
                    <a:prstGeom prst="rect">
                      <a:avLst/>
                    </a:prstGeom>
                  </pic:spPr>
                </pic:pic>
              </a:graphicData>
            </a:graphic>
          </wp:inline>
        </w:drawing>
      </w:r>
      <w:r>
        <w:t xml:space="preserve"> Move viewer feature under cursor</w:t>
      </w:r>
    </w:p>
    <w:p w:rsidR="00B55501" w:rsidRDefault="00B55501" w:rsidP="00B55501">
      <w:pPr>
        <w:pStyle w:val="ListParagraph"/>
        <w:numPr>
          <w:ilvl w:val="0"/>
          <w:numId w:val="2"/>
        </w:numPr>
      </w:pPr>
      <w:r w:rsidRPr="00B55501">
        <w:drawing>
          <wp:inline distT="0" distB="0" distL="0" distR="0" wp14:anchorId="6AF7AB12" wp14:editId="511E11CC">
            <wp:extent cx="1771650" cy="5748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6783" cy="589488"/>
                    </a:xfrm>
                    <a:prstGeom prst="rect">
                      <a:avLst/>
                    </a:prstGeom>
                  </pic:spPr>
                </pic:pic>
              </a:graphicData>
            </a:graphic>
          </wp:inline>
        </w:drawing>
      </w:r>
      <w:r>
        <w:t xml:space="preserve"> Active layer</w:t>
      </w:r>
    </w:p>
    <w:p w:rsidR="00B55501" w:rsidRDefault="00B55501" w:rsidP="00BA7C5A">
      <w:pPr>
        <w:pStyle w:val="Heading3"/>
      </w:pPr>
    </w:p>
    <w:p w:rsidR="00BA7C5A" w:rsidRDefault="00BA7C5A" w:rsidP="00BA7C5A">
      <w:pPr>
        <w:pStyle w:val="Heading3"/>
      </w:pPr>
      <w:r>
        <w:t>Setting Viewer Location</w:t>
      </w:r>
    </w:p>
    <w:p w:rsidR="00BA7C5A" w:rsidRDefault="00BA7C5A" w:rsidP="00BA7C5A">
      <w:r>
        <w:t xml:space="preserve">The viewer location is auto set the center of the map view when a new project is loaded.  The location can also be set using the arrows, double clicking in the viewer, or by using </w:t>
      </w:r>
      <w:r w:rsidR="007A51F9">
        <w:t xml:space="preserve">the Set Location toolbar icon. </w:t>
      </w:r>
    </w:p>
    <w:p w:rsidR="00BA7C5A" w:rsidRDefault="00BA7C5A" w:rsidP="00BA7C5A">
      <w:r>
        <w:t xml:space="preserve">Select the </w:t>
      </w:r>
      <w:r w:rsidRPr="00975206">
        <w:drawing>
          <wp:inline distT="0" distB="0" distL="0" distR="0" wp14:anchorId="0C36372C" wp14:editId="16EF39BA">
            <wp:extent cx="447737" cy="400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737" cy="400106"/>
                    </a:xfrm>
                    <a:prstGeom prst="rect">
                      <a:avLst/>
                    </a:prstGeom>
                  </pic:spPr>
                </pic:pic>
              </a:graphicData>
            </a:graphic>
          </wp:inline>
        </w:drawing>
      </w:r>
      <w:r>
        <w:t xml:space="preserve"> icon then click a location in the viewer</w:t>
      </w:r>
      <w:r w:rsidR="007A51F9">
        <w:t xml:space="preserve">. </w:t>
      </w:r>
    </w:p>
    <w:p w:rsidR="007A51F9" w:rsidRDefault="007A51F9" w:rsidP="00BA7C5A"/>
    <w:p w:rsidR="007A51F9" w:rsidRDefault="007A51F9" w:rsidP="007A51F9">
      <w:pPr>
        <w:pStyle w:val="Heading3"/>
      </w:pPr>
      <w:r>
        <w:t>Measure tools</w:t>
      </w:r>
    </w:p>
    <w:p w:rsidR="00D5687F" w:rsidRDefault="00D5687F" w:rsidP="00D5687F"/>
    <w:p w:rsidR="00D5687F" w:rsidRDefault="00D5687F" w:rsidP="00D5687F">
      <w:r>
        <w:t xml:space="preserve">Select the measure tool from the toolbar </w:t>
      </w:r>
      <w:r w:rsidRPr="00975206">
        <w:drawing>
          <wp:inline distT="0" distB="0" distL="0" distR="0" wp14:anchorId="49906319" wp14:editId="43368967">
            <wp:extent cx="409632" cy="42868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 cy="428685"/>
                    </a:xfrm>
                    <a:prstGeom prst="rect">
                      <a:avLst/>
                    </a:prstGeom>
                  </pic:spPr>
                </pic:pic>
              </a:graphicData>
            </a:graphic>
          </wp:inline>
        </w:drawing>
      </w:r>
    </w:p>
    <w:p w:rsidR="00D5687F" w:rsidRDefault="00D5687F" w:rsidP="00D5687F">
      <w:r>
        <w:t>The dialog with the measure options will be opened</w:t>
      </w:r>
    </w:p>
    <w:p w:rsidR="00D5687F" w:rsidRDefault="00D5687F" w:rsidP="00D5687F"/>
    <w:p w:rsidR="007A51F9" w:rsidRDefault="00D5687F" w:rsidP="00BA7C5A">
      <w:r w:rsidRPr="00D5687F">
        <w:lastRenderedPageBreak/>
        <w:drawing>
          <wp:inline distT="0" distB="0" distL="0" distR="0" wp14:anchorId="469E9144" wp14:editId="73800B74">
            <wp:extent cx="3686689" cy="1771897"/>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6689" cy="1771897"/>
                    </a:xfrm>
                    <a:prstGeom prst="rect">
                      <a:avLst/>
                    </a:prstGeom>
                  </pic:spPr>
                </pic:pic>
              </a:graphicData>
            </a:graphic>
          </wp:inline>
        </w:drawing>
      </w:r>
    </w:p>
    <w:p w:rsidR="00D5687F" w:rsidRDefault="00D5687F" w:rsidP="00BA7C5A"/>
    <w:p w:rsidR="00D5687F" w:rsidRDefault="00D5687F" w:rsidP="00BA7C5A">
      <w:r>
        <w:t xml:space="preserve">The type of measurement can be changed using the </w:t>
      </w:r>
      <w:r w:rsidRPr="00D5687F">
        <w:rPr>
          <w:b/>
        </w:rPr>
        <w:t>Mode</w:t>
      </w:r>
      <w:r>
        <w:t xml:space="preserve"> dropdown</w:t>
      </w:r>
    </w:p>
    <w:p w:rsidR="00D5687F" w:rsidRDefault="00D5687F" w:rsidP="00BA7C5A">
      <w:r w:rsidRPr="00D5687F">
        <w:drawing>
          <wp:inline distT="0" distB="0" distL="0" distR="0" wp14:anchorId="64D901DB" wp14:editId="4DF0A500">
            <wp:extent cx="1590897" cy="9335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0897" cy="933580"/>
                    </a:xfrm>
                    <a:prstGeom prst="rect">
                      <a:avLst/>
                    </a:prstGeom>
                  </pic:spPr>
                </pic:pic>
              </a:graphicData>
            </a:graphic>
          </wp:inline>
        </w:drawing>
      </w:r>
    </w:p>
    <w:p w:rsidR="00D5687F" w:rsidRDefault="00D5687F" w:rsidP="00BA7C5A"/>
    <w:p w:rsidR="00D5687F" w:rsidRDefault="00D5687F" w:rsidP="00BA7C5A">
      <w:r>
        <w:t>Single click in the viewer to measure between points</w:t>
      </w:r>
    </w:p>
    <w:p w:rsidR="00D5687F" w:rsidRDefault="00D5687F" w:rsidP="00BA7C5A"/>
    <w:p w:rsidR="00D5687F" w:rsidRDefault="00D5687F" w:rsidP="00BA7C5A">
      <w:r w:rsidRPr="00D5687F">
        <w:drawing>
          <wp:inline distT="0" distB="0" distL="0" distR="0" wp14:anchorId="65067ED4" wp14:editId="3DCCDF7E">
            <wp:extent cx="3895725" cy="25533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7783" cy="2554726"/>
                    </a:xfrm>
                    <a:prstGeom prst="rect">
                      <a:avLst/>
                    </a:prstGeom>
                  </pic:spPr>
                </pic:pic>
              </a:graphicData>
            </a:graphic>
          </wp:inline>
        </w:drawing>
      </w:r>
    </w:p>
    <w:p w:rsidR="00D5687F" w:rsidRDefault="00D5687F" w:rsidP="00BA7C5A">
      <w:r>
        <w:t>Double click to end the measure line</w:t>
      </w:r>
    </w:p>
    <w:p w:rsidR="00D5687F" w:rsidRDefault="00D5687F">
      <w:r>
        <w:br w:type="page"/>
      </w:r>
    </w:p>
    <w:p w:rsidR="00D5687F" w:rsidRDefault="00D5687F" w:rsidP="00BA7C5A"/>
    <w:p w:rsidR="00D5687F" w:rsidRDefault="00D5687F" w:rsidP="00D5687F">
      <w:pPr>
        <w:pStyle w:val="Heading3"/>
      </w:pPr>
      <w:r>
        <w:t>Getting feature info</w:t>
      </w:r>
    </w:p>
    <w:p w:rsidR="00D5687F" w:rsidRDefault="00D5687F" w:rsidP="00D5687F"/>
    <w:p w:rsidR="00D5687F" w:rsidRDefault="00D5687F" w:rsidP="00D5687F">
      <w:r>
        <w:t>Select the active layer in the layer combo</w:t>
      </w:r>
    </w:p>
    <w:p w:rsidR="00D5687F" w:rsidRDefault="00D5687F" w:rsidP="00D5687F">
      <w:r w:rsidRPr="00B55501">
        <w:drawing>
          <wp:inline distT="0" distB="0" distL="0" distR="0" wp14:anchorId="5EA71E0D" wp14:editId="4C38C212">
            <wp:extent cx="1771650" cy="5748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6783" cy="589488"/>
                    </a:xfrm>
                    <a:prstGeom prst="rect">
                      <a:avLst/>
                    </a:prstGeom>
                  </pic:spPr>
                </pic:pic>
              </a:graphicData>
            </a:graphic>
          </wp:inline>
        </w:drawing>
      </w:r>
    </w:p>
    <w:p w:rsidR="00D5687F" w:rsidRDefault="00D5687F" w:rsidP="00D5687F">
      <w:r>
        <w:t>Select the Info tool on the viewer toolbar</w:t>
      </w:r>
    </w:p>
    <w:p w:rsidR="00D5687F" w:rsidRDefault="00D5687F" w:rsidP="00D5687F">
      <w:r>
        <w:t xml:space="preserve"> </w:t>
      </w:r>
      <w:r w:rsidRPr="00975206">
        <w:drawing>
          <wp:inline distT="0" distB="0" distL="0" distR="0" wp14:anchorId="6B8A6123" wp14:editId="36BD5B66">
            <wp:extent cx="466790" cy="42868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90" cy="428685"/>
                    </a:xfrm>
                    <a:prstGeom prst="rect">
                      <a:avLst/>
                    </a:prstGeom>
                  </pic:spPr>
                </pic:pic>
              </a:graphicData>
            </a:graphic>
          </wp:inline>
        </w:drawing>
      </w:r>
    </w:p>
    <w:p w:rsidR="00D5687F" w:rsidRDefault="00D5687F" w:rsidP="00D5687F">
      <w:r>
        <w:t>Click a feature in the viewer</w:t>
      </w:r>
    </w:p>
    <w:p w:rsidR="00D5687F" w:rsidRDefault="00D5687F" w:rsidP="00D5687F"/>
    <w:p w:rsidR="00D5687F" w:rsidRDefault="00D5687F" w:rsidP="00D5687F">
      <w:r w:rsidRPr="00D5687F">
        <w:drawing>
          <wp:inline distT="0" distB="0" distL="0" distR="0" wp14:anchorId="1C9BE21C" wp14:editId="14EA0BDF">
            <wp:extent cx="5324475" cy="2694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562" cy="2699197"/>
                    </a:xfrm>
                    <a:prstGeom prst="rect">
                      <a:avLst/>
                    </a:prstGeom>
                  </pic:spPr>
                </pic:pic>
              </a:graphicData>
            </a:graphic>
          </wp:inline>
        </w:drawing>
      </w:r>
    </w:p>
    <w:p w:rsidR="00D5687F" w:rsidRDefault="00D5687F" w:rsidP="00D5687F">
      <w:pPr>
        <w:pStyle w:val="Heading3"/>
      </w:pPr>
      <w:r>
        <w:t>Selecting feature</w:t>
      </w:r>
    </w:p>
    <w:p w:rsidR="00D5687F" w:rsidRPr="00D5687F" w:rsidRDefault="00D5687F" w:rsidP="00D5687F">
      <w:r>
        <w:t>Features that are selected in QGIS and the viewer are kept in sync between both views. When using the normal QGIS select tools the same feature will be selected in the Earthmine viewer</w:t>
      </w:r>
    </w:p>
    <w:p w:rsidR="00D5687F" w:rsidRDefault="00D5687F" w:rsidP="00D5687F">
      <w:r w:rsidRPr="00D5687F">
        <w:lastRenderedPageBreak/>
        <w:drawing>
          <wp:inline distT="0" distB="0" distL="0" distR="0" wp14:anchorId="561395CD" wp14:editId="66DA520A">
            <wp:extent cx="6372578"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2267" cy="2938160"/>
                    </a:xfrm>
                    <a:prstGeom prst="rect">
                      <a:avLst/>
                    </a:prstGeom>
                  </pic:spPr>
                </pic:pic>
              </a:graphicData>
            </a:graphic>
          </wp:inline>
        </w:drawing>
      </w:r>
    </w:p>
    <w:p w:rsidR="00757478" w:rsidRDefault="00757478" w:rsidP="00D5687F">
      <w:r>
        <w:t xml:space="preserve">Select the Select tool </w:t>
      </w:r>
      <w:r w:rsidRPr="00B55501">
        <w:drawing>
          <wp:inline distT="0" distB="0" distL="0" distR="0" wp14:anchorId="3E7F7E98" wp14:editId="3C285D65">
            <wp:extent cx="390580" cy="41915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80" cy="419158"/>
                    </a:xfrm>
                    <a:prstGeom prst="rect">
                      <a:avLst/>
                    </a:prstGeom>
                  </pic:spPr>
                </pic:pic>
              </a:graphicData>
            </a:graphic>
          </wp:inline>
        </w:drawing>
      </w:r>
      <w:r>
        <w:t xml:space="preserve"> in the viewer toolbar to select a feature in the viewer and highl</w:t>
      </w:r>
      <w:r w:rsidR="0063791A">
        <w:t>ight it in the QGIS map</w:t>
      </w:r>
    </w:p>
    <w:p w:rsidR="0063791A" w:rsidRDefault="0063791A" w:rsidP="00D5687F"/>
    <w:p w:rsidR="0063791A" w:rsidRDefault="0063791A" w:rsidP="0063791A">
      <w:pPr>
        <w:pStyle w:val="Heading3"/>
      </w:pPr>
      <w:r>
        <w:t>Deleting selected features</w:t>
      </w:r>
    </w:p>
    <w:p w:rsidR="0063791A" w:rsidRDefault="0063791A" w:rsidP="0063791A">
      <w:r>
        <w:t xml:space="preserve">Use the Select tools in QGIS or the viewer to select a feature then use the Delete feature </w:t>
      </w:r>
      <w:r w:rsidRPr="00B55501">
        <w:drawing>
          <wp:inline distT="0" distB="0" distL="0" distR="0" wp14:anchorId="2715DAD5" wp14:editId="0C78D5E1">
            <wp:extent cx="362001" cy="3810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1" cy="381053"/>
                    </a:xfrm>
                    <a:prstGeom prst="rect">
                      <a:avLst/>
                    </a:prstGeom>
                  </pic:spPr>
                </pic:pic>
              </a:graphicData>
            </a:graphic>
          </wp:inline>
        </w:drawing>
      </w:r>
      <w:r>
        <w:t xml:space="preserve"> button to delete the selected feature</w:t>
      </w:r>
    </w:p>
    <w:p w:rsidR="0063791A" w:rsidRDefault="0063791A" w:rsidP="0063791A"/>
    <w:p w:rsidR="002D37F6" w:rsidRDefault="002D37F6" w:rsidP="002D37F6">
      <w:pPr>
        <w:pStyle w:val="Heading3"/>
      </w:pPr>
      <w:r>
        <w:t>Adding a new feature</w:t>
      </w:r>
    </w:p>
    <w:p w:rsidR="002D37F6" w:rsidRDefault="002D37F6" w:rsidP="002D37F6">
      <w:r>
        <w:t>New features can be added in the viewer using the Add toolbar button</w:t>
      </w:r>
      <w:r w:rsidRPr="00B55501">
        <w:drawing>
          <wp:inline distT="0" distB="0" distL="0" distR="0" wp14:anchorId="3FC33188" wp14:editId="3E501775">
            <wp:extent cx="362001" cy="342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001" cy="342948"/>
                    </a:xfrm>
                    <a:prstGeom prst="rect">
                      <a:avLst/>
                    </a:prstGeom>
                  </pic:spPr>
                </pic:pic>
              </a:graphicData>
            </a:graphic>
          </wp:inline>
        </w:drawing>
      </w:r>
      <w:r>
        <w:t xml:space="preserve">. New features can only be added to the selected layer which </w:t>
      </w:r>
      <w:r>
        <w:rPr>
          <w:b/>
        </w:rPr>
        <w:t xml:space="preserve">must </w:t>
      </w:r>
      <w:r>
        <w:t>be in edit mode.</w:t>
      </w:r>
    </w:p>
    <w:p w:rsidR="002D37F6" w:rsidRDefault="002D37F6" w:rsidP="0063791A"/>
    <w:p w:rsidR="002D37F6" w:rsidRDefault="002D37F6" w:rsidP="0063791A">
      <w:r>
        <w:t>Steps to add a new feature:</w:t>
      </w:r>
    </w:p>
    <w:p w:rsidR="002D37F6" w:rsidRDefault="002D37F6" w:rsidP="002D37F6">
      <w:pPr>
        <w:pStyle w:val="ListParagraph"/>
        <w:numPr>
          <w:ilvl w:val="0"/>
          <w:numId w:val="3"/>
        </w:numPr>
      </w:pPr>
      <w:r>
        <w:t>Select the active layer</w:t>
      </w:r>
    </w:p>
    <w:p w:rsidR="002D37F6" w:rsidRDefault="002D37F6" w:rsidP="002D37F6">
      <w:pPr>
        <w:pStyle w:val="ListParagraph"/>
        <w:numPr>
          <w:ilvl w:val="0"/>
          <w:numId w:val="3"/>
        </w:numPr>
      </w:pPr>
      <w:r>
        <w:t>Select the Add feature toolbar icon</w:t>
      </w:r>
    </w:p>
    <w:p w:rsidR="002D37F6" w:rsidRDefault="002D37F6" w:rsidP="002D37F6">
      <w:pPr>
        <w:pStyle w:val="ListParagraph"/>
        <w:numPr>
          <w:ilvl w:val="0"/>
          <w:numId w:val="3"/>
        </w:numPr>
      </w:pPr>
      <w:r>
        <w:t>For points</w:t>
      </w:r>
    </w:p>
    <w:p w:rsidR="002D37F6" w:rsidRDefault="002D37F6" w:rsidP="002D37F6">
      <w:pPr>
        <w:pStyle w:val="ListParagraph"/>
        <w:numPr>
          <w:ilvl w:val="1"/>
          <w:numId w:val="3"/>
        </w:numPr>
      </w:pPr>
      <w:r>
        <w:t>Single click in the viewer to add a new feature</w:t>
      </w:r>
    </w:p>
    <w:p w:rsidR="002D37F6" w:rsidRDefault="002D37F6" w:rsidP="002D37F6">
      <w:pPr>
        <w:pStyle w:val="ListParagraph"/>
        <w:numPr>
          <w:ilvl w:val="0"/>
          <w:numId w:val="3"/>
        </w:numPr>
      </w:pPr>
      <w:r>
        <w:t>For lines</w:t>
      </w:r>
    </w:p>
    <w:p w:rsidR="002D37F6" w:rsidRDefault="002D37F6" w:rsidP="002D37F6">
      <w:pPr>
        <w:pStyle w:val="ListParagraph"/>
        <w:numPr>
          <w:ilvl w:val="1"/>
          <w:numId w:val="3"/>
        </w:numPr>
      </w:pPr>
      <w:r>
        <w:t>Single click to a new node</w:t>
      </w:r>
    </w:p>
    <w:p w:rsidR="002D37F6" w:rsidRDefault="002D37F6" w:rsidP="002D37F6">
      <w:pPr>
        <w:pStyle w:val="ListParagraph"/>
        <w:numPr>
          <w:ilvl w:val="1"/>
          <w:numId w:val="3"/>
        </w:numPr>
      </w:pPr>
      <w:r>
        <w:t>Double click to finish the line</w:t>
      </w:r>
    </w:p>
    <w:p w:rsidR="00D830C8" w:rsidRPr="00D830C8" w:rsidRDefault="002D37F6" w:rsidP="002D37F6">
      <w:pPr>
        <w:rPr>
          <w:b/>
        </w:rPr>
      </w:pPr>
      <w:r>
        <w:rPr>
          <w:b/>
        </w:rPr>
        <w:t xml:space="preserve">Note: </w:t>
      </w:r>
      <w:r>
        <w:t xml:space="preserve">Z values will be copied to the new features (Points only) </w:t>
      </w:r>
      <w:r w:rsidR="00D830C8">
        <w:t xml:space="preserve">when the Copy Z Values is ticked and there is a field on the on the layer called </w:t>
      </w:r>
      <w:r w:rsidR="00D830C8">
        <w:rPr>
          <w:b/>
        </w:rPr>
        <w:t>Z</w:t>
      </w:r>
    </w:p>
    <w:p w:rsidR="0063791A" w:rsidRPr="0063791A" w:rsidRDefault="0063791A" w:rsidP="0063791A"/>
    <w:p w:rsidR="00623303" w:rsidRDefault="00623303" w:rsidP="00623303"/>
    <w:p w:rsidR="00623303" w:rsidRDefault="00623303" w:rsidP="00623303">
      <w:pPr>
        <w:pStyle w:val="Heading3"/>
      </w:pPr>
      <w:r>
        <w:t>Moving viewer</w:t>
      </w:r>
      <w:r>
        <w:t xml:space="preserve"> feature</w:t>
      </w:r>
      <w:r>
        <w:t>s</w:t>
      </w:r>
    </w:p>
    <w:p w:rsidR="00623303" w:rsidRDefault="00623303" w:rsidP="00D5687F"/>
    <w:p w:rsidR="00623303" w:rsidRDefault="00623303" w:rsidP="00D5687F">
      <w:r>
        <w:t>Only features in the active layer can be moved.</w:t>
      </w:r>
    </w:p>
    <w:p w:rsidR="00623303" w:rsidRDefault="00623303" w:rsidP="00623303"/>
    <w:p w:rsidR="00623303" w:rsidRDefault="00623303" w:rsidP="00623303">
      <w:r>
        <w:t xml:space="preserve">Steps to add a </w:t>
      </w:r>
      <w:r>
        <w:t>move a point feature</w:t>
      </w:r>
      <w:r>
        <w:t>:</w:t>
      </w:r>
    </w:p>
    <w:p w:rsidR="00623303" w:rsidRDefault="00623303" w:rsidP="00623303">
      <w:pPr>
        <w:pStyle w:val="ListParagraph"/>
        <w:numPr>
          <w:ilvl w:val="0"/>
          <w:numId w:val="4"/>
        </w:numPr>
      </w:pPr>
      <w:r>
        <w:t>Select the point layer</w:t>
      </w:r>
    </w:p>
    <w:p w:rsidR="009F306C" w:rsidRDefault="009F306C" w:rsidP="00623303">
      <w:pPr>
        <w:pStyle w:val="ListParagraph"/>
        <w:numPr>
          <w:ilvl w:val="0"/>
          <w:numId w:val="4"/>
        </w:numPr>
      </w:pPr>
      <w:r>
        <w:t>Enabled editing for the current layer</w:t>
      </w:r>
    </w:p>
    <w:p w:rsidR="00623303" w:rsidRDefault="00623303" w:rsidP="00623303">
      <w:pPr>
        <w:pStyle w:val="ListParagraph"/>
        <w:numPr>
          <w:ilvl w:val="0"/>
          <w:numId w:val="4"/>
        </w:numPr>
      </w:pPr>
      <w:r>
        <w:t>Select the Move feature toolbar button</w:t>
      </w:r>
    </w:p>
    <w:p w:rsidR="00623303" w:rsidRPr="00D5687F" w:rsidRDefault="00623303" w:rsidP="00D5687F">
      <w:pPr>
        <w:pStyle w:val="ListParagraph"/>
        <w:numPr>
          <w:ilvl w:val="0"/>
          <w:numId w:val="4"/>
        </w:numPr>
      </w:pPr>
      <w:r>
        <w:t>Click and drag a point feature in the viewer.</w:t>
      </w:r>
      <w:bookmarkStart w:id="0" w:name="_GoBack"/>
      <w:bookmarkEnd w:id="0"/>
    </w:p>
    <w:sectPr w:rsidR="00623303" w:rsidRPr="00D5687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CA6" w:rsidRDefault="00266CA6" w:rsidP="0003602E">
      <w:pPr>
        <w:spacing w:after="0" w:line="240" w:lineRule="auto"/>
      </w:pPr>
      <w:r>
        <w:separator/>
      </w:r>
    </w:p>
  </w:endnote>
  <w:endnote w:type="continuationSeparator" w:id="0">
    <w:p w:rsidR="00266CA6" w:rsidRDefault="00266CA6" w:rsidP="00036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CA6" w:rsidRDefault="00266CA6" w:rsidP="0003602E">
      <w:pPr>
        <w:spacing w:after="0" w:line="240" w:lineRule="auto"/>
      </w:pPr>
      <w:r>
        <w:separator/>
      </w:r>
    </w:p>
  </w:footnote>
  <w:footnote w:type="continuationSeparator" w:id="0">
    <w:p w:rsidR="00266CA6" w:rsidRDefault="00266CA6" w:rsidP="000360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A02C98"/>
    <w:multiLevelType w:val="hybridMultilevel"/>
    <w:tmpl w:val="E33C07C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49213F7C"/>
    <w:multiLevelType w:val="hybridMultilevel"/>
    <w:tmpl w:val="8AB6E1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6DA75D59"/>
    <w:multiLevelType w:val="hybridMultilevel"/>
    <w:tmpl w:val="C84A3AE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7B7C0FFA"/>
    <w:multiLevelType w:val="hybridMultilevel"/>
    <w:tmpl w:val="32CC43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8F7"/>
    <w:rsid w:val="0003602E"/>
    <w:rsid w:val="00044321"/>
    <w:rsid w:val="001205AF"/>
    <w:rsid w:val="001618F7"/>
    <w:rsid w:val="001C22B8"/>
    <w:rsid w:val="00266CA6"/>
    <w:rsid w:val="002826B2"/>
    <w:rsid w:val="002953A5"/>
    <w:rsid w:val="002D02BB"/>
    <w:rsid w:val="002D37F6"/>
    <w:rsid w:val="00327CC9"/>
    <w:rsid w:val="005E4AC3"/>
    <w:rsid w:val="00623303"/>
    <w:rsid w:val="0063791A"/>
    <w:rsid w:val="006E613F"/>
    <w:rsid w:val="00757478"/>
    <w:rsid w:val="007A13E6"/>
    <w:rsid w:val="007A51F9"/>
    <w:rsid w:val="0084141B"/>
    <w:rsid w:val="008517E4"/>
    <w:rsid w:val="008E49C6"/>
    <w:rsid w:val="00910DAA"/>
    <w:rsid w:val="00975206"/>
    <w:rsid w:val="009F306C"/>
    <w:rsid w:val="00A07E68"/>
    <w:rsid w:val="00A765F1"/>
    <w:rsid w:val="00A80BE5"/>
    <w:rsid w:val="00AB1C76"/>
    <w:rsid w:val="00B55501"/>
    <w:rsid w:val="00BA7C5A"/>
    <w:rsid w:val="00BE673B"/>
    <w:rsid w:val="00CD765E"/>
    <w:rsid w:val="00D52660"/>
    <w:rsid w:val="00D5687F"/>
    <w:rsid w:val="00D830C8"/>
    <w:rsid w:val="00D97A21"/>
    <w:rsid w:val="00DB2584"/>
    <w:rsid w:val="00E81B2B"/>
    <w:rsid w:val="00EA0DDA"/>
    <w:rsid w:val="00F001AA"/>
    <w:rsid w:val="00F66941"/>
    <w:rsid w:val="00F70C28"/>
    <w:rsid w:val="00FE0F6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BAE3DE-7C01-4B6C-B1B4-BDC04F87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84141B"/>
    <w:rPr>
      <w:color w:val="99CA3C" w:themeColor="hyperlink"/>
      <w:u w:val="single"/>
    </w:rPr>
  </w:style>
  <w:style w:type="paragraph" w:styleId="Header">
    <w:name w:val="header"/>
    <w:basedOn w:val="Normal"/>
    <w:link w:val="HeaderChar"/>
    <w:uiPriority w:val="99"/>
    <w:unhideWhenUsed/>
    <w:rsid w:val="000360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02E"/>
  </w:style>
  <w:style w:type="paragraph" w:styleId="Footer">
    <w:name w:val="footer"/>
    <w:basedOn w:val="Normal"/>
    <w:link w:val="FooterChar"/>
    <w:uiPriority w:val="99"/>
    <w:unhideWhenUsed/>
    <w:rsid w:val="000360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et.adobe.com/flashplayer/otherversion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AppData\Roaming\Microsoft\Templates\Facet%20design%20(blank).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Facet design (blank).dotx</Template>
  <TotalTime>327</TotalTime>
  <Pages>9</Pages>
  <Words>614</Words>
  <Characters>2846</Characters>
  <Application>Microsoft Office Word</Application>
  <DocSecurity>0</DocSecurity>
  <Lines>129</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Nathan Woodrow</dc:creator>
  <cp:keywords/>
  <cp:lastModifiedBy>Nathan Woodrow</cp:lastModifiedBy>
  <cp:revision>30</cp:revision>
  <dcterms:created xsi:type="dcterms:W3CDTF">2014-11-13T22:27:00Z</dcterms:created>
  <dcterms:modified xsi:type="dcterms:W3CDTF">2014-12-18T03:44:00Z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