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45AAF" w14:textId="77777777" w:rsidR="006B7355" w:rsidRPr="008157EB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94670610"/>
      <w:bookmarkStart w:id="1" w:name="_Toc163660324"/>
      <w:bookmarkStart w:id="2" w:name="_Toc150344627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14:paraId="5FA7BC46" w14:textId="77777777" w:rsidR="006B7355" w:rsidRPr="008157EB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0EEA076" w14:textId="77777777" w:rsidR="006B7355" w:rsidRPr="008157EB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1D8E948E" w14:textId="77777777" w:rsidR="006B7355" w:rsidRPr="008157EB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1E5BC38" w14:textId="7C3C3C4C" w:rsidR="006B7355" w:rsidRPr="00594AD8" w:rsidRDefault="006B7355" w:rsidP="006B73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07BAB">
        <w:rPr>
          <w:b/>
          <w:sz w:val="28"/>
          <w:szCs w:val="28"/>
        </w:rPr>
        <w:t>САПР</w:t>
      </w:r>
    </w:p>
    <w:p w14:paraId="65725F66" w14:textId="77777777" w:rsidR="006B7355" w:rsidRPr="00BE4534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</w:p>
    <w:p w14:paraId="6FC2A897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19CAA637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0E573B1D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438384AD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2785C315" w14:textId="77777777" w:rsidR="006B7355" w:rsidRPr="00BE4534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5199B520" w14:textId="77777777" w:rsidR="006B7355" w:rsidRPr="00BE4534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10C664D2" w14:textId="77777777" w:rsidR="006B7355" w:rsidRDefault="006B7355" w:rsidP="006B7355">
      <w:pPr>
        <w:pStyle w:val="Times1420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color w:val="FF0000"/>
          <w:szCs w:val="28"/>
        </w:rPr>
      </w:pPr>
      <w:r>
        <w:rPr>
          <w:rStyle w:val="a3"/>
          <w:caps/>
          <w:smallCaps w:val="0"/>
          <w:szCs w:val="28"/>
        </w:rPr>
        <w:t>Курсовая</w:t>
      </w:r>
      <w:r w:rsidRPr="00BE4534">
        <w:rPr>
          <w:rStyle w:val="a3"/>
          <w:caps/>
          <w:smallCaps w:val="0"/>
          <w:szCs w:val="28"/>
        </w:rPr>
        <w:t xml:space="preserve"> РАБОТА</w:t>
      </w:r>
    </w:p>
    <w:p w14:paraId="261677C0" w14:textId="4D6187AF" w:rsidR="006B7355" w:rsidRPr="00594AD8" w:rsidRDefault="006B7355" w:rsidP="006B7355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207BAB">
        <w:rPr>
          <w:b/>
          <w:sz w:val="28"/>
          <w:szCs w:val="28"/>
        </w:rPr>
        <w:t>Элементная база цифровых систем</w:t>
      </w:r>
      <w:r>
        <w:rPr>
          <w:b/>
          <w:sz w:val="28"/>
          <w:szCs w:val="28"/>
        </w:rPr>
        <w:t>»</w:t>
      </w:r>
    </w:p>
    <w:p w14:paraId="46FCC1B6" w14:textId="17881807" w:rsidR="006B7355" w:rsidRPr="00A61DD3" w:rsidRDefault="006B7355" w:rsidP="006B7355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b/>
          <w:bCs/>
          <w:spacing w:val="5"/>
          <w:sz w:val="28"/>
          <w:szCs w:val="28"/>
        </w:rPr>
        <w:t>П</w:t>
      </w:r>
      <w:r w:rsidRPr="001855C9">
        <w:rPr>
          <w:b/>
          <w:bCs/>
          <w:spacing w:val="5"/>
          <w:sz w:val="28"/>
          <w:szCs w:val="28"/>
        </w:rPr>
        <w:t xml:space="preserve">роектирование </w:t>
      </w:r>
      <w:r w:rsidR="00207BAB">
        <w:rPr>
          <w:b/>
          <w:bCs/>
          <w:spacing w:val="5"/>
          <w:sz w:val="28"/>
          <w:szCs w:val="28"/>
        </w:rPr>
        <w:t>цифровых узлов</w:t>
      </w:r>
    </w:p>
    <w:p w14:paraId="69A04F76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461554BB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3B60753B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4AFC71DC" w14:textId="77777777" w:rsidR="006B7355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51A8DDDC" w14:textId="77777777" w:rsidR="006B7355" w:rsidRPr="00BE4534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56543210" w14:textId="77777777" w:rsidR="006B7355" w:rsidRPr="00626904" w:rsidRDefault="006B7355" w:rsidP="006B7355">
      <w:pPr>
        <w:spacing w:line="360" w:lineRule="auto"/>
        <w:jc w:val="center"/>
        <w:rPr>
          <w:sz w:val="28"/>
          <w:szCs w:val="28"/>
        </w:rPr>
      </w:pPr>
    </w:p>
    <w:p w14:paraId="05A06C0E" w14:textId="77777777" w:rsidR="00A61DD3" w:rsidRPr="00626904" w:rsidRDefault="00A61DD3" w:rsidP="006B7355">
      <w:pPr>
        <w:spacing w:line="360" w:lineRule="auto"/>
        <w:jc w:val="center"/>
        <w:rPr>
          <w:sz w:val="28"/>
          <w:szCs w:val="28"/>
        </w:rPr>
      </w:pPr>
    </w:p>
    <w:p w14:paraId="7711744A" w14:textId="77777777" w:rsidR="006B7355" w:rsidRPr="00BE4534" w:rsidRDefault="006B7355" w:rsidP="006B735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6B7355" w:rsidRPr="00BE4534" w14:paraId="34A81762" w14:textId="77777777" w:rsidTr="00626904">
        <w:trPr>
          <w:trHeight w:val="614"/>
        </w:trPr>
        <w:tc>
          <w:tcPr>
            <w:tcW w:w="2114" w:type="pct"/>
            <w:vAlign w:val="bottom"/>
          </w:tcPr>
          <w:p w14:paraId="73A72AF9" w14:textId="16401829" w:rsidR="006B7355" w:rsidRPr="00B84D2D" w:rsidRDefault="006B7355" w:rsidP="00626904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CF171D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гр.</w:t>
            </w:r>
            <w:r>
              <w:rPr>
                <w:sz w:val="28"/>
                <w:szCs w:val="28"/>
              </w:rPr>
              <w:t xml:space="preserve"> 2308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6F288877" w14:textId="77777777" w:rsidR="006B7355" w:rsidRPr="00B84D2D" w:rsidRDefault="006B7355" w:rsidP="0062690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10840BC" w14:textId="4C5C828B" w:rsidR="006B7355" w:rsidRPr="001855C9" w:rsidRDefault="006B7355" w:rsidP="00626904">
            <w:pPr>
              <w:jc w:val="center"/>
              <w:rPr>
                <w:sz w:val="28"/>
                <w:szCs w:val="28"/>
              </w:rPr>
            </w:pPr>
          </w:p>
        </w:tc>
      </w:tr>
      <w:tr w:rsidR="006B7355" w:rsidRPr="00BE4534" w14:paraId="66F92E3C" w14:textId="77777777" w:rsidTr="00626904">
        <w:trPr>
          <w:trHeight w:val="614"/>
        </w:trPr>
        <w:tc>
          <w:tcPr>
            <w:tcW w:w="2114" w:type="pct"/>
            <w:vAlign w:val="bottom"/>
          </w:tcPr>
          <w:p w14:paraId="2F95CF17" w14:textId="77777777" w:rsidR="006B7355" w:rsidRPr="00B84D2D" w:rsidRDefault="006B7355" w:rsidP="00626904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366516" w14:textId="77777777" w:rsidR="006B7355" w:rsidRPr="00B84D2D" w:rsidRDefault="006B7355" w:rsidP="0062690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ED0AFE8" w14:textId="50EB192A" w:rsidR="006B7355" w:rsidRPr="001855C9" w:rsidRDefault="00207BAB" w:rsidP="0062690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Буренёва</w:t>
            </w:r>
            <w:proofErr w:type="spellEnd"/>
            <w:r>
              <w:rPr>
                <w:sz w:val="28"/>
                <w:szCs w:val="28"/>
              </w:rPr>
              <w:t xml:space="preserve"> О.И.</w:t>
            </w:r>
          </w:p>
        </w:tc>
      </w:tr>
    </w:tbl>
    <w:p w14:paraId="006F98F4" w14:textId="77777777" w:rsidR="006B7355" w:rsidRPr="00BE4534" w:rsidRDefault="006B7355" w:rsidP="006B7355">
      <w:pPr>
        <w:spacing w:line="360" w:lineRule="auto"/>
        <w:jc w:val="center"/>
        <w:rPr>
          <w:bCs/>
          <w:sz w:val="28"/>
          <w:szCs w:val="28"/>
        </w:rPr>
      </w:pPr>
    </w:p>
    <w:p w14:paraId="544B845C" w14:textId="77777777" w:rsidR="006B7355" w:rsidRPr="00BE4534" w:rsidRDefault="006B7355" w:rsidP="006B7355">
      <w:pPr>
        <w:spacing w:line="360" w:lineRule="auto"/>
        <w:jc w:val="center"/>
        <w:rPr>
          <w:bCs/>
          <w:sz w:val="28"/>
          <w:szCs w:val="28"/>
        </w:rPr>
      </w:pPr>
    </w:p>
    <w:p w14:paraId="70218E58" w14:textId="77777777" w:rsidR="006B7355" w:rsidRPr="00BE4534" w:rsidRDefault="006B7355" w:rsidP="006B735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25EB1DD" w14:textId="77777777" w:rsidR="006B7355" w:rsidRPr="00BE4534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2025</w:t>
      </w:r>
      <w:r>
        <w:rPr>
          <w:b/>
          <w:caps/>
          <w:sz w:val="28"/>
          <w:szCs w:val="28"/>
        </w:rPr>
        <w:br w:type="page"/>
      </w:r>
      <w:r w:rsidRPr="00BE4534">
        <w:rPr>
          <w:b/>
          <w:caps/>
          <w:sz w:val="28"/>
          <w:szCs w:val="28"/>
        </w:rPr>
        <w:lastRenderedPageBreak/>
        <w:t>ЗАДАНИЕ</w:t>
      </w:r>
    </w:p>
    <w:p w14:paraId="15DA5AB5" w14:textId="77777777" w:rsidR="006B7355" w:rsidRPr="007F1C35" w:rsidRDefault="006B7355" w:rsidP="006B7355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>курсовую работу</w:t>
      </w:r>
    </w:p>
    <w:p w14:paraId="74D6890C" w14:textId="77777777" w:rsidR="006B7355" w:rsidRDefault="006B7355" w:rsidP="006B7355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6B7355" w:rsidRPr="00BE4534" w14:paraId="78ABCFB2" w14:textId="77777777" w:rsidTr="00DD198D">
        <w:trPr>
          <w:trHeight w:val="69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549382" w14:textId="61EE2DCE" w:rsidR="006B7355" w:rsidRPr="00B84D2D" w:rsidRDefault="006B7355" w:rsidP="006269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CF171D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B7355" w:rsidRPr="00BE4534" w14:paraId="60432293" w14:textId="77777777" w:rsidTr="00DD198D">
        <w:trPr>
          <w:trHeight w:val="70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4BC7F6" w14:textId="77777777" w:rsidR="006B7355" w:rsidRPr="00B84D2D" w:rsidRDefault="006B7355" w:rsidP="006269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Груп</w:t>
            </w:r>
            <w:r>
              <w:rPr>
                <w:sz w:val="28"/>
                <w:szCs w:val="28"/>
              </w:rPr>
              <w:t>па 2308</w:t>
            </w:r>
          </w:p>
        </w:tc>
      </w:tr>
      <w:tr w:rsidR="006B7355" w:rsidRPr="00BE4534" w14:paraId="2872FA20" w14:textId="77777777" w:rsidTr="00DD198D">
        <w:trPr>
          <w:trHeight w:val="84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924523" w14:textId="60F0E34A" w:rsidR="006B7355" w:rsidRPr="00EF076A" w:rsidRDefault="006B7355" w:rsidP="00626904">
            <w:pPr>
              <w:spacing w:line="360" w:lineRule="auto"/>
              <w:jc w:val="both"/>
              <w:rPr>
                <w:spacing w:val="5"/>
                <w:sz w:val="28"/>
                <w:szCs w:val="28"/>
              </w:rPr>
            </w:pPr>
            <w:r w:rsidRPr="001855C9">
              <w:rPr>
                <w:sz w:val="28"/>
                <w:szCs w:val="28"/>
              </w:rPr>
              <w:t xml:space="preserve">Тема работы: </w:t>
            </w:r>
            <w:r>
              <w:rPr>
                <w:sz w:val="28"/>
                <w:szCs w:val="28"/>
              </w:rPr>
              <w:t>«</w:t>
            </w:r>
            <w:r w:rsidRPr="001855C9">
              <w:rPr>
                <w:spacing w:val="5"/>
                <w:sz w:val="28"/>
                <w:szCs w:val="28"/>
              </w:rPr>
              <w:t xml:space="preserve">Проектирование </w:t>
            </w:r>
            <w:r w:rsidR="00207BAB">
              <w:rPr>
                <w:spacing w:val="5"/>
                <w:sz w:val="28"/>
                <w:szCs w:val="28"/>
              </w:rPr>
              <w:t>цифровых узлов</w:t>
            </w:r>
            <w:r>
              <w:rPr>
                <w:spacing w:val="5"/>
                <w:sz w:val="28"/>
                <w:szCs w:val="28"/>
              </w:rPr>
              <w:t>»</w:t>
            </w:r>
          </w:p>
        </w:tc>
      </w:tr>
      <w:tr w:rsidR="006B7355" w:rsidRPr="00BE4534" w14:paraId="2A2645B1" w14:textId="77777777" w:rsidTr="00DD198D">
        <w:trPr>
          <w:trHeight w:val="128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2701F" w14:textId="77777777" w:rsidR="006B7355" w:rsidRDefault="006B7355" w:rsidP="0062690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14:paraId="611CD50D" w14:textId="164FE849" w:rsidR="00207BAB" w:rsidRPr="00EF076A" w:rsidRDefault="00CF171D" w:rsidP="00DD198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Разрядность входного кода, скорость передачи, область АП.</w:t>
            </w:r>
          </w:p>
        </w:tc>
      </w:tr>
      <w:tr w:rsidR="006B7355" w:rsidRPr="00BE4534" w14:paraId="703180B3" w14:textId="77777777" w:rsidTr="00DD198D">
        <w:trPr>
          <w:trHeight w:val="467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4C5558" w14:textId="77777777" w:rsidR="006B7355" w:rsidRPr="00B84D2D" w:rsidRDefault="006B7355" w:rsidP="006269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2072D3BB" w14:textId="72887AAC" w:rsidR="006B7355" w:rsidRPr="00B84D2D" w:rsidRDefault="00DD198D" w:rsidP="0062690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D198D">
              <w:rPr>
                <w:sz w:val="28"/>
                <w:szCs w:val="28"/>
              </w:rPr>
              <w:t xml:space="preserve">«Содержание», «Введение», «Задание на проектирование узла», «Описание предлагаемых вариантов реализации узла», «Описание основных элементов библиотеки САПР </w:t>
            </w:r>
            <w:proofErr w:type="spellStart"/>
            <w:r w:rsidRPr="00DD198D">
              <w:rPr>
                <w:sz w:val="28"/>
                <w:szCs w:val="28"/>
              </w:rPr>
              <w:t>Quartus</w:t>
            </w:r>
            <w:proofErr w:type="spellEnd"/>
            <w:r w:rsidRPr="00DD198D">
              <w:rPr>
                <w:sz w:val="28"/>
                <w:szCs w:val="28"/>
              </w:rPr>
              <w:t xml:space="preserve"> II, необходимых для реализации узла», «Описание процесса синтеза и моделирования работы узла средствами САПР </w:t>
            </w:r>
            <w:proofErr w:type="spellStart"/>
            <w:r w:rsidRPr="00DD198D">
              <w:rPr>
                <w:sz w:val="28"/>
                <w:szCs w:val="28"/>
              </w:rPr>
              <w:t>Quartus</w:t>
            </w:r>
            <w:proofErr w:type="spellEnd"/>
            <w:r w:rsidRPr="00DD198D">
              <w:rPr>
                <w:sz w:val="28"/>
                <w:szCs w:val="28"/>
              </w:rPr>
              <w:t xml:space="preserve"> II»,</w:t>
            </w:r>
            <w:r w:rsidR="00254285" w:rsidRPr="00DD198D">
              <w:rPr>
                <w:sz w:val="28"/>
                <w:szCs w:val="28"/>
              </w:rPr>
              <w:t xml:space="preserve"> «</w:t>
            </w:r>
            <w:r w:rsidR="00254285">
              <w:rPr>
                <w:sz w:val="28"/>
                <w:szCs w:val="28"/>
              </w:rPr>
              <w:t>Разработка</w:t>
            </w:r>
            <w:r w:rsidR="00254285" w:rsidRPr="00DD198D">
              <w:rPr>
                <w:sz w:val="28"/>
                <w:szCs w:val="28"/>
              </w:rPr>
              <w:t xml:space="preserve"> генератора тактовых импульсов», </w:t>
            </w:r>
            <w:r w:rsidRPr="00DD198D">
              <w:rPr>
                <w:sz w:val="28"/>
                <w:szCs w:val="28"/>
              </w:rPr>
              <w:t xml:space="preserve"> «Разработка интерфейса сопряжения схемы узла с процессорной системой», </w:t>
            </w:r>
            <w:r w:rsidR="00254285">
              <w:rPr>
                <w:sz w:val="28"/>
                <w:szCs w:val="28"/>
              </w:rPr>
              <w:t xml:space="preserve"> </w:t>
            </w:r>
            <w:r w:rsidRPr="00DD198D">
              <w:rPr>
                <w:sz w:val="28"/>
                <w:szCs w:val="28"/>
              </w:rPr>
              <w:t>«Заключение», «Список использованных источников».</w:t>
            </w:r>
          </w:p>
        </w:tc>
      </w:tr>
      <w:tr w:rsidR="006B7355" w:rsidRPr="00BE4534" w14:paraId="0A7F0CEB" w14:textId="77777777" w:rsidTr="000071A0">
        <w:trPr>
          <w:trHeight w:val="117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235614" w14:textId="77777777" w:rsidR="006B7355" w:rsidRPr="00B84D2D" w:rsidRDefault="006B7355" w:rsidP="006269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04AA0B45" w14:textId="0E8A3350" w:rsidR="006B7355" w:rsidRPr="00B84D2D" w:rsidRDefault="006B7355" w:rsidP="006269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Не менее</w:t>
            </w:r>
            <w:r>
              <w:rPr>
                <w:sz w:val="28"/>
                <w:szCs w:val="28"/>
              </w:rPr>
              <w:t xml:space="preserve"> </w:t>
            </w:r>
            <w:r w:rsidR="00D34A17" w:rsidRPr="005E6E6D">
              <w:rPr>
                <w:sz w:val="28"/>
                <w:szCs w:val="28"/>
              </w:rPr>
              <w:t>31</w:t>
            </w:r>
            <w:r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</w:t>
            </w:r>
            <w:r w:rsidR="00D34A17">
              <w:rPr>
                <w:sz w:val="28"/>
                <w:szCs w:val="28"/>
              </w:rPr>
              <w:t>ы</w:t>
            </w:r>
            <w:r w:rsidRPr="00B84D2D">
              <w:rPr>
                <w:sz w:val="28"/>
                <w:szCs w:val="28"/>
              </w:rPr>
              <w:t>.</w:t>
            </w:r>
          </w:p>
        </w:tc>
      </w:tr>
      <w:tr w:rsidR="006B7355" w:rsidRPr="00BE4534" w14:paraId="15B44718" w14:textId="77777777" w:rsidTr="00626904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F4559" w14:textId="19BF53EA" w:rsidR="006B7355" w:rsidRPr="00B84D2D" w:rsidRDefault="006B7355" w:rsidP="006269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Дата выдачи задания:</w:t>
            </w:r>
            <w:r>
              <w:rPr>
                <w:sz w:val="28"/>
                <w:szCs w:val="28"/>
              </w:rPr>
              <w:t xml:space="preserve"> </w:t>
            </w:r>
            <w:r w:rsidR="00207BAB">
              <w:rPr>
                <w:sz w:val="28"/>
                <w:szCs w:val="28"/>
              </w:rPr>
              <w:t>_</w:t>
            </w:r>
            <w:proofErr w:type="gramStart"/>
            <w:r w:rsidR="00207BAB">
              <w:rPr>
                <w:sz w:val="28"/>
                <w:szCs w:val="28"/>
              </w:rPr>
              <w:t>_.__._</w:t>
            </w:r>
            <w:proofErr w:type="gramEnd"/>
            <w:r w:rsidR="00207BAB">
              <w:rPr>
                <w:sz w:val="28"/>
                <w:szCs w:val="28"/>
              </w:rPr>
              <w:t>___</w:t>
            </w:r>
          </w:p>
        </w:tc>
      </w:tr>
      <w:tr w:rsidR="006B7355" w:rsidRPr="00BE4534" w14:paraId="7807E1C8" w14:textId="77777777" w:rsidTr="00626904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81C71" w14:textId="77777777" w:rsidR="006B7355" w:rsidRPr="00B84D2D" w:rsidRDefault="006B7355" w:rsidP="006269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Дата сдачи реферата:</w:t>
            </w:r>
            <w:r>
              <w:rPr>
                <w:sz w:val="28"/>
                <w:szCs w:val="28"/>
              </w:rPr>
              <w:t xml:space="preserve"> _</w:t>
            </w:r>
            <w:proofErr w:type="gramStart"/>
            <w:r>
              <w:rPr>
                <w:sz w:val="28"/>
                <w:szCs w:val="28"/>
              </w:rPr>
              <w:t>_.__._</w:t>
            </w:r>
            <w:proofErr w:type="gramEnd"/>
            <w:r>
              <w:rPr>
                <w:sz w:val="28"/>
                <w:szCs w:val="28"/>
              </w:rPr>
              <w:t>___</w:t>
            </w:r>
          </w:p>
        </w:tc>
      </w:tr>
      <w:tr w:rsidR="006B7355" w:rsidRPr="00BE4534" w14:paraId="45D8ADD8" w14:textId="77777777" w:rsidTr="00DD198D">
        <w:trPr>
          <w:trHeight w:val="5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6DA17A" w14:textId="77777777" w:rsidR="006B7355" w:rsidRPr="00B84D2D" w:rsidRDefault="006B7355" w:rsidP="0062690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Дата защиты реферата</w:t>
            </w:r>
            <w:r>
              <w:rPr>
                <w:sz w:val="28"/>
                <w:szCs w:val="28"/>
              </w:rPr>
              <w:t>: _</w:t>
            </w:r>
            <w:proofErr w:type="gramStart"/>
            <w:r>
              <w:rPr>
                <w:sz w:val="28"/>
                <w:szCs w:val="28"/>
              </w:rPr>
              <w:t>_.__._</w:t>
            </w:r>
            <w:proofErr w:type="gramEnd"/>
            <w:r>
              <w:rPr>
                <w:sz w:val="28"/>
                <w:szCs w:val="28"/>
              </w:rPr>
              <w:t>___</w:t>
            </w:r>
          </w:p>
        </w:tc>
      </w:tr>
      <w:tr w:rsidR="006B7355" w:rsidRPr="002378C7" w14:paraId="32FCA27F" w14:textId="77777777" w:rsidTr="00626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24922038" w14:textId="7CB91A6E" w:rsidR="006B7355" w:rsidRPr="001855C9" w:rsidRDefault="006B7355" w:rsidP="00626904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CF171D">
              <w:rPr>
                <w:sz w:val="28"/>
                <w:szCs w:val="28"/>
              </w:rPr>
              <w:t>ка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14EADBA3" w14:textId="77777777" w:rsidR="006B7355" w:rsidRPr="00B84D2D" w:rsidRDefault="006B7355" w:rsidP="00626904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10F8C725" w14:textId="2EF0B773" w:rsidR="006B7355" w:rsidRPr="001855C9" w:rsidRDefault="006B7355" w:rsidP="00626904">
            <w:pPr>
              <w:jc w:val="center"/>
              <w:rPr>
                <w:sz w:val="28"/>
                <w:szCs w:val="28"/>
              </w:rPr>
            </w:pPr>
          </w:p>
        </w:tc>
      </w:tr>
      <w:tr w:rsidR="006B7355" w:rsidRPr="00BE4534" w14:paraId="14F26596" w14:textId="77777777" w:rsidTr="00626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20F2A3A0" w14:textId="77777777" w:rsidR="006B7355" w:rsidRPr="00B84D2D" w:rsidRDefault="006B7355" w:rsidP="00626904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7C0187" w14:textId="77777777" w:rsidR="006B7355" w:rsidRPr="00B84D2D" w:rsidRDefault="006B7355" w:rsidP="00626904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0B5347B3" w14:textId="4AD748F6" w:rsidR="006B7355" w:rsidRPr="001855C9" w:rsidRDefault="00207BAB" w:rsidP="0062690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Буренёва</w:t>
            </w:r>
            <w:proofErr w:type="spellEnd"/>
            <w:r>
              <w:rPr>
                <w:sz w:val="28"/>
                <w:szCs w:val="28"/>
              </w:rPr>
              <w:t xml:space="preserve"> О.И.</w:t>
            </w:r>
          </w:p>
        </w:tc>
      </w:tr>
    </w:tbl>
    <w:p w14:paraId="3098478C" w14:textId="453876FD" w:rsidR="00E07533" w:rsidRPr="00E07533" w:rsidRDefault="00E07533" w:rsidP="00E07533">
      <w:pPr>
        <w:spacing w:line="360" w:lineRule="auto"/>
        <w:jc w:val="center"/>
        <w:rPr>
          <w:b/>
          <w:bCs/>
          <w:sz w:val="28"/>
          <w:szCs w:val="28"/>
        </w:rPr>
      </w:pPr>
      <w:r w:rsidRPr="00E07533">
        <w:rPr>
          <w:b/>
          <w:bCs/>
          <w:sz w:val="28"/>
          <w:szCs w:val="28"/>
        </w:rPr>
        <w:lastRenderedPageBreak/>
        <w:t>А</w:t>
      </w:r>
      <w:bookmarkEnd w:id="1"/>
      <w:r w:rsidR="006B7355">
        <w:rPr>
          <w:b/>
          <w:bCs/>
          <w:sz w:val="28"/>
          <w:szCs w:val="28"/>
        </w:rPr>
        <w:t>ННОТАЦИЯ</w:t>
      </w:r>
    </w:p>
    <w:bookmarkEnd w:id="2"/>
    <w:p w14:paraId="7F701114" w14:textId="4ACB83E9" w:rsidR="007A5759" w:rsidRDefault="00E07533" w:rsidP="00E075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BC3E3DD" w14:textId="6DF4071A" w:rsidR="00132B56" w:rsidRDefault="00216A70" w:rsidP="007A5759">
      <w:pPr>
        <w:spacing w:line="360" w:lineRule="auto"/>
        <w:ind w:firstLine="708"/>
        <w:jc w:val="both"/>
        <w:rPr>
          <w:sz w:val="28"/>
          <w:szCs w:val="28"/>
        </w:rPr>
      </w:pPr>
      <w:r w:rsidRPr="00216A70">
        <w:rPr>
          <w:sz w:val="28"/>
          <w:szCs w:val="28"/>
        </w:rPr>
        <w:t xml:space="preserve">Данная курсовая работа посвящена разработке </w:t>
      </w:r>
      <w:r w:rsidR="006D7A76" w:rsidRPr="006D7A76">
        <w:rPr>
          <w:sz w:val="28"/>
          <w:szCs w:val="28"/>
        </w:rPr>
        <w:t>цифрово</w:t>
      </w:r>
      <w:r w:rsidR="006D7A76">
        <w:rPr>
          <w:sz w:val="28"/>
          <w:szCs w:val="28"/>
        </w:rPr>
        <w:t>го</w:t>
      </w:r>
      <w:r w:rsidR="006D7A76" w:rsidRPr="006D7A76">
        <w:rPr>
          <w:sz w:val="28"/>
          <w:szCs w:val="28"/>
        </w:rPr>
        <w:t xml:space="preserve"> уз</w:t>
      </w:r>
      <w:r w:rsidR="006D7A76">
        <w:rPr>
          <w:sz w:val="28"/>
          <w:szCs w:val="28"/>
        </w:rPr>
        <w:t>ла</w:t>
      </w:r>
      <w:r w:rsidR="006D7A76" w:rsidRPr="006D7A76">
        <w:rPr>
          <w:sz w:val="28"/>
          <w:szCs w:val="28"/>
        </w:rPr>
        <w:t>, который будет преобразовывать параллельный код в последовательный для асинхронного протокола передачи данных</w:t>
      </w:r>
      <w:r w:rsidR="006D7A76">
        <w:rPr>
          <w:sz w:val="28"/>
          <w:szCs w:val="28"/>
        </w:rPr>
        <w:t>. Решение будет</w:t>
      </w:r>
      <w:r w:rsidRPr="00216A70">
        <w:rPr>
          <w:sz w:val="28"/>
          <w:szCs w:val="28"/>
        </w:rPr>
        <w:t xml:space="preserve"> реали</w:t>
      </w:r>
      <w:r w:rsidR="006D7A76">
        <w:rPr>
          <w:sz w:val="28"/>
          <w:szCs w:val="28"/>
        </w:rPr>
        <w:t>зовано</w:t>
      </w:r>
      <w:r w:rsidRPr="00216A70">
        <w:rPr>
          <w:sz w:val="28"/>
          <w:szCs w:val="28"/>
        </w:rPr>
        <w:t xml:space="preserve"> в программируемой логической интегральной схеме (ПЛИС) с использованием средств автоматизированного проектирования</w:t>
      </w:r>
      <w:r w:rsidR="006D7A76">
        <w:rPr>
          <w:sz w:val="28"/>
          <w:szCs w:val="28"/>
        </w:rPr>
        <w:t xml:space="preserve"> (САПР)</w:t>
      </w:r>
      <w:r w:rsidRPr="00216A70">
        <w:rPr>
          <w:sz w:val="28"/>
          <w:szCs w:val="28"/>
        </w:rPr>
        <w:t xml:space="preserve"> </w:t>
      </w:r>
      <w:proofErr w:type="spellStart"/>
      <w:r w:rsidRPr="00216A70">
        <w:rPr>
          <w:sz w:val="28"/>
          <w:szCs w:val="28"/>
        </w:rPr>
        <w:t>Quartus</w:t>
      </w:r>
      <w:proofErr w:type="spellEnd"/>
      <w:r w:rsidRPr="00216A70">
        <w:rPr>
          <w:sz w:val="28"/>
          <w:szCs w:val="28"/>
        </w:rPr>
        <w:t xml:space="preserve"> II. В работе рассматриваются два варианта реализации узла: на основе </w:t>
      </w:r>
      <w:r w:rsidR="006D7A76">
        <w:rPr>
          <w:sz w:val="28"/>
          <w:szCs w:val="28"/>
        </w:rPr>
        <w:t>параллельного регистра</w:t>
      </w:r>
      <w:r w:rsidRPr="00216A70">
        <w:rPr>
          <w:sz w:val="28"/>
          <w:szCs w:val="28"/>
        </w:rPr>
        <w:t xml:space="preserve">, а также с применением </w:t>
      </w:r>
      <w:r w:rsidR="006D7A76">
        <w:rPr>
          <w:sz w:val="28"/>
          <w:szCs w:val="28"/>
        </w:rPr>
        <w:t>мультиплексора</w:t>
      </w:r>
      <w:r w:rsidRPr="00216A70">
        <w:rPr>
          <w:sz w:val="28"/>
          <w:szCs w:val="28"/>
        </w:rPr>
        <w:t xml:space="preserve">. Описаны ключевые элементы библиотеки САПР. Представлены этапы синтеза, моделирования и сравнительного анализа эффективности предложенных вариантов. Проведена разработка генератора тактовых импульсов и интерфейса сопряжения узла с процессорной системой. </w:t>
      </w:r>
      <w:r w:rsidR="006D7A76" w:rsidRPr="006D7A76">
        <w:rPr>
          <w:sz w:val="28"/>
          <w:szCs w:val="28"/>
        </w:rPr>
        <w:t>Курсовой проект будет включать в себя принципиальную электрическую схему, разработанную специально для данного узла, а также пояснительную записку.</w:t>
      </w:r>
    </w:p>
    <w:p w14:paraId="0756ADFE" w14:textId="77777777" w:rsidR="00132B56" w:rsidRDefault="00132B56" w:rsidP="007A5759">
      <w:pPr>
        <w:spacing w:line="360" w:lineRule="auto"/>
        <w:ind w:firstLine="708"/>
        <w:jc w:val="both"/>
        <w:rPr>
          <w:sz w:val="28"/>
          <w:szCs w:val="28"/>
        </w:rPr>
      </w:pPr>
    </w:p>
    <w:p w14:paraId="534F4569" w14:textId="1FC165D6" w:rsidR="00132B56" w:rsidRPr="006B7355" w:rsidRDefault="00132B56" w:rsidP="00132B56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  <w:r w:rsidR="006B7355">
        <w:rPr>
          <w:b/>
          <w:bCs/>
          <w:sz w:val="28"/>
          <w:szCs w:val="28"/>
          <w:lang w:val="en-US"/>
        </w:rPr>
        <w:t>UMMARY</w:t>
      </w:r>
    </w:p>
    <w:p w14:paraId="23269CB8" w14:textId="77777777" w:rsidR="00132B56" w:rsidRPr="006B7355" w:rsidRDefault="00132B56" w:rsidP="00132B56">
      <w:pPr>
        <w:spacing w:line="360" w:lineRule="auto"/>
        <w:jc w:val="both"/>
        <w:rPr>
          <w:sz w:val="28"/>
          <w:szCs w:val="28"/>
          <w:lang w:val="en-US"/>
        </w:rPr>
      </w:pPr>
      <w:r w:rsidRPr="006B7355">
        <w:rPr>
          <w:sz w:val="28"/>
          <w:szCs w:val="28"/>
          <w:lang w:val="en-US"/>
        </w:rPr>
        <w:tab/>
      </w:r>
    </w:p>
    <w:p w14:paraId="3729A297" w14:textId="5B324014" w:rsidR="00132B56" w:rsidRPr="00BA1216" w:rsidRDefault="006D7A76" w:rsidP="007A575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D7A76">
        <w:rPr>
          <w:sz w:val="28"/>
          <w:szCs w:val="28"/>
          <w:lang w:val="en-US"/>
        </w:rPr>
        <w:t>This course work is devoted to the development of a digital node that will convert parallel code into serial code for asynchronous data transmission protocol. The solution will be implemented in a programmable logic integrated circuit (FPGA) using Quartus II computer-aided design (CAD) tools. The paper considers two variants of node implementation: based on a parallel register, as well as using a multiplexer. The key elements of the CAD library are described. The stages of synthesis, modeling, and comparative analysis of the effectiveness of the proposed options are presented. A clock generator and interface for interfacing the node with the processor system have been developed. The course project will include a basic electrical circuit designed specifically for this node, as well as an explanatory note</w:t>
      </w:r>
      <w:r w:rsidR="00216A70" w:rsidRPr="00216A70">
        <w:rPr>
          <w:sz w:val="28"/>
          <w:szCs w:val="28"/>
          <w:lang w:val="en-US"/>
        </w:rPr>
        <w:t>.</w:t>
      </w:r>
    </w:p>
    <w:p w14:paraId="0B215C37" w14:textId="6B0255B5" w:rsidR="00E07533" w:rsidRPr="00886A32" w:rsidRDefault="00E07533">
      <w:pPr>
        <w:spacing w:after="160" w:line="259" w:lineRule="auto"/>
        <w:rPr>
          <w:sz w:val="28"/>
          <w:szCs w:val="28"/>
          <w:lang w:val="en-US"/>
        </w:rPr>
      </w:pPr>
      <w:r w:rsidRPr="00886A32">
        <w:rPr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8459906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3"/>
          <w:szCs w:val="23"/>
        </w:rPr>
      </w:sdtEndPr>
      <w:sdtContent>
        <w:p w14:paraId="44161AA7" w14:textId="7E72AEF5" w:rsidR="00CA2250" w:rsidRPr="002D5199" w:rsidRDefault="00E07533" w:rsidP="002D5199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D519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9FB674C" w14:textId="77777777" w:rsidR="00A749FB" w:rsidRPr="0097180B" w:rsidRDefault="00A749FB" w:rsidP="0097180B">
          <w:pPr>
            <w:spacing w:line="360" w:lineRule="auto"/>
            <w:jc w:val="both"/>
            <w:rPr>
              <w:sz w:val="28"/>
              <w:szCs w:val="28"/>
            </w:rPr>
          </w:pPr>
        </w:p>
        <w:p w14:paraId="00B57F0C" w14:textId="2DB6048A" w:rsidR="0097180B" w:rsidRPr="0097180B" w:rsidRDefault="00E07533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7180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7180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7180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554979" w:history="1">
            <w:r w:rsidR="0097180B"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7180B"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180B"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180B"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_Toc197554979 \h </w:instrText>
            </w:r>
            <w:r w:rsidR="0097180B"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180B"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7180B"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7A6BB" w14:textId="32727FEF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80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ЗАДАНИЕ НА ПРОЕКТИРОВАНИЕ УЗЛА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_Toc197554980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436B0" w14:textId="154F1742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81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Преобразователь параллельного кода в последовательный для асинхронного протокола передач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_Toc197554981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52F2AD" w14:textId="1601D01B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82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ОПИСАНИЕ ВАРИАНТОВ РЕАЛИЗАЦИИ УЗЛА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_Toc197554982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4B08A" w14:textId="3DF8CD5C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83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Общие вспомогательные модули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_Toc197554983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561DF" w14:textId="32184E7B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84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Схема на основе сдвигающего регистра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_Toc197554984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86347" w14:textId="0F2A76C6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85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Схема на основе мультиплексора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_Toc197554985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58EA3" w14:textId="105741B7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86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 ОПИСАНИЕ ОСНОВНЫХ ЭЛЕМЕНТОВ БИБЛИОТЕКИ САПР </w:t>
            </w:r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QUARTUS</w:t>
            </w:r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II</w:t>
            </w:r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, НЕОБХОДИМЫХ ДЛЯ РЕАЛИЗАЦИИ УЗЛА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_Toc197554986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DAFCB" w14:textId="2A6265C0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87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Логические примитивы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_Toc197554987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E01DF" w14:textId="68EBB95C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88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Триггеры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_Toc197554988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A9D0F" w14:textId="5AB2F093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89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 Мегафункции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_Toc197554989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80225" w14:textId="0906A478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90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ОПИСАНИЕ ПРОЦЕССА СИНТЕЗА И МОДЕЛИРОВАНИЯ РАБОТЫ УЗЛА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_Toc197554990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71A09" w14:textId="5F3CFB65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91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 Синтез и моделирование узла на основе сдвигающего регистра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_Toc197554991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EB644" w14:textId="301FACD5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92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 Синтез и моделирование узла на основе мультиплексора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_Toc197554992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3373A" w14:textId="1EBB8FA8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93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 Выбор лучшего варианта исполнения узла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_Toc197554993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A94E5" w14:textId="631866F7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94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 РАЗРАБОТКА ГЕНЕРАТОРА ТАКТОВЫХ ИМПУЛЬСОВ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_Toc197554994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EF373" w14:textId="4FEE416A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95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5.1 Выбор варианта реализации генератора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_Toc197554995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E6FF2" w14:textId="621B5F00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96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5.2 Инженерный расчет элементов генератора для получения необходимой частоты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_Toc197554996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989B5" w14:textId="75104861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97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 РАЗРАБОТКА ИНТЕРФЕЙСА СОПРЯЖЕНИЯ СХЕМЫ УЗЛА С ПРОЦЕССОРНОЙ СИСТЕМОЙ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_Toc197554997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4A2B8" w14:textId="31F7A747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98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6.1 Синтез полной схемы преобразователя параллельного кода в последовательный для асинхронного протокола передач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_Toc197554998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34F01" w14:textId="193DC8EF" w:rsidR="0097180B" w:rsidRPr="0097180B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7554999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_Toc197554999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FF15C" w14:textId="554F3995" w:rsidR="008B0FFD" w:rsidRPr="002D5199" w:rsidRDefault="0097180B" w:rsidP="0097180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sz w:val="23"/>
              <w:szCs w:val="23"/>
            </w:rPr>
          </w:pPr>
          <w:hyperlink w:anchor="_Toc197555000" w:history="1">
            <w:r w:rsidRPr="0097180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_Toc197555000 \h </w:instrTex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3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9718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E07533" w:rsidRPr="0097180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00D4B64" w14:textId="71AFDDE1" w:rsidR="00E07533" w:rsidRDefault="00E07533" w:rsidP="007A575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75549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3"/>
    </w:p>
    <w:p w14:paraId="1FB02B2C" w14:textId="77777777" w:rsidR="007A5759" w:rsidRPr="007A5759" w:rsidRDefault="007A5759" w:rsidP="007A5759">
      <w:pPr>
        <w:spacing w:line="360" w:lineRule="auto"/>
        <w:rPr>
          <w:sz w:val="28"/>
          <w:szCs w:val="28"/>
          <w:lang w:eastAsia="en-US"/>
        </w:rPr>
      </w:pPr>
    </w:p>
    <w:p w14:paraId="22F5A6D9" w14:textId="224EAD43" w:rsidR="00300F6A" w:rsidRDefault="00FE724C" w:rsidP="007A57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работы: </w:t>
      </w:r>
      <w:r w:rsidR="004240CF">
        <w:rPr>
          <w:sz w:val="28"/>
          <w:szCs w:val="28"/>
        </w:rPr>
        <w:t>п</w:t>
      </w:r>
      <w:r w:rsidR="004240CF" w:rsidRPr="004240CF">
        <w:rPr>
          <w:sz w:val="28"/>
          <w:szCs w:val="28"/>
        </w:rPr>
        <w:t>риобрести знания о разнообразии возможностей современной цифровой техники при проектировании специализированных устройств, научиться эффективно применять современную элементную базу, осв</w:t>
      </w:r>
      <w:r w:rsidR="004240CF">
        <w:rPr>
          <w:sz w:val="28"/>
          <w:szCs w:val="28"/>
        </w:rPr>
        <w:t>ои</w:t>
      </w:r>
      <w:r w:rsidR="004240CF" w:rsidRPr="004240CF">
        <w:rPr>
          <w:sz w:val="28"/>
          <w:szCs w:val="28"/>
        </w:rPr>
        <w:t>ть многовариантные подходы к синтезу цифровых узлов и устройств</w:t>
      </w:r>
      <w:r w:rsidR="004240CF">
        <w:rPr>
          <w:sz w:val="28"/>
          <w:szCs w:val="28"/>
        </w:rPr>
        <w:t xml:space="preserve"> и выбор наилучшего варианта по заданным критериям качества;</w:t>
      </w:r>
      <w:r w:rsidR="004240CF" w:rsidRPr="004240CF">
        <w:rPr>
          <w:sz w:val="28"/>
          <w:szCs w:val="28"/>
        </w:rPr>
        <w:t xml:space="preserve"> </w:t>
      </w:r>
      <w:r w:rsidR="004240CF">
        <w:rPr>
          <w:sz w:val="28"/>
          <w:szCs w:val="28"/>
        </w:rPr>
        <w:t>получить навыки в</w:t>
      </w:r>
      <w:r w:rsidR="004240CF" w:rsidRPr="004240CF">
        <w:rPr>
          <w:sz w:val="28"/>
          <w:szCs w:val="28"/>
        </w:rPr>
        <w:t xml:space="preserve"> </w:t>
      </w:r>
      <w:r w:rsidR="004240CF">
        <w:rPr>
          <w:sz w:val="28"/>
          <w:szCs w:val="28"/>
        </w:rPr>
        <w:t>о</w:t>
      </w:r>
      <w:r w:rsidR="004240CF" w:rsidRPr="004240CF">
        <w:rPr>
          <w:sz w:val="28"/>
          <w:szCs w:val="28"/>
        </w:rPr>
        <w:t>пис</w:t>
      </w:r>
      <w:r w:rsidR="004240CF">
        <w:rPr>
          <w:sz w:val="28"/>
          <w:szCs w:val="28"/>
        </w:rPr>
        <w:t>ании</w:t>
      </w:r>
      <w:r w:rsidR="004240CF" w:rsidRPr="004240CF">
        <w:rPr>
          <w:sz w:val="28"/>
          <w:szCs w:val="28"/>
        </w:rPr>
        <w:t xml:space="preserve"> принцип</w:t>
      </w:r>
      <w:r w:rsidR="004240CF">
        <w:rPr>
          <w:sz w:val="28"/>
          <w:szCs w:val="28"/>
        </w:rPr>
        <w:t>ов</w:t>
      </w:r>
      <w:r w:rsidR="004240CF" w:rsidRPr="004240CF">
        <w:rPr>
          <w:sz w:val="28"/>
          <w:szCs w:val="28"/>
        </w:rPr>
        <w:t xml:space="preserve"> функционирования разрабатываемых устройств</w:t>
      </w:r>
      <w:r w:rsidR="004240CF">
        <w:rPr>
          <w:sz w:val="28"/>
          <w:szCs w:val="28"/>
        </w:rPr>
        <w:t xml:space="preserve"> и оформлении технической документации.</w:t>
      </w:r>
    </w:p>
    <w:p w14:paraId="6896B4AC" w14:textId="77777777" w:rsidR="004240CF" w:rsidRPr="004240CF" w:rsidRDefault="004240CF" w:rsidP="007A5759">
      <w:pPr>
        <w:spacing w:line="360" w:lineRule="auto"/>
        <w:jc w:val="both"/>
        <w:rPr>
          <w:sz w:val="28"/>
          <w:szCs w:val="28"/>
        </w:rPr>
      </w:pPr>
    </w:p>
    <w:p w14:paraId="272D75A1" w14:textId="36770F4C" w:rsidR="00300F6A" w:rsidRDefault="001B6124" w:rsidP="00AB6B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Задачи: </w:t>
      </w:r>
    </w:p>
    <w:p w14:paraId="7811053F" w14:textId="2274EE8C" w:rsidR="00300F6A" w:rsidRDefault="004240CF">
      <w:pPr>
        <w:pStyle w:val="ad"/>
        <w:numPr>
          <w:ilvl w:val="0"/>
          <w:numId w:val="1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4240CF">
        <w:rPr>
          <w:sz w:val="28"/>
          <w:szCs w:val="28"/>
        </w:rPr>
        <w:t>Разработ</w:t>
      </w:r>
      <w:r>
        <w:rPr>
          <w:sz w:val="28"/>
          <w:szCs w:val="28"/>
        </w:rPr>
        <w:t>ать</w:t>
      </w:r>
      <w:r w:rsidRPr="004240CF">
        <w:rPr>
          <w:sz w:val="28"/>
          <w:szCs w:val="28"/>
        </w:rPr>
        <w:t xml:space="preserve"> функциональн</w:t>
      </w:r>
      <w:r>
        <w:rPr>
          <w:sz w:val="28"/>
          <w:szCs w:val="28"/>
        </w:rPr>
        <w:t>ую</w:t>
      </w:r>
      <w:r w:rsidRPr="004240CF">
        <w:rPr>
          <w:sz w:val="28"/>
          <w:szCs w:val="28"/>
        </w:rPr>
        <w:t xml:space="preserve"> схем</w:t>
      </w:r>
      <w:r>
        <w:rPr>
          <w:sz w:val="28"/>
          <w:szCs w:val="28"/>
        </w:rPr>
        <w:t>у</w:t>
      </w:r>
      <w:r w:rsidRPr="004240CF">
        <w:rPr>
          <w:sz w:val="28"/>
          <w:szCs w:val="28"/>
        </w:rPr>
        <w:t xml:space="preserve"> проектируемого узла в нескольких вариантах</w:t>
      </w:r>
      <w:r w:rsidR="005437CA">
        <w:rPr>
          <w:sz w:val="28"/>
          <w:szCs w:val="28"/>
        </w:rPr>
        <w:t>;</w:t>
      </w:r>
    </w:p>
    <w:p w14:paraId="7167DA29" w14:textId="62A34824" w:rsidR="00300F6A" w:rsidRDefault="004240CF">
      <w:pPr>
        <w:pStyle w:val="ad"/>
        <w:numPr>
          <w:ilvl w:val="0"/>
          <w:numId w:val="1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4240CF">
        <w:rPr>
          <w:sz w:val="28"/>
          <w:szCs w:val="28"/>
        </w:rPr>
        <w:t>Разработ</w:t>
      </w:r>
      <w:r>
        <w:rPr>
          <w:sz w:val="28"/>
          <w:szCs w:val="28"/>
        </w:rPr>
        <w:t xml:space="preserve">ать </w:t>
      </w:r>
      <w:r w:rsidRPr="004240CF">
        <w:rPr>
          <w:sz w:val="28"/>
          <w:szCs w:val="28"/>
        </w:rPr>
        <w:t>функциональн</w:t>
      </w:r>
      <w:r>
        <w:rPr>
          <w:sz w:val="28"/>
          <w:szCs w:val="28"/>
        </w:rPr>
        <w:t>ую</w:t>
      </w:r>
      <w:r w:rsidRPr="004240CF">
        <w:rPr>
          <w:sz w:val="28"/>
          <w:szCs w:val="28"/>
        </w:rPr>
        <w:t xml:space="preserve"> схемы интерфейса узла с ведущей микро процессорной системой</w:t>
      </w:r>
      <w:r w:rsidR="005437CA">
        <w:rPr>
          <w:sz w:val="28"/>
          <w:szCs w:val="28"/>
        </w:rPr>
        <w:t>;</w:t>
      </w:r>
    </w:p>
    <w:p w14:paraId="5C0A2C61" w14:textId="2F51BBC2" w:rsidR="00300F6A" w:rsidRDefault="004240CF">
      <w:pPr>
        <w:pStyle w:val="ad"/>
        <w:numPr>
          <w:ilvl w:val="0"/>
          <w:numId w:val="1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4240CF">
        <w:rPr>
          <w:sz w:val="28"/>
          <w:szCs w:val="28"/>
        </w:rPr>
        <w:t>Ввод принципиальной электрической схемы узла с интерфейсным блоком для реализации в ПЛИС с помощью САПР</w:t>
      </w:r>
      <w:r>
        <w:rPr>
          <w:sz w:val="28"/>
          <w:szCs w:val="28"/>
        </w:rPr>
        <w:t>;</w:t>
      </w:r>
    </w:p>
    <w:p w14:paraId="4148F906" w14:textId="63C1F72C" w:rsidR="00747EAA" w:rsidRDefault="004240CF">
      <w:pPr>
        <w:pStyle w:val="ad"/>
        <w:numPr>
          <w:ilvl w:val="0"/>
          <w:numId w:val="1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4240CF">
        <w:rPr>
          <w:sz w:val="28"/>
          <w:szCs w:val="28"/>
        </w:rPr>
        <w:t>Компиляци</w:t>
      </w:r>
      <w:r>
        <w:rPr>
          <w:sz w:val="28"/>
          <w:szCs w:val="28"/>
        </w:rPr>
        <w:t>я</w:t>
      </w:r>
      <w:r w:rsidRPr="004240CF">
        <w:rPr>
          <w:sz w:val="28"/>
          <w:szCs w:val="28"/>
        </w:rPr>
        <w:t xml:space="preserve"> полученного проекта</w:t>
      </w:r>
      <w:r>
        <w:rPr>
          <w:sz w:val="28"/>
          <w:szCs w:val="28"/>
        </w:rPr>
        <w:t>;</w:t>
      </w:r>
    </w:p>
    <w:p w14:paraId="6FFBA8DD" w14:textId="1BC8227D" w:rsidR="00AB6B32" w:rsidRDefault="004240CF">
      <w:pPr>
        <w:pStyle w:val="ad"/>
        <w:numPr>
          <w:ilvl w:val="0"/>
          <w:numId w:val="1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4240CF">
        <w:rPr>
          <w:sz w:val="28"/>
          <w:szCs w:val="28"/>
        </w:rPr>
        <w:t>Тестирование разработанного узла в рамках САПР</w:t>
      </w:r>
      <w:r>
        <w:rPr>
          <w:sz w:val="28"/>
          <w:szCs w:val="28"/>
        </w:rPr>
        <w:t>;</w:t>
      </w:r>
    </w:p>
    <w:p w14:paraId="2734D814" w14:textId="6F0F7694" w:rsidR="00AB6B32" w:rsidRDefault="004240CF">
      <w:pPr>
        <w:pStyle w:val="ad"/>
        <w:numPr>
          <w:ilvl w:val="0"/>
          <w:numId w:val="1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4240CF">
        <w:rPr>
          <w:sz w:val="28"/>
          <w:szCs w:val="28"/>
        </w:rPr>
        <w:t>Выбор наилучшего варианта узла с учетом заданного критерия качества</w:t>
      </w:r>
      <w:r>
        <w:rPr>
          <w:sz w:val="28"/>
          <w:szCs w:val="28"/>
        </w:rPr>
        <w:t>;</w:t>
      </w:r>
    </w:p>
    <w:p w14:paraId="52D2A9EA" w14:textId="3CA57EE6" w:rsidR="004240CF" w:rsidRPr="00AB6B32" w:rsidRDefault="004240CF">
      <w:pPr>
        <w:pStyle w:val="ad"/>
        <w:numPr>
          <w:ilvl w:val="0"/>
          <w:numId w:val="1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4240CF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240CF">
        <w:rPr>
          <w:sz w:val="28"/>
          <w:szCs w:val="28"/>
        </w:rPr>
        <w:t xml:space="preserve"> принципиальной электрической схемы типового элемента замены (</w:t>
      </w:r>
      <w:proofErr w:type="spellStart"/>
      <w:r w:rsidRPr="004240CF">
        <w:rPr>
          <w:sz w:val="28"/>
          <w:szCs w:val="28"/>
        </w:rPr>
        <w:t>ТЭЗа</w:t>
      </w:r>
      <w:proofErr w:type="spellEnd"/>
      <w:r w:rsidRPr="004240CF">
        <w:rPr>
          <w:sz w:val="28"/>
          <w:szCs w:val="28"/>
        </w:rPr>
        <w:t>), содержащего спроектированный узел и вспомогательные схемы.</w:t>
      </w:r>
    </w:p>
    <w:p w14:paraId="5D02D574" w14:textId="77777777" w:rsidR="00E07533" w:rsidRDefault="00E0753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C6BFCB" w14:textId="024C48EA" w:rsidR="00E07533" w:rsidRPr="002378C7" w:rsidRDefault="00E07533" w:rsidP="007A575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2075515"/>
      <w:bookmarkStart w:id="5" w:name="_Toc197554980"/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bookmarkEnd w:id="4"/>
      <w:r w:rsidR="002378C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НА ПРОЕКТИРОВАНИЕ УЗЛА</w:t>
      </w:r>
      <w:bookmarkEnd w:id="5"/>
    </w:p>
    <w:p w14:paraId="1A106F9F" w14:textId="77777777" w:rsidR="005741F6" w:rsidRPr="005741F6" w:rsidRDefault="005741F6" w:rsidP="007A5759">
      <w:pPr>
        <w:spacing w:line="360" w:lineRule="auto"/>
        <w:rPr>
          <w:sz w:val="28"/>
          <w:szCs w:val="28"/>
          <w:lang w:eastAsia="en-US"/>
        </w:rPr>
      </w:pPr>
    </w:p>
    <w:p w14:paraId="30B89A33" w14:textId="47FE0FA8" w:rsidR="00E07533" w:rsidRDefault="00E07533" w:rsidP="007A575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2075516"/>
      <w:bookmarkStart w:id="7" w:name="_Toc197554981"/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bookmarkStart w:id="8" w:name="_Hlk197554870"/>
      <w:bookmarkEnd w:id="6"/>
      <w:r w:rsidR="008D5B5E" w:rsidRPr="008D5B5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Преобразователь параллельного кода в последовательный для асинхронного протокола передач</w:t>
      </w:r>
      <w:bookmarkEnd w:id="7"/>
    </w:p>
    <w:bookmarkEnd w:id="8"/>
    <w:p w14:paraId="4208D17E" w14:textId="77777777" w:rsidR="0056225A" w:rsidRDefault="0056225A" w:rsidP="0056225A">
      <w:pPr>
        <w:spacing w:line="360" w:lineRule="auto"/>
        <w:jc w:val="both"/>
        <w:rPr>
          <w:sz w:val="28"/>
          <w:szCs w:val="28"/>
        </w:rPr>
      </w:pPr>
    </w:p>
    <w:p w14:paraId="0A5BA016" w14:textId="0C8D1236" w:rsidR="0056225A" w:rsidRDefault="0056225A" w:rsidP="0056225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D5B5E">
        <w:rPr>
          <w:sz w:val="28"/>
          <w:szCs w:val="28"/>
        </w:rPr>
        <w:t>7</w:t>
      </w:r>
      <w:r>
        <w:rPr>
          <w:sz w:val="28"/>
          <w:szCs w:val="28"/>
        </w:rPr>
        <w:t>.3:</w:t>
      </w:r>
    </w:p>
    <w:p w14:paraId="11296A98" w14:textId="66F62018" w:rsidR="00E879B2" w:rsidRDefault="008D5B5E" w:rsidP="0056225A">
      <w:pPr>
        <w:spacing w:line="360" w:lineRule="auto"/>
        <w:ind w:firstLine="708"/>
        <w:jc w:val="both"/>
        <w:rPr>
          <w:sz w:val="28"/>
          <w:szCs w:val="28"/>
        </w:rPr>
      </w:pPr>
      <w:r w:rsidRPr="008D5B5E">
        <w:rPr>
          <w:sz w:val="28"/>
          <w:szCs w:val="28"/>
        </w:rPr>
        <w:t>Разработать узел</w:t>
      </w:r>
      <w:r>
        <w:rPr>
          <w:sz w:val="28"/>
          <w:szCs w:val="28"/>
        </w:rPr>
        <w:t>,</w:t>
      </w:r>
      <w:r w:rsidRPr="008D5B5E">
        <w:rPr>
          <w:sz w:val="28"/>
          <w:szCs w:val="28"/>
        </w:rPr>
        <w:t xml:space="preserve"> преобразующий параллельный код в последовательный с добавлением к нему старт-бита, стоп-бита и бита паритета.</w:t>
      </w:r>
    </w:p>
    <w:p w14:paraId="1464ADC9" w14:textId="19804367" w:rsidR="0056225A" w:rsidRDefault="008D5B5E" w:rsidP="0056225A">
      <w:pPr>
        <w:spacing w:line="360" w:lineRule="auto"/>
        <w:ind w:firstLine="708"/>
        <w:jc w:val="both"/>
        <w:rPr>
          <w:sz w:val="28"/>
          <w:szCs w:val="28"/>
        </w:rPr>
      </w:pPr>
      <w:r w:rsidRPr="008D5B5E">
        <w:rPr>
          <w:sz w:val="28"/>
          <w:szCs w:val="28"/>
        </w:rPr>
        <w:t xml:space="preserve">Предусмотреть возможность передачи последовательного кода со скоростями, указанными в </w:t>
      </w:r>
      <w:r>
        <w:rPr>
          <w:sz w:val="28"/>
          <w:szCs w:val="28"/>
        </w:rPr>
        <w:t>Таблице 1</w:t>
      </w:r>
      <w:r w:rsidRPr="008D5B5E">
        <w:rPr>
          <w:sz w:val="28"/>
          <w:szCs w:val="28"/>
        </w:rPr>
        <w:t xml:space="preserve">. Входной параллельный код, код выбора скорости передачи и сигнал пуска передаются из управляющего устройства (процессора). Критерий выбора варианта реализации схемы </w:t>
      </w:r>
      <w:r>
        <w:rPr>
          <w:sz w:val="28"/>
          <w:szCs w:val="28"/>
        </w:rPr>
        <w:t>–</w:t>
      </w:r>
      <w:r w:rsidRPr="008D5B5E">
        <w:rPr>
          <w:sz w:val="28"/>
          <w:szCs w:val="28"/>
        </w:rPr>
        <w:t xml:space="preserve"> минимум аппаратных затрат.</w:t>
      </w:r>
    </w:p>
    <w:p w14:paraId="43198547" w14:textId="68A6971D" w:rsidR="0056225A" w:rsidRPr="006C4427" w:rsidRDefault="0056225A" w:rsidP="0056225A">
      <w:pPr>
        <w:spacing w:line="360" w:lineRule="auto"/>
        <w:jc w:val="center"/>
        <w:rPr>
          <w:noProof/>
          <w:sz w:val="28"/>
          <w:szCs w:val="28"/>
        </w:rPr>
      </w:pPr>
    </w:p>
    <w:p w14:paraId="190A3BC9" w14:textId="604EF067" w:rsidR="008D5B5E" w:rsidRPr="008D5B5E" w:rsidRDefault="008D5B5E" w:rsidP="008D5B5E">
      <w:pPr>
        <w:spacing w:line="360" w:lineRule="auto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1 – вариант задания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5B5E" w14:paraId="43E86D93" w14:textId="77777777" w:rsidTr="008D5B5E">
        <w:tc>
          <w:tcPr>
            <w:tcW w:w="3115" w:type="dxa"/>
          </w:tcPr>
          <w:p w14:paraId="32050312" w14:textId="20697D71" w:rsidR="008D5B5E" w:rsidRDefault="008D5B5E" w:rsidP="005622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Разрядность входного кода, количество бит</w:t>
            </w:r>
          </w:p>
        </w:tc>
        <w:tc>
          <w:tcPr>
            <w:tcW w:w="3115" w:type="dxa"/>
          </w:tcPr>
          <w:p w14:paraId="0553996B" w14:textId="383B8292" w:rsidR="008D5B5E" w:rsidRDefault="008D5B5E" w:rsidP="005622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передачи, Кбит/с</w:t>
            </w:r>
          </w:p>
        </w:tc>
        <w:tc>
          <w:tcPr>
            <w:tcW w:w="3115" w:type="dxa"/>
          </w:tcPr>
          <w:p w14:paraId="7331431C" w14:textId="716F126F" w:rsidR="008D5B5E" w:rsidRPr="008D5B5E" w:rsidRDefault="008D5B5E" w:rsidP="0056225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Область АП</w:t>
            </w:r>
          </w:p>
        </w:tc>
      </w:tr>
      <w:tr w:rsidR="008D5B5E" w14:paraId="6159F82C" w14:textId="77777777" w:rsidTr="008D5B5E">
        <w:tc>
          <w:tcPr>
            <w:tcW w:w="3115" w:type="dxa"/>
          </w:tcPr>
          <w:p w14:paraId="46C08987" w14:textId="65903E22" w:rsidR="008D5B5E" w:rsidRPr="008D5B5E" w:rsidRDefault="008D5B5E" w:rsidP="0056225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115" w:type="dxa"/>
          </w:tcPr>
          <w:p w14:paraId="6368D3D0" w14:textId="3B36971B" w:rsidR="008D5B5E" w:rsidRPr="008D5B5E" w:rsidRDefault="008D5B5E" w:rsidP="0056225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1,2; 2,4; 4,8</w:t>
            </w:r>
          </w:p>
        </w:tc>
        <w:tc>
          <w:tcPr>
            <w:tcW w:w="3115" w:type="dxa"/>
          </w:tcPr>
          <w:p w14:paraId="4792AF40" w14:textId="7958D5EB" w:rsidR="008D5B5E" w:rsidRPr="008D5B5E" w:rsidRDefault="008D5B5E" w:rsidP="0056225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85h</w:t>
            </w:r>
          </w:p>
        </w:tc>
      </w:tr>
    </w:tbl>
    <w:p w14:paraId="4FCF1E65" w14:textId="77777777" w:rsidR="00A61DD3" w:rsidRDefault="00A61DD3">
      <w:pPr>
        <w:spacing w:after="160" w:line="259" w:lineRule="auto"/>
        <w:rPr>
          <w:rFonts w:eastAsiaTheme="majorEastAsia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24D853DF" w14:textId="0BE408C3" w:rsidR="009B2E8C" w:rsidRPr="00961C7F" w:rsidRDefault="009B2E8C" w:rsidP="007A575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7554982"/>
      <w:r w:rsidRPr="009B2E8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2378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ВАРИАНТОВ РЕАЛИЗАЦИИ УЗЛА</w:t>
      </w:r>
      <w:bookmarkEnd w:id="9"/>
    </w:p>
    <w:p w14:paraId="5FFAF65E" w14:textId="77777777" w:rsidR="005741F6" w:rsidRDefault="005741F6" w:rsidP="007A5759">
      <w:pPr>
        <w:spacing w:line="360" w:lineRule="auto"/>
        <w:rPr>
          <w:sz w:val="28"/>
          <w:szCs w:val="28"/>
          <w:lang w:eastAsia="en-US"/>
        </w:rPr>
      </w:pPr>
    </w:p>
    <w:p w14:paraId="0C2D0432" w14:textId="3B409F28" w:rsidR="006C4427" w:rsidRDefault="006C4427" w:rsidP="006C4427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7554983"/>
      <w:r w:rsidRPr="00F25E4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вспомогательные модули</w:t>
      </w:r>
      <w:bookmarkEnd w:id="10"/>
    </w:p>
    <w:p w14:paraId="556B03F9" w14:textId="77777777" w:rsidR="006C4427" w:rsidRPr="006C4427" w:rsidRDefault="006C4427" w:rsidP="006C4427">
      <w:pPr>
        <w:rPr>
          <w:lang w:eastAsia="en-US"/>
        </w:rPr>
      </w:pPr>
    </w:p>
    <w:p w14:paraId="3606BA05" w14:textId="1FE7DD64" w:rsidR="006C4427" w:rsidRPr="00EC583C" w:rsidRDefault="006C4427" w:rsidP="006C4427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</w:t>
      </w:r>
      <w:r w:rsidR="00E7127E">
        <w:rPr>
          <w:sz w:val="28"/>
          <w:szCs w:val="28"/>
          <w:lang w:eastAsia="en-US"/>
        </w:rPr>
        <w:t xml:space="preserve">загрузки и </w:t>
      </w:r>
      <w:r>
        <w:rPr>
          <w:sz w:val="28"/>
          <w:szCs w:val="28"/>
          <w:lang w:eastAsia="en-US"/>
        </w:rPr>
        <w:t>сохранения состояний параллельного кода будет использоваться</w:t>
      </w:r>
      <w:r w:rsidR="00E7127E">
        <w:rPr>
          <w:sz w:val="28"/>
          <w:szCs w:val="28"/>
          <w:lang w:eastAsia="en-US"/>
        </w:rPr>
        <w:t xml:space="preserve"> двенадцатиразрядный </w:t>
      </w:r>
      <w:r>
        <w:rPr>
          <w:sz w:val="28"/>
          <w:szCs w:val="28"/>
          <w:lang w:eastAsia="en-US"/>
        </w:rPr>
        <w:t>параллельный регистр. В данном модуле также предусмотрено формирование старт-бита – «0», стоп-бита – «1» и бита паритета</w:t>
      </w:r>
      <w:r w:rsidR="00E7127E">
        <w:rPr>
          <w:sz w:val="28"/>
          <w:szCs w:val="28"/>
          <w:lang w:eastAsia="en-US"/>
        </w:rPr>
        <w:t xml:space="preserve"> –</w:t>
      </w:r>
      <w:r w:rsidR="00E7127E" w:rsidRPr="00E7127E">
        <w:rPr>
          <w:sz w:val="28"/>
          <w:szCs w:val="28"/>
          <w:lang w:eastAsia="en-US"/>
        </w:rPr>
        <w:t xml:space="preserve"> контрольный бит в вычислительной технике и сетях передачи данных, служащий для проверки общей чётности двоичного числа. Ставится в конец слова перед стоп-битом</w:t>
      </w:r>
      <w:r w:rsidR="00E7127E">
        <w:rPr>
          <w:sz w:val="28"/>
          <w:szCs w:val="28"/>
          <w:lang w:eastAsia="en-US"/>
        </w:rPr>
        <w:t>.</w:t>
      </w:r>
    </w:p>
    <w:p w14:paraId="0223DAF7" w14:textId="408E69FE" w:rsidR="00E7127E" w:rsidRDefault="00E7127E" w:rsidP="00E7127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11709">
        <w:rPr>
          <w:sz w:val="28"/>
          <w:szCs w:val="28"/>
          <w:lang w:eastAsia="en-US"/>
        </w:rPr>
        <w:t>Блок-схема реализации функций и управления этим процессом</w:t>
      </w:r>
      <w:r w:rsidRPr="00E7127E">
        <w:rPr>
          <w:sz w:val="28"/>
          <w:szCs w:val="28"/>
          <w:lang w:eastAsia="en-US"/>
        </w:rPr>
        <w:t xml:space="preserve"> </w:t>
      </w:r>
      <w:r w:rsidRPr="00611709">
        <w:rPr>
          <w:sz w:val="28"/>
          <w:szCs w:val="28"/>
          <w:lang w:eastAsia="en-US"/>
        </w:rPr>
        <w:t xml:space="preserve">приведена на </w:t>
      </w:r>
      <w:r>
        <w:rPr>
          <w:sz w:val="28"/>
          <w:szCs w:val="28"/>
          <w:lang w:eastAsia="en-US"/>
        </w:rPr>
        <w:t>Рисунке 2.1.</w:t>
      </w:r>
    </w:p>
    <w:p w14:paraId="66D12FCE" w14:textId="77777777" w:rsidR="00E7127E" w:rsidRPr="00E7127E" w:rsidRDefault="00E7127E" w:rsidP="006C4427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</w:p>
    <w:p w14:paraId="3FA01C05" w14:textId="7DC022CF" w:rsidR="006C4427" w:rsidRDefault="00E42391" w:rsidP="006C4427">
      <w:pPr>
        <w:spacing w:line="360" w:lineRule="auto"/>
        <w:jc w:val="both"/>
        <w:rPr>
          <w:sz w:val="28"/>
          <w:szCs w:val="28"/>
          <w:lang w:val="en-US" w:eastAsia="en-US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1A34E68E" wp14:editId="7EC24438">
            <wp:extent cx="5935980" cy="2613660"/>
            <wp:effectExtent l="0" t="0" r="7620" b="0"/>
            <wp:docPr id="198002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D9E3" w14:textId="71A076BA" w:rsidR="00E42391" w:rsidRPr="00E42391" w:rsidRDefault="00E42391" w:rsidP="00E42391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2.1 – Структурная схема (Э1) для хранения слова и дополнительных битов</w:t>
      </w:r>
    </w:p>
    <w:p w14:paraId="33CA326B" w14:textId="7A98CDE9" w:rsidR="00E7127E" w:rsidRPr="00E42391" w:rsidRDefault="00E7127E" w:rsidP="006C4427">
      <w:pPr>
        <w:spacing w:line="360" w:lineRule="auto"/>
        <w:jc w:val="both"/>
        <w:rPr>
          <w:sz w:val="28"/>
          <w:szCs w:val="28"/>
          <w:lang w:eastAsia="en-US"/>
        </w:rPr>
      </w:pPr>
    </w:p>
    <w:p w14:paraId="424842A1" w14:textId="330AC1D3" w:rsidR="00E7127E" w:rsidRPr="00E7127E" w:rsidRDefault="00E7127E" w:rsidP="00E7127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загрузки и сохранения состояний кода скорости используется двухразрядный параллельный регистр. Понижение частоты реализуется через </w:t>
      </w:r>
      <w:r>
        <w:rPr>
          <w:sz w:val="28"/>
          <w:szCs w:val="28"/>
          <w:lang w:val="en-US" w:eastAsia="en-US"/>
        </w:rPr>
        <w:t>T</w:t>
      </w:r>
      <w:r w:rsidRPr="00E7127E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триггеры в виду особенностей их работы. Выбор скорости выдачи слова осуществляется через мультиплексор.</w:t>
      </w:r>
    </w:p>
    <w:p w14:paraId="693101AA" w14:textId="1814084B" w:rsidR="00E7127E" w:rsidRDefault="00E7127E" w:rsidP="00E7127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11709">
        <w:rPr>
          <w:sz w:val="28"/>
          <w:szCs w:val="28"/>
          <w:lang w:eastAsia="en-US"/>
        </w:rPr>
        <w:lastRenderedPageBreak/>
        <w:t>Блок-схема реализации функций и управления этим процессом</w:t>
      </w:r>
      <w:r w:rsidRPr="00E7127E">
        <w:rPr>
          <w:sz w:val="28"/>
          <w:szCs w:val="28"/>
          <w:lang w:eastAsia="en-US"/>
        </w:rPr>
        <w:t xml:space="preserve"> </w:t>
      </w:r>
      <w:r w:rsidRPr="00611709">
        <w:rPr>
          <w:sz w:val="28"/>
          <w:szCs w:val="28"/>
          <w:lang w:eastAsia="en-US"/>
        </w:rPr>
        <w:t xml:space="preserve">приведена на </w:t>
      </w:r>
      <w:r>
        <w:rPr>
          <w:sz w:val="28"/>
          <w:szCs w:val="28"/>
          <w:lang w:eastAsia="en-US"/>
        </w:rPr>
        <w:t>Рисунке 2.2.</w:t>
      </w:r>
    </w:p>
    <w:p w14:paraId="2D8B91DE" w14:textId="77777777" w:rsidR="00E7127E" w:rsidRDefault="00E7127E" w:rsidP="00E7127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</w:p>
    <w:p w14:paraId="4F63872B" w14:textId="7E28DF7A" w:rsidR="00E7127E" w:rsidRDefault="00E42391" w:rsidP="00E42391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5E28035C" wp14:editId="44FBF71F">
            <wp:extent cx="4495800" cy="3403797"/>
            <wp:effectExtent l="0" t="0" r="0" b="6350"/>
            <wp:docPr id="5965817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88" cy="34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FA41" w14:textId="385BC36B" w:rsidR="00FC5117" w:rsidRPr="00E42391" w:rsidRDefault="00FC5117" w:rsidP="00FC5117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2.2 – Структурная схема (Э1) для хранения и формирования скорости выдачи слов</w:t>
      </w:r>
    </w:p>
    <w:p w14:paraId="0D01AD5D" w14:textId="77777777" w:rsidR="006C4427" w:rsidRPr="00EC583C" w:rsidRDefault="006C4427" w:rsidP="007A5759">
      <w:pPr>
        <w:spacing w:line="360" w:lineRule="auto"/>
        <w:rPr>
          <w:sz w:val="28"/>
          <w:szCs w:val="28"/>
          <w:lang w:eastAsia="en-US"/>
        </w:rPr>
      </w:pPr>
    </w:p>
    <w:p w14:paraId="5DE1B7B5" w14:textId="2C411AF2" w:rsidR="001C79CF" w:rsidRPr="006C4427" w:rsidRDefault="004B13F2" w:rsidP="00C258AD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7554984"/>
      <w:r w:rsidRPr="00F25E4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9B2E8C"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427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9B2E8C"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D5B5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Схема на основе </w:t>
      </w:r>
      <w:r w:rsidR="006C442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сдвигающего регистра</w:t>
      </w:r>
      <w:bookmarkEnd w:id="11"/>
    </w:p>
    <w:p w14:paraId="23234B28" w14:textId="77777777" w:rsidR="00262B73" w:rsidRDefault="000B62A1" w:rsidP="000B62A1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0B62A1">
        <w:rPr>
          <w:sz w:val="28"/>
          <w:szCs w:val="28"/>
          <w:lang w:eastAsia="en-US"/>
        </w:rPr>
        <w:t xml:space="preserve">В данном способе используется параллельно-последовательный сдвигающий регистр, предназначенный для последовательной передачи данных, предварительно загруженных в него параллельно. </w:t>
      </w:r>
    </w:p>
    <w:p w14:paraId="4D4962BC" w14:textId="53BB97FB" w:rsidR="000B62A1" w:rsidRPr="000B62A1" w:rsidRDefault="000B62A1" w:rsidP="000B62A1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0B62A1">
        <w:rPr>
          <w:sz w:val="28"/>
          <w:szCs w:val="28"/>
          <w:lang w:eastAsia="en-US"/>
        </w:rPr>
        <w:t>Управление процессом осуществляется с помощью управляющего устройства (УУ), которое принимает</w:t>
      </w:r>
      <w:r>
        <w:rPr>
          <w:sz w:val="28"/>
          <w:szCs w:val="28"/>
          <w:lang w:eastAsia="en-US"/>
        </w:rPr>
        <w:t xml:space="preserve"> </w:t>
      </w:r>
      <w:r w:rsidRPr="000B62A1">
        <w:rPr>
          <w:sz w:val="28"/>
          <w:szCs w:val="28"/>
          <w:lang w:eastAsia="en-US"/>
        </w:rPr>
        <w:t>сигналы от программы, в том числе сигнал загрузки данных и сигнал задания скорости передачи слова.</w:t>
      </w:r>
      <w:r w:rsidR="00262B73">
        <w:rPr>
          <w:sz w:val="28"/>
          <w:szCs w:val="28"/>
          <w:lang w:eastAsia="en-US"/>
        </w:rPr>
        <w:t xml:space="preserve"> </w:t>
      </w:r>
    </w:p>
    <w:p w14:paraId="135D9FD7" w14:textId="77777777" w:rsidR="000B62A1" w:rsidRDefault="000B62A1" w:rsidP="000B62A1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0B62A1">
        <w:rPr>
          <w:sz w:val="28"/>
          <w:szCs w:val="28"/>
          <w:lang w:eastAsia="en-US"/>
        </w:rPr>
        <w:t>Запуск передачи инициируется подачей сигнала Start, устанавливаемого в логическую единицу. После этого происходит параллельная загрузка 12-битного информационного слова в регистр</w:t>
      </w:r>
      <w:r>
        <w:rPr>
          <w:sz w:val="28"/>
          <w:szCs w:val="28"/>
          <w:lang w:eastAsia="en-US"/>
        </w:rPr>
        <w:t xml:space="preserve"> с добавлением вспомогательных битов</w:t>
      </w:r>
      <w:r w:rsidRPr="000B62A1">
        <w:rPr>
          <w:sz w:val="28"/>
          <w:szCs w:val="28"/>
          <w:lang w:eastAsia="en-US"/>
        </w:rPr>
        <w:t>. Далее, в зависимости от установленной скорости, данные последовательно сдвигаются и подаются на выход схемы.</w:t>
      </w:r>
    </w:p>
    <w:p w14:paraId="69320357" w14:textId="12EB95F8" w:rsidR="00611709" w:rsidRDefault="00611709" w:rsidP="0061170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11709">
        <w:rPr>
          <w:sz w:val="28"/>
          <w:szCs w:val="28"/>
          <w:lang w:eastAsia="en-US"/>
        </w:rPr>
        <w:lastRenderedPageBreak/>
        <w:t xml:space="preserve">Блок-схема реализации функций и управления этим процессом от команд программы приведена на </w:t>
      </w:r>
      <w:r>
        <w:rPr>
          <w:sz w:val="28"/>
          <w:szCs w:val="28"/>
          <w:lang w:eastAsia="en-US"/>
        </w:rPr>
        <w:t>Рисунке 2.</w:t>
      </w:r>
      <w:r w:rsidR="00991FC0" w:rsidRPr="00991FC0">
        <w:rPr>
          <w:sz w:val="28"/>
          <w:szCs w:val="28"/>
          <w:lang w:eastAsia="en-US"/>
        </w:rPr>
        <w:t>3</w:t>
      </w:r>
      <w:r>
        <w:rPr>
          <w:sz w:val="28"/>
          <w:szCs w:val="28"/>
          <w:lang w:eastAsia="en-US"/>
        </w:rPr>
        <w:t>.</w:t>
      </w:r>
    </w:p>
    <w:p w14:paraId="2EF49D30" w14:textId="77777777" w:rsidR="00611709" w:rsidRDefault="00611709" w:rsidP="0061170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</w:p>
    <w:p w14:paraId="2D26E0BA" w14:textId="4ADD75D3" w:rsidR="00E136E0" w:rsidRPr="00611709" w:rsidRDefault="00262B73" w:rsidP="00611709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3FAA7C0" wp14:editId="6E68CFDF">
            <wp:extent cx="5940425" cy="3247390"/>
            <wp:effectExtent l="0" t="0" r="0" b="0"/>
            <wp:docPr id="2129921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6883" w14:textId="77211004" w:rsidR="00E136E0" w:rsidRDefault="00E136E0" w:rsidP="00E136E0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2.</w:t>
      </w:r>
      <w:r w:rsidR="000B62A1">
        <w:rPr>
          <w:sz w:val="28"/>
          <w:szCs w:val="28"/>
          <w:lang w:eastAsia="en-US"/>
        </w:rPr>
        <w:t>3</w:t>
      </w:r>
      <w:r>
        <w:rPr>
          <w:sz w:val="28"/>
          <w:szCs w:val="28"/>
          <w:lang w:eastAsia="en-US"/>
        </w:rPr>
        <w:t xml:space="preserve"> – Структурная схема (Э1) данного решения</w:t>
      </w:r>
    </w:p>
    <w:p w14:paraId="108678C7" w14:textId="77777777" w:rsidR="006C4427" w:rsidRPr="00EE09F6" w:rsidRDefault="006C4427" w:rsidP="006C4427">
      <w:pPr>
        <w:spacing w:line="360" w:lineRule="auto"/>
        <w:jc w:val="both"/>
        <w:rPr>
          <w:sz w:val="28"/>
          <w:szCs w:val="28"/>
          <w:lang w:eastAsia="en-US"/>
        </w:rPr>
      </w:pPr>
    </w:p>
    <w:p w14:paraId="51DACD5B" w14:textId="2E58938E" w:rsidR="004B13F2" w:rsidRDefault="004B13F2" w:rsidP="004B13F2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7554985"/>
      <w:r w:rsidRPr="004B13F2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427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378C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Схема на основе </w:t>
      </w:r>
      <w:r w:rsidR="006C4427">
        <w:rPr>
          <w:rFonts w:ascii="Times New Roman" w:hAnsi="Times New Roman" w:cs="Times New Roman"/>
          <w:b/>
          <w:bCs/>
          <w:color w:val="auto"/>
          <w:sz w:val="28"/>
          <w:szCs w:val="28"/>
        </w:rPr>
        <w:t>мультиплексора</w:t>
      </w:r>
      <w:bookmarkEnd w:id="12"/>
    </w:p>
    <w:p w14:paraId="4B320F36" w14:textId="5DFC4BC8" w:rsidR="000B62A1" w:rsidRPr="000B62A1" w:rsidRDefault="004B13F2" w:rsidP="000B62A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="000B62A1">
        <w:rPr>
          <w:sz w:val="28"/>
          <w:szCs w:val="28"/>
          <w:lang w:eastAsia="en-US"/>
        </w:rPr>
        <w:t>Данный способ</w:t>
      </w:r>
      <w:r w:rsidR="000B62A1" w:rsidRPr="000B62A1">
        <w:rPr>
          <w:sz w:val="28"/>
          <w:szCs w:val="28"/>
          <w:lang w:eastAsia="en-US"/>
        </w:rPr>
        <w:t xml:space="preserve"> формирования выходного потока данных заключается в использовании мультиплексора, коммутирующего разряды параллельно загруженного кода. В </w:t>
      </w:r>
      <w:r w:rsidR="000B62A1">
        <w:rPr>
          <w:sz w:val="28"/>
          <w:szCs w:val="28"/>
          <w:lang w:eastAsia="en-US"/>
        </w:rPr>
        <w:t>этой</w:t>
      </w:r>
      <w:r w:rsidR="000B62A1" w:rsidRPr="000B62A1">
        <w:rPr>
          <w:sz w:val="28"/>
          <w:szCs w:val="28"/>
          <w:lang w:eastAsia="en-US"/>
        </w:rPr>
        <w:t xml:space="preserve"> реализации каждый бит выходной последовательности формируется выборкой соответствующего разряда исходного слова по управляющему адресу.</w:t>
      </w:r>
    </w:p>
    <w:p w14:paraId="7471A9CC" w14:textId="1010E328" w:rsidR="00A11F8A" w:rsidRDefault="003910DF" w:rsidP="000B62A1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Счётчик</w:t>
      </w:r>
      <w:r w:rsidR="000B62A1" w:rsidRPr="000B62A1">
        <w:rPr>
          <w:sz w:val="28"/>
          <w:szCs w:val="28"/>
          <w:lang w:eastAsia="en-US"/>
        </w:rPr>
        <w:t xml:space="preserve"> задаёт адресную последовательность, которая поочерёдно выбирает нужный разряд 12-битного входного слова, а также дополнительные сигналы, необходимые для формирования полного слова передачи</w:t>
      </w:r>
      <w:r w:rsidR="000B62A1">
        <w:rPr>
          <w:sz w:val="28"/>
          <w:szCs w:val="28"/>
          <w:lang w:eastAsia="en-US"/>
        </w:rPr>
        <w:t xml:space="preserve">: </w:t>
      </w:r>
      <w:r w:rsidR="000B62A1" w:rsidRPr="000B62A1">
        <w:rPr>
          <w:sz w:val="28"/>
          <w:szCs w:val="28"/>
          <w:lang w:eastAsia="en-US"/>
        </w:rPr>
        <w:t>стартовый бит, стоповый бит и бит чётности.</w:t>
      </w:r>
    </w:p>
    <w:p w14:paraId="2C83FC37" w14:textId="4C0B7CA2" w:rsidR="003910DF" w:rsidRDefault="003910DF" w:rsidP="000B62A1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УУ отвечает за загрузку данных, скорости выдачи слова и запуском</w:t>
      </w:r>
      <w:r w:rsidR="00262B73">
        <w:rPr>
          <w:sz w:val="28"/>
          <w:szCs w:val="28"/>
          <w:lang w:eastAsia="en-US"/>
        </w:rPr>
        <w:t xml:space="preserve"> передачи сигнала.</w:t>
      </w:r>
    </w:p>
    <w:p w14:paraId="0EB36239" w14:textId="399C2903" w:rsidR="00611709" w:rsidRDefault="00611709" w:rsidP="0061170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11709">
        <w:rPr>
          <w:sz w:val="28"/>
          <w:szCs w:val="28"/>
          <w:lang w:eastAsia="en-US"/>
        </w:rPr>
        <w:t xml:space="preserve">Блок-схема реализации функций и управления этим процессом приведена на </w:t>
      </w:r>
      <w:r>
        <w:rPr>
          <w:sz w:val="28"/>
          <w:szCs w:val="28"/>
          <w:lang w:eastAsia="en-US"/>
        </w:rPr>
        <w:t>Рисунке 2.</w:t>
      </w:r>
      <w:r w:rsidR="000B62A1"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>.</w:t>
      </w:r>
    </w:p>
    <w:p w14:paraId="61CDCB6E" w14:textId="6FB93681" w:rsidR="00BC0FA8" w:rsidRDefault="003910DF" w:rsidP="00075F4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576E6429" wp14:editId="68872E06">
            <wp:extent cx="5935980" cy="3756660"/>
            <wp:effectExtent l="0" t="0" r="0" b="0"/>
            <wp:docPr id="21068696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244F" w14:textId="1755F8DE" w:rsidR="00262B73" w:rsidRDefault="00611709" w:rsidP="00262B73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2.</w:t>
      </w:r>
      <w:r w:rsidR="00262B73"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 xml:space="preserve"> </w:t>
      </w:r>
      <w:r w:rsidR="00262B73">
        <w:rPr>
          <w:sz w:val="28"/>
          <w:szCs w:val="28"/>
          <w:lang w:eastAsia="en-US"/>
        </w:rPr>
        <w:t>– Структурная схема (Э1) на основе мультиплексора</w:t>
      </w:r>
    </w:p>
    <w:p w14:paraId="15B16D8D" w14:textId="0C75CAB0" w:rsidR="00611709" w:rsidRDefault="00611709" w:rsidP="00611709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8BFBFED" w14:textId="7B0D6B8C" w:rsidR="004B0EB4" w:rsidRDefault="003A441D">
      <w:pPr>
        <w:spacing w:after="160" w:line="259" w:lineRule="auto"/>
        <w:rPr>
          <w:iCs/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br w:type="page"/>
      </w:r>
    </w:p>
    <w:p w14:paraId="36081ECD" w14:textId="026DE170" w:rsidR="004B0EB4" w:rsidRPr="004B0EB4" w:rsidRDefault="004B0EB4" w:rsidP="004B0EB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75549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ОПИСАНИЕ ОСНОВНЫХ ЭЛЕМЕНТОВ БИБЛИОТЕКИ САПР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QUARTUS</w:t>
      </w:r>
      <w:r w:rsidRPr="004B0E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II</w:t>
      </w:r>
      <w:r w:rsidRPr="004B0E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НЕОБХОДИМЫХ ДЛЯ РЕАЛИЗАЦИИ УЗЛА</w:t>
      </w:r>
      <w:bookmarkEnd w:id="13"/>
      <w:r w:rsidRPr="004B0E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0926A5F" w14:textId="77777777" w:rsidR="004B0EB4" w:rsidRPr="0070436E" w:rsidRDefault="004B0EB4" w:rsidP="004B0EB4">
      <w:pPr>
        <w:spacing w:line="360" w:lineRule="auto"/>
        <w:rPr>
          <w:lang w:eastAsia="en-US"/>
        </w:rPr>
      </w:pPr>
    </w:p>
    <w:p w14:paraId="3C07BECA" w14:textId="358F4C31" w:rsidR="004B0EB4" w:rsidRPr="00B01AA1" w:rsidRDefault="004B0EB4" w:rsidP="004B0EB4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75549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39079E"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Логические примитивы</w:t>
      </w:r>
      <w:bookmarkEnd w:id="14"/>
    </w:p>
    <w:p w14:paraId="102F2407" w14:textId="746854C8" w:rsidR="004B0EB4" w:rsidRDefault="004B0EB4" w:rsidP="004B0EB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="0039079E">
        <w:rPr>
          <w:sz w:val="28"/>
          <w:szCs w:val="28"/>
          <w:lang w:eastAsia="en-US"/>
        </w:rPr>
        <w:t xml:space="preserve">В данной работе были использованы следующие логические </w:t>
      </w:r>
      <w:r w:rsidR="00855FB4">
        <w:rPr>
          <w:sz w:val="28"/>
          <w:szCs w:val="28"/>
          <w:lang w:eastAsia="en-US"/>
        </w:rPr>
        <w:t>примитивы</w:t>
      </w:r>
      <w:r w:rsidR="0039079E">
        <w:rPr>
          <w:sz w:val="28"/>
          <w:szCs w:val="28"/>
          <w:lang w:eastAsia="en-US"/>
        </w:rPr>
        <w:t xml:space="preserve"> для </w:t>
      </w:r>
      <w:r w:rsidR="00855FB4">
        <w:rPr>
          <w:sz w:val="28"/>
          <w:szCs w:val="28"/>
          <w:lang w:eastAsia="en-US"/>
        </w:rPr>
        <w:t>возможности реализации схемы</w:t>
      </w:r>
      <w:r w:rsidR="0039079E">
        <w:rPr>
          <w:sz w:val="28"/>
          <w:szCs w:val="28"/>
          <w:lang w:eastAsia="en-US"/>
        </w:rPr>
        <w:t>.</w:t>
      </w:r>
    </w:p>
    <w:p w14:paraId="1A4AA33B" w14:textId="1BC1321A" w:rsidR="00855FB4" w:rsidRDefault="0039079E" w:rsidP="004B0EB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Элемент </w:t>
      </w:r>
      <w:r>
        <w:rPr>
          <w:sz w:val="28"/>
          <w:szCs w:val="28"/>
          <w:lang w:val="en-US" w:eastAsia="en-US"/>
        </w:rPr>
        <w:t>NOT</w:t>
      </w:r>
      <w:r w:rsidRPr="0039079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служи</w:t>
      </w:r>
      <w:r w:rsidR="00983194">
        <w:rPr>
          <w:sz w:val="28"/>
          <w:szCs w:val="28"/>
          <w:lang w:eastAsia="en-US"/>
        </w:rPr>
        <w:t>т</w:t>
      </w:r>
      <w:r>
        <w:rPr>
          <w:sz w:val="28"/>
          <w:szCs w:val="28"/>
          <w:lang w:eastAsia="en-US"/>
        </w:rPr>
        <w:t xml:space="preserve"> для инверсии сигнала</w:t>
      </w:r>
      <w:r w:rsidR="00983194">
        <w:rPr>
          <w:sz w:val="28"/>
          <w:szCs w:val="28"/>
          <w:lang w:eastAsia="en-US"/>
        </w:rPr>
        <w:t xml:space="preserve">. </w:t>
      </w:r>
      <w:r w:rsidR="001E1B67">
        <w:rPr>
          <w:sz w:val="28"/>
          <w:szCs w:val="28"/>
          <w:lang w:eastAsia="en-US"/>
        </w:rPr>
        <w:t xml:space="preserve">Элемент </w:t>
      </w:r>
      <w:r w:rsidR="001E1B67">
        <w:rPr>
          <w:sz w:val="28"/>
          <w:szCs w:val="28"/>
          <w:lang w:val="en-US" w:eastAsia="en-US"/>
        </w:rPr>
        <w:t>OR</w:t>
      </w:r>
      <w:r w:rsidR="001E1B67" w:rsidRPr="00983194">
        <w:rPr>
          <w:sz w:val="28"/>
          <w:szCs w:val="28"/>
          <w:lang w:eastAsia="en-US"/>
        </w:rPr>
        <w:t xml:space="preserve">2 </w:t>
      </w:r>
      <w:r w:rsidR="00855FB4">
        <w:rPr>
          <w:sz w:val="28"/>
          <w:szCs w:val="28"/>
          <w:lang w:eastAsia="en-US"/>
        </w:rPr>
        <w:t xml:space="preserve">применяется для контроля работы счетчика; </w:t>
      </w:r>
      <w:r w:rsidR="00855FB4">
        <w:rPr>
          <w:sz w:val="28"/>
          <w:szCs w:val="28"/>
          <w:lang w:val="en-US" w:eastAsia="en-US"/>
        </w:rPr>
        <w:t>OR</w:t>
      </w:r>
      <w:r w:rsidR="00855FB4" w:rsidRPr="00855FB4">
        <w:rPr>
          <w:sz w:val="28"/>
          <w:szCs w:val="28"/>
          <w:lang w:eastAsia="en-US"/>
        </w:rPr>
        <w:t>4</w:t>
      </w:r>
      <w:r w:rsidR="00855FB4">
        <w:rPr>
          <w:sz w:val="28"/>
          <w:szCs w:val="28"/>
          <w:lang w:eastAsia="en-US"/>
        </w:rPr>
        <w:t xml:space="preserve"> – для счета количества переданных бит. </w:t>
      </w:r>
    </w:p>
    <w:p w14:paraId="2B2D0A58" w14:textId="77777777" w:rsidR="00855FB4" w:rsidRDefault="00983194" w:rsidP="00855FB4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Элемент </w:t>
      </w:r>
      <w:r>
        <w:rPr>
          <w:sz w:val="28"/>
          <w:szCs w:val="28"/>
          <w:lang w:val="en-US" w:eastAsia="en-US"/>
        </w:rPr>
        <w:t>AND</w:t>
      </w:r>
      <w:r w:rsidRPr="00983194">
        <w:rPr>
          <w:sz w:val="28"/>
          <w:szCs w:val="28"/>
          <w:lang w:eastAsia="en-US"/>
        </w:rPr>
        <w:t xml:space="preserve">2 </w:t>
      </w:r>
      <w:r>
        <w:rPr>
          <w:sz w:val="28"/>
          <w:szCs w:val="28"/>
          <w:lang w:eastAsia="en-US"/>
        </w:rPr>
        <w:t xml:space="preserve">выполняет функцию </w:t>
      </w:r>
      <w:r w:rsidR="00855FB4">
        <w:rPr>
          <w:sz w:val="28"/>
          <w:szCs w:val="28"/>
          <w:lang w:eastAsia="en-US"/>
        </w:rPr>
        <w:t>установки входных данных в схему и установки скорости передачи данных.</w:t>
      </w:r>
      <w:r>
        <w:rPr>
          <w:sz w:val="28"/>
          <w:szCs w:val="28"/>
          <w:lang w:eastAsia="en-US"/>
        </w:rPr>
        <w:t xml:space="preserve"> </w:t>
      </w:r>
    </w:p>
    <w:p w14:paraId="1E2AFE7A" w14:textId="1FC03DD1" w:rsidR="0039079E" w:rsidRDefault="00855FB4" w:rsidP="00855FB4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Элемент </w:t>
      </w:r>
      <w:r>
        <w:rPr>
          <w:sz w:val="28"/>
          <w:szCs w:val="28"/>
          <w:lang w:val="en-US" w:eastAsia="en-US"/>
        </w:rPr>
        <w:t>XOR</w:t>
      </w:r>
      <w:r w:rsidRPr="00855FB4">
        <w:rPr>
          <w:sz w:val="28"/>
          <w:szCs w:val="28"/>
          <w:lang w:eastAsia="en-US"/>
        </w:rPr>
        <w:t xml:space="preserve"> </w:t>
      </w:r>
      <w:r w:rsidR="008D7A4E">
        <w:rPr>
          <w:sz w:val="28"/>
          <w:szCs w:val="28"/>
          <w:lang w:eastAsia="en-US"/>
        </w:rPr>
        <w:t xml:space="preserve">позволяет определить бит четности для входного слова. </w:t>
      </w:r>
      <w:r w:rsidR="00983194">
        <w:rPr>
          <w:sz w:val="28"/>
          <w:szCs w:val="28"/>
          <w:lang w:eastAsia="en-US"/>
        </w:rPr>
        <w:t>Графическое представление каждого из элементов приведено на Рисунке 3.1</w:t>
      </w:r>
      <w:r w:rsidR="00983194" w:rsidRPr="00AA2912">
        <w:rPr>
          <w:sz w:val="28"/>
          <w:szCs w:val="28"/>
          <w:lang w:eastAsia="en-US"/>
        </w:rPr>
        <w:t>.</w:t>
      </w:r>
    </w:p>
    <w:p w14:paraId="6F4CDEFE" w14:textId="77777777" w:rsidR="00B8778F" w:rsidRPr="00B8778F" w:rsidRDefault="00B8778F" w:rsidP="004B0EB4">
      <w:pPr>
        <w:spacing w:line="360" w:lineRule="auto"/>
        <w:jc w:val="both"/>
        <w:rPr>
          <w:sz w:val="28"/>
          <w:szCs w:val="28"/>
          <w:lang w:eastAsia="en-US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3194" w14:paraId="093B1AA2" w14:textId="77777777" w:rsidTr="00983194">
        <w:trPr>
          <w:jc w:val="center"/>
        </w:trPr>
        <w:tc>
          <w:tcPr>
            <w:tcW w:w="2336" w:type="dxa"/>
            <w:vAlign w:val="center"/>
          </w:tcPr>
          <w:p w14:paraId="571A55B7" w14:textId="77777777" w:rsidR="00983194" w:rsidRDefault="00983194" w:rsidP="00983194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39079E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38FAF528" wp14:editId="0E9BD088">
                  <wp:extent cx="1133182" cy="769620"/>
                  <wp:effectExtent l="0" t="0" r="0" b="0"/>
                  <wp:docPr id="11032882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2938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838" cy="773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169E1" w14:textId="204DD0EF" w:rsidR="00983194" w:rsidRPr="001E1B67" w:rsidRDefault="00983194" w:rsidP="00983194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а)</w:t>
            </w:r>
            <w:r w:rsidR="001E1B67">
              <w:rPr>
                <w:sz w:val="28"/>
                <w:szCs w:val="28"/>
                <w:lang w:eastAsia="en-US"/>
              </w:rPr>
              <w:t xml:space="preserve"> – </w:t>
            </w:r>
            <w:r w:rsidR="001E1B67">
              <w:rPr>
                <w:sz w:val="28"/>
                <w:szCs w:val="28"/>
                <w:lang w:val="en-US" w:eastAsia="en-US"/>
              </w:rPr>
              <w:t>NOT</w:t>
            </w:r>
          </w:p>
        </w:tc>
        <w:tc>
          <w:tcPr>
            <w:tcW w:w="2336" w:type="dxa"/>
            <w:vAlign w:val="center"/>
          </w:tcPr>
          <w:p w14:paraId="23EDA420" w14:textId="77777777" w:rsidR="00983194" w:rsidRDefault="00983194" w:rsidP="00983194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39079E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63E982D7" wp14:editId="104D553D">
                  <wp:extent cx="1089660" cy="851406"/>
                  <wp:effectExtent l="0" t="0" r="0" b="6350"/>
                  <wp:docPr id="3168394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901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267" cy="859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7AA10" w14:textId="5EB7979B" w:rsidR="00983194" w:rsidRPr="00983194" w:rsidRDefault="00983194" w:rsidP="00983194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б</w:t>
            </w:r>
            <w:r>
              <w:rPr>
                <w:sz w:val="28"/>
                <w:szCs w:val="28"/>
                <w:lang w:val="en-US" w:eastAsia="en-US"/>
              </w:rPr>
              <w:t>)</w:t>
            </w:r>
            <w:r w:rsidR="001E1B67">
              <w:rPr>
                <w:sz w:val="28"/>
                <w:szCs w:val="28"/>
                <w:lang w:val="en-US" w:eastAsia="en-US"/>
              </w:rPr>
              <w:t xml:space="preserve"> – AND2</w:t>
            </w:r>
          </w:p>
        </w:tc>
        <w:tc>
          <w:tcPr>
            <w:tcW w:w="2336" w:type="dxa"/>
            <w:vAlign w:val="center"/>
          </w:tcPr>
          <w:p w14:paraId="5D6208DB" w14:textId="77777777" w:rsidR="00983194" w:rsidRDefault="00983194" w:rsidP="00983194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39079E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3435BCC7" wp14:editId="0C97EBD9">
                  <wp:extent cx="1089660" cy="853937"/>
                  <wp:effectExtent l="0" t="0" r="0" b="3810"/>
                  <wp:docPr id="14814557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1383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117" cy="862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41309" w14:textId="36E276E2" w:rsidR="00983194" w:rsidRPr="00983194" w:rsidRDefault="00983194" w:rsidP="00983194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в</w:t>
            </w:r>
            <w:r>
              <w:rPr>
                <w:sz w:val="28"/>
                <w:szCs w:val="28"/>
                <w:lang w:val="en-US" w:eastAsia="en-US"/>
              </w:rPr>
              <w:t>)</w:t>
            </w:r>
            <w:r w:rsidR="001E1B67">
              <w:rPr>
                <w:sz w:val="28"/>
                <w:szCs w:val="28"/>
                <w:lang w:val="en-US" w:eastAsia="en-US"/>
              </w:rPr>
              <w:t xml:space="preserve"> – OR2</w:t>
            </w:r>
          </w:p>
        </w:tc>
        <w:tc>
          <w:tcPr>
            <w:tcW w:w="2337" w:type="dxa"/>
            <w:vAlign w:val="center"/>
          </w:tcPr>
          <w:p w14:paraId="4449430C" w14:textId="639CCCC2" w:rsidR="00983194" w:rsidRDefault="00855FB4" w:rsidP="00983194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55FB4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1682A90" wp14:editId="44540828">
                  <wp:extent cx="982980" cy="777521"/>
                  <wp:effectExtent l="0" t="0" r="7620" b="3810"/>
                  <wp:docPr id="21072146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21461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121" cy="79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B1756" w14:textId="45D51351" w:rsidR="00983194" w:rsidRPr="008D7A4E" w:rsidRDefault="00983194" w:rsidP="00983194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</w:t>
            </w:r>
            <w:r>
              <w:rPr>
                <w:sz w:val="28"/>
                <w:szCs w:val="28"/>
                <w:lang w:val="en-US" w:eastAsia="en-US"/>
              </w:rPr>
              <w:t>)</w:t>
            </w:r>
            <w:r w:rsidR="001E1B67">
              <w:rPr>
                <w:sz w:val="28"/>
                <w:szCs w:val="28"/>
                <w:lang w:val="en-US" w:eastAsia="en-US"/>
              </w:rPr>
              <w:t xml:space="preserve"> – </w:t>
            </w:r>
            <w:r w:rsidR="008D7A4E">
              <w:rPr>
                <w:sz w:val="28"/>
                <w:szCs w:val="28"/>
                <w:lang w:val="en-US" w:eastAsia="en-US"/>
              </w:rPr>
              <w:t>XOR</w:t>
            </w:r>
          </w:p>
        </w:tc>
      </w:tr>
    </w:tbl>
    <w:p w14:paraId="33CB60FD" w14:textId="1CC1A2D7" w:rsidR="00983194" w:rsidRPr="001E1B67" w:rsidRDefault="00983194" w:rsidP="00983194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3.1</w:t>
      </w:r>
      <w:r w:rsidR="001E1B67" w:rsidRPr="001E1B67">
        <w:rPr>
          <w:sz w:val="28"/>
          <w:szCs w:val="28"/>
          <w:lang w:eastAsia="en-US"/>
        </w:rPr>
        <w:t xml:space="preserve"> – </w:t>
      </w:r>
      <w:r w:rsidR="001E1B67">
        <w:rPr>
          <w:sz w:val="28"/>
          <w:szCs w:val="28"/>
          <w:lang w:eastAsia="en-US"/>
        </w:rPr>
        <w:t>Логические примитивы, использованные в процессе работы</w:t>
      </w:r>
    </w:p>
    <w:p w14:paraId="6D51AAE1" w14:textId="431D2075" w:rsidR="0039079E" w:rsidRDefault="0039079E" w:rsidP="004B0EB4">
      <w:pPr>
        <w:spacing w:line="360" w:lineRule="auto"/>
        <w:jc w:val="both"/>
        <w:rPr>
          <w:sz w:val="28"/>
          <w:szCs w:val="28"/>
          <w:lang w:eastAsia="en-US"/>
        </w:rPr>
      </w:pPr>
    </w:p>
    <w:p w14:paraId="3B1E5C80" w14:textId="6E8FF0A2" w:rsidR="001E1B67" w:rsidRPr="00B01AA1" w:rsidRDefault="001E1B67" w:rsidP="001E1B67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975549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Триггеры</w:t>
      </w:r>
      <w:bookmarkEnd w:id="15"/>
    </w:p>
    <w:p w14:paraId="0A5A8B55" w14:textId="17DAF370" w:rsidR="008D7A4E" w:rsidRPr="008D7A4E" w:rsidRDefault="001E1B67" w:rsidP="008D7A4E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="008D7A4E" w:rsidRPr="008D7A4E">
        <w:rPr>
          <w:sz w:val="28"/>
          <w:szCs w:val="28"/>
          <w:lang w:eastAsia="en-US"/>
        </w:rPr>
        <w:t xml:space="preserve">Для хранения состояний параллельного кода слова и параметров скорости передачи данных используются параллельные регистры, реализованные на основе примитивов DLATCH. Такой выбор обусловлен более простой архитектурой D-защелки по сравнению с D-триггером (примитивом DFF). Кроме того, использование DLATCH обеспечивает более гибкую автономную работу схемы </w:t>
      </w:r>
      <w:r w:rsidR="008D7A4E">
        <w:rPr>
          <w:sz w:val="28"/>
          <w:szCs w:val="28"/>
          <w:lang w:eastAsia="en-US"/>
        </w:rPr>
        <w:t>–</w:t>
      </w:r>
      <w:r w:rsidR="008D7A4E" w:rsidRPr="008D7A4E">
        <w:rPr>
          <w:sz w:val="28"/>
          <w:szCs w:val="28"/>
          <w:lang w:eastAsia="en-US"/>
        </w:rPr>
        <w:t xml:space="preserve"> установка данных может производиться в произвольный момент времени, без жёсткой привязки к синхросигналу. Графическое представление данно</w:t>
      </w:r>
      <w:r w:rsidR="00EF1E10">
        <w:rPr>
          <w:sz w:val="28"/>
          <w:szCs w:val="28"/>
          <w:lang w:eastAsia="en-US"/>
        </w:rPr>
        <w:t xml:space="preserve">го примитива </w:t>
      </w:r>
      <w:r w:rsidR="008D7A4E" w:rsidRPr="008D7A4E">
        <w:rPr>
          <w:sz w:val="28"/>
          <w:szCs w:val="28"/>
          <w:lang w:eastAsia="en-US"/>
        </w:rPr>
        <w:t xml:space="preserve">в среде САПР </w:t>
      </w:r>
      <w:proofErr w:type="spellStart"/>
      <w:r w:rsidR="008D7A4E" w:rsidRPr="008D7A4E">
        <w:rPr>
          <w:sz w:val="28"/>
          <w:szCs w:val="28"/>
          <w:lang w:eastAsia="en-US"/>
        </w:rPr>
        <w:t>Quartus</w:t>
      </w:r>
      <w:proofErr w:type="spellEnd"/>
      <w:r w:rsidR="008D7A4E" w:rsidRPr="008D7A4E">
        <w:rPr>
          <w:sz w:val="28"/>
          <w:szCs w:val="28"/>
          <w:lang w:eastAsia="en-US"/>
        </w:rPr>
        <w:t xml:space="preserve"> II приведено на </w:t>
      </w:r>
      <w:r w:rsidR="00EF1E10">
        <w:rPr>
          <w:sz w:val="28"/>
          <w:szCs w:val="28"/>
          <w:lang w:eastAsia="en-US"/>
        </w:rPr>
        <w:t>Р</w:t>
      </w:r>
      <w:r w:rsidR="008D7A4E" w:rsidRPr="008D7A4E">
        <w:rPr>
          <w:sz w:val="28"/>
          <w:szCs w:val="28"/>
          <w:lang w:eastAsia="en-US"/>
        </w:rPr>
        <w:t>исунке 3.2.</w:t>
      </w:r>
    </w:p>
    <w:p w14:paraId="4E9FF5B9" w14:textId="0CECBC89" w:rsidR="008D7A4E" w:rsidRPr="008D7A4E" w:rsidRDefault="008D7A4E" w:rsidP="008D7A4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8D7A4E">
        <w:rPr>
          <w:sz w:val="28"/>
          <w:szCs w:val="28"/>
          <w:lang w:eastAsia="en-US"/>
        </w:rPr>
        <w:lastRenderedPageBreak/>
        <w:t xml:space="preserve">Понижение частоты тактового сигнала осуществляется с помощью T-триггеров. В текущей реализации используется примитив TFF, который содержит входы синхросигнала, асинхронного сброса/установки, а также вход данных. Его графическое отображение приведено на </w:t>
      </w:r>
      <w:r w:rsidR="00EF1E10">
        <w:rPr>
          <w:sz w:val="28"/>
          <w:szCs w:val="28"/>
          <w:lang w:eastAsia="en-US"/>
        </w:rPr>
        <w:t>Р</w:t>
      </w:r>
      <w:r w:rsidRPr="008D7A4E">
        <w:rPr>
          <w:sz w:val="28"/>
          <w:szCs w:val="28"/>
          <w:lang w:eastAsia="en-US"/>
        </w:rPr>
        <w:t>исунке 3.3.</w:t>
      </w:r>
    </w:p>
    <w:p w14:paraId="1805498E" w14:textId="69A29CBC" w:rsidR="0039079E" w:rsidRDefault="0039079E" w:rsidP="008D7A4E">
      <w:pPr>
        <w:spacing w:line="360" w:lineRule="auto"/>
        <w:jc w:val="both"/>
        <w:rPr>
          <w:sz w:val="28"/>
          <w:szCs w:val="28"/>
          <w:lang w:eastAsia="en-US"/>
        </w:rPr>
      </w:pPr>
    </w:p>
    <w:p w14:paraId="4560589C" w14:textId="77777777" w:rsidR="008D7A4E" w:rsidRPr="008D7A4E" w:rsidRDefault="008D7A4E" w:rsidP="004B0EB4">
      <w:pPr>
        <w:spacing w:line="360" w:lineRule="auto"/>
        <w:jc w:val="both"/>
        <w:rPr>
          <w:sz w:val="28"/>
          <w:szCs w:val="28"/>
          <w:lang w:eastAsia="en-US"/>
        </w:rPr>
      </w:pPr>
    </w:p>
    <w:p w14:paraId="5B17632C" w14:textId="564AACBA" w:rsidR="0039079E" w:rsidRDefault="0039079E" w:rsidP="009C5A11">
      <w:pPr>
        <w:spacing w:line="360" w:lineRule="auto"/>
        <w:jc w:val="center"/>
        <w:rPr>
          <w:sz w:val="28"/>
          <w:szCs w:val="28"/>
          <w:lang w:eastAsia="en-US"/>
        </w:rPr>
      </w:pPr>
      <w:r w:rsidRPr="0039079E">
        <w:rPr>
          <w:noProof/>
          <w:sz w:val="28"/>
          <w:szCs w:val="28"/>
          <w:lang w:eastAsia="en-US"/>
        </w:rPr>
        <w:drawing>
          <wp:inline distT="0" distB="0" distL="0" distR="0" wp14:anchorId="09D13C88" wp14:editId="6C31D5E0">
            <wp:extent cx="1159739" cy="1316644"/>
            <wp:effectExtent l="0" t="0" r="2540" b="0"/>
            <wp:docPr id="45263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3552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739" cy="13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C34A" w14:textId="1D8E03BB" w:rsidR="009C5A11" w:rsidRDefault="009C5A11" w:rsidP="009C5A11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3.2 – Графическое обозначение примитива </w:t>
      </w:r>
      <w:r>
        <w:rPr>
          <w:sz w:val="28"/>
          <w:szCs w:val="28"/>
          <w:lang w:val="en-US" w:eastAsia="en-US"/>
        </w:rPr>
        <w:t>D</w:t>
      </w:r>
      <w:r w:rsidR="008D7A4E">
        <w:rPr>
          <w:sz w:val="28"/>
          <w:szCs w:val="28"/>
          <w:lang w:val="en-US" w:eastAsia="en-US"/>
        </w:rPr>
        <w:t>LATCH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D</w:t>
      </w:r>
      <w:r w:rsidRPr="009C5A11">
        <w:rPr>
          <w:sz w:val="28"/>
          <w:szCs w:val="28"/>
          <w:lang w:eastAsia="en-US"/>
        </w:rPr>
        <w:t>-</w:t>
      </w:r>
      <w:r w:rsidR="008D7A4E">
        <w:rPr>
          <w:sz w:val="28"/>
          <w:szCs w:val="28"/>
          <w:lang w:eastAsia="en-US"/>
        </w:rPr>
        <w:t>защелки</w:t>
      </w:r>
    </w:p>
    <w:p w14:paraId="41C1F084" w14:textId="77777777" w:rsidR="009C5A11" w:rsidRPr="009C5A11" w:rsidRDefault="009C5A11" w:rsidP="009C5A11">
      <w:pPr>
        <w:spacing w:line="360" w:lineRule="auto"/>
        <w:jc w:val="center"/>
        <w:rPr>
          <w:sz w:val="28"/>
          <w:szCs w:val="28"/>
          <w:lang w:eastAsia="en-US"/>
        </w:rPr>
      </w:pPr>
    </w:p>
    <w:p w14:paraId="23DA11EA" w14:textId="1C99CDF2" w:rsidR="0039079E" w:rsidRDefault="0039079E" w:rsidP="004149C1">
      <w:pPr>
        <w:spacing w:line="360" w:lineRule="auto"/>
        <w:jc w:val="center"/>
        <w:rPr>
          <w:sz w:val="28"/>
          <w:szCs w:val="28"/>
          <w:lang w:eastAsia="en-US"/>
        </w:rPr>
      </w:pPr>
      <w:r w:rsidRPr="0039079E">
        <w:rPr>
          <w:noProof/>
          <w:sz w:val="28"/>
          <w:szCs w:val="28"/>
          <w:lang w:eastAsia="en-US"/>
        </w:rPr>
        <w:drawing>
          <wp:inline distT="0" distB="0" distL="0" distR="0" wp14:anchorId="537E7A0E" wp14:editId="0F159B04">
            <wp:extent cx="1167706" cy="1489697"/>
            <wp:effectExtent l="0" t="0" r="0" b="0"/>
            <wp:docPr id="648882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82132" name="Рисунок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706" cy="14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DFB0" w14:textId="527935E6" w:rsidR="00BD4A41" w:rsidRDefault="004149C1" w:rsidP="00BD4A41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3.3 – Графическое обозначение примитива </w:t>
      </w:r>
      <w:r w:rsidR="006F70A5">
        <w:rPr>
          <w:sz w:val="28"/>
          <w:szCs w:val="28"/>
          <w:lang w:val="en-US" w:eastAsia="en-US"/>
        </w:rPr>
        <w:t>T</w:t>
      </w:r>
      <w:r>
        <w:rPr>
          <w:sz w:val="28"/>
          <w:szCs w:val="28"/>
          <w:lang w:val="en-US" w:eastAsia="en-US"/>
        </w:rPr>
        <w:t>FF</w:t>
      </w:r>
      <w:r>
        <w:rPr>
          <w:sz w:val="28"/>
          <w:szCs w:val="28"/>
          <w:lang w:eastAsia="en-US"/>
        </w:rPr>
        <w:t xml:space="preserve"> </w:t>
      </w:r>
      <w:r w:rsidR="006F70A5">
        <w:rPr>
          <w:sz w:val="28"/>
          <w:szCs w:val="28"/>
          <w:lang w:val="en-US" w:eastAsia="en-US"/>
        </w:rPr>
        <w:t>T</w:t>
      </w:r>
      <w:r w:rsidRPr="009C5A11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триггера</w:t>
      </w:r>
    </w:p>
    <w:p w14:paraId="48D37D9A" w14:textId="77777777" w:rsidR="00BD4A41" w:rsidRDefault="00BD4A41" w:rsidP="00BD4A41">
      <w:pPr>
        <w:spacing w:line="360" w:lineRule="auto"/>
        <w:rPr>
          <w:sz w:val="28"/>
          <w:szCs w:val="28"/>
          <w:lang w:eastAsia="en-US"/>
        </w:rPr>
      </w:pPr>
    </w:p>
    <w:p w14:paraId="443E4E53" w14:textId="6D6BFA49" w:rsidR="006C2FF8" w:rsidRPr="00B01AA1" w:rsidRDefault="006C2FF8" w:rsidP="006C2FF8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75549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3.3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Мегафункции</w:t>
      </w:r>
      <w:bookmarkEnd w:id="16"/>
      <w:proofErr w:type="spellEnd"/>
    </w:p>
    <w:p w14:paraId="0B649C9D" w14:textId="273310B4" w:rsidR="00EF1E10" w:rsidRPr="00EF1E10" w:rsidRDefault="006C2FF8" w:rsidP="00EF1E1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="00EF1E10" w:rsidRPr="00EF1E10">
        <w:rPr>
          <w:sz w:val="28"/>
          <w:szCs w:val="28"/>
          <w:lang w:eastAsia="en-US"/>
        </w:rPr>
        <w:t xml:space="preserve">В данной работе применены два мультиплексора: один </w:t>
      </w:r>
      <w:r w:rsidR="00EF1E10">
        <w:rPr>
          <w:sz w:val="28"/>
          <w:szCs w:val="28"/>
          <w:lang w:eastAsia="en-US"/>
        </w:rPr>
        <w:t>–</w:t>
      </w:r>
      <w:r w:rsidR="00EF1E10" w:rsidRPr="00EF1E10">
        <w:rPr>
          <w:sz w:val="28"/>
          <w:szCs w:val="28"/>
          <w:lang w:eastAsia="en-US"/>
        </w:rPr>
        <w:t xml:space="preserve"> для выбора скорости передачи данных, другой </w:t>
      </w:r>
      <w:r w:rsidR="00EF1E10">
        <w:rPr>
          <w:sz w:val="28"/>
          <w:szCs w:val="28"/>
          <w:lang w:eastAsia="en-US"/>
        </w:rPr>
        <w:t>–</w:t>
      </w:r>
      <w:r w:rsidR="00EF1E10" w:rsidRPr="00EF1E10">
        <w:rPr>
          <w:sz w:val="28"/>
          <w:szCs w:val="28"/>
          <w:lang w:eastAsia="en-US"/>
        </w:rPr>
        <w:t xml:space="preserve"> для формирования выходного сигнала. Конфигурация мультиплексоров зависит от задачи и может включать 3 или 16 информационных входов, а также 2 или 4 адресных входа. Графическое представление мультиплексора показано на Рисунке 3.4.</w:t>
      </w:r>
    </w:p>
    <w:p w14:paraId="254F931B" w14:textId="67194797" w:rsidR="006C2FF8" w:rsidRDefault="00EF1E10" w:rsidP="00EF1E10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EF1E10">
        <w:rPr>
          <w:sz w:val="28"/>
          <w:szCs w:val="28"/>
          <w:lang w:eastAsia="en-US"/>
        </w:rPr>
        <w:t>Контроль количества переданных бит осуществляется с помощью счётчика, оснащённого синхронным входом, входом разрешения счёта, асинхронным сбросом и четырьмя выходами, что позволяет выполнять счёт до 16. Его графическое изображение представлено на Рисунке 3.5.</w:t>
      </w:r>
    </w:p>
    <w:p w14:paraId="54ADACDE" w14:textId="0EC4C086" w:rsidR="006C2FF8" w:rsidRDefault="006C2FF8" w:rsidP="006C2FF8">
      <w:pPr>
        <w:spacing w:line="360" w:lineRule="auto"/>
        <w:jc w:val="center"/>
        <w:rPr>
          <w:sz w:val="28"/>
          <w:szCs w:val="28"/>
          <w:lang w:eastAsia="en-US"/>
        </w:rPr>
      </w:pPr>
      <w:r w:rsidRPr="006C2FF8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2D1A877C" wp14:editId="4C38C81B">
            <wp:extent cx="1126166" cy="1325880"/>
            <wp:effectExtent l="0" t="0" r="0" b="7620"/>
            <wp:docPr id="631661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61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4337" cy="13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7481" w14:textId="3F5AA3D4" w:rsidR="006C2FF8" w:rsidRPr="00EF1E10" w:rsidRDefault="006C2FF8" w:rsidP="006C2FF8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3.4 – Графическое обозначение </w:t>
      </w:r>
      <w:r w:rsidR="00EF1E10">
        <w:rPr>
          <w:sz w:val="28"/>
          <w:szCs w:val="28"/>
          <w:lang w:eastAsia="en-US"/>
        </w:rPr>
        <w:t>мультиплексора для выбора скорости передачи данных</w:t>
      </w:r>
    </w:p>
    <w:p w14:paraId="5B6302CF" w14:textId="77777777" w:rsidR="006C2FF8" w:rsidRDefault="006C2FF8" w:rsidP="006C2FF8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881F5F0" w14:textId="6DE5FDDA" w:rsidR="006C2FF8" w:rsidRDefault="006C2FF8" w:rsidP="006C2FF8">
      <w:pPr>
        <w:spacing w:line="360" w:lineRule="auto"/>
        <w:jc w:val="center"/>
        <w:rPr>
          <w:sz w:val="28"/>
          <w:szCs w:val="28"/>
          <w:lang w:eastAsia="en-US"/>
        </w:rPr>
      </w:pPr>
      <w:r w:rsidRPr="006C2FF8">
        <w:rPr>
          <w:noProof/>
          <w:sz w:val="28"/>
          <w:szCs w:val="28"/>
          <w:lang w:eastAsia="en-US"/>
        </w:rPr>
        <w:drawing>
          <wp:inline distT="0" distB="0" distL="0" distR="0" wp14:anchorId="2B4888EF" wp14:editId="41CD2652">
            <wp:extent cx="1881505" cy="1052024"/>
            <wp:effectExtent l="0" t="0" r="4445" b="0"/>
            <wp:docPr id="454923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232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3182" cy="106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F7F9" w14:textId="3D9FB63E" w:rsidR="00677314" w:rsidRPr="0074112C" w:rsidRDefault="006C2FF8" w:rsidP="00EC583C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3.5 – Графическое обозначение </w:t>
      </w:r>
      <w:r w:rsidR="00EF1E10">
        <w:rPr>
          <w:sz w:val="28"/>
          <w:szCs w:val="28"/>
          <w:lang w:eastAsia="en-US"/>
        </w:rPr>
        <w:t>счётчика</w:t>
      </w:r>
    </w:p>
    <w:p w14:paraId="27B56487" w14:textId="77777777" w:rsidR="00C0539C" w:rsidRPr="00677314" w:rsidRDefault="00C0539C" w:rsidP="00677314">
      <w:pPr>
        <w:spacing w:line="360" w:lineRule="auto"/>
        <w:jc w:val="center"/>
        <w:rPr>
          <w:sz w:val="28"/>
          <w:szCs w:val="28"/>
          <w:lang w:eastAsia="en-US"/>
        </w:rPr>
      </w:pPr>
    </w:p>
    <w:p w14:paraId="4D70E911" w14:textId="48D25A00" w:rsidR="003A441D" w:rsidRPr="00BD4A41" w:rsidRDefault="004B0EB4" w:rsidP="00BD4A4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iCs/>
          <w:sz w:val="28"/>
          <w:szCs w:val="28"/>
          <w:lang w:eastAsia="en-US"/>
        </w:rPr>
        <w:br w:type="page"/>
      </w:r>
    </w:p>
    <w:p w14:paraId="435A153D" w14:textId="23621BC9" w:rsidR="003A441D" w:rsidRPr="004B0EB4" w:rsidRDefault="004B0EB4" w:rsidP="007A575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975549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3A441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2378C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ПРОЦЕСС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="002378C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СИНТЕЗА И МОДЕЛИРОВАНИЯ РАБОТЫ УЗЛА</w:t>
      </w:r>
      <w:bookmarkEnd w:id="17"/>
    </w:p>
    <w:p w14:paraId="0B893717" w14:textId="77777777" w:rsidR="0070436E" w:rsidRPr="0070436E" w:rsidRDefault="0070436E" w:rsidP="007A5759">
      <w:pPr>
        <w:spacing w:line="360" w:lineRule="auto"/>
        <w:rPr>
          <w:lang w:eastAsia="en-US"/>
        </w:rPr>
      </w:pPr>
    </w:p>
    <w:p w14:paraId="054D672E" w14:textId="0A9FCCE0" w:rsidR="003A441D" w:rsidRPr="00B01AA1" w:rsidRDefault="001E4F02" w:rsidP="007A575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975549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3A441D"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D1259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Синтез и моделирование узла на основе </w:t>
      </w:r>
      <w:r w:rsidR="009506D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сдвигающего регистра</w:t>
      </w:r>
      <w:bookmarkEnd w:id="18"/>
    </w:p>
    <w:p w14:paraId="6176F660" w14:textId="7AA1274A" w:rsidR="008B0114" w:rsidRPr="009506DC" w:rsidRDefault="003A441D" w:rsidP="00AF3991">
      <w:pPr>
        <w:spacing w:line="360" w:lineRule="auto"/>
        <w:jc w:val="both"/>
        <w:rPr>
          <w:sz w:val="28"/>
          <w:szCs w:val="28"/>
        </w:rPr>
      </w:pPr>
      <w:r>
        <w:rPr>
          <w:lang w:eastAsia="en-US"/>
        </w:rPr>
        <w:tab/>
      </w:r>
      <w:r w:rsidR="009506DC">
        <w:rPr>
          <w:sz w:val="28"/>
          <w:szCs w:val="28"/>
          <w:lang w:eastAsia="en-US"/>
        </w:rPr>
        <w:t xml:space="preserve">Обе реализации </w:t>
      </w:r>
      <w:r w:rsidR="009506DC">
        <w:rPr>
          <w:sz w:val="28"/>
          <w:szCs w:val="28"/>
        </w:rPr>
        <w:t>п</w:t>
      </w:r>
      <w:r w:rsidR="009506DC" w:rsidRPr="009506DC">
        <w:rPr>
          <w:sz w:val="28"/>
          <w:szCs w:val="28"/>
        </w:rPr>
        <w:t>реобразовател</w:t>
      </w:r>
      <w:r w:rsidR="009506DC">
        <w:rPr>
          <w:sz w:val="28"/>
          <w:szCs w:val="28"/>
        </w:rPr>
        <w:t>я</w:t>
      </w:r>
      <w:r w:rsidR="009506DC" w:rsidRPr="009506DC">
        <w:rPr>
          <w:sz w:val="28"/>
          <w:szCs w:val="28"/>
        </w:rPr>
        <w:t xml:space="preserve"> параллельного кода в последовательный для асинхронного протокола передач</w:t>
      </w:r>
      <w:r w:rsidR="009506DC">
        <w:rPr>
          <w:sz w:val="28"/>
          <w:szCs w:val="28"/>
        </w:rPr>
        <w:t xml:space="preserve"> включают в себя наличие модуля для загрузки и хранения данных на основе параллельного регистра. Предусмотрено полное формирование необходимой последовательности битов для выходного канала. Первый бит является старт-битом и реализован через «землю» </w:t>
      </w:r>
      <w:r w:rsidR="009506DC" w:rsidRPr="009506DC">
        <w:rPr>
          <w:sz w:val="28"/>
          <w:szCs w:val="28"/>
        </w:rPr>
        <w:t>(</w:t>
      </w:r>
      <w:r w:rsidR="009506DC">
        <w:rPr>
          <w:sz w:val="28"/>
          <w:szCs w:val="28"/>
          <w:lang w:val="en-US"/>
        </w:rPr>
        <w:t>GND</w:t>
      </w:r>
      <w:r w:rsidR="009506DC" w:rsidRPr="009506DC">
        <w:rPr>
          <w:sz w:val="28"/>
          <w:szCs w:val="28"/>
        </w:rPr>
        <w:t>)</w:t>
      </w:r>
      <w:r w:rsidR="009506DC">
        <w:rPr>
          <w:sz w:val="28"/>
          <w:szCs w:val="28"/>
        </w:rPr>
        <w:t xml:space="preserve">. Далее идет 12 битов параллельного кода, загруженного в регистр, после бит чётности, формируемый через цепочку </w:t>
      </w:r>
      <w:r w:rsidR="009506DC">
        <w:rPr>
          <w:sz w:val="28"/>
          <w:szCs w:val="28"/>
          <w:lang w:val="en-US"/>
        </w:rPr>
        <w:t>XOR</w:t>
      </w:r>
      <w:r w:rsidR="009506DC">
        <w:rPr>
          <w:sz w:val="28"/>
          <w:szCs w:val="28"/>
        </w:rPr>
        <w:t xml:space="preserve">, и стоп-бит, который работает через </w:t>
      </w:r>
      <w:r w:rsidR="009506DC">
        <w:rPr>
          <w:sz w:val="28"/>
          <w:szCs w:val="28"/>
          <w:lang w:val="en-US"/>
        </w:rPr>
        <w:t>VCC</w:t>
      </w:r>
      <w:r w:rsidR="009506DC" w:rsidRPr="009506DC">
        <w:rPr>
          <w:sz w:val="28"/>
          <w:szCs w:val="28"/>
        </w:rPr>
        <w:t xml:space="preserve">. </w:t>
      </w:r>
      <w:r w:rsidR="009506DC">
        <w:rPr>
          <w:sz w:val="28"/>
          <w:szCs w:val="28"/>
        </w:rPr>
        <w:t xml:space="preserve">Схема данной части, реализованной в САПР </w:t>
      </w:r>
      <w:r w:rsidR="009506DC">
        <w:rPr>
          <w:sz w:val="28"/>
          <w:szCs w:val="28"/>
          <w:lang w:val="en-US"/>
        </w:rPr>
        <w:t>Quartus</w:t>
      </w:r>
      <w:r w:rsidR="009506DC" w:rsidRPr="009506DC">
        <w:rPr>
          <w:sz w:val="28"/>
          <w:szCs w:val="28"/>
        </w:rPr>
        <w:t xml:space="preserve"> </w:t>
      </w:r>
      <w:r w:rsidR="009506DC">
        <w:rPr>
          <w:sz w:val="28"/>
          <w:szCs w:val="28"/>
          <w:lang w:val="en-US"/>
        </w:rPr>
        <w:t>II</w:t>
      </w:r>
      <w:r w:rsidR="009506DC" w:rsidRPr="009506DC">
        <w:rPr>
          <w:sz w:val="28"/>
          <w:szCs w:val="28"/>
        </w:rPr>
        <w:t>,</w:t>
      </w:r>
      <w:r w:rsidR="009506DC">
        <w:rPr>
          <w:sz w:val="28"/>
          <w:szCs w:val="28"/>
        </w:rPr>
        <w:t xml:space="preserve"> приведена на Рисунке 4.1.</w:t>
      </w:r>
    </w:p>
    <w:p w14:paraId="4837AAA0" w14:textId="7EAD8291" w:rsidR="009A426A" w:rsidRPr="008B0114" w:rsidRDefault="008B0114" w:rsidP="00AF399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 </w:t>
      </w:r>
    </w:p>
    <w:p w14:paraId="0975DC58" w14:textId="21086ED6" w:rsidR="00D1259B" w:rsidRDefault="00E7127E" w:rsidP="008B0114">
      <w:pPr>
        <w:spacing w:line="360" w:lineRule="auto"/>
        <w:jc w:val="center"/>
        <w:rPr>
          <w:sz w:val="28"/>
          <w:szCs w:val="28"/>
          <w:lang w:eastAsia="en-US"/>
        </w:rPr>
      </w:pPr>
      <w:r w:rsidRPr="006C4427">
        <w:rPr>
          <w:noProof/>
          <w:sz w:val="28"/>
          <w:szCs w:val="28"/>
          <w:lang w:eastAsia="en-US"/>
        </w:rPr>
        <w:drawing>
          <wp:inline distT="0" distB="0" distL="0" distR="0" wp14:anchorId="5B90DAB0" wp14:editId="56FF5821">
            <wp:extent cx="5940425" cy="3709035"/>
            <wp:effectExtent l="0" t="0" r="3175" b="5715"/>
            <wp:docPr id="167080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81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F6CE" w14:textId="1CBAAEEB" w:rsidR="008B0114" w:rsidRDefault="008B0114" w:rsidP="008B0114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4.1 – </w:t>
      </w:r>
      <w:r w:rsidR="009506DC">
        <w:rPr>
          <w:sz w:val="28"/>
          <w:szCs w:val="28"/>
          <w:lang w:eastAsia="en-US"/>
        </w:rPr>
        <w:t>Параллельный регистр для загрузки</w:t>
      </w:r>
      <w:r w:rsidR="009E2094">
        <w:rPr>
          <w:sz w:val="28"/>
          <w:szCs w:val="28"/>
          <w:lang w:eastAsia="en-US"/>
        </w:rPr>
        <w:t xml:space="preserve"> данных из шины</w:t>
      </w:r>
      <w:r w:rsidR="009506DC">
        <w:rPr>
          <w:sz w:val="28"/>
          <w:szCs w:val="28"/>
          <w:lang w:eastAsia="en-US"/>
        </w:rPr>
        <w:t xml:space="preserve"> и хранения </w:t>
      </w:r>
      <w:r w:rsidR="009E2094">
        <w:rPr>
          <w:sz w:val="28"/>
          <w:szCs w:val="28"/>
          <w:lang w:eastAsia="en-US"/>
        </w:rPr>
        <w:t>последовательности битов для выходного канала</w:t>
      </w:r>
    </w:p>
    <w:p w14:paraId="6FA8D990" w14:textId="77777777" w:rsidR="00D04E4C" w:rsidRDefault="00D04E4C" w:rsidP="00D04E4C">
      <w:pPr>
        <w:spacing w:line="360" w:lineRule="auto"/>
        <w:rPr>
          <w:sz w:val="28"/>
          <w:szCs w:val="28"/>
          <w:lang w:eastAsia="en-US"/>
        </w:rPr>
      </w:pPr>
    </w:p>
    <w:p w14:paraId="59D5B622" w14:textId="5D3277B8" w:rsidR="009E2094" w:rsidRPr="009506DC" w:rsidRDefault="00D04E4C" w:rsidP="009E209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lastRenderedPageBreak/>
        <w:tab/>
      </w:r>
      <w:r w:rsidR="009E2094">
        <w:rPr>
          <w:sz w:val="28"/>
          <w:szCs w:val="28"/>
          <w:lang w:eastAsia="en-US"/>
        </w:rPr>
        <w:t xml:space="preserve">Кроме параллельного регистра для загрузки и хранения данных оба варианта реализации узла также включают блок выбора и хранения скорости передачи данных. Он содержит параллельный регистр для хранения состояния о выбранной скорости. Последовательно соединенные </w:t>
      </w:r>
      <w:r w:rsidR="009E2094">
        <w:rPr>
          <w:sz w:val="28"/>
          <w:szCs w:val="28"/>
          <w:lang w:val="en-US" w:eastAsia="en-US"/>
        </w:rPr>
        <w:t>T</w:t>
      </w:r>
      <w:r w:rsidR="009E2094" w:rsidRPr="009E2094">
        <w:rPr>
          <w:sz w:val="28"/>
          <w:szCs w:val="28"/>
          <w:lang w:eastAsia="en-US"/>
        </w:rPr>
        <w:t>-</w:t>
      </w:r>
      <w:r w:rsidR="009E2094">
        <w:rPr>
          <w:sz w:val="28"/>
          <w:szCs w:val="28"/>
          <w:lang w:eastAsia="en-US"/>
        </w:rPr>
        <w:t xml:space="preserve">триггеры формируют необходимые частоты для каждого из типов передачи данных. Выбор скорости осуществляется с помощью мультиплексора. </w:t>
      </w:r>
      <w:r w:rsidR="009E2094">
        <w:rPr>
          <w:sz w:val="28"/>
          <w:szCs w:val="28"/>
        </w:rPr>
        <w:t xml:space="preserve">Схема данного модуля узла, реализованного в САПР </w:t>
      </w:r>
      <w:r w:rsidR="009E2094">
        <w:rPr>
          <w:sz w:val="28"/>
          <w:szCs w:val="28"/>
          <w:lang w:val="en-US"/>
        </w:rPr>
        <w:t>Quartus</w:t>
      </w:r>
      <w:r w:rsidR="009E2094" w:rsidRPr="009506DC">
        <w:rPr>
          <w:sz w:val="28"/>
          <w:szCs w:val="28"/>
        </w:rPr>
        <w:t xml:space="preserve"> </w:t>
      </w:r>
      <w:r w:rsidR="009E2094">
        <w:rPr>
          <w:sz w:val="28"/>
          <w:szCs w:val="28"/>
          <w:lang w:val="en-US"/>
        </w:rPr>
        <w:t>II</w:t>
      </w:r>
      <w:r w:rsidR="009E2094" w:rsidRPr="009506DC">
        <w:rPr>
          <w:sz w:val="28"/>
          <w:szCs w:val="28"/>
        </w:rPr>
        <w:t>,</w:t>
      </w:r>
      <w:r w:rsidR="009E2094">
        <w:rPr>
          <w:sz w:val="28"/>
          <w:szCs w:val="28"/>
        </w:rPr>
        <w:t xml:space="preserve"> приведена на Рисунке 4.2.</w:t>
      </w:r>
    </w:p>
    <w:p w14:paraId="10B33495" w14:textId="77777777" w:rsidR="009E2094" w:rsidRDefault="009E2094" w:rsidP="00D04E4C">
      <w:pPr>
        <w:spacing w:line="360" w:lineRule="auto"/>
        <w:jc w:val="both"/>
        <w:rPr>
          <w:sz w:val="28"/>
          <w:szCs w:val="28"/>
          <w:lang w:eastAsia="en-US"/>
        </w:rPr>
      </w:pPr>
    </w:p>
    <w:p w14:paraId="27FD9662" w14:textId="6E047BD9" w:rsidR="00D04E4C" w:rsidRDefault="009E2094" w:rsidP="00D04E4C">
      <w:pPr>
        <w:spacing w:line="360" w:lineRule="auto"/>
        <w:jc w:val="center"/>
        <w:rPr>
          <w:sz w:val="28"/>
          <w:szCs w:val="28"/>
          <w:lang w:eastAsia="en-US"/>
        </w:rPr>
      </w:pPr>
      <w:r w:rsidRPr="009E2094">
        <w:rPr>
          <w:noProof/>
          <w:sz w:val="28"/>
          <w:szCs w:val="28"/>
          <w:lang w:eastAsia="en-US"/>
        </w:rPr>
        <w:drawing>
          <wp:inline distT="0" distB="0" distL="0" distR="0" wp14:anchorId="3D102101" wp14:editId="23DB3279">
            <wp:extent cx="5940425" cy="2905125"/>
            <wp:effectExtent l="0" t="0" r="3175" b="9525"/>
            <wp:docPr id="1553240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409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5BA0" w14:textId="5BCDB71D" w:rsidR="00D04E4C" w:rsidRDefault="00D04E4C" w:rsidP="00D04E4C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4.2 – </w:t>
      </w:r>
      <w:r w:rsidR="009E2094">
        <w:rPr>
          <w:sz w:val="28"/>
          <w:szCs w:val="28"/>
          <w:lang w:eastAsia="en-US"/>
        </w:rPr>
        <w:t>Блок выбора и хранения скорости передачи данных</w:t>
      </w:r>
    </w:p>
    <w:p w14:paraId="2DD974D4" w14:textId="77777777" w:rsidR="00D04E4C" w:rsidRDefault="00D04E4C" w:rsidP="00D04E4C">
      <w:pPr>
        <w:spacing w:line="360" w:lineRule="auto"/>
        <w:rPr>
          <w:sz w:val="28"/>
          <w:szCs w:val="28"/>
          <w:lang w:eastAsia="en-US"/>
        </w:rPr>
      </w:pPr>
    </w:p>
    <w:p w14:paraId="2CBC0553" w14:textId="440FC2CE" w:rsidR="00D04E4C" w:rsidRPr="00D04E4C" w:rsidRDefault="00D04E4C" w:rsidP="00D04E4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ab/>
        <w:t xml:space="preserve">Общая схема </w:t>
      </w:r>
      <w:r w:rsidR="009E2094">
        <w:rPr>
          <w:sz w:val="28"/>
          <w:szCs w:val="28"/>
        </w:rPr>
        <w:t>п</w:t>
      </w:r>
      <w:r w:rsidR="009E2094" w:rsidRPr="009506DC">
        <w:rPr>
          <w:sz w:val="28"/>
          <w:szCs w:val="28"/>
        </w:rPr>
        <w:t>реобразовател</w:t>
      </w:r>
      <w:r w:rsidR="009E2094">
        <w:rPr>
          <w:sz w:val="28"/>
          <w:szCs w:val="28"/>
        </w:rPr>
        <w:t>я</w:t>
      </w:r>
      <w:r w:rsidR="009E2094" w:rsidRPr="009506DC">
        <w:rPr>
          <w:sz w:val="28"/>
          <w:szCs w:val="28"/>
        </w:rPr>
        <w:t xml:space="preserve"> параллельного кода в последовательный для асинхронного протокола передач</w:t>
      </w:r>
      <w:r w:rsidR="009E2094">
        <w:rPr>
          <w:sz w:val="28"/>
          <w:szCs w:val="28"/>
        </w:rPr>
        <w:t xml:space="preserve"> </w:t>
      </w:r>
      <w:r>
        <w:rPr>
          <w:sz w:val="28"/>
          <w:szCs w:val="28"/>
        </w:rPr>
        <w:t>приведена на Рисунке 4.3. Пода</w:t>
      </w:r>
      <w:r w:rsidR="00844A8A">
        <w:rPr>
          <w:sz w:val="28"/>
          <w:szCs w:val="28"/>
        </w:rPr>
        <w:t>е</w:t>
      </w:r>
      <w:r>
        <w:rPr>
          <w:sz w:val="28"/>
          <w:szCs w:val="28"/>
        </w:rPr>
        <w:t>тся управляющи</w:t>
      </w:r>
      <w:r w:rsidR="009E2094">
        <w:rPr>
          <w:sz w:val="28"/>
          <w:szCs w:val="28"/>
        </w:rPr>
        <w:t>й</w:t>
      </w:r>
      <w:r>
        <w:rPr>
          <w:sz w:val="28"/>
          <w:szCs w:val="28"/>
        </w:rPr>
        <w:t xml:space="preserve"> сигнал </w:t>
      </w:r>
      <w:r>
        <w:rPr>
          <w:sz w:val="28"/>
          <w:szCs w:val="28"/>
          <w:lang w:val="en-US"/>
        </w:rPr>
        <w:t>Start</w:t>
      </w:r>
      <w:r w:rsidRPr="00D04E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включения </w:t>
      </w:r>
      <w:r w:rsidR="00844A8A">
        <w:rPr>
          <w:sz w:val="28"/>
          <w:szCs w:val="28"/>
        </w:rPr>
        <w:t xml:space="preserve">счетчика битов и начала загрузки данных в сдвигающий регистр. Два сигнала </w:t>
      </w:r>
      <w:proofErr w:type="spellStart"/>
      <w:r w:rsidR="00844A8A">
        <w:rPr>
          <w:sz w:val="28"/>
          <w:szCs w:val="28"/>
          <w:lang w:val="en-US"/>
        </w:rPr>
        <w:t>SetDATA</w:t>
      </w:r>
      <w:proofErr w:type="spellEnd"/>
      <w:r w:rsidR="00844A8A" w:rsidRPr="00844A8A">
        <w:rPr>
          <w:sz w:val="28"/>
          <w:szCs w:val="28"/>
        </w:rPr>
        <w:t xml:space="preserve"> </w:t>
      </w:r>
      <w:r w:rsidR="00844A8A">
        <w:rPr>
          <w:sz w:val="28"/>
          <w:szCs w:val="28"/>
        </w:rPr>
        <w:t xml:space="preserve">и </w:t>
      </w:r>
      <w:proofErr w:type="spellStart"/>
      <w:r w:rsidR="00844A8A">
        <w:rPr>
          <w:sz w:val="28"/>
          <w:szCs w:val="28"/>
          <w:lang w:val="en-US"/>
        </w:rPr>
        <w:t>SetCLOCK</w:t>
      </w:r>
      <w:proofErr w:type="spellEnd"/>
      <w:r w:rsidR="00844A8A" w:rsidRPr="00844A8A">
        <w:rPr>
          <w:sz w:val="28"/>
          <w:szCs w:val="28"/>
        </w:rPr>
        <w:t xml:space="preserve"> </w:t>
      </w:r>
      <w:r w:rsidR="00906585">
        <w:rPr>
          <w:sz w:val="28"/>
          <w:szCs w:val="28"/>
        </w:rPr>
        <w:t xml:space="preserve">выполняют соответственно загрузку данных параллельного кода и выбор скорости передачи данных. Шина данных </w:t>
      </w:r>
      <w:proofErr w:type="gramStart"/>
      <w:r w:rsidR="00906585">
        <w:rPr>
          <w:sz w:val="28"/>
          <w:szCs w:val="28"/>
          <w:lang w:val="en-US"/>
        </w:rPr>
        <w:t>In</w:t>
      </w:r>
      <w:r w:rsidR="00906585" w:rsidRPr="00906585">
        <w:rPr>
          <w:sz w:val="28"/>
          <w:szCs w:val="28"/>
        </w:rPr>
        <w:t>[11..</w:t>
      </w:r>
      <w:proofErr w:type="gramEnd"/>
      <w:r w:rsidR="00906585" w:rsidRPr="00906585">
        <w:rPr>
          <w:sz w:val="28"/>
          <w:szCs w:val="28"/>
        </w:rPr>
        <w:t xml:space="preserve">0] </w:t>
      </w:r>
      <w:r w:rsidR="00906585">
        <w:rPr>
          <w:sz w:val="28"/>
          <w:szCs w:val="28"/>
        </w:rPr>
        <w:t xml:space="preserve">содержит параллельный код, а </w:t>
      </w:r>
      <w:proofErr w:type="spellStart"/>
      <w:proofErr w:type="gramStart"/>
      <w:r w:rsidR="00906585">
        <w:rPr>
          <w:sz w:val="28"/>
          <w:szCs w:val="28"/>
          <w:lang w:val="en-US"/>
        </w:rPr>
        <w:t>Addr</w:t>
      </w:r>
      <w:proofErr w:type="spellEnd"/>
      <w:r w:rsidR="00906585" w:rsidRPr="00906585">
        <w:rPr>
          <w:sz w:val="28"/>
          <w:szCs w:val="28"/>
        </w:rPr>
        <w:t>[1..</w:t>
      </w:r>
      <w:proofErr w:type="gramEnd"/>
      <w:r w:rsidR="00906585" w:rsidRPr="00906585">
        <w:rPr>
          <w:sz w:val="28"/>
          <w:szCs w:val="28"/>
        </w:rPr>
        <w:t>0]</w:t>
      </w:r>
      <w:r w:rsidR="00906585">
        <w:rPr>
          <w:sz w:val="28"/>
          <w:szCs w:val="28"/>
        </w:rPr>
        <w:t xml:space="preserve"> данные для выбора типа частоты передачи. Для схемы предусмотрен асинхронный сброс с помощью входа </w:t>
      </w:r>
      <w:r w:rsidR="00906585">
        <w:rPr>
          <w:sz w:val="28"/>
          <w:szCs w:val="28"/>
          <w:lang w:val="en-US"/>
        </w:rPr>
        <w:t>Reset</w:t>
      </w:r>
      <w:r w:rsidR="00906585" w:rsidRPr="00906585">
        <w:rPr>
          <w:sz w:val="28"/>
          <w:szCs w:val="28"/>
        </w:rPr>
        <w:t xml:space="preserve">. </w:t>
      </w:r>
      <w:r w:rsidR="00906585">
        <w:rPr>
          <w:sz w:val="28"/>
          <w:szCs w:val="28"/>
        </w:rPr>
        <w:t>Т</w:t>
      </w:r>
      <w:r>
        <w:rPr>
          <w:sz w:val="28"/>
          <w:szCs w:val="28"/>
        </w:rPr>
        <w:t xml:space="preserve">актовый сигнал </w:t>
      </w:r>
      <w:r>
        <w:rPr>
          <w:sz w:val="28"/>
          <w:szCs w:val="28"/>
          <w:lang w:val="en-US"/>
        </w:rPr>
        <w:t>Clock</w:t>
      </w:r>
      <w:r w:rsidR="00906585">
        <w:rPr>
          <w:sz w:val="28"/>
          <w:szCs w:val="28"/>
        </w:rPr>
        <w:t xml:space="preserve"> задает изначальную частоту передачи данных.</w:t>
      </w:r>
    </w:p>
    <w:p w14:paraId="4705DAAF" w14:textId="77777777" w:rsidR="00D04E4C" w:rsidRDefault="00D04E4C" w:rsidP="00D04E4C">
      <w:pPr>
        <w:spacing w:line="360" w:lineRule="auto"/>
        <w:rPr>
          <w:sz w:val="28"/>
          <w:szCs w:val="28"/>
        </w:rPr>
      </w:pPr>
    </w:p>
    <w:p w14:paraId="4DA23DBF" w14:textId="1A1A32D7" w:rsidR="00D04E4C" w:rsidRPr="009E2094" w:rsidRDefault="00906585" w:rsidP="00D04E4C">
      <w:pPr>
        <w:spacing w:line="360" w:lineRule="auto"/>
        <w:rPr>
          <w:sz w:val="28"/>
          <w:szCs w:val="28"/>
          <w:lang w:val="en-US" w:eastAsia="en-US"/>
        </w:rPr>
      </w:pPr>
      <w:r w:rsidRPr="00906585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A1D28C2" wp14:editId="3349A425">
            <wp:extent cx="5940425" cy="3680460"/>
            <wp:effectExtent l="0" t="0" r="3175" b="0"/>
            <wp:docPr id="1687361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612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599A" w14:textId="6A3E8823" w:rsidR="00D04E4C" w:rsidRDefault="00D04E4C" w:rsidP="00D04E4C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4.3 – </w:t>
      </w:r>
      <w:r w:rsidR="00906585">
        <w:rPr>
          <w:sz w:val="28"/>
          <w:szCs w:val="28"/>
        </w:rPr>
        <w:t>П</w:t>
      </w:r>
      <w:r w:rsidR="00906585" w:rsidRPr="009506DC">
        <w:rPr>
          <w:sz w:val="28"/>
          <w:szCs w:val="28"/>
        </w:rPr>
        <w:t>реобразовател</w:t>
      </w:r>
      <w:r w:rsidR="00906585">
        <w:rPr>
          <w:sz w:val="28"/>
          <w:szCs w:val="28"/>
        </w:rPr>
        <w:t>ь</w:t>
      </w:r>
      <w:r w:rsidR="00906585" w:rsidRPr="009506DC">
        <w:rPr>
          <w:sz w:val="28"/>
          <w:szCs w:val="28"/>
        </w:rPr>
        <w:t xml:space="preserve"> параллельного кода в последовательный для асинхронного протокола передач</w:t>
      </w:r>
      <w:r w:rsidR="00906585">
        <w:rPr>
          <w:sz w:val="28"/>
          <w:szCs w:val="28"/>
        </w:rPr>
        <w:t xml:space="preserve"> на основе сдвигающего регистра</w:t>
      </w:r>
    </w:p>
    <w:p w14:paraId="17956BE8" w14:textId="77777777" w:rsidR="00D04E4C" w:rsidRDefault="00D04E4C" w:rsidP="00D04E4C">
      <w:pPr>
        <w:spacing w:line="360" w:lineRule="auto"/>
        <w:rPr>
          <w:sz w:val="28"/>
          <w:szCs w:val="28"/>
          <w:lang w:eastAsia="en-US"/>
        </w:rPr>
      </w:pPr>
    </w:p>
    <w:p w14:paraId="1BEC0278" w14:textId="2DFB7297" w:rsidR="00D04E4C" w:rsidRDefault="00D04E4C" w:rsidP="00D04E4C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После синтеза схемы, проект был скомпилирован для поиска возможных ошибок и неточностей с целью их последующего устранения. </w:t>
      </w:r>
      <w:r w:rsidR="006F61D7">
        <w:rPr>
          <w:sz w:val="28"/>
          <w:szCs w:val="28"/>
          <w:lang w:eastAsia="en-US"/>
        </w:rPr>
        <w:t xml:space="preserve">Всего понадобилось </w:t>
      </w:r>
      <w:r w:rsidR="00906585">
        <w:rPr>
          <w:sz w:val="28"/>
          <w:szCs w:val="28"/>
          <w:lang w:eastAsia="en-US"/>
        </w:rPr>
        <w:t>45</w:t>
      </w:r>
      <w:r w:rsidR="006F61D7">
        <w:rPr>
          <w:sz w:val="28"/>
          <w:szCs w:val="28"/>
          <w:lang w:eastAsia="en-US"/>
        </w:rPr>
        <w:t xml:space="preserve"> логических элемента. Результат компиляции представлен на Рисунке 4.4.</w:t>
      </w:r>
    </w:p>
    <w:p w14:paraId="2693BFE8" w14:textId="77777777" w:rsidR="00906585" w:rsidRDefault="00906585" w:rsidP="00D04E4C">
      <w:pPr>
        <w:spacing w:line="360" w:lineRule="auto"/>
        <w:jc w:val="both"/>
        <w:rPr>
          <w:sz w:val="28"/>
          <w:szCs w:val="28"/>
          <w:lang w:eastAsia="en-US"/>
        </w:rPr>
      </w:pPr>
    </w:p>
    <w:p w14:paraId="7A932409" w14:textId="26A8170D" w:rsidR="006F61D7" w:rsidRPr="0065669C" w:rsidRDefault="00906585" w:rsidP="006F61D7">
      <w:pPr>
        <w:spacing w:line="360" w:lineRule="auto"/>
        <w:jc w:val="center"/>
        <w:rPr>
          <w:sz w:val="28"/>
          <w:szCs w:val="28"/>
          <w:lang w:val="en-US" w:eastAsia="en-US"/>
        </w:rPr>
      </w:pPr>
      <w:r w:rsidRPr="00906585">
        <w:rPr>
          <w:noProof/>
          <w:sz w:val="28"/>
          <w:szCs w:val="28"/>
          <w:lang w:eastAsia="en-US"/>
        </w:rPr>
        <w:drawing>
          <wp:inline distT="0" distB="0" distL="0" distR="0" wp14:anchorId="1989052C" wp14:editId="65B3BE63">
            <wp:extent cx="3786008" cy="2528905"/>
            <wp:effectExtent l="0" t="0" r="5080" b="5080"/>
            <wp:docPr id="97607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72765" name="Рисунок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008" cy="25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34B2" w14:textId="27D8F04D" w:rsidR="006F61D7" w:rsidRDefault="006F61D7" w:rsidP="00906585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4.4 – Результат компиляции проекта на основе РТС</w:t>
      </w:r>
    </w:p>
    <w:p w14:paraId="71591EE9" w14:textId="3B292705" w:rsidR="006F61D7" w:rsidRDefault="006F61D7" w:rsidP="006F61D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  <w:t>После успешной сборки проекта, было выполнено функциональное (Рисунок 4.5) и временное моделирование (Рисунок 4.6).</w:t>
      </w:r>
    </w:p>
    <w:p w14:paraId="605D646B" w14:textId="77777777" w:rsidR="006F61D7" w:rsidRDefault="006F61D7" w:rsidP="006F61D7">
      <w:pPr>
        <w:spacing w:line="360" w:lineRule="auto"/>
        <w:jc w:val="both"/>
        <w:rPr>
          <w:sz w:val="28"/>
          <w:szCs w:val="28"/>
          <w:lang w:eastAsia="en-US"/>
        </w:rPr>
      </w:pPr>
    </w:p>
    <w:p w14:paraId="7A676719" w14:textId="3ECC9D28" w:rsidR="006F61D7" w:rsidRDefault="00F776C4" w:rsidP="00B404A9">
      <w:pPr>
        <w:spacing w:line="360" w:lineRule="auto"/>
        <w:jc w:val="center"/>
        <w:rPr>
          <w:sz w:val="28"/>
          <w:szCs w:val="28"/>
          <w:lang w:eastAsia="en-US"/>
        </w:rPr>
      </w:pPr>
      <w:r w:rsidRPr="00F776C4">
        <w:rPr>
          <w:noProof/>
          <w:sz w:val="28"/>
          <w:szCs w:val="28"/>
          <w:lang w:eastAsia="en-US"/>
        </w:rPr>
        <w:drawing>
          <wp:inline distT="0" distB="0" distL="0" distR="0" wp14:anchorId="4AB5EA23" wp14:editId="7D8DF201">
            <wp:extent cx="5940425" cy="2556510"/>
            <wp:effectExtent l="0" t="0" r="3175" b="0"/>
            <wp:docPr id="244449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497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21D9" w14:textId="388BB25D" w:rsidR="006F61D7" w:rsidRDefault="006F61D7" w:rsidP="006F61D7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4.5 – Результат функционального моделирования</w:t>
      </w:r>
    </w:p>
    <w:p w14:paraId="54C834B8" w14:textId="77777777" w:rsidR="00B404A9" w:rsidRDefault="00B404A9" w:rsidP="006F61D7">
      <w:pPr>
        <w:spacing w:line="360" w:lineRule="auto"/>
        <w:jc w:val="center"/>
        <w:rPr>
          <w:sz w:val="28"/>
          <w:szCs w:val="28"/>
          <w:lang w:eastAsia="en-US"/>
        </w:rPr>
      </w:pPr>
    </w:p>
    <w:p w14:paraId="2724FC36" w14:textId="1D1ECDCF" w:rsidR="00B404A9" w:rsidRDefault="00F776C4" w:rsidP="006F61D7">
      <w:pPr>
        <w:spacing w:line="360" w:lineRule="auto"/>
        <w:jc w:val="center"/>
        <w:rPr>
          <w:sz w:val="28"/>
          <w:szCs w:val="28"/>
          <w:lang w:eastAsia="en-US"/>
        </w:rPr>
      </w:pPr>
      <w:r w:rsidRPr="00F776C4">
        <w:rPr>
          <w:noProof/>
          <w:sz w:val="28"/>
          <w:szCs w:val="28"/>
          <w:lang w:eastAsia="en-US"/>
        </w:rPr>
        <w:drawing>
          <wp:inline distT="0" distB="0" distL="0" distR="0" wp14:anchorId="41CA4515" wp14:editId="3212AF15">
            <wp:extent cx="5940425" cy="2347595"/>
            <wp:effectExtent l="0" t="0" r="3175" b="0"/>
            <wp:docPr id="618701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018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8C5E" w14:textId="623A9B14" w:rsidR="00B404A9" w:rsidRDefault="00B404A9" w:rsidP="00B404A9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4.6 – Результат временного моделирования</w:t>
      </w:r>
    </w:p>
    <w:p w14:paraId="7DC36A75" w14:textId="77777777" w:rsidR="00F776C4" w:rsidRDefault="00F776C4" w:rsidP="00B404A9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BEDE8FD" w14:textId="770EDB46" w:rsidR="00D04E4C" w:rsidRPr="00CA733F" w:rsidRDefault="0000795C" w:rsidP="001B4396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полученным временным диаграммам можно сказать, что схема работает корректно. Сигнал </w:t>
      </w:r>
      <w:r>
        <w:rPr>
          <w:sz w:val="28"/>
          <w:szCs w:val="28"/>
          <w:lang w:val="en-US" w:eastAsia="en-US"/>
        </w:rPr>
        <w:t>Start</w:t>
      </w:r>
      <w:r w:rsidRPr="0000795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запускает работу </w:t>
      </w:r>
      <w:r w:rsidR="00F776C4">
        <w:rPr>
          <w:sz w:val="28"/>
          <w:szCs w:val="28"/>
          <w:lang w:eastAsia="en-US"/>
        </w:rPr>
        <w:t>счетчика и регистра,</w:t>
      </w:r>
      <w:r>
        <w:rPr>
          <w:sz w:val="28"/>
          <w:szCs w:val="28"/>
          <w:lang w:eastAsia="en-US"/>
        </w:rPr>
        <w:t xml:space="preserve"> который начинает формировать </w:t>
      </w:r>
      <w:r w:rsidR="00F776C4">
        <w:rPr>
          <w:sz w:val="28"/>
          <w:szCs w:val="28"/>
          <w:lang w:eastAsia="en-US"/>
        </w:rPr>
        <w:t>битовую</w:t>
      </w:r>
      <w:r>
        <w:rPr>
          <w:sz w:val="28"/>
          <w:szCs w:val="28"/>
          <w:lang w:eastAsia="en-US"/>
        </w:rPr>
        <w:t xml:space="preserve"> последовательность.</w:t>
      </w:r>
      <w:r w:rsidR="00F776C4">
        <w:rPr>
          <w:sz w:val="28"/>
          <w:szCs w:val="28"/>
          <w:lang w:eastAsia="en-US"/>
        </w:rPr>
        <w:t xml:space="preserve"> Сигналы </w:t>
      </w:r>
      <w:proofErr w:type="spellStart"/>
      <w:r w:rsidR="00F776C4">
        <w:rPr>
          <w:sz w:val="28"/>
          <w:szCs w:val="28"/>
          <w:lang w:val="en-US" w:eastAsia="en-US"/>
        </w:rPr>
        <w:t>SetDATA</w:t>
      </w:r>
      <w:proofErr w:type="spellEnd"/>
      <w:r w:rsidR="00F776C4" w:rsidRPr="00F776C4">
        <w:rPr>
          <w:sz w:val="28"/>
          <w:szCs w:val="28"/>
          <w:lang w:eastAsia="en-US"/>
        </w:rPr>
        <w:t xml:space="preserve"> </w:t>
      </w:r>
      <w:r w:rsidR="00F776C4">
        <w:rPr>
          <w:sz w:val="28"/>
          <w:szCs w:val="28"/>
          <w:lang w:eastAsia="en-US"/>
        </w:rPr>
        <w:t xml:space="preserve">и </w:t>
      </w:r>
      <w:proofErr w:type="spellStart"/>
      <w:r w:rsidR="00F776C4">
        <w:rPr>
          <w:sz w:val="28"/>
          <w:szCs w:val="28"/>
          <w:lang w:val="en-US" w:eastAsia="en-US"/>
        </w:rPr>
        <w:t>SetCLOCK</w:t>
      </w:r>
      <w:proofErr w:type="spellEnd"/>
      <w:r w:rsidR="00F776C4" w:rsidRPr="00F776C4">
        <w:rPr>
          <w:sz w:val="28"/>
          <w:szCs w:val="28"/>
          <w:lang w:eastAsia="en-US"/>
        </w:rPr>
        <w:t xml:space="preserve"> </w:t>
      </w:r>
      <w:r w:rsidR="00F776C4">
        <w:rPr>
          <w:sz w:val="28"/>
          <w:szCs w:val="28"/>
          <w:lang w:eastAsia="en-US"/>
        </w:rPr>
        <w:t>правильно устанавливают необходимые параметры схемы.</w:t>
      </w:r>
      <w:r>
        <w:rPr>
          <w:sz w:val="28"/>
          <w:szCs w:val="28"/>
          <w:lang w:eastAsia="en-US"/>
        </w:rPr>
        <w:t xml:space="preserve"> </w:t>
      </w:r>
      <w:r w:rsidR="00F30AFA">
        <w:rPr>
          <w:sz w:val="28"/>
          <w:szCs w:val="28"/>
          <w:lang w:eastAsia="en-US"/>
        </w:rPr>
        <w:t>На временном моделировании можно заметить задержку выход</w:t>
      </w:r>
      <w:r w:rsidR="00ED3145">
        <w:rPr>
          <w:sz w:val="28"/>
          <w:szCs w:val="28"/>
          <w:lang w:eastAsia="en-US"/>
        </w:rPr>
        <w:t>ного</w:t>
      </w:r>
      <w:r w:rsidR="00F30AFA">
        <w:rPr>
          <w:sz w:val="28"/>
          <w:szCs w:val="28"/>
          <w:lang w:eastAsia="en-US"/>
        </w:rPr>
        <w:t xml:space="preserve"> сигнала, связанную с </w:t>
      </w:r>
      <w:r w:rsidR="001B4396">
        <w:rPr>
          <w:sz w:val="28"/>
          <w:szCs w:val="28"/>
          <w:lang w:eastAsia="en-US"/>
        </w:rPr>
        <w:t>задержкой загрузки данных на параллельный регистр.</w:t>
      </w:r>
    </w:p>
    <w:p w14:paraId="48F28C34" w14:textId="57DEB52A" w:rsidR="009A426A" w:rsidRPr="00930C07" w:rsidRDefault="00D1259B" w:rsidP="00B355FF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975549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9A426A"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9A426A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9A426A"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Синтез и моделирование узла на основе </w:t>
      </w:r>
      <w:r w:rsidR="009506DC">
        <w:rPr>
          <w:rFonts w:ascii="Times New Roman" w:hAnsi="Times New Roman" w:cs="Times New Roman"/>
          <w:b/>
          <w:bCs/>
          <w:color w:val="auto"/>
          <w:sz w:val="28"/>
          <w:szCs w:val="28"/>
        </w:rPr>
        <w:t>мультиплексора</w:t>
      </w:r>
      <w:bookmarkEnd w:id="19"/>
    </w:p>
    <w:p w14:paraId="2DF433CC" w14:textId="3E8BC65A" w:rsidR="0078458C" w:rsidRDefault="001B4396" w:rsidP="0078458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Общая схема </w:t>
      </w:r>
      <w:r>
        <w:rPr>
          <w:sz w:val="28"/>
          <w:szCs w:val="28"/>
        </w:rPr>
        <w:t>п</w:t>
      </w:r>
      <w:r w:rsidRPr="009506DC">
        <w:rPr>
          <w:sz w:val="28"/>
          <w:szCs w:val="28"/>
        </w:rPr>
        <w:t>реобразовател</w:t>
      </w:r>
      <w:r>
        <w:rPr>
          <w:sz w:val="28"/>
          <w:szCs w:val="28"/>
        </w:rPr>
        <w:t>я</w:t>
      </w:r>
      <w:r w:rsidRPr="009506DC">
        <w:rPr>
          <w:sz w:val="28"/>
          <w:szCs w:val="28"/>
        </w:rPr>
        <w:t xml:space="preserve"> параллельного кода в последовательный для асинхронного протокола передач</w:t>
      </w:r>
      <w:r>
        <w:rPr>
          <w:sz w:val="28"/>
          <w:szCs w:val="28"/>
        </w:rPr>
        <w:t xml:space="preserve"> на основе мультиплексора приведена на Рисунке 4.7. Логика управления процессом работы схемы и загрузки данных аналогична узлу на основе сдвигающего регистра. Отличие состоит в замене сдвигающего регистра на мультиплексор. Такой подход позволяет выбирать нужные данные из параллельного в регистр в любой момент времени, выбор осуществляется нужного бита осуществляется счётчиком.</w:t>
      </w:r>
    </w:p>
    <w:p w14:paraId="0ACF602D" w14:textId="50A952B9" w:rsidR="00555EEF" w:rsidRPr="008B0114" w:rsidRDefault="0078458C" w:rsidP="007845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7C06000" w14:textId="06D3DF98" w:rsidR="0078458C" w:rsidRDefault="001B4396" w:rsidP="0078458C">
      <w:pPr>
        <w:spacing w:line="360" w:lineRule="auto"/>
        <w:jc w:val="center"/>
        <w:rPr>
          <w:sz w:val="28"/>
          <w:szCs w:val="28"/>
          <w:lang w:eastAsia="en-US"/>
        </w:rPr>
      </w:pPr>
      <w:r w:rsidRPr="001B4396">
        <w:rPr>
          <w:noProof/>
          <w:sz w:val="28"/>
          <w:szCs w:val="28"/>
          <w:lang w:eastAsia="en-US"/>
        </w:rPr>
        <w:drawing>
          <wp:inline distT="0" distB="0" distL="0" distR="0" wp14:anchorId="09358019" wp14:editId="59F467CC">
            <wp:extent cx="5940425" cy="3629025"/>
            <wp:effectExtent l="0" t="0" r="3175" b="9525"/>
            <wp:docPr id="1930865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652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1082" w14:textId="3E623422" w:rsidR="001B4396" w:rsidRDefault="0078458C" w:rsidP="001B4396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</w:t>
      </w:r>
      <w:r w:rsidR="00B72846">
        <w:rPr>
          <w:sz w:val="28"/>
          <w:szCs w:val="28"/>
          <w:lang w:eastAsia="en-US"/>
        </w:rPr>
        <w:t>7</w:t>
      </w:r>
      <w:r>
        <w:rPr>
          <w:sz w:val="28"/>
          <w:szCs w:val="28"/>
          <w:lang w:eastAsia="en-US"/>
        </w:rPr>
        <w:t xml:space="preserve"> – </w:t>
      </w:r>
      <w:r w:rsidR="001B4396">
        <w:rPr>
          <w:sz w:val="28"/>
          <w:szCs w:val="28"/>
        </w:rPr>
        <w:t>П</w:t>
      </w:r>
      <w:r w:rsidR="001B4396" w:rsidRPr="009506DC">
        <w:rPr>
          <w:sz w:val="28"/>
          <w:szCs w:val="28"/>
        </w:rPr>
        <w:t>реобразовател</w:t>
      </w:r>
      <w:r w:rsidR="001B4396">
        <w:rPr>
          <w:sz w:val="28"/>
          <w:szCs w:val="28"/>
        </w:rPr>
        <w:t>ь</w:t>
      </w:r>
      <w:r w:rsidR="001B4396" w:rsidRPr="009506DC">
        <w:rPr>
          <w:sz w:val="28"/>
          <w:szCs w:val="28"/>
        </w:rPr>
        <w:t xml:space="preserve"> параллельного кода в последовательный для асинхронного протокола передач</w:t>
      </w:r>
      <w:r w:rsidR="001B4396">
        <w:rPr>
          <w:sz w:val="28"/>
          <w:szCs w:val="28"/>
        </w:rPr>
        <w:t xml:space="preserve"> на основе мультиплексора</w:t>
      </w:r>
    </w:p>
    <w:p w14:paraId="0D15F12C" w14:textId="3B205169" w:rsidR="0078458C" w:rsidRDefault="0078458C" w:rsidP="001B4396">
      <w:pPr>
        <w:spacing w:line="360" w:lineRule="auto"/>
        <w:jc w:val="both"/>
        <w:rPr>
          <w:sz w:val="28"/>
          <w:szCs w:val="28"/>
          <w:lang w:eastAsia="en-US"/>
        </w:rPr>
      </w:pPr>
    </w:p>
    <w:p w14:paraId="02E8893C" w14:textId="414DEFBA" w:rsidR="00555EEF" w:rsidRDefault="0078458C" w:rsidP="0078458C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После синтеза схемы, проект был скомпилирован для поиска возможных ошибок и неточностей с целью их последующего устранения. Всего понадобилось </w:t>
      </w:r>
      <w:r w:rsidR="00E370A9">
        <w:rPr>
          <w:sz w:val="28"/>
          <w:szCs w:val="28"/>
          <w:lang w:eastAsia="en-US"/>
        </w:rPr>
        <w:t xml:space="preserve">40 </w:t>
      </w:r>
      <w:r>
        <w:rPr>
          <w:sz w:val="28"/>
          <w:szCs w:val="28"/>
          <w:lang w:eastAsia="en-US"/>
        </w:rPr>
        <w:t>логических элемент</w:t>
      </w:r>
      <w:r w:rsidR="00E370A9">
        <w:rPr>
          <w:sz w:val="28"/>
          <w:szCs w:val="28"/>
          <w:lang w:eastAsia="en-US"/>
        </w:rPr>
        <w:t>ов</w:t>
      </w:r>
      <w:r>
        <w:rPr>
          <w:sz w:val="28"/>
          <w:szCs w:val="28"/>
          <w:lang w:eastAsia="en-US"/>
        </w:rPr>
        <w:t>. Результат компиляции представлен на Рисунке 4.</w:t>
      </w:r>
      <w:r w:rsidR="00101324">
        <w:rPr>
          <w:sz w:val="28"/>
          <w:szCs w:val="28"/>
          <w:lang w:eastAsia="en-US"/>
        </w:rPr>
        <w:t>10</w:t>
      </w:r>
      <w:r>
        <w:rPr>
          <w:sz w:val="28"/>
          <w:szCs w:val="28"/>
          <w:lang w:eastAsia="en-US"/>
        </w:rPr>
        <w:t>.</w:t>
      </w:r>
    </w:p>
    <w:p w14:paraId="15C0602C" w14:textId="4522A54A" w:rsidR="0078458C" w:rsidRDefault="001B4396" w:rsidP="0078458C">
      <w:pPr>
        <w:spacing w:line="360" w:lineRule="auto"/>
        <w:jc w:val="center"/>
        <w:rPr>
          <w:sz w:val="28"/>
          <w:szCs w:val="28"/>
          <w:lang w:eastAsia="en-US"/>
        </w:rPr>
      </w:pPr>
      <w:r w:rsidRPr="001B4396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5D2BEBC3" wp14:editId="3A798ECA">
            <wp:extent cx="4714686" cy="3222930"/>
            <wp:effectExtent l="0" t="0" r="0" b="0"/>
            <wp:docPr id="1125076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76859" name="Рисунок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686" cy="32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37FA" w14:textId="6A9436AB" w:rsidR="0078458C" w:rsidRDefault="0078458C" w:rsidP="0078458C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</w:t>
      </w:r>
      <w:r w:rsidR="00101324">
        <w:rPr>
          <w:sz w:val="28"/>
          <w:szCs w:val="28"/>
          <w:lang w:eastAsia="en-US"/>
        </w:rPr>
        <w:t>10</w:t>
      </w:r>
      <w:r>
        <w:rPr>
          <w:sz w:val="28"/>
          <w:szCs w:val="28"/>
          <w:lang w:eastAsia="en-US"/>
        </w:rPr>
        <w:t xml:space="preserve"> – Результат компиляции проекта на основе </w:t>
      </w:r>
      <w:r w:rsidR="006D4382">
        <w:rPr>
          <w:sz w:val="28"/>
          <w:szCs w:val="28"/>
          <w:lang w:eastAsia="en-US"/>
        </w:rPr>
        <w:t>мультиплексора</w:t>
      </w:r>
    </w:p>
    <w:p w14:paraId="0B0E29F2" w14:textId="77777777" w:rsidR="0078458C" w:rsidRDefault="0078458C" w:rsidP="0078458C">
      <w:pPr>
        <w:spacing w:line="360" w:lineRule="auto"/>
        <w:rPr>
          <w:sz w:val="28"/>
          <w:szCs w:val="28"/>
          <w:lang w:eastAsia="en-US"/>
        </w:rPr>
      </w:pPr>
    </w:p>
    <w:p w14:paraId="396BDE44" w14:textId="488C8197" w:rsidR="0078458C" w:rsidRDefault="0078458C" w:rsidP="0078458C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После успешной сборки проекта, было выполнено функциональное (Рисунок 4.</w:t>
      </w:r>
      <w:r w:rsidR="00101324">
        <w:rPr>
          <w:sz w:val="28"/>
          <w:szCs w:val="28"/>
          <w:lang w:eastAsia="en-US"/>
        </w:rPr>
        <w:t>11</w:t>
      </w:r>
      <w:r>
        <w:rPr>
          <w:sz w:val="28"/>
          <w:szCs w:val="28"/>
          <w:lang w:eastAsia="en-US"/>
        </w:rPr>
        <w:t>) и временное моделирование (Рисунок 4.</w:t>
      </w:r>
      <w:r w:rsidR="00101324">
        <w:rPr>
          <w:sz w:val="28"/>
          <w:szCs w:val="28"/>
          <w:lang w:eastAsia="en-US"/>
        </w:rPr>
        <w:t>12</w:t>
      </w:r>
      <w:r>
        <w:rPr>
          <w:sz w:val="28"/>
          <w:szCs w:val="28"/>
          <w:lang w:eastAsia="en-US"/>
        </w:rPr>
        <w:t>).</w:t>
      </w:r>
    </w:p>
    <w:p w14:paraId="7A3A96C3" w14:textId="77777777" w:rsidR="0078458C" w:rsidRDefault="0078458C" w:rsidP="0078458C">
      <w:pPr>
        <w:spacing w:line="360" w:lineRule="auto"/>
        <w:jc w:val="both"/>
        <w:rPr>
          <w:sz w:val="28"/>
          <w:szCs w:val="28"/>
          <w:lang w:eastAsia="en-US"/>
        </w:rPr>
      </w:pPr>
    </w:p>
    <w:p w14:paraId="34B6C2A8" w14:textId="79584EFA" w:rsidR="0078458C" w:rsidRDefault="009017BF" w:rsidP="0078458C">
      <w:pPr>
        <w:spacing w:line="360" w:lineRule="auto"/>
        <w:jc w:val="center"/>
        <w:rPr>
          <w:sz w:val="28"/>
          <w:szCs w:val="28"/>
          <w:lang w:eastAsia="en-US"/>
        </w:rPr>
      </w:pPr>
      <w:r w:rsidRPr="009017BF">
        <w:rPr>
          <w:noProof/>
          <w:sz w:val="28"/>
          <w:szCs w:val="28"/>
          <w:lang w:eastAsia="en-US"/>
        </w:rPr>
        <w:drawing>
          <wp:inline distT="0" distB="0" distL="0" distR="0" wp14:anchorId="4BDAC288" wp14:editId="14446C08">
            <wp:extent cx="5940425" cy="2559685"/>
            <wp:effectExtent l="0" t="0" r="3175" b="0"/>
            <wp:docPr id="641192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927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7EC5" w14:textId="19B531E0" w:rsidR="0078458C" w:rsidRDefault="0078458C" w:rsidP="0078458C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</w:t>
      </w:r>
      <w:r w:rsidR="00C13DA9">
        <w:rPr>
          <w:sz w:val="28"/>
          <w:szCs w:val="28"/>
          <w:lang w:eastAsia="en-US"/>
        </w:rPr>
        <w:t>11</w:t>
      </w:r>
      <w:r>
        <w:rPr>
          <w:sz w:val="28"/>
          <w:szCs w:val="28"/>
          <w:lang w:eastAsia="en-US"/>
        </w:rPr>
        <w:t xml:space="preserve"> – Результат функционального моделирования</w:t>
      </w:r>
    </w:p>
    <w:p w14:paraId="2B4A404E" w14:textId="77777777" w:rsidR="0078458C" w:rsidRPr="00C13DA9" w:rsidRDefault="0078458C" w:rsidP="0078458C">
      <w:pPr>
        <w:spacing w:line="360" w:lineRule="auto"/>
        <w:jc w:val="center"/>
        <w:rPr>
          <w:sz w:val="28"/>
          <w:szCs w:val="28"/>
          <w:lang w:val="en-US" w:eastAsia="en-US"/>
        </w:rPr>
      </w:pPr>
    </w:p>
    <w:p w14:paraId="5A91CA06" w14:textId="72B3D469" w:rsidR="0078458C" w:rsidRDefault="009017BF" w:rsidP="0078458C">
      <w:pPr>
        <w:spacing w:line="360" w:lineRule="auto"/>
        <w:jc w:val="center"/>
        <w:rPr>
          <w:sz w:val="28"/>
          <w:szCs w:val="28"/>
          <w:lang w:eastAsia="en-US"/>
        </w:rPr>
      </w:pPr>
      <w:r w:rsidRPr="009017BF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77E8B16F" wp14:editId="5E63B138">
            <wp:extent cx="5940425" cy="2552065"/>
            <wp:effectExtent l="0" t="0" r="3175" b="635"/>
            <wp:docPr id="153250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04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35AB" w14:textId="6210AB8A" w:rsidR="00C13DA9" w:rsidRDefault="0078458C" w:rsidP="00ED3145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4.</w:t>
      </w:r>
      <w:r w:rsidR="00960831">
        <w:rPr>
          <w:sz w:val="28"/>
          <w:szCs w:val="28"/>
          <w:lang w:eastAsia="en-US"/>
        </w:rPr>
        <w:t>12</w:t>
      </w:r>
      <w:r>
        <w:rPr>
          <w:sz w:val="28"/>
          <w:szCs w:val="28"/>
          <w:lang w:eastAsia="en-US"/>
        </w:rPr>
        <w:t xml:space="preserve"> – Результат временного моделирования</w:t>
      </w:r>
    </w:p>
    <w:p w14:paraId="601A4E61" w14:textId="77777777" w:rsidR="009017BF" w:rsidRDefault="009017BF" w:rsidP="00ED3145">
      <w:pPr>
        <w:spacing w:line="360" w:lineRule="auto"/>
        <w:jc w:val="center"/>
        <w:rPr>
          <w:sz w:val="28"/>
          <w:szCs w:val="28"/>
          <w:lang w:eastAsia="en-US"/>
        </w:rPr>
      </w:pPr>
    </w:p>
    <w:p w14:paraId="7095AF6C" w14:textId="33D5CF33" w:rsidR="0078458C" w:rsidRDefault="0078458C" w:rsidP="0078458C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полученным временным диаграммам можно сказать, что схема работает корректно. </w:t>
      </w:r>
      <w:r w:rsidR="00ED3145">
        <w:rPr>
          <w:sz w:val="28"/>
          <w:szCs w:val="28"/>
          <w:lang w:eastAsia="en-US"/>
        </w:rPr>
        <w:t>Отличие</w:t>
      </w:r>
      <w:r w:rsidR="009017BF">
        <w:rPr>
          <w:sz w:val="28"/>
          <w:szCs w:val="28"/>
          <w:lang w:eastAsia="en-US"/>
        </w:rPr>
        <w:t xml:space="preserve"> между двумя вариантами на функциональном моделировании не наблюдается.</w:t>
      </w:r>
      <w:r w:rsidR="00ED3145">
        <w:rPr>
          <w:sz w:val="28"/>
          <w:szCs w:val="28"/>
          <w:lang w:eastAsia="en-US"/>
        </w:rPr>
        <w:t xml:space="preserve"> </w:t>
      </w:r>
    </w:p>
    <w:p w14:paraId="3977B613" w14:textId="6A46CFEA" w:rsidR="0078458C" w:rsidRPr="00F30AFA" w:rsidRDefault="0078458C" w:rsidP="0078458C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 временном моделировании</w:t>
      </w:r>
      <w:r w:rsidR="009017BF">
        <w:rPr>
          <w:sz w:val="28"/>
          <w:szCs w:val="28"/>
          <w:lang w:eastAsia="en-US"/>
        </w:rPr>
        <w:t xml:space="preserve"> помимо задержки </w:t>
      </w:r>
      <w:r>
        <w:rPr>
          <w:sz w:val="28"/>
          <w:szCs w:val="28"/>
          <w:lang w:eastAsia="en-US"/>
        </w:rPr>
        <w:t>выход</w:t>
      </w:r>
      <w:r w:rsidR="00ED3145">
        <w:rPr>
          <w:sz w:val="28"/>
          <w:szCs w:val="28"/>
          <w:lang w:eastAsia="en-US"/>
        </w:rPr>
        <w:t>ного</w:t>
      </w:r>
      <w:r>
        <w:rPr>
          <w:sz w:val="28"/>
          <w:szCs w:val="28"/>
          <w:lang w:eastAsia="en-US"/>
        </w:rPr>
        <w:t xml:space="preserve"> сигнала, связанн</w:t>
      </w:r>
      <w:r w:rsidR="009017BF">
        <w:rPr>
          <w:sz w:val="28"/>
          <w:szCs w:val="28"/>
          <w:lang w:eastAsia="en-US"/>
        </w:rPr>
        <w:t>ой с работой параллельного регистра, имеется риск при передаче второго сообщения</w:t>
      </w:r>
      <w:r w:rsidR="00D05707">
        <w:rPr>
          <w:sz w:val="28"/>
          <w:szCs w:val="28"/>
          <w:lang w:eastAsia="en-US"/>
        </w:rPr>
        <w:t>:</w:t>
      </w:r>
      <w:r w:rsidR="009017BF">
        <w:rPr>
          <w:sz w:val="28"/>
          <w:szCs w:val="28"/>
          <w:lang w:eastAsia="en-US"/>
        </w:rPr>
        <w:t xml:space="preserve"> </w:t>
      </w:r>
      <w:r w:rsidR="00D05707">
        <w:rPr>
          <w:sz w:val="28"/>
          <w:szCs w:val="28"/>
          <w:lang w:eastAsia="en-US"/>
        </w:rPr>
        <w:t>в</w:t>
      </w:r>
      <w:r w:rsidR="009017BF">
        <w:rPr>
          <w:sz w:val="28"/>
          <w:szCs w:val="28"/>
          <w:lang w:eastAsia="en-US"/>
        </w:rPr>
        <w:t xml:space="preserve"> последовательности логических единиц сигнал на короткое время падает в ноль</w:t>
      </w:r>
      <w:r w:rsidR="00D05707">
        <w:rPr>
          <w:sz w:val="28"/>
          <w:szCs w:val="28"/>
          <w:lang w:eastAsia="en-US"/>
        </w:rPr>
        <w:t>.</w:t>
      </w:r>
      <w:r w:rsidR="009017BF">
        <w:rPr>
          <w:sz w:val="28"/>
          <w:szCs w:val="28"/>
          <w:lang w:eastAsia="en-US"/>
        </w:rPr>
        <w:t xml:space="preserve"> </w:t>
      </w:r>
      <w:r w:rsidR="00D05707">
        <w:rPr>
          <w:sz w:val="28"/>
          <w:szCs w:val="28"/>
          <w:lang w:eastAsia="en-US"/>
        </w:rPr>
        <w:t>Это, вероятно,</w:t>
      </w:r>
      <w:r w:rsidR="009017BF">
        <w:rPr>
          <w:sz w:val="28"/>
          <w:szCs w:val="28"/>
          <w:lang w:eastAsia="en-US"/>
        </w:rPr>
        <w:t xml:space="preserve"> зависит от работы счётчика и </w:t>
      </w:r>
      <w:r w:rsidR="00D05707">
        <w:rPr>
          <w:sz w:val="28"/>
          <w:szCs w:val="28"/>
          <w:lang w:eastAsia="en-US"/>
        </w:rPr>
        <w:t xml:space="preserve">моментом переключения </w:t>
      </w:r>
      <w:r w:rsidR="009017BF">
        <w:rPr>
          <w:sz w:val="28"/>
          <w:szCs w:val="28"/>
          <w:lang w:eastAsia="en-US"/>
        </w:rPr>
        <w:t>информационн</w:t>
      </w:r>
      <w:r w:rsidR="00D05707">
        <w:rPr>
          <w:sz w:val="28"/>
          <w:szCs w:val="28"/>
          <w:lang w:eastAsia="en-US"/>
        </w:rPr>
        <w:t>ых</w:t>
      </w:r>
      <w:r w:rsidR="009017BF">
        <w:rPr>
          <w:sz w:val="28"/>
          <w:szCs w:val="28"/>
          <w:lang w:eastAsia="en-US"/>
        </w:rPr>
        <w:t xml:space="preserve"> вход</w:t>
      </w:r>
      <w:r w:rsidR="00D05707">
        <w:rPr>
          <w:sz w:val="28"/>
          <w:szCs w:val="28"/>
          <w:lang w:eastAsia="en-US"/>
        </w:rPr>
        <w:t>ов</w:t>
      </w:r>
      <w:r w:rsidR="009017BF">
        <w:rPr>
          <w:sz w:val="28"/>
          <w:szCs w:val="28"/>
          <w:lang w:eastAsia="en-US"/>
        </w:rPr>
        <w:t xml:space="preserve"> на мультиплексоре.</w:t>
      </w:r>
    </w:p>
    <w:p w14:paraId="146F7DC4" w14:textId="77777777" w:rsidR="0078458C" w:rsidRDefault="0078458C" w:rsidP="0078458C">
      <w:pPr>
        <w:spacing w:line="360" w:lineRule="auto"/>
        <w:jc w:val="both"/>
        <w:rPr>
          <w:sz w:val="28"/>
          <w:szCs w:val="28"/>
        </w:rPr>
      </w:pPr>
    </w:p>
    <w:p w14:paraId="7F915F43" w14:textId="7A8AE6EC" w:rsidR="00D1259B" w:rsidRPr="00930C07" w:rsidRDefault="00D1259B" w:rsidP="00D1259B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975549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1259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Выбор лучшего варианта исполнения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узла</w:t>
      </w:r>
      <w:bookmarkEnd w:id="20"/>
    </w:p>
    <w:p w14:paraId="6213AEF7" w14:textId="7017A833" w:rsidR="00A32D7E" w:rsidRDefault="00A32D7E" w:rsidP="00D125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каждого варианта реализации были собраны основные параметры их схем и способы получения итогового результата.</w:t>
      </w:r>
      <w:r w:rsidR="000D481C">
        <w:rPr>
          <w:sz w:val="28"/>
          <w:szCs w:val="28"/>
        </w:rPr>
        <w:t xml:space="preserve"> Критерием выбора служит минимум аппаратных затрат.</w:t>
      </w:r>
      <w:r>
        <w:rPr>
          <w:sz w:val="28"/>
          <w:szCs w:val="28"/>
        </w:rPr>
        <w:t xml:space="preserve"> Данные представлены в Таблице 4.1.</w:t>
      </w:r>
    </w:p>
    <w:p w14:paraId="5069BA4E" w14:textId="7C0CB647" w:rsidR="000D481C" w:rsidRDefault="000D481C" w:rsidP="000D481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Схема на основе мультиплексора явно лидирует по заданному критерию выбора, однако при такой реализации наблюдается риск, что в промышленном масштабе может быть критичным.</w:t>
      </w:r>
    </w:p>
    <w:p w14:paraId="010C501B" w14:textId="77777777" w:rsidR="000D481C" w:rsidRDefault="000D481C" w:rsidP="00D1259B">
      <w:pPr>
        <w:spacing w:line="360" w:lineRule="auto"/>
        <w:jc w:val="both"/>
        <w:rPr>
          <w:sz w:val="28"/>
          <w:szCs w:val="28"/>
        </w:rPr>
      </w:pPr>
    </w:p>
    <w:p w14:paraId="42B3EDBC" w14:textId="77777777" w:rsidR="00A32D7E" w:rsidRDefault="00A32D7E" w:rsidP="00D1259B">
      <w:pPr>
        <w:spacing w:line="360" w:lineRule="auto"/>
        <w:jc w:val="both"/>
        <w:rPr>
          <w:sz w:val="28"/>
          <w:szCs w:val="28"/>
        </w:rPr>
      </w:pPr>
    </w:p>
    <w:p w14:paraId="06E12A8F" w14:textId="77777777" w:rsidR="000D481C" w:rsidRDefault="000D481C" w:rsidP="00D1259B">
      <w:pPr>
        <w:spacing w:line="360" w:lineRule="auto"/>
        <w:jc w:val="both"/>
        <w:rPr>
          <w:sz w:val="28"/>
          <w:szCs w:val="28"/>
        </w:rPr>
      </w:pPr>
    </w:p>
    <w:p w14:paraId="6BF9E08F" w14:textId="19E097A8" w:rsidR="00A32D7E" w:rsidRDefault="00A32D7E" w:rsidP="00A32D7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4.1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"/>
        <w:gridCol w:w="2835"/>
        <w:gridCol w:w="2976"/>
        <w:gridCol w:w="3113"/>
      </w:tblGrid>
      <w:tr w:rsidR="00ED3145" w14:paraId="278F3DDB" w14:textId="77777777" w:rsidTr="00A32D7E">
        <w:tc>
          <w:tcPr>
            <w:tcW w:w="421" w:type="dxa"/>
            <w:vMerge w:val="restart"/>
            <w:vAlign w:val="center"/>
          </w:tcPr>
          <w:p w14:paraId="0CF6802F" w14:textId="77777777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Merge w:val="restart"/>
            <w:vAlign w:val="center"/>
          </w:tcPr>
          <w:p w14:paraId="59033E21" w14:textId="2094F137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схемы</w:t>
            </w:r>
          </w:p>
        </w:tc>
        <w:tc>
          <w:tcPr>
            <w:tcW w:w="6089" w:type="dxa"/>
            <w:gridSpan w:val="2"/>
            <w:vAlign w:val="center"/>
          </w:tcPr>
          <w:p w14:paraId="1F5C0096" w14:textId="016617BF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реализации</w:t>
            </w:r>
          </w:p>
        </w:tc>
      </w:tr>
      <w:tr w:rsidR="00ED3145" w14:paraId="3A1D4C63" w14:textId="77777777" w:rsidTr="00A32D7E">
        <w:tc>
          <w:tcPr>
            <w:tcW w:w="421" w:type="dxa"/>
            <w:vMerge/>
            <w:vAlign w:val="center"/>
          </w:tcPr>
          <w:p w14:paraId="0958BB3A" w14:textId="77777777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Merge/>
            <w:vAlign w:val="center"/>
          </w:tcPr>
          <w:p w14:paraId="22DD36F6" w14:textId="67A03D33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6" w:type="dxa"/>
            <w:vAlign w:val="center"/>
          </w:tcPr>
          <w:p w14:paraId="1B924792" w14:textId="67E1A4F8" w:rsidR="00ED3145" w:rsidRDefault="00453649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Сдвигающий регистр</w:t>
            </w:r>
          </w:p>
        </w:tc>
        <w:tc>
          <w:tcPr>
            <w:tcW w:w="3113" w:type="dxa"/>
            <w:vAlign w:val="center"/>
          </w:tcPr>
          <w:p w14:paraId="55D07B76" w14:textId="4E6BB7CA" w:rsidR="00ED3145" w:rsidRDefault="00453649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Мультиплексор</w:t>
            </w:r>
          </w:p>
        </w:tc>
      </w:tr>
      <w:tr w:rsidR="00ED3145" w14:paraId="7FE9F864" w14:textId="77777777" w:rsidTr="00A32D7E">
        <w:tc>
          <w:tcPr>
            <w:tcW w:w="421" w:type="dxa"/>
            <w:vAlign w:val="center"/>
          </w:tcPr>
          <w:p w14:paraId="7C05F8B3" w14:textId="115181C6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14:paraId="23E26F02" w14:textId="77777777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Аппаратные затраты</w:t>
            </w:r>
          </w:p>
          <w:p w14:paraId="3D44B959" w14:textId="21FB8772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(общее количество элементов)</w:t>
            </w:r>
          </w:p>
        </w:tc>
        <w:tc>
          <w:tcPr>
            <w:tcW w:w="2976" w:type="dxa"/>
            <w:vAlign w:val="center"/>
          </w:tcPr>
          <w:p w14:paraId="10876D6B" w14:textId="19E99B9E" w:rsidR="00ED3145" w:rsidRDefault="000D481C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3113" w:type="dxa"/>
            <w:vAlign w:val="center"/>
          </w:tcPr>
          <w:p w14:paraId="367D4C6E" w14:textId="5AA005BD" w:rsidR="00ED3145" w:rsidRDefault="000D481C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ED3145" w14:paraId="2A930E51" w14:textId="77777777" w:rsidTr="00A32D7E">
        <w:tc>
          <w:tcPr>
            <w:tcW w:w="421" w:type="dxa"/>
            <w:vAlign w:val="center"/>
          </w:tcPr>
          <w:p w14:paraId="344AB54D" w14:textId="7EEC55BA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14:paraId="4DEB0BC3" w14:textId="7447576F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Временные задержки</w:t>
            </w:r>
            <w:r w:rsidR="00E172BE">
              <w:rPr>
                <w:sz w:val="28"/>
                <w:szCs w:val="28"/>
              </w:rPr>
              <w:t xml:space="preserve"> (</w:t>
            </w:r>
            <w:proofErr w:type="spellStart"/>
            <w:r w:rsidR="00E172BE">
              <w:rPr>
                <w:sz w:val="28"/>
                <w:szCs w:val="28"/>
              </w:rPr>
              <w:t>нс</w:t>
            </w:r>
            <w:proofErr w:type="spellEnd"/>
            <w:r w:rsidR="00E172BE">
              <w:rPr>
                <w:sz w:val="28"/>
                <w:szCs w:val="28"/>
              </w:rPr>
              <w:t>)</w:t>
            </w:r>
          </w:p>
        </w:tc>
        <w:tc>
          <w:tcPr>
            <w:tcW w:w="2976" w:type="dxa"/>
            <w:vAlign w:val="center"/>
          </w:tcPr>
          <w:p w14:paraId="4D2F265C" w14:textId="0BACB7E3" w:rsidR="00ED3145" w:rsidRDefault="00E172BE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  <w:r w:rsidR="000D481C">
              <w:rPr>
                <w:sz w:val="28"/>
                <w:szCs w:val="28"/>
              </w:rPr>
              <w:t>98</w:t>
            </w:r>
          </w:p>
        </w:tc>
        <w:tc>
          <w:tcPr>
            <w:tcW w:w="3113" w:type="dxa"/>
            <w:vAlign w:val="center"/>
          </w:tcPr>
          <w:p w14:paraId="24DF6E31" w14:textId="5D3DC7E0" w:rsidR="00ED3145" w:rsidRDefault="00C72464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D3145" w14:paraId="7D8E4CDD" w14:textId="77777777" w:rsidTr="00A32D7E">
        <w:tc>
          <w:tcPr>
            <w:tcW w:w="421" w:type="dxa"/>
            <w:vAlign w:val="center"/>
          </w:tcPr>
          <w:p w14:paraId="500F133F" w14:textId="4BA1C7BE" w:rsidR="00ED3145" w:rsidRDefault="00ED3145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14:paraId="6698FBF6" w14:textId="7F073A59" w:rsidR="00ED3145" w:rsidRDefault="00E172BE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 реализации</w:t>
            </w:r>
          </w:p>
        </w:tc>
        <w:tc>
          <w:tcPr>
            <w:tcW w:w="2976" w:type="dxa"/>
            <w:vAlign w:val="center"/>
          </w:tcPr>
          <w:p w14:paraId="1606F199" w14:textId="466B8D21" w:rsidR="00ED3145" w:rsidRDefault="000D481C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разрядный сдвигающий регистр</w:t>
            </w:r>
            <w:r w:rsidR="00C7246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3" w:type="dxa"/>
            <w:vAlign w:val="center"/>
          </w:tcPr>
          <w:p w14:paraId="236F3D45" w14:textId="0999CE7C" w:rsidR="00ED3145" w:rsidRDefault="00453649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мультиплексора проще, чем сдвигающего регистра</w:t>
            </w:r>
          </w:p>
        </w:tc>
      </w:tr>
      <w:tr w:rsidR="00453649" w14:paraId="36980A37" w14:textId="77777777" w:rsidTr="00A32D7E">
        <w:tc>
          <w:tcPr>
            <w:tcW w:w="421" w:type="dxa"/>
            <w:vAlign w:val="center"/>
          </w:tcPr>
          <w:p w14:paraId="73360B25" w14:textId="01CCBBEC" w:rsidR="00453649" w:rsidRDefault="00453649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14:paraId="7B5675CF" w14:textId="6CF5A8A9" w:rsidR="00453649" w:rsidRDefault="00453649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рисков</w:t>
            </w:r>
          </w:p>
        </w:tc>
        <w:tc>
          <w:tcPr>
            <w:tcW w:w="2976" w:type="dxa"/>
            <w:vAlign w:val="center"/>
          </w:tcPr>
          <w:p w14:paraId="3EF291A4" w14:textId="6368F7CC" w:rsidR="00453649" w:rsidRDefault="00453649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обнаружено</w:t>
            </w:r>
          </w:p>
        </w:tc>
        <w:tc>
          <w:tcPr>
            <w:tcW w:w="3113" w:type="dxa"/>
            <w:vAlign w:val="center"/>
          </w:tcPr>
          <w:p w14:paraId="7ACA1BC3" w14:textId="7AC51509" w:rsidR="00453649" w:rsidRDefault="00453649" w:rsidP="00A32D7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Имеется умеренная ошибка при передаче сообщения</w:t>
            </w:r>
          </w:p>
        </w:tc>
      </w:tr>
    </w:tbl>
    <w:p w14:paraId="31E41EE2" w14:textId="46734CC9" w:rsidR="00930C07" w:rsidRPr="00DB0CA6" w:rsidRDefault="004B0EB4" w:rsidP="00A32D7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E1A94C" w14:textId="703AF660" w:rsidR="00200AC6" w:rsidRPr="004B0EB4" w:rsidRDefault="00200AC6" w:rsidP="00200AC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975549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5. </w:t>
      </w:r>
      <w:r w:rsidR="001B7EF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ГЕНЕРАТОРА ТАКТОВЫХ ИМПУЛЬСОВ</w:t>
      </w:r>
      <w:bookmarkEnd w:id="21"/>
    </w:p>
    <w:p w14:paraId="1228C00C" w14:textId="77777777" w:rsidR="00200AC6" w:rsidRPr="0070436E" w:rsidRDefault="00200AC6" w:rsidP="00200AC6">
      <w:pPr>
        <w:spacing w:line="360" w:lineRule="auto"/>
        <w:rPr>
          <w:lang w:eastAsia="en-US"/>
        </w:rPr>
      </w:pPr>
    </w:p>
    <w:p w14:paraId="405C545E" w14:textId="7CA78DAF" w:rsidR="00200AC6" w:rsidRPr="00B01AA1" w:rsidRDefault="00200AC6" w:rsidP="00CA733F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975549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5F0A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Выбор </w:t>
      </w:r>
      <w:r w:rsidR="0096083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варианта реализации</w:t>
      </w:r>
      <w:r w:rsidR="005F0A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генератора</w:t>
      </w:r>
      <w:bookmarkEnd w:id="22"/>
    </w:p>
    <w:p w14:paraId="6EDBC3B2" w14:textId="77777777" w:rsidR="00436D5E" w:rsidRPr="00E111EC" w:rsidRDefault="00436D5E" w:rsidP="00436D5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436D5E">
        <w:rPr>
          <w:sz w:val="28"/>
          <w:szCs w:val="28"/>
          <w:lang w:eastAsia="en-US"/>
        </w:rPr>
        <w:t>Выбор конкретной схемы генератора тактовых импульсов (ГТИ) зависит от множества факторов, главным из которых является требуемая стабильность выходной частоты. Наибольшую стабильность обеспечивают схемы с кварцевыми резонаторами, для которых выпускается широкий ассортимент интегральных схем. Основным недостатком таких решений является относительно высокая стоимость.</w:t>
      </w:r>
    </w:p>
    <w:p w14:paraId="7FEF8643" w14:textId="16723C6B" w:rsidR="00436D5E" w:rsidRPr="00436D5E" w:rsidRDefault="00436D5E" w:rsidP="00436D5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436D5E">
        <w:rPr>
          <w:sz w:val="28"/>
          <w:szCs w:val="28"/>
          <w:lang w:eastAsia="en-US"/>
        </w:rPr>
        <w:t xml:space="preserve">Если допустима нестабильность частоты в пределах нескольких процентов, можно использовать более простые схемы </w:t>
      </w:r>
      <w:r>
        <w:rPr>
          <w:sz w:val="28"/>
          <w:szCs w:val="28"/>
          <w:lang w:eastAsia="en-US"/>
        </w:rPr>
        <w:t>–</w:t>
      </w:r>
      <w:r w:rsidRPr="00436D5E">
        <w:rPr>
          <w:sz w:val="28"/>
          <w:szCs w:val="28"/>
          <w:lang w:eastAsia="en-US"/>
        </w:rPr>
        <w:t xml:space="preserve"> кольцевые или RC-генераторы, в которых задающие элементы реализованы с помощью резисторов и конденсаторов.</w:t>
      </w:r>
    </w:p>
    <w:p w14:paraId="6AD2A9E1" w14:textId="4F6FD746" w:rsidR="005F0A67" w:rsidRDefault="00436D5E" w:rsidP="00436D5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436D5E">
        <w:rPr>
          <w:sz w:val="28"/>
          <w:szCs w:val="28"/>
          <w:lang w:eastAsia="en-US"/>
        </w:rPr>
        <w:t xml:space="preserve">ГТИ будет выполнен по схеме, представленной на рисунке 5.1. Для стандартных ТТЛ-элементов, ввиду значительных входных токов, сопротивление R должно быть небольшим. В ТТЛ-схемах резистор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436D5E">
        <w:rPr>
          <w:sz w:val="28"/>
          <w:szCs w:val="28"/>
          <w:lang w:eastAsia="en-US"/>
        </w:rPr>
        <w:t xml:space="preserve"> не требуется. Частота </w:t>
      </w:r>
      <w:r w:rsidR="002433A9">
        <w:rPr>
          <w:sz w:val="28"/>
          <w:szCs w:val="28"/>
          <w:lang w:eastAsia="en-US"/>
        </w:rPr>
        <w:t xml:space="preserve">такого </w:t>
      </w:r>
      <w:r w:rsidRPr="00436D5E">
        <w:rPr>
          <w:sz w:val="28"/>
          <w:szCs w:val="28"/>
          <w:lang w:eastAsia="en-US"/>
        </w:rPr>
        <w:t>генератора определяется следующим выражением</w:t>
      </w:r>
      <w:r w:rsidR="005F0A67">
        <w:rPr>
          <w:sz w:val="28"/>
          <w:szCs w:val="28"/>
          <w:lang w:eastAsia="en-US"/>
        </w:rPr>
        <w:t>:</w:t>
      </w:r>
    </w:p>
    <w:p w14:paraId="2ECC1513" w14:textId="77777777" w:rsidR="005F0A67" w:rsidRPr="005F0A67" w:rsidRDefault="00000000" w:rsidP="005F0A67">
      <w:pPr>
        <w:spacing w:line="360" w:lineRule="auto"/>
        <w:ind w:firstLine="708"/>
        <w:jc w:val="center"/>
        <w:rPr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≈0.53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C</m:t>
              </m:r>
            </m:den>
          </m:f>
        </m:oMath>
      </m:oMathPara>
    </w:p>
    <w:p w14:paraId="77A481DA" w14:textId="77777777" w:rsidR="001B7EF6" w:rsidRDefault="001B7EF6" w:rsidP="005F0A67">
      <w:pPr>
        <w:spacing w:line="360" w:lineRule="auto"/>
        <w:jc w:val="both"/>
        <w:rPr>
          <w:sz w:val="28"/>
          <w:szCs w:val="28"/>
          <w:lang w:eastAsia="en-US"/>
        </w:rPr>
      </w:pPr>
    </w:p>
    <w:p w14:paraId="665D4568" w14:textId="09F93B77" w:rsidR="001B7EF6" w:rsidRDefault="001B7EF6" w:rsidP="001B7EF6">
      <w:pPr>
        <w:spacing w:line="360" w:lineRule="auto"/>
        <w:ind w:firstLine="708"/>
        <w:jc w:val="center"/>
        <w:rPr>
          <w:i/>
          <w:sz w:val="28"/>
          <w:szCs w:val="28"/>
          <w:lang w:eastAsia="en-US"/>
        </w:rPr>
      </w:pPr>
      <w:r w:rsidRPr="001B7EF6">
        <w:rPr>
          <w:i/>
          <w:noProof/>
          <w:sz w:val="28"/>
          <w:szCs w:val="28"/>
          <w:lang w:eastAsia="en-US"/>
        </w:rPr>
        <w:drawing>
          <wp:inline distT="0" distB="0" distL="0" distR="0" wp14:anchorId="396AFC94" wp14:editId="6D04D35A">
            <wp:extent cx="2600325" cy="1887855"/>
            <wp:effectExtent l="0" t="0" r="0" b="0"/>
            <wp:docPr id="560277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77484" name=""/>
                    <pic:cNvPicPr/>
                  </pic:nvPicPr>
                  <pic:blipFill rotWithShape="1">
                    <a:blip r:embed="rId30"/>
                    <a:srcRect t="4251"/>
                    <a:stretch/>
                  </pic:blipFill>
                  <pic:spPr bwMode="auto">
                    <a:xfrm>
                      <a:off x="0" y="0"/>
                      <a:ext cx="2600688" cy="188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4B82" w14:textId="52F4C568" w:rsidR="00EA0489" w:rsidRDefault="001B7EF6" w:rsidP="001B7EF6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5.1 – Схема генератора тактовых импульсов</w:t>
      </w:r>
    </w:p>
    <w:p w14:paraId="172194E1" w14:textId="77777777" w:rsidR="005F0A67" w:rsidRDefault="005F0A67" w:rsidP="001B7EF6">
      <w:pPr>
        <w:spacing w:line="360" w:lineRule="auto"/>
        <w:jc w:val="center"/>
        <w:rPr>
          <w:sz w:val="28"/>
          <w:szCs w:val="28"/>
          <w:lang w:eastAsia="en-US"/>
        </w:rPr>
      </w:pPr>
    </w:p>
    <w:p w14:paraId="18D54F92" w14:textId="686D787A" w:rsidR="00EA0489" w:rsidRPr="00373947" w:rsidRDefault="00EA0489" w:rsidP="00373947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97554996"/>
      <w:r w:rsidRPr="0037394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5.2 </w:t>
      </w:r>
      <w:r w:rsidR="001B7EF6" w:rsidRPr="0037394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Инженерный расчет элементов генератора</w:t>
      </w:r>
      <w:r w:rsidR="005F0A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для получения необходимой частоты</w:t>
      </w:r>
      <w:bookmarkEnd w:id="23"/>
    </w:p>
    <w:p w14:paraId="7E5947B6" w14:textId="104C9244" w:rsidR="005F0A67" w:rsidRDefault="005F0A67" w:rsidP="005F0A67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1C79CF">
        <w:rPr>
          <w:sz w:val="28"/>
          <w:szCs w:val="28"/>
          <w:lang w:eastAsia="en-US"/>
        </w:rPr>
        <w:t xml:space="preserve">В данном </w:t>
      </w:r>
      <w:r>
        <w:rPr>
          <w:sz w:val="28"/>
          <w:szCs w:val="28"/>
          <w:lang w:eastAsia="en-US"/>
        </w:rPr>
        <w:t xml:space="preserve">варианте </w:t>
      </w:r>
      <w:r w:rsidR="00653EFB">
        <w:rPr>
          <w:sz w:val="28"/>
          <w:szCs w:val="28"/>
          <w:lang w:eastAsia="en-US"/>
        </w:rPr>
        <w:t xml:space="preserve">необходимо добиться скорости передачи данных в 4.8 Кбит/с. </w:t>
      </w:r>
      <w:r>
        <w:rPr>
          <w:sz w:val="28"/>
          <w:szCs w:val="28"/>
          <w:lang w:eastAsia="en-US"/>
        </w:rPr>
        <w:t xml:space="preserve">Следовательно, </w:t>
      </w:r>
      <w:r w:rsidR="00653EFB">
        <w:rPr>
          <w:sz w:val="28"/>
          <w:szCs w:val="28"/>
          <w:lang w:eastAsia="en-US"/>
        </w:rPr>
        <w:t>частота сигнала должна быть 4.8 КГц.</w:t>
      </w:r>
    </w:p>
    <w:p w14:paraId="3CBDCB08" w14:textId="2AD15D28" w:rsidR="00373947" w:rsidRPr="005F0A67" w:rsidRDefault="00373947" w:rsidP="00653EFB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373947">
        <w:rPr>
          <w:sz w:val="28"/>
          <w:szCs w:val="28"/>
          <w:lang w:eastAsia="en-US"/>
        </w:rPr>
        <w:t xml:space="preserve">Значения для резисторов </w:t>
      </w:r>
      <m:oMath>
        <m:r>
          <w:rPr>
            <w:rFonts w:ascii="Cambria Math" w:hAnsi="Cambria Math"/>
            <w:sz w:val="28"/>
            <w:szCs w:val="28"/>
            <w:lang w:eastAsia="en-US"/>
          </w:rPr>
          <m:t>R</m:t>
        </m:r>
      </m:oMath>
      <w:r w:rsidRPr="00373947">
        <w:rPr>
          <w:sz w:val="28"/>
          <w:szCs w:val="28"/>
          <w:lang w:eastAsia="en-US"/>
        </w:rPr>
        <w:t xml:space="preserve"> и конденсатора </w:t>
      </w:r>
      <m:oMath>
        <m:r>
          <w:rPr>
            <w:rFonts w:ascii="Cambria Math" w:hAnsi="Cambria Math"/>
            <w:sz w:val="28"/>
            <w:szCs w:val="28"/>
            <w:lang w:eastAsia="en-US"/>
          </w:rPr>
          <m:t>C</m:t>
        </m:r>
      </m:oMath>
      <w:r w:rsidRPr="00373947">
        <w:rPr>
          <w:sz w:val="28"/>
          <w:szCs w:val="28"/>
          <w:lang w:eastAsia="en-US"/>
        </w:rPr>
        <w:t xml:space="preserve"> будут взяты из </w:t>
      </w:r>
      <w:r w:rsidR="00E03AA6">
        <w:rPr>
          <w:sz w:val="28"/>
          <w:szCs w:val="28"/>
          <w:lang w:eastAsia="en-US"/>
        </w:rPr>
        <w:t xml:space="preserve">ряда </w:t>
      </w:r>
      <w:r w:rsidRPr="00373947">
        <w:rPr>
          <w:sz w:val="28"/>
          <w:szCs w:val="28"/>
          <w:lang w:val="en-US" w:eastAsia="en-US"/>
        </w:rPr>
        <w:t>E</w:t>
      </w:r>
      <w:r w:rsidRPr="00373947">
        <w:rPr>
          <w:sz w:val="28"/>
          <w:szCs w:val="28"/>
          <w:lang w:eastAsia="en-US"/>
        </w:rPr>
        <w:t>24</w:t>
      </w:r>
      <w:r w:rsidR="00E03AA6">
        <w:rPr>
          <w:sz w:val="28"/>
          <w:szCs w:val="28"/>
          <w:lang w:eastAsia="en-US"/>
        </w:rPr>
        <w:t xml:space="preserve"> номиналов</w:t>
      </w:r>
      <w:r w:rsidRPr="00373947">
        <w:rPr>
          <w:sz w:val="28"/>
          <w:szCs w:val="28"/>
          <w:lang w:eastAsia="en-US"/>
        </w:rPr>
        <w:t>.</w:t>
      </w:r>
      <w:r w:rsidR="005F0A6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 Таблице 5.1 приведен сравнительный анализ допустимых</w:t>
      </w:r>
      <w:r w:rsidRPr="0037394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значений </w:t>
      </w:r>
      <m:oMath>
        <m:r>
          <w:rPr>
            <w:rFonts w:ascii="Cambria Math" w:hAnsi="Cambria Math"/>
            <w:sz w:val="28"/>
            <w:szCs w:val="28"/>
            <w:lang w:eastAsia="en-US"/>
          </w:rPr>
          <m:t>R</m:t>
        </m:r>
      </m:oMath>
      <w:r w:rsidRPr="00373947">
        <w:rPr>
          <w:sz w:val="28"/>
          <w:szCs w:val="28"/>
          <w:lang w:eastAsia="en-US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eastAsia="en-US"/>
          </w:rPr>
          <m:t>C</m:t>
        </m:r>
      </m:oMath>
      <w:r w:rsidR="00E03AA6">
        <w:rPr>
          <w:sz w:val="28"/>
          <w:szCs w:val="28"/>
          <w:lang w:eastAsia="en-US"/>
        </w:rPr>
        <w:t xml:space="preserve">. </w:t>
      </w:r>
      <w:r w:rsidR="00A7152D">
        <w:rPr>
          <w:sz w:val="28"/>
          <w:szCs w:val="28"/>
          <w:lang w:eastAsia="en-US"/>
        </w:rPr>
        <w:t>Дополнительно рассчитан</w:t>
      </w:r>
      <w:r w:rsidR="00653EFB">
        <w:rPr>
          <w:sz w:val="28"/>
          <w:szCs w:val="28"/>
          <w:lang w:eastAsia="en-US"/>
        </w:rPr>
        <w:t>о</w:t>
      </w:r>
      <w:r w:rsidR="00A7152D">
        <w:rPr>
          <w:sz w:val="28"/>
          <w:szCs w:val="28"/>
          <w:lang w:eastAsia="en-US"/>
        </w:rPr>
        <w:t xml:space="preserve"> абсолютное отклонение</w:t>
      </w:r>
      <w:r w:rsidR="00653EFB">
        <w:rPr>
          <w:sz w:val="28"/>
          <w:szCs w:val="28"/>
          <w:lang w:eastAsia="en-US"/>
        </w:rPr>
        <w:t>.</w:t>
      </w:r>
    </w:p>
    <w:p w14:paraId="441241B1" w14:textId="4E7C824A" w:rsidR="00E03AA6" w:rsidRDefault="00E03AA6" w:rsidP="00E03AA6">
      <w:pPr>
        <w:spacing w:line="360" w:lineRule="auto"/>
        <w:jc w:val="right"/>
        <w:rPr>
          <w:sz w:val="28"/>
          <w:szCs w:val="28"/>
          <w:lang w:eastAsia="en-US"/>
        </w:rPr>
      </w:pPr>
    </w:p>
    <w:p w14:paraId="0B591FD2" w14:textId="5CB6DBC5" w:rsidR="00E03AA6" w:rsidRPr="00E03AA6" w:rsidRDefault="00E03AA6" w:rsidP="00E03AA6">
      <w:pPr>
        <w:spacing w:line="360" w:lineRule="auto"/>
        <w:jc w:val="righ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Таблица 5.1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14"/>
        <w:gridCol w:w="1871"/>
        <w:gridCol w:w="2041"/>
        <w:gridCol w:w="1703"/>
        <w:gridCol w:w="2716"/>
      </w:tblGrid>
      <w:tr w:rsidR="00653EFB" w14:paraId="38F0AD09" w14:textId="77777777" w:rsidTr="00653EFB">
        <w:tc>
          <w:tcPr>
            <w:tcW w:w="543" w:type="pct"/>
          </w:tcPr>
          <w:p w14:paraId="5822D316" w14:textId="77777777" w:rsidR="00653EFB" w:rsidRPr="00601BB1" w:rsidRDefault="00653EFB" w:rsidP="00A7152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№</w:t>
            </w:r>
          </w:p>
        </w:tc>
        <w:tc>
          <w:tcPr>
            <w:tcW w:w="1001" w:type="pct"/>
          </w:tcPr>
          <w:p w14:paraId="4B08E362" w14:textId="4E95BFD7" w:rsidR="00653EFB" w:rsidRPr="00601BB1" w:rsidRDefault="00653EFB" w:rsidP="00A7152D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oMath>
            <w:r w:rsidRPr="00601BB1">
              <w:rPr>
                <w:iCs/>
                <w:sz w:val="28"/>
                <w:szCs w:val="28"/>
              </w:rPr>
              <w:t>,</w:t>
            </w:r>
            <w:r>
              <w:rPr>
                <w:iCs/>
                <w:sz w:val="28"/>
                <w:szCs w:val="28"/>
              </w:rPr>
              <w:t xml:space="preserve"> мк</w:t>
            </w:r>
            <w:r w:rsidRPr="00601BB1">
              <w:rPr>
                <w:iCs/>
                <w:sz w:val="28"/>
                <w:szCs w:val="28"/>
              </w:rPr>
              <w:t>Ф</w:t>
            </w:r>
          </w:p>
        </w:tc>
        <w:tc>
          <w:tcPr>
            <w:tcW w:w="1092" w:type="pct"/>
          </w:tcPr>
          <w:p w14:paraId="2F081220" w14:textId="77777777" w:rsidR="00653EFB" w:rsidRPr="00601BB1" w:rsidRDefault="00653EFB" w:rsidP="00A7152D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oMath>
            <w:r w:rsidRPr="00601BB1">
              <w:rPr>
                <w:iCs/>
                <w:sz w:val="28"/>
                <w:szCs w:val="28"/>
              </w:rPr>
              <w:t>,</w:t>
            </w:r>
            <w:r w:rsidRPr="00601BB1">
              <w:rPr>
                <w:i/>
                <w:sz w:val="28"/>
                <w:szCs w:val="28"/>
              </w:rPr>
              <w:t xml:space="preserve"> </w:t>
            </w:r>
            <w:r w:rsidRPr="00601BB1">
              <w:rPr>
                <w:iCs/>
                <w:sz w:val="28"/>
                <w:szCs w:val="28"/>
              </w:rPr>
              <w:t>Ом</w:t>
            </w:r>
          </w:p>
        </w:tc>
        <w:tc>
          <w:tcPr>
            <w:tcW w:w="911" w:type="pct"/>
          </w:tcPr>
          <w:p w14:paraId="63AC2233" w14:textId="60FC791D" w:rsidR="00653EFB" w:rsidRPr="00373947" w:rsidRDefault="00653EFB" w:rsidP="00A7152D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 w:rsidRPr="00601BB1">
              <w:rPr>
                <w:iCs/>
                <w:sz w:val="28"/>
                <w:szCs w:val="28"/>
              </w:rPr>
              <w:t>,</w:t>
            </w:r>
            <w:r w:rsidRPr="00601BB1">
              <w:rPr>
                <w:i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КГц</w:t>
            </w:r>
          </w:p>
        </w:tc>
        <w:tc>
          <w:tcPr>
            <w:tcW w:w="1453" w:type="pct"/>
          </w:tcPr>
          <w:p w14:paraId="5DA8F0CB" w14:textId="502B417C" w:rsidR="00653EFB" w:rsidRPr="00373947" w:rsidRDefault="00000000" w:rsidP="00A7152D">
            <w:pPr>
              <w:spacing w:line="360" w:lineRule="auto"/>
              <w:jc w:val="center"/>
              <w:rPr>
                <w:iCs/>
                <w:sz w:val="28"/>
                <w:szCs w:val="28"/>
                <w:u w:val="single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oMath>
            <w:r w:rsidR="00653EFB" w:rsidRPr="00601BB1">
              <w:rPr>
                <w:iCs/>
                <w:sz w:val="28"/>
                <w:szCs w:val="28"/>
              </w:rPr>
              <w:t>,</w:t>
            </w:r>
            <w:r w:rsidR="00653EFB" w:rsidRPr="00601BB1">
              <w:rPr>
                <w:i/>
                <w:sz w:val="28"/>
                <w:szCs w:val="28"/>
              </w:rPr>
              <w:t xml:space="preserve"> </w:t>
            </w:r>
            <w:r w:rsidR="00653EFB">
              <w:rPr>
                <w:iCs/>
                <w:sz w:val="28"/>
                <w:szCs w:val="28"/>
              </w:rPr>
              <w:t>КГц</w:t>
            </w:r>
          </w:p>
        </w:tc>
      </w:tr>
      <w:tr w:rsidR="00653EFB" w14:paraId="12E929FF" w14:textId="77777777" w:rsidTr="00653EFB">
        <w:tc>
          <w:tcPr>
            <w:tcW w:w="543" w:type="pct"/>
          </w:tcPr>
          <w:p w14:paraId="042B078B" w14:textId="77777777" w:rsidR="00653EFB" w:rsidRPr="00601BB1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  <w:vAlign w:val="bottom"/>
          </w:tcPr>
          <w:p w14:paraId="01CD07BD" w14:textId="516078DF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53EFB">
              <w:rPr>
                <w:color w:val="000000"/>
                <w:sz w:val="28"/>
                <w:szCs w:val="28"/>
              </w:rPr>
              <w:t>0,62</w:t>
            </w:r>
          </w:p>
        </w:tc>
        <w:tc>
          <w:tcPr>
            <w:tcW w:w="1092" w:type="pct"/>
            <w:vAlign w:val="bottom"/>
          </w:tcPr>
          <w:p w14:paraId="31AE7F87" w14:textId="7FEE7768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180</w:t>
            </w:r>
          </w:p>
        </w:tc>
        <w:tc>
          <w:tcPr>
            <w:tcW w:w="911" w:type="pct"/>
            <w:vAlign w:val="bottom"/>
          </w:tcPr>
          <w:p w14:paraId="0E5F3BC9" w14:textId="78D8072D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4749,104</w:t>
            </w:r>
          </w:p>
        </w:tc>
        <w:tc>
          <w:tcPr>
            <w:tcW w:w="1453" w:type="pct"/>
            <w:vAlign w:val="bottom"/>
          </w:tcPr>
          <w:p w14:paraId="76853B0C" w14:textId="00713FC9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50,89606</w:t>
            </w:r>
          </w:p>
        </w:tc>
      </w:tr>
      <w:tr w:rsidR="00653EFB" w14:paraId="5205C6F5" w14:textId="77777777" w:rsidTr="00653EFB">
        <w:tc>
          <w:tcPr>
            <w:tcW w:w="543" w:type="pct"/>
          </w:tcPr>
          <w:p w14:paraId="15FCC9B8" w14:textId="77777777" w:rsidR="00653EFB" w:rsidRPr="00601BB1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2</w:t>
            </w:r>
          </w:p>
        </w:tc>
        <w:tc>
          <w:tcPr>
            <w:tcW w:w="1001" w:type="pct"/>
            <w:vAlign w:val="bottom"/>
          </w:tcPr>
          <w:p w14:paraId="1DD36685" w14:textId="735C653B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53EFB">
              <w:rPr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092" w:type="pct"/>
            <w:vAlign w:val="bottom"/>
          </w:tcPr>
          <w:p w14:paraId="5210CB84" w14:textId="53C49647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911" w:type="pct"/>
            <w:vAlign w:val="bottom"/>
          </w:tcPr>
          <w:p w14:paraId="695C6091" w14:textId="4002F6A8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4732,143</w:t>
            </w:r>
          </w:p>
        </w:tc>
        <w:tc>
          <w:tcPr>
            <w:tcW w:w="1453" w:type="pct"/>
            <w:vAlign w:val="bottom"/>
          </w:tcPr>
          <w:p w14:paraId="17F17DCF" w14:textId="4B8F4C11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67,85714</w:t>
            </w:r>
          </w:p>
        </w:tc>
      </w:tr>
      <w:tr w:rsidR="00653EFB" w14:paraId="6355A414" w14:textId="77777777" w:rsidTr="00653EFB">
        <w:tc>
          <w:tcPr>
            <w:tcW w:w="543" w:type="pct"/>
          </w:tcPr>
          <w:p w14:paraId="42AE7B52" w14:textId="77777777" w:rsidR="00653EFB" w:rsidRPr="00601BB1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3</w:t>
            </w:r>
          </w:p>
        </w:tc>
        <w:tc>
          <w:tcPr>
            <w:tcW w:w="1001" w:type="pct"/>
            <w:vAlign w:val="bottom"/>
          </w:tcPr>
          <w:p w14:paraId="3ABDDC38" w14:textId="16470E0B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53EFB">
              <w:rPr>
                <w:color w:val="000000"/>
                <w:sz w:val="28"/>
                <w:szCs w:val="28"/>
              </w:rPr>
              <w:t>0,51</w:t>
            </w:r>
          </w:p>
        </w:tc>
        <w:tc>
          <w:tcPr>
            <w:tcW w:w="1092" w:type="pct"/>
            <w:vAlign w:val="bottom"/>
          </w:tcPr>
          <w:p w14:paraId="20B62B9C" w14:textId="77D04DED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220</w:t>
            </w:r>
          </w:p>
        </w:tc>
        <w:tc>
          <w:tcPr>
            <w:tcW w:w="911" w:type="pct"/>
            <w:vAlign w:val="bottom"/>
          </w:tcPr>
          <w:p w14:paraId="07B3BC4B" w14:textId="7AAAC7B0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4723,708</w:t>
            </w:r>
          </w:p>
        </w:tc>
        <w:tc>
          <w:tcPr>
            <w:tcW w:w="1453" w:type="pct"/>
            <w:vAlign w:val="bottom"/>
          </w:tcPr>
          <w:p w14:paraId="154B3AB4" w14:textId="0BA5F263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76,29234</w:t>
            </w:r>
          </w:p>
        </w:tc>
      </w:tr>
      <w:tr w:rsidR="00653EFB" w14:paraId="1055E858" w14:textId="77777777" w:rsidTr="00653EFB">
        <w:tc>
          <w:tcPr>
            <w:tcW w:w="543" w:type="pct"/>
          </w:tcPr>
          <w:p w14:paraId="67847DBD" w14:textId="77777777" w:rsidR="00653EFB" w:rsidRPr="00601BB1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4</w:t>
            </w:r>
          </w:p>
        </w:tc>
        <w:tc>
          <w:tcPr>
            <w:tcW w:w="1001" w:type="pct"/>
            <w:vAlign w:val="bottom"/>
          </w:tcPr>
          <w:p w14:paraId="60D8B0C5" w14:textId="2F33EF4E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53EFB">
              <w:rPr>
                <w:color w:val="000000"/>
                <w:sz w:val="28"/>
                <w:szCs w:val="28"/>
              </w:rPr>
              <w:t>0,47</w:t>
            </w:r>
          </w:p>
        </w:tc>
        <w:tc>
          <w:tcPr>
            <w:tcW w:w="1092" w:type="pct"/>
            <w:vAlign w:val="bottom"/>
          </w:tcPr>
          <w:p w14:paraId="74027218" w14:textId="4EF8816D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240</w:t>
            </w:r>
          </w:p>
        </w:tc>
        <w:tc>
          <w:tcPr>
            <w:tcW w:w="911" w:type="pct"/>
            <w:vAlign w:val="bottom"/>
          </w:tcPr>
          <w:p w14:paraId="1CDFFE94" w14:textId="00E3B82D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4698,582</w:t>
            </w:r>
          </w:p>
        </w:tc>
        <w:tc>
          <w:tcPr>
            <w:tcW w:w="1453" w:type="pct"/>
            <w:vAlign w:val="bottom"/>
          </w:tcPr>
          <w:p w14:paraId="583630FB" w14:textId="401656FC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101,4184</w:t>
            </w:r>
          </w:p>
        </w:tc>
      </w:tr>
      <w:tr w:rsidR="00653EFB" w14:paraId="77EA8DCA" w14:textId="77777777" w:rsidTr="00653EFB">
        <w:tc>
          <w:tcPr>
            <w:tcW w:w="543" w:type="pct"/>
          </w:tcPr>
          <w:p w14:paraId="4ABF2A2C" w14:textId="77777777" w:rsidR="00653EFB" w:rsidRPr="00601BB1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5</w:t>
            </w:r>
          </w:p>
        </w:tc>
        <w:tc>
          <w:tcPr>
            <w:tcW w:w="1001" w:type="pct"/>
            <w:vAlign w:val="bottom"/>
          </w:tcPr>
          <w:p w14:paraId="22C1A849" w14:textId="6ABA96F3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53EFB">
              <w:rPr>
                <w:color w:val="000000"/>
                <w:sz w:val="28"/>
                <w:szCs w:val="28"/>
              </w:rPr>
              <w:t>0,39</w:t>
            </w:r>
          </w:p>
        </w:tc>
        <w:tc>
          <w:tcPr>
            <w:tcW w:w="1092" w:type="pct"/>
            <w:vAlign w:val="bottom"/>
          </w:tcPr>
          <w:p w14:paraId="7A61CB3D" w14:textId="448BDC37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270</w:t>
            </w:r>
          </w:p>
        </w:tc>
        <w:tc>
          <w:tcPr>
            <w:tcW w:w="911" w:type="pct"/>
            <w:vAlign w:val="bottom"/>
          </w:tcPr>
          <w:p w14:paraId="14BED162" w14:textId="4ADA3CB1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5033,238</w:t>
            </w:r>
          </w:p>
        </w:tc>
        <w:tc>
          <w:tcPr>
            <w:tcW w:w="1453" w:type="pct"/>
            <w:vAlign w:val="bottom"/>
          </w:tcPr>
          <w:p w14:paraId="77735791" w14:textId="76E5CCE1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233,2384</w:t>
            </w:r>
          </w:p>
        </w:tc>
      </w:tr>
      <w:tr w:rsidR="00653EFB" w14:paraId="78C9B8CA" w14:textId="77777777" w:rsidTr="00653EFB">
        <w:tc>
          <w:tcPr>
            <w:tcW w:w="543" w:type="pct"/>
          </w:tcPr>
          <w:p w14:paraId="7C4E8001" w14:textId="77777777" w:rsidR="00653EFB" w:rsidRPr="00601BB1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6</w:t>
            </w:r>
          </w:p>
        </w:tc>
        <w:tc>
          <w:tcPr>
            <w:tcW w:w="1001" w:type="pct"/>
            <w:vAlign w:val="bottom"/>
          </w:tcPr>
          <w:p w14:paraId="6A91AFDB" w14:textId="7AD1B564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53EFB">
              <w:rPr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092" w:type="pct"/>
            <w:vAlign w:val="bottom"/>
          </w:tcPr>
          <w:p w14:paraId="72144A62" w14:textId="65B45654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911" w:type="pct"/>
            <w:vAlign w:val="bottom"/>
          </w:tcPr>
          <w:p w14:paraId="0F768C0A" w14:textId="669F9618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4907,407</w:t>
            </w:r>
          </w:p>
        </w:tc>
        <w:tc>
          <w:tcPr>
            <w:tcW w:w="1453" w:type="pct"/>
            <w:vAlign w:val="bottom"/>
          </w:tcPr>
          <w:p w14:paraId="51E7079D" w14:textId="1D48F9BC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107,4074</w:t>
            </w:r>
          </w:p>
        </w:tc>
      </w:tr>
      <w:tr w:rsidR="00653EFB" w14:paraId="0A77E725" w14:textId="77777777" w:rsidTr="00653EFB">
        <w:tc>
          <w:tcPr>
            <w:tcW w:w="543" w:type="pct"/>
          </w:tcPr>
          <w:p w14:paraId="6DC312DE" w14:textId="77777777" w:rsidR="00653EFB" w:rsidRPr="00601BB1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7</w:t>
            </w:r>
          </w:p>
        </w:tc>
        <w:tc>
          <w:tcPr>
            <w:tcW w:w="1001" w:type="pct"/>
            <w:vAlign w:val="bottom"/>
          </w:tcPr>
          <w:p w14:paraId="6FB7C7A8" w14:textId="319C3DE8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53EFB">
              <w:rPr>
                <w:color w:val="000000"/>
                <w:sz w:val="28"/>
                <w:szCs w:val="28"/>
              </w:rPr>
              <w:t>0,33</w:t>
            </w:r>
          </w:p>
        </w:tc>
        <w:tc>
          <w:tcPr>
            <w:tcW w:w="1092" w:type="pct"/>
            <w:vAlign w:val="bottom"/>
          </w:tcPr>
          <w:p w14:paraId="78735F5B" w14:textId="5856922C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330</w:t>
            </w:r>
          </w:p>
        </w:tc>
        <w:tc>
          <w:tcPr>
            <w:tcW w:w="911" w:type="pct"/>
            <w:vAlign w:val="bottom"/>
          </w:tcPr>
          <w:p w14:paraId="7D1E127A" w14:textId="08187B94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4866,85</w:t>
            </w:r>
          </w:p>
        </w:tc>
        <w:tc>
          <w:tcPr>
            <w:tcW w:w="1453" w:type="pct"/>
            <w:vAlign w:val="bottom"/>
          </w:tcPr>
          <w:p w14:paraId="05B7CC3C" w14:textId="32B639A4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66,85032</w:t>
            </w:r>
          </w:p>
        </w:tc>
      </w:tr>
      <w:tr w:rsidR="00653EFB" w14:paraId="2E88FE47" w14:textId="77777777" w:rsidTr="00653EFB">
        <w:tc>
          <w:tcPr>
            <w:tcW w:w="543" w:type="pct"/>
          </w:tcPr>
          <w:p w14:paraId="34EB213A" w14:textId="77777777" w:rsidR="00653EFB" w:rsidRPr="00601BB1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8</w:t>
            </w:r>
          </w:p>
        </w:tc>
        <w:tc>
          <w:tcPr>
            <w:tcW w:w="1001" w:type="pct"/>
            <w:vAlign w:val="bottom"/>
          </w:tcPr>
          <w:p w14:paraId="3B667D0C" w14:textId="5674949A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53EFB">
              <w:rPr>
                <w:color w:val="000000"/>
                <w:sz w:val="28"/>
                <w:szCs w:val="28"/>
              </w:rPr>
              <w:t>0,3</w:t>
            </w:r>
          </w:p>
        </w:tc>
        <w:tc>
          <w:tcPr>
            <w:tcW w:w="1092" w:type="pct"/>
            <w:vAlign w:val="bottom"/>
          </w:tcPr>
          <w:p w14:paraId="65D7FA11" w14:textId="2B071FA2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360</w:t>
            </w:r>
          </w:p>
        </w:tc>
        <w:tc>
          <w:tcPr>
            <w:tcW w:w="911" w:type="pct"/>
            <w:vAlign w:val="bottom"/>
          </w:tcPr>
          <w:p w14:paraId="29A14DAC" w14:textId="2391097D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4907,407</w:t>
            </w:r>
          </w:p>
        </w:tc>
        <w:tc>
          <w:tcPr>
            <w:tcW w:w="1453" w:type="pct"/>
            <w:vAlign w:val="bottom"/>
          </w:tcPr>
          <w:p w14:paraId="2C2D7DC0" w14:textId="64DD621F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107,4074</w:t>
            </w:r>
          </w:p>
        </w:tc>
      </w:tr>
      <w:tr w:rsidR="00653EFB" w14:paraId="458CF525" w14:textId="77777777" w:rsidTr="00653EFB">
        <w:tc>
          <w:tcPr>
            <w:tcW w:w="543" w:type="pct"/>
          </w:tcPr>
          <w:p w14:paraId="588FC79A" w14:textId="77777777" w:rsidR="00653EFB" w:rsidRPr="00601BB1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9</w:t>
            </w:r>
          </w:p>
        </w:tc>
        <w:tc>
          <w:tcPr>
            <w:tcW w:w="1001" w:type="pct"/>
            <w:vAlign w:val="bottom"/>
          </w:tcPr>
          <w:p w14:paraId="1EE948AC" w14:textId="57813C7D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53EFB">
              <w:rPr>
                <w:color w:val="000000"/>
                <w:sz w:val="28"/>
                <w:szCs w:val="28"/>
              </w:rPr>
              <w:t>0,27</w:t>
            </w:r>
          </w:p>
        </w:tc>
        <w:tc>
          <w:tcPr>
            <w:tcW w:w="1092" w:type="pct"/>
            <w:vAlign w:val="bottom"/>
          </w:tcPr>
          <w:p w14:paraId="7695AD45" w14:textId="0A09A80D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390</w:t>
            </w:r>
          </w:p>
        </w:tc>
        <w:tc>
          <w:tcPr>
            <w:tcW w:w="911" w:type="pct"/>
            <w:vAlign w:val="bottom"/>
          </w:tcPr>
          <w:p w14:paraId="67253882" w14:textId="77A780B0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5033,238</w:t>
            </w:r>
          </w:p>
        </w:tc>
        <w:tc>
          <w:tcPr>
            <w:tcW w:w="1453" w:type="pct"/>
            <w:vAlign w:val="bottom"/>
          </w:tcPr>
          <w:p w14:paraId="19F5CA97" w14:textId="4BFB9A66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233,2384</w:t>
            </w:r>
          </w:p>
        </w:tc>
      </w:tr>
      <w:tr w:rsidR="00653EFB" w14:paraId="6F99A149" w14:textId="77777777" w:rsidTr="00653EFB">
        <w:tc>
          <w:tcPr>
            <w:tcW w:w="543" w:type="pct"/>
          </w:tcPr>
          <w:p w14:paraId="4BA554D2" w14:textId="77777777" w:rsidR="00653EFB" w:rsidRPr="00601BB1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1BB1">
              <w:rPr>
                <w:sz w:val="28"/>
                <w:szCs w:val="28"/>
              </w:rPr>
              <w:t>10</w:t>
            </w:r>
          </w:p>
        </w:tc>
        <w:tc>
          <w:tcPr>
            <w:tcW w:w="1001" w:type="pct"/>
            <w:vAlign w:val="bottom"/>
          </w:tcPr>
          <w:p w14:paraId="20B3E7F7" w14:textId="69595CCA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53EFB">
              <w:rPr>
                <w:color w:val="000000"/>
                <w:sz w:val="28"/>
                <w:szCs w:val="28"/>
              </w:rPr>
              <w:t>0,27</w:t>
            </w:r>
          </w:p>
        </w:tc>
        <w:tc>
          <w:tcPr>
            <w:tcW w:w="1092" w:type="pct"/>
            <w:vAlign w:val="bottom"/>
          </w:tcPr>
          <w:p w14:paraId="30D6A2E2" w14:textId="3931A48C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430</w:t>
            </w:r>
          </w:p>
        </w:tc>
        <w:tc>
          <w:tcPr>
            <w:tcW w:w="911" w:type="pct"/>
            <w:vAlign w:val="bottom"/>
          </w:tcPr>
          <w:p w14:paraId="35337BC3" w14:textId="62C151AF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4565,03</w:t>
            </w:r>
          </w:p>
        </w:tc>
        <w:tc>
          <w:tcPr>
            <w:tcW w:w="1453" w:type="pct"/>
            <w:vAlign w:val="bottom"/>
          </w:tcPr>
          <w:p w14:paraId="131FC282" w14:textId="7240F4E2" w:rsidR="00653EFB" w:rsidRPr="00653EFB" w:rsidRDefault="00653EFB" w:rsidP="00653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3EFB">
              <w:rPr>
                <w:color w:val="000000"/>
                <w:sz w:val="28"/>
                <w:szCs w:val="28"/>
              </w:rPr>
              <w:t>234,9699</w:t>
            </w:r>
          </w:p>
        </w:tc>
      </w:tr>
    </w:tbl>
    <w:p w14:paraId="517F31D7" w14:textId="77777777" w:rsidR="00A7152D" w:rsidRDefault="00A7152D" w:rsidP="00373947">
      <w:pPr>
        <w:spacing w:line="360" w:lineRule="auto"/>
        <w:jc w:val="both"/>
        <w:rPr>
          <w:sz w:val="28"/>
          <w:szCs w:val="28"/>
          <w:lang w:eastAsia="en-US"/>
        </w:rPr>
      </w:pPr>
    </w:p>
    <w:p w14:paraId="3E42E450" w14:textId="77777777" w:rsidR="0013709A" w:rsidRDefault="00A7152D" w:rsidP="0037394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По полученным данным можно сказать, что </w:t>
      </w:r>
      <w:r w:rsidR="0013709A">
        <w:rPr>
          <w:sz w:val="28"/>
          <w:szCs w:val="28"/>
          <w:lang w:eastAsia="en-US"/>
        </w:rPr>
        <w:t xml:space="preserve">наиболее близкими вариантами стали 1 и </w:t>
      </w:r>
      <w:r w:rsidR="005F0A67">
        <w:rPr>
          <w:sz w:val="28"/>
          <w:szCs w:val="28"/>
          <w:lang w:eastAsia="en-US"/>
        </w:rPr>
        <w:t>7</w:t>
      </w:r>
      <w:r>
        <w:rPr>
          <w:sz w:val="28"/>
          <w:szCs w:val="28"/>
          <w:lang w:eastAsia="en-US"/>
        </w:rPr>
        <w:t>.</w:t>
      </w:r>
      <w:r w:rsidR="0013709A">
        <w:rPr>
          <w:sz w:val="28"/>
          <w:szCs w:val="28"/>
          <w:lang w:eastAsia="en-US"/>
        </w:rPr>
        <w:t xml:space="preserve"> Они имеют самое маленькое отклонение от необходимой частоты. </w:t>
      </w:r>
    </w:p>
    <w:p w14:paraId="0BC4D225" w14:textId="385E5CFF" w:rsidR="00EA0489" w:rsidRPr="00CA733F" w:rsidRDefault="0013709A" w:rsidP="0037394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Для итогового варианта будет выбрана пара </w:t>
      </w:r>
      <m:oMath>
        <m:r>
          <w:rPr>
            <w:rFonts w:ascii="Cambria Math" w:hAnsi="Cambria Math"/>
            <w:sz w:val="28"/>
            <w:szCs w:val="28"/>
            <w:lang w:eastAsia="en-US"/>
          </w:rPr>
          <m:t xml:space="preserve">C=0.33 </m:t>
        </m:r>
      </m:oMath>
      <w:r w:rsidRPr="0013709A">
        <w:rPr>
          <w:sz w:val="28"/>
          <w:szCs w:val="28"/>
          <w:lang w:eastAsia="en-US"/>
        </w:rPr>
        <w:t>(</w:t>
      </w:r>
      <w:r>
        <w:rPr>
          <w:sz w:val="28"/>
          <w:szCs w:val="28"/>
          <w:lang w:eastAsia="en-US"/>
        </w:rPr>
        <w:t xml:space="preserve">мкФ) и </w:t>
      </w:r>
      <w:r w:rsidRPr="00CA733F">
        <w:rPr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eastAsia="en-US"/>
          </w:rPr>
          <m:t xml:space="preserve">R=330 </m:t>
        </m:r>
      </m:oMath>
      <w:r>
        <w:rPr>
          <w:sz w:val="28"/>
          <w:szCs w:val="28"/>
          <w:lang w:eastAsia="en-US"/>
        </w:rPr>
        <w:t>(Ом) в пользу чуть большей частоты, так как в реальных условиях</w:t>
      </w:r>
      <w:r w:rsidR="00E66DB3" w:rsidRPr="00E66DB3">
        <w:rPr>
          <w:sz w:val="28"/>
          <w:szCs w:val="28"/>
          <w:lang w:eastAsia="en-US"/>
        </w:rPr>
        <w:t xml:space="preserve"> </w:t>
      </w:r>
      <w:r w:rsidR="00E66DB3">
        <w:rPr>
          <w:sz w:val="28"/>
          <w:szCs w:val="28"/>
          <w:lang w:eastAsia="en-US"/>
        </w:rPr>
        <w:t>есть паразитические</w:t>
      </w:r>
      <w:r>
        <w:rPr>
          <w:sz w:val="28"/>
          <w:szCs w:val="28"/>
          <w:lang w:eastAsia="en-US"/>
        </w:rPr>
        <w:t xml:space="preserve"> емкост</w:t>
      </w:r>
      <w:r w:rsidR="00E66DB3">
        <w:rPr>
          <w:sz w:val="28"/>
          <w:szCs w:val="28"/>
          <w:lang w:eastAsia="en-US"/>
        </w:rPr>
        <w:t xml:space="preserve">и, </w:t>
      </w:r>
      <w:r>
        <w:rPr>
          <w:sz w:val="28"/>
          <w:szCs w:val="28"/>
          <w:lang w:eastAsia="en-US"/>
        </w:rPr>
        <w:t>и предполагаемый результат может быть ниже.</w:t>
      </w:r>
      <w:r w:rsidR="00EA0489" w:rsidRPr="00CA733F">
        <w:rPr>
          <w:sz w:val="28"/>
          <w:szCs w:val="28"/>
          <w:lang w:eastAsia="en-US"/>
        </w:rPr>
        <w:br w:type="page"/>
      </w:r>
    </w:p>
    <w:p w14:paraId="18BE846D" w14:textId="2835BF18" w:rsidR="00EA0489" w:rsidRPr="004B0EB4" w:rsidRDefault="00EA0489" w:rsidP="00EA048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975549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6. </w:t>
      </w:r>
      <w:r w:rsidRPr="00EA048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ИНТЕРФЕЙСА СОПРЯЖЕНИЯ СХЕМЫ УЗЛА С ПРОЦЕССОРНОЙ СИСТЕМОЙ</w:t>
      </w:r>
      <w:bookmarkEnd w:id="24"/>
    </w:p>
    <w:p w14:paraId="5FEAF8CD" w14:textId="77777777" w:rsidR="00EA0489" w:rsidRPr="0070436E" w:rsidRDefault="00EA0489" w:rsidP="00EA0489">
      <w:pPr>
        <w:spacing w:line="360" w:lineRule="auto"/>
        <w:rPr>
          <w:lang w:eastAsia="en-US"/>
        </w:rPr>
      </w:pPr>
    </w:p>
    <w:p w14:paraId="5457BAF2" w14:textId="73F083AB" w:rsidR="00EA0489" w:rsidRPr="00B01AA1" w:rsidRDefault="00EA0489" w:rsidP="00EA0489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975549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0659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 w:rsidR="000A6F2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Синтез полной схемы п</w:t>
      </w:r>
      <w:r w:rsidR="000A6F2E" w:rsidRPr="008D5B5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реобразовател</w:t>
      </w:r>
      <w:r w:rsidR="000A6F2E"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  <w:r w:rsidR="000A6F2E" w:rsidRPr="008D5B5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параллельного кода в последовательный для асинхронного протокола передач</w:t>
      </w:r>
      <w:bookmarkEnd w:id="25"/>
    </w:p>
    <w:p w14:paraId="080ED587" w14:textId="53C21D5B" w:rsidR="0074112C" w:rsidRDefault="00001822" w:rsidP="0074112C">
      <w:pPr>
        <w:spacing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  <w:r w:rsidRPr="00001822">
        <w:rPr>
          <w:rFonts w:eastAsia="Calibri"/>
          <w:sz w:val="28"/>
          <w:szCs w:val="22"/>
          <w:lang w:eastAsia="en-US"/>
        </w:rPr>
        <w:t xml:space="preserve">Разрабатываемое устройство взаимодействует с процессорной системой с помощью стандартной шины </w:t>
      </w:r>
      <w:proofErr w:type="spellStart"/>
      <w:r w:rsidRPr="00001822">
        <w:rPr>
          <w:rFonts w:eastAsia="Calibri"/>
          <w:sz w:val="28"/>
          <w:szCs w:val="22"/>
          <w:lang w:eastAsia="en-US"/>
        </w:rPr>
        <w:t>Microbus</w:t>
      </w:r>
      <w:proofErr w:type="spellEnd"/>
      <w:r w:rsidRPr="00001822">
        <w:rPr>
          <w:rFonts w:eastAsia="Calibri"/>
          <w:sz w:val="28"/>
          <w:szCs w:val="22"/>
          <w:lang w:eastAsia="en-US"/>
        </w:rPr>
        <w:t xml:space="preserve">. </w:t>
      </w:r>
      <w:r w:rsidR="0074112C" w:rsidRPr="00555023">
        <w:rPr>
          <w:rFonts w:eastAsia="Calibri"/>
          <w:sz w:val="28"/>
          <w:szCs w:val="22"/>
          <w:lang w:eastAsia="en-US"/>
        </w:rPr>
        <w:t>Для работы схемы используются следующие сигналы:</w:t>
      </w:r>
      <w:r w:rsidR="0074112C" w:rsidRPr="00463253">
        <w:rPr>
          <w:rFonts w:eastAsia="Calibri"/>
          <w:sz w:val="28"/>
          <w:szCs w:val="22"/>
          <w:lang w:eastAsia="en-US"/>
        </w:rPr>
        <w:t xml:space="preserve"> </w: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sz w:val="28"/>
                <w:szCs w:val="22"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I</m:t>
            </m:r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OR</m:t>
            </m:r>
          </m:e>
        </m:acc>
      </m:oMath>
      <w:r w:rsidR="0074112C" w:rsidRPr="00463253">
        <w:rPr>
          <w:rFonts w:eastAsia="Calibri"/>
          <w:sz w:val="28"/>
          <w:szCs w:val="22"/>
          <w:lang w:eastAsia="en-US"/>
        </w:rPr>
        <w:t xml:space="preserve"> </w:t>
      </w:r>
      <w:r w:rsidR="0074112C">
        <w:rPr>
          <w:rFonts w:eastAsia="Calibri"/>
          <w:sz w:val="28"/>
          <w:szCs w:val="22"/>
          <w:lang w:eastAsia="en-US"/>
        </w:rPr>
        <w:t>–</w:t>
      </w:r>
      <w:r w:rsidR="0074112C" w:rsidRPr="00463253">
        <w:rPr>
          <w:rFonts w:eastAsia="Calibri"/>
          <w:sz w:val="28"/>
          <w:szCs w:val="22"/>
          <w:lang w:eastAsia="en-US"/>
        </w:rPr>
        <w:t xml:space="preserve"> </w:t>
      </w:r>
      <w:r w:rsidR="0074112C">
        <w:rPr>
          <w:rFonts w:eastAsia="Calibri"/>
          <w:sz w:val="28"/>
          <w:szCs w:val="22"/>
          <w:lang w:eastAsia="en-US"/>
        </w:rPr>
        <w:t>считывание данных с вычислительного узла;</w:t>
      </w:r>
      <w:r w:rsidR="0074112C" w:rsidRPr="00555023">
        <w:rPr>
          <w:rFonts w:eastAsia="Calibri"/>
          <w:sz w:val="28"/>
          <w:szCs w:val="22"/>
          <w:lang w:eastAsia="en-US"/>
        </w:rPr>
        <w:t xml:space="preserve"> </w:t>
      </w:r>
      <m:oMath>
        <m:acc>
          <m:accPr>
            <m:chr m:val="̅"/>
            <m:ctrlPr>
              <w:rPr>
                <w:rFonts w:ascii="Cambria Math" w:eastAsia="Calibri" w:hAnsi="Cambria Math"/>
                <w:i/>
                <w:sz w:val="28"/>
                <w:szCs w:val="22"/>
                <w:lang w:eastAsia="en-US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I</m:t>
            </m:r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OW</m:t>
            </m:r>
          </m:e>
        </m:acc>
      </m:oMath>
      <w:r w:rsidR="0074112C" w:rsidRPr="00555023">
        <w:rPr>
          <w:rFonts w:eastAsia="Calibri"/>
          <w:sz w:val="28"/>
          <w:szCs w:val="22"/>
          <w:lang w:eastAsia="en-US"/>
        </w:rPr>
        <w:t xml:space="preserve"> – </w:t>
      </w:r>
      <w:r w:rsidR="0074112C">
        <w:rPr>
          <w:rFonts w:eastAsia="Calibri"/>
          <w:sz w:val="28"/>
          <w:szCs w:val="22"/>
          <w:lang w:eastAsia="en-US"/>
        </w:rPr>
        <w:t>запись данных в В</w:t>
      </w:r>
      <w:r w:rsidR="0074112C" w:rsidRPr="00555023">
        <w:rPr>
          <w:rFonts w:eastAsia="Calibri"/>
          <w:sz w:val="28"/>
          <w:szCs w:val="22"/>
          <w:lang w:eastAsia="en-US"/>
        </w:rPr>
        <w:t xml:space="preserve">У, </w:t>
      </w:r>
      <w:r w:rsidR="0074112C" w:rsidRPr="00555023">
        <w:rPr>
          <w:rFonts w:eastAsia="Calibri"/>
          <w:sz w:val="28"/>
          <w:szCs w:val="22"/>
          <w:lang w:val="en-US" w:eastAsia="en-US"/>
        </w:rPr>
        <w:t>C</w:t>
      </w:r>
      <w:r w:rsidR="0074112C">
        <w:rPr>
          <w:rFonts w:eastAsia="Calibri"/>
          <w:sz w:val="28"/>
          <w:szCs w:val="22"/>
          <w:lang w:val="en-US" w:eastAsia="en-US"/>
        </w:rPr>
        <w:t>lock</w:t>
      </w:r>
      <w:r w:rsidR="0074112C" w:rsidRPr="00555023">
        <w:rPr>
          <w:rFonts w:eastAsia="Calibri"/>
          <w:sz w:val="28"/>
          <w:szCs w:val="22"/>
          <w:lang w:eastAsia="en-US"/>
        </w:rPr>
        <w:t xml:space="preserve"> – тактируемый сигнал генератора, </w:t>
      </w:r>
      <w:r w:rsidR="0074112C" w:rsidRPr="00555023">
        <w:rPr>
          <w:rFonts w:eastAsia="Calibri"/>
          <w:sz w:val="28"/>
          <w:szCs w:val="22"/>
          <w:lang w:val="en-US" w:eastAsia="en-US"/>
        </w:rPr>
        <w:t>R</w:t>
      </w:r>
      <w:r w:rsidR="0074112C">
        <w:rPr>
          <w:rFonts w:eastAsia="Calibri"/>
          <w:sz w:val="28"/>
          <w:szCs w:val="22"/>
          <w:lang w:val="en-US" w:eastAsia="en-US"/>
        </w:rPr>
        <w:t>eset</w:t>
      </w:r>
      <w:r w:rsidR="0074112C" w:rsidRPr="00555023">
        <w:rPr>
          <w:rFonts w:eastAsia="Calibri"/>
          <w:sz w:val="28"/>
          <w:szCs w:val="22"/>
          <w:lang w:eastAsia="en-US"/>
        </w:rPr>
        <w:t xml:space="preserve"> – сигнал сброса</w:t>
      </w:r>
      <w:r w:rsidR="00C613FC">
        <w:rPr>
          <w:rFonts w:eastAsia="Calibri"/>
          <w:sz w:val="28"/>
          <w:szCs w:val="22"/>
          <w:lang w:eastAsia="en-US"/>
        </w:rPr>
        <w:t xml:space="preserve">, </w:t>
      </w:r>
      <w:r w:rsidR="00C613FC">
        <w:rPr>
          <w:rFonts w:eastAsia="Calibri"/>
          <w:sz w:val="28"/>
          <w:szCs w:val="22"/>
          <w:lang w:val="en-US" w:eastAsia="en-US"/>
        </w:rPr>
        <w:t>Start</w:t>
      </w:r>
      <w:r w:rsidR="00C613FC" w:rsidRPr="00C613FC">
        <w:rPr>
          <w:rFonts w:eastAsia="Calibri"/>
          <w:sz w:val="28"/>
          <w:szCs w:val="22"/>
          <w:lang w:eastAsia="en-US"/>
        </w:rPr>
        <w:t xml:space="preserve"> </w:t>
      </w:r>
      <w:r w:rsidR="00C613FC">
        <w:rPr>
          <w:rFonts w:eastAsia="Calibri"/>
          <w:sz w:val="28"/>
          <w:szCs w:val="22"/>
          <w:lang w:eastAsia="en-US"/>
        </w:rPr>
        <w:t>–</w:t>
      </w:r>
      <w:r w:rsidR="00C613FC" w:rsidRPr="00C613FC">
        <w:rPr>
          <w:rFonts w:eastAsia="Calibri"/>
          <w:sz w:val="28"/>
          <w:szCs w:val="22"/>
          <w:lang w:eastAsia="en-US"/>
        </w:rPr>
        <w:t xml:space="preserve"> </w:t>
      </w:r>
      <w:r w:rsidR="00C613FC">
        <w:rPr>
          <w:rFonts w:eastAsia="Calibri"/>
          <w:sz w:val="28"/>
          <w:szCs w:val="22"/>
          <w:lang w:eastAsia="en-US"/>
        </w:rPr>
        <w:t>сигнал начала работы схемы</w:t>
      </w:r>
      <w:r w:rsidR="0074112C" w:rsidRPr="00555023">
        <w:rPr>
          <w:rFonts w:eastAsia="Calibri"/>
          <w:sz w:val="28"/>
          <w:szCs w:val="22"/>
          <w:lang w:eastAsia="en-US"/>
        </w:rPr>
        <w:t xml:space="preserve">. Также используется 8 разрядная шина адреса для подачи адреса области АП, </w:t>
      </w:r>
      <w:r w:rsidR="0074112C">
        <w:rPr>
          <w:rFonts w:eastAsia="Calibri"/>
          <w:sz w:val="28"/>
          <w:szCs w:val="22"/>
          <w:lang w:eastAsia="en-US"/>
        </w:rPr>
        <w:t>и 8 разрядная шина данных для активации необходимых команд.</w:t>
      </w:r>
    </w:p>
    <w:p w14:paraId="3C225F67" w14:textId="17D26DE3" w:rsidR="0074112C" w:rsidRPr="00E111EC" w:rsidRDefault="0074112C" w:rsidP="0074112C">
      <w:pPr>
        <w:spacing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Работа схемы</w:t>
      </w:r>
      <w:r w:rsidR="00705F85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осуществля</w:t>
      </w:r>
      <w:r w:rsidR="00705F85">
        <w:rPr>
          <w:rFonts w:eastAsia="Calibri"/>
          <w:sz w:val="28"/>
          <w:szCs w:val="22"/>
          <w:lang w:eastAsia="en-US"/>
        </w:rPr>
        <w:t>ет</w:t>
      </w:r>
      <w:r>
        <w:rPr>
          <w:rFonts w:eastAsia="Calibri"/>
          <w:sz w:val="28"/>
          <w:szCs w:val="22"/>
          <w:lang w:eastAsia="en-US"/>
        </w:rPr>
        <w:t>ся при адресе 0</w:t>
      </w:r>
      <w:r>
        <w:rPr>
          <w:rFonts w:eastAsia="Calibri"/>
          <w:sz w:val="28"/>
          <w:szCs w:val="22"/>
          <w:lang w:val="en-US" w:eastAsia="en-US"/>
        </w:rPr>
        <w:t>x</w:t>
      </w:r>
      <w:r w:rsidR="00705F85">
        <w:rPr>
          <w:rFonts w:eastAsia="Calibri"/>
          <w:sz w:val="28"/>
          <w:szCs w:val="22"/>
          <w:lang w:eastAsia="en-US"/>
        </w:rPr>
        <w:t>85</w:t>
      </w:r>
      <w:r>
        <w:rPr>
          <w:rFonts w:eastAsia="Calibri"/>
          <w:sz w:val="28"/>
          <w:szCs w:val="22"/>
          <w:lang w:eastAsia="en-US"/>
        </w:rPr>
        <w:t xml:space="preserve"> (1000 0</w:t>
      </w:r>
      <w:r w:rsidR="00705F85">
        <w:rPr>
          <w:rFonts w:eastAsia="Calibri"/>
          <w:sz w:val="28"/>
          <w:szCs w:val="22"/>
          <w:lang w:eastAsia="en-US"/>
        </w:rPr>
        <w:t>1</w:t>
      </w:r>
      <w:r>
        <w:rPr>
          <w:rFonts w:eastAsia="Calibri"/>
          <w:sz w:val="28"/>
          <w:szCs w:val="22"/>
          <w:lang w:eastAsia="en-US"/>
        </w:rPr>
        <w:t xml:space="preserve">01). </w:t>
      </w:r>
      <w:r w:rsidR="00705F85">
        <w:rPr>
          <w:rFonts w:eastAsia="Calibri"/>
          <w:sz w:val="28"/>
          <w:szCs w:val="22"/>
          <w:lang w:eastAsia="en-US"/>
        </w:rPr>
        <w:t>Так как необходимо загрузить 12 разрядный параллельный код на вход ВУ, то будет необходимо разработать дополнительную логику для считывания данных с шины.</w:t>
      </w:r>
    </w:p>
    <w:p w14:paraId="4B9F63C0" w14:textId="2485437A" w:rsidR="00705F85" w:rsidRDefault="00705F85" w:rsidP="0074112C">
      <w:pPr>
        <w:spacing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Идея реализации заключается в последовательной загрузке данных из шины по старшему биту.</w:t>
      </w:r>
      <w:r w:rsidR="000A6F2E">
        <w:rPr>
          <w:rFonts w:eastAsia="Calibri"/>
          <w:sz w:val="28"/>
          <w:szCs w:val="22"/>
          <w:lang w:eastAsia="en-US"/>
        </w:rPr>
        <w:t xml:space="preserve"> Описание такого способа приведено в Таблице 6.1. Данные будут храниться в параллельном регистре и загружаться постоянно на ВУ, пока сигнал готовности схемы </w:t>
      </w:r>
      <w:r w:rsidR="000A6F2E">
        <w:rPr>
          <w:rFonts w:eastAsia="Calibri"/>
          <w:sz w:val="28"/>
          <w:szCs w:val="22"/>
          <w:lang w:val="en-US" w:eastAsia="en-US"/>
        </w:rPr>
        <w:t>Ready</w:t>
      </w:r>
      <w:r w:rsidR="000A6F2E" w:rsidRPr="000A6F2E">
        <w:rPr>
          <w:rFonts w:eastAsia="Calibri"/>
          <w:sz w:val="28"/>
          <w:szCs w:val="22"/>
          <w:lang w:eastAsia="en-US"/>
        </w:rPr>
        <w:t xml:space="preserve"> </w:t>
      </w:r>
      <w:r w:rsidR="000A6F2E">
        <w:rPr>
          <w:rFonts w:eastAsia="Calibri"/>
          <w:sz w:val="28"/>
          <w:szCs w:val="22"/>
          <w:lang w:eastAsia="en-US"/>
        </w:rPr>
        <w:t>активен.</w:t>
      </w:r>
      <w:r>
        <w:rPr>
          <w:rFonts w:eastAsia="Calibri"/>
          <w:sz w:val="28"/>
          <w:szCs w:val="22"/>
          <w:lang w:eastAsia="en-US"/>
        </w:rPr>
        <w:t xml:space="preserve"> </w:t>
      </w:r>
    </w:p>
    <w:p w14:paraId="1C793A41" w14:textId="25EA183B" w:rsidR="000A6F2E" w:rsidRDefault="000A6F2E" w:rsidP="0074112C">
      <w:pPr>
        <w:spacing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Дополнительно предусмотрена логика считывания данных с ВУ через элементы «И».</w:t>
      </w:r>
    </w:p>
    <w:p w14:paraId="09614ADD" w14:textId="77777777" w:rsidR="00705F85" w:rsidRDefault="00705F85" w:rsidP="00705F85">
      <w:pPr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14:paraId="300DA3AD" w14:textId="3B13AFD5" w:rsidR="00705F85" w:rsidRDefault="00705F85" w:rsidP="00705F85">
      <w:pPr>
        <w:spacing w:line="360" w:lineRule="auto"/>
        <w:jc w:val="right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Таблица 6.1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121"/>
        <w:gridCol w:w="7224"/>
      </w:tblGrid>
      <w:tr w:rsidR="00705F85" w14:paraId="7BB9284A" w14:textId="77777777" w:rsidTr="00705F85">
        <w:tc>
          <w:tcPr>
            <w:tcW w:w="1135" w:type="pct"/>
            <w:vAlign w:val="center"/>
          </w:tcPr>
          <w:p w14:paraId="2E623840" w14:textId="1AF9311F" w:rsidR="00705F85" w:rsidRDefault="00705F85" w:rsidP="00705F85">
            <w:pPr>
              <w:spacing w:line="360" w:lineRule="auto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eastAsia="en-US"/>
              </w:rPr>
              <w:t>Маска</w:t>
            </w:r>
          </w:p>
        </w:tc>
        <w:tc>
          <w:tcPr>
            <w:tcW w:w="3865" w:type="pct"/>
            <w:vAlign w:val="center"/>
          </w:tcPr>
          <w:p w14:paraId="0914BA08" w14:textId="73BB6084" w:rsidR="00705F85" w:rsidRDefault="00705F85" w:rsidP="00705F85">
            <w:pPr>
              <w:spacing w:line="360" w:lineRule="auto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eastAsia="en-US"/>
              </w:rPr>
              <w:t>Загружаемые данные</w:t>
            </w:r>
          </w:p>
        </w:tc>
      </w:tr>
      <w:tr w:rsidR="00705F85" w14:paraId="456FD6EE" w14:textId="77777777" w:rsidTr="00705F85">
        <w:tc>
          <w:tcPr>
            <w:tcW w:w="1135" w:type="pct"/>
            <w:vAlign w:val="center"/>
          </w:tcPr>
          <w:p w14:paraId="094BA250" w14:textId="7A96D960" w:rsidR="00705F85" w:rsidRDefault="00705F85" w:rsidP="00705F85">
            <w:pPr>
              <w:spacing w:line="360" w:lineRule="auto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eastAsia="en-US"/>
              </w:rPr>
              <w:t xml:space="preserve">0xxx </w:t>
            </w:r>
            <w:proofErr w:type="spellStart"/>
            <w:r>
              <w:rPr>
                <w:rFonts w:eastAsia="Calibri"/>
                <w:sz w:val="28"/>
                <w:szCs w:val="22"/>
                <w:lang w:eastAsia="en-US"/>
              </w:rPr>
              <w:t>xxxx</w:t>
            </w:r>
            <w:proofErr w:type="spellEnd"/>
          </w:p>
        </w:tc>
        <w:tc>
          <w:tcPr>
            <w:tcW w:w="3865" w:type="pct"/>
            <w:vAlign w:val="center"/>
          </w:tcPr>
          <w:p w14:paraId="359E7B41" w14:textId="66D77C15" w:rsidR="00705F85" w:rsidRPr="00705F85" w:rsidRDefault="00705F85" w:rsidP="00705F85">
            <w:pPr>
              <w:spacing w:line="360" w:lineRule="auto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val="en-US" w:eastAsia="en-US"/>
              </w:rPr>
              <w:t>xxx</w:t>
            </w:r>
            <w:r w:rsidRPr="00705F85">
              <w:rPr>
                <w:rFonts w:eastAsia="Calibri"/>
                <w:sz w:val="28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2"/>
                <w:lang w:val="en-US" w:eastAsia="en-US"/>
              </w:rPr>
              <w:t>xxxx</w:t>
            </w:r>
            <w:proofErr w:type="spellEnd"/>
            <w:r>
              <w:rPr>
                <w:rFonts w:eastAsia="Calibri"/>
                <w:sz w:val="28"/>
                <w:szCs w:val="22"/>
                <w:lang w:eastAsia="en-US"/>
              </w:rPr>
              <w:t>: первые 7 бит кодового слова полностью</w:t>
            </w:r>
          </w:p>
        </w:tc>
      </w:tr>
      <w:tr w:rsidR="00705F85" w14:paraId="3E26EA1C" w14:textId="77777777" w:rsidTr="00705F85">
        <w:tc>
          <w:tcPr>
            <w:tcW w:w="1135" w:type="pct"/>
            <w:vAlign w:val="center"/>
          </w:tcPr>
          <w:p w14:paraId="6E955016" w14:textId="416DF861" w:rsidR="00705F85" w:rsidRDefault="00705F85" w:rsidP="00705F85">
            <w:pPr>
              <w:spacing w:line="360" w:lineRule="auto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eastAsia="en-US"/>
              </w:rPr>
              <w:t>1</w:t>
            </w:r>
            <w:proofErr w:type="spellStart"/>
            <w:r>
              <w:rPr>
                <w:rFonts w:eastAsia="Calibri"/>
                <w:sz w:val="28"/>
                <w:szCs w:val="22"/>
                <w:lang w:val="en-US" w:eastAsia="en-US"/>
              </w:rPr>
              <w:t>yy</w:t>
            </w:r>
            <w:proofErr w:type="spellEnd"/>
            <w:r>
              <w:rPr>
                <w:rFonts w:eastAsia="Calibri"/>
                <w:sz w:val="28"/>
                <w:szCs w:val="22"/>
                <w:lang w:eastAsia="en-US"/>
              </w:rPr>
              <w:t xml:space="preserve">x </w:t>
            </w:r>
            <w:proofErr w:type="spellStart"/>
            <w:r>
              <w:rPr>
                <w:rFonts w:eastAsia="Calibri"/>
                <w:sz w:val="28"/>
                <w:szCs w:val="22"/>
                <w:lang w:eastAsia="en-US"/>
              </w:rPr>
              <w:t>xxxx</w:t>
            </w:r>
            <w:proofErr w:type="spellEnd"/>
          </w:p>
        </w:tc>
        <w:tc>
          <w:tcPr>
            <w:tcW w:w="3865" w:type="pct"/>
            <w:vAlign w:val="center"/>
          </w:tcPr>
          <w:p w14:paraId="1C3E95B4" w14:textId="77777777" w:rsidR="00705F85" w:rsidRDefault="00705F85" w:rsidP="00705F85">
            <w:pPr>
              <w:spacing w:line="360" w:lineRule="auto"/>
              <w:rPr>
                <w:rFonts w:eastAsia="Calibri"/>
                <w:sz w:val="28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8"/>
                <w:szCs w:val="22"/>
                <w:lang w:val="en-US" w:eastAsia="en-US"/>
              </w:rPr>
              <w:t>yy</w:t>
            </w:r>
            <w:proofErr w:type="spellEnd"/>
            <w:r>
              <w:rPr>
                <w:rFonts w:eastAsia="Calibri"/>
                <w:sz w:val="28"/>
                <w:szCs w:val="22"/>
                <w:lang w:eastAsia="en-US"/>
              </w:rPr>
              <w:t>: данные для выбора скорости передачи</w:t>
            </w:r>
          </w:p>
          <w:p w14:paraId="712E3DD9" w14:textId="7A08EABC" w:rsidR="00705F85" w:rsidRPr="00705F85" w:rsidRDefault="00705F85" w:rsidP="00705F85">
            <w:pPr>
              <w:spacing w:line="360" w:lineRule="auto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  <w:r w:rsidRPr="00705F85">
              <w:rPr>
                <w:rFonts w:eastAsia="Calibri"/>
                <w:sz w:val="28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2"/>
                <w:lang w:val="en-US" w:eastAsia="en-US"/>
              </w:rPr>
              <w:t>xxxx</w:t>
            </w:r>
            <w:proofErr w:type="spellEnd"/>
            <w:r w:rsidRPr="00705F85">
              <w:rPr>
                <w:rFonts w:eastAsia="Calibri"/>
                <w:sz w:val="28"/>
                <w:szCs w:val="22"/>
                <w:lang w:eastAsia="en-US"/>
              </w:rPr>
              <w:t xml:space="preserve">: </w:t>
            </w:r>
            <w:r>
              <w:rPr>
                <w:rFonts w:eastAsia="Calibri"/>
                <w:sz w:val="28"/>
                <w:szCs w:val="22"/>
                <w:lang w:eastAsia="en-US"/>
              </w:rPr>
              <w:t>старшие 5 бит кодового слова</w:t>
            </w:r>
          </w:p>
        </w:tc>
      </w:tr>
    </w:tbl>
    <w:p w14:paraId="72E74DED" w14:textId="77777777" w:rsidR="00EA0489" w:rsidRDefault="00EA0489" w:rsidP="00EA0489">
      <w:pPr>
        <w:spacing w:after="160" w:line="259" w:lineRule="auto"/>
        <w:rPr>
          <w:sz w:val="28"/>
          <w:szCs w:val="28"/>
          <w:lang w:eastAsia="en-US"/>
        </w:rPr>
      </w:pPr>
    </w:p>
    <w:p w14:paraId="33D0FA30" w14:textId="384AA790" w:rsidR="0042165F" w:rsidRDefault="0042165F" w:rsidP="0042165F">
      <w:pPr>
        <w:spacing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lastRenderedPageBreak/>
        <w:t xml:space="preserve">Разработанная схема интерфейса в САПР </w:t>
      </w:r>
      <w:r>
        <w:rPr>
          <w:rFonts w:eastAsia="Calibri"/>
          <w:sz w:val="28"/>
          <w:szCs w:val="22"/>
          <w:lang w:val="en-US" w:eastAsia="en-US"/>
        </w:rPr>
        <w:t>Quartus</w:t>
      </w:r>
      <w:r w:rsidRPr="00E86E51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val="en-US" w:eastAsia="en-US"/>
        </w:rPr>
        <w:t>II</w:t>
      </w:r>
      <w:r w:rsidRPr="00E86E51"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 xml:space="preserve">приведена на Рисунке 6.1. Селектор адреса реализован через элемент </w:t>
      </w:r>
      <w:r>
        <w:rPr>
          <w:rFonts w:eastAsia="Calibri"/>
          <w:sz w:val="28"/>
          <w:szCs w:val="22"/>
          <w:lang w:val="en-US" w:eastAsia="en-US"/>
        </w:rPr>
        <w:t>NOR</w:t>
      </w:r>
      <w:r w:rsidRPr="00E86E51">
        <w:rPr>
          <w:rFonts w:eastAsia="Calibri"/>
          <w:sz w:val="28"/>
          <w:szCs w:val="22"/>
          <w:lang w:eastAsia="en-US"/>
        </w:rPr>
        <w:t>8.</w:t>
      </w:r>
      <w:r>
        <w:rPr>
          <w:rFonts w:eastAsia="Calibri"/>
          <w:sz w:val="28"/>
          <w:szCs w:val="22"/>
          <w:lang w:eastAsia="en-US"/>
        </w:rPr>
        <w:t xml:space="preserve"> </w:t>
      </w:r>
    </w:p>
    <w:p w14:paraId="7B18C71D" w14:textId="77777777" w:rsidR="0042165F" w:rsidRDefault="0042165F" w:rsidP="0042165F">
      <w:pPr>
        <w:spacing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</w:p>
    <w:p w14:paraId="6D1C2475" w14:textId="2F96BE01" w:rsidR="0042165F" w:rsidRDefault="0042165F" w:rsidP="0042165F">
      <w:pPr>
        <w:spacing w:line="360" w:lineRule="auto"/>
        <w:jc w:val="center"/>
        <w:rPr>
          <w:rFonts w:eastAsia="Calibri"/>
          <w:sz w:val="28"/>
          <w:szCs w:val="22"/>
          <w:lang w:eastAsia="en-US"/>
        </w:rPr>
      </w:pPr>
      <w:r w:rsidRPr="0042165F">
        <w:rPr>
          <w:rFonts w:eastAsia="Calibri"/>
          <w:noProof/>
          <w:sz w:val="28"/>
          <w:szCs w:val="22"/>
          <w:lang w:eastAsia="en-US"/>
        </w:rPr>
        <w:drawing>
          <wp:inline distT="0" distB="0" distL="0" distR="0" wp14:anchorId="4503F2DF" wp14:editId="2AEC83A7">
            <wp:extent cx="5940425" cy="3244850"/>
            <wp:effectExtent l="0" t="0" r="3175" b="0"/>
            <wp:docPr id="113140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09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FE04" w14:textId="4ED792ED" w:rsidR="0042165F" w:rsidRDefault="0042165F" w:rsidP="0042165F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Рисунок 6.1 – </w:t>
      </w:r>
      <w:r>
        <w:rPr>
          <w:sz w:val="28"/>
          <w:szCs w:val="28"/>
          <w:lang w:eastAsia="en-US"/>
        </w:rPr>
        <w:t>Полная схема узла и интерфейса сопряжения с процессорной системой</w:t>
      </w:r>
    </w:p>
    <w:p w14:paraId="24A7BC3E" w14:textId="77777777" w:rsidR="0042165F" w:rsidRDefault="0042165F" w:rsidP="0042165F">
      <w:pPr>
        <w:spacing w:line="360" w:lineRule="auto"/>
        <w:jc w:val="center"/>
        <w:rPr>
          <w:sz w:val="28"/>
          <w:szCs w:val="28"/>
          <w:lang w:eastAsia="en-US"/>
        </w:rPr>
      </w:pPr>
    </w:p>
    <w:p w14:paraId="1C35006E" w14:textId="687B54C2" w:rsidR="0042165F" w:rsidRDefault="0042165F" w:rsidP="0042165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успешной сборки проекта, было выполнено функциональное (Рисунок 6.2) и временное (Рисунок 6.3) моделирование.</w:t>
      </w:r>
    </w:p>
    <w:p w14:paraId="385E4385" w14:textId="77777777" w:rsidR="0042165F" w:rsidRDefault="0042165F" w:rsidP="0042165F">
      <w:pPr>
        <w:spacing w:line="360" w:lineRule="auto"/>
        <w:jc w:val="both"/>
        <w:rPr>
          <w:sz w:val="28"/>
          <w:szCs w:val="28"/>
          <w:lang w:eastAsia="en-US"/>
        </w:rPr>
      </w:pPr>
    </w:p>
    <w:p w14:paraId="13510AB4" w14:textId="4D367520" w:rsidR="0042165F" w:rsidRDefault="007B3FD6" w:rsidP="0042165F">
      <w:pPr>
        <w:spacing w:line="360" w:lineRule="auto"/>
        <w:jc w:val="center"/>
        <w:rPr>
          <w:sz w:val="28"/>
          <w:szCs w:val="28"/>
          <w:lang w:eastAsia="en-US"/>
        </w:rPr>
      </w:pPr>
      <w:r w:rsidRPr="007B3FD6">
        <w:rPr>
          <w:noProof/>
          <w:sz w:val="28"/>
          <w:szCs w:val="28"/>
          <w:lang w:eastAsia="en-US"/>
        </w:rPr>
        <w:drawing>
          <wp:inline distT="0" distB="0" distL="0" distR="0" wp14:anchorId="3D381DC6" wp14:editId="5422A406">
            <wp:extent cx="5940425" cy="2387600"/>
            <wp:effectExtent l="0" t="0" r="3175" b="0"/>
            <wp:docPr id="1842821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2130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5683" w14:textId="77777777" w:rsidR="0042165F" w:rsidRDefault="0042165F" w:rsidP="0042165F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6.2 – Результат функционального моделирования</w:t>
      </w:r>
    </w:p>
    <w:p w14:paraId="7ACFB316" w14:textId="77777777" w:rsidR="007B3FD6" w:rsidRDefault="007B3FD6" w:rsidP="0042165F">
      <w:pPr>
        <w:spacing w:line="360" w:lineRule="auto"/>
        <w:jc w:val="center"/>
        <w:rPr>
          <w:sz w:val="28"/>
          <w:szCs w:val="28"/>
          <w:lang w:eastAsia="en-US"/>
        </w:rPr>
      </w:pPr>
    </w:p>
    <w:p w14:paraId="4CE621BB" w14:textId="7013106B" w:rsidR="007B3FD6" w:rsidRDefault="007B3FD6" w:rsidP="0042165F">
      <w:pPr>
        <w:spacing w:line="360" w:lineRule="auto"/>
        <w:jc w:val="center"/>
        <w:rPr>
          <w:sz w:val="28"/>
          <w:szCs w:val="28"/>
          <w:lang w:eastAsia="en-US"/>
        </w:rPr>
      </w:pPr>
      <w:r w:rsidRPr="007B3FD6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2669D3E8" wp14:editId="7CA0F4B3">
            <wp:extent cx="5940425" cy="2361565"/>
            <wp:effectExtent l="0" t="0" r="3175" b="635"/>
            <wp:docPr id="62558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830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61A2" w14:textId="130C71DD" w:rsidR="007B3FD6" w:rsidRDefault="007B3FD6" w:rsidP="007B3FD6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6.3 – Результат временного моделирования</w:t>
      </w:r>
    </w:p>
    <w:p w14:paraId="19215063" w14:textId="77777777" w:rsidR="002433A9" w:rsidRDefault="002433A9" w:rsidP="002433A9">
      <w:pPr>
        <w:spacing w:line="360" w:lineRule="auto"/>
        <w:rPr>
          <w:sz w:val="28"/>
          <w:szCs w:val="28"/>
          <w:lang w:eastAsia="en-US"/>
        </w:rPr>
      </w:pPr>
    </w:p>
    <w:p w14:paraId="11F0A495" w14:textId="78AF86DA" w:rsidR="002433A9" w:rsidRDefault="002433A9" w:rsidP="002433A9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A345DB" w:rsidRPr="00A345DB">
        <w:rPr>
          <w:sz w:val="28"/>
          <w:szCs w:val="28"/>
          <w:lang w:eastAsia="en-US"/>
        </w:rPr>
        <w:t>Анализ временных диаграмм позволяет оценить корректность функционирования разработанного интерфейса. Сначала происходит последовательная загрузка входных данных</w:t>
      </w:r>
      <w:r w:rsidR="00A345DB">
        <w:rPr>
          <w:sz w:val="28"/>
          <w:szCs w:val="28"/>
          <w:lang w:eastAsia="en-US"/>
        </w:rPr>
        <w:t xml:space="preserve"> двумя сигналами </w:t>
      </w:r>
      <w:r w:rsidR="00A345DB">
        <w:rPr>
          <w:sz w:val="28"/>
          <w:szCs w:val="28"/>
          <w:lang w:val="en-US" w:eastAsia="en-US"/>
        </w:rPr>
        <w:t>IOW</w:t>
      </w:r>
      <w:r w:rsidR="00A345DB">
        <w:rPr>
          <w:sz w:val="28"/>
          <w:szCs w:val="28"/>
          <w:lang w:eastAsia="en-US"/>
        </w:rPr>
        <w:t xml:space="preserve"> в моменты появления нужных данных на шине.</w:t>
      </w:r>
      <w:r w:rsidR="00A345DB" w:rsidRPr="00A345DB">
        <w:rPr>
          <w:sz w:val="28"/>
          <w:szCs w:val="28"/>
          <w:lang w:eastAsia="en-US"/>
        </w:rPr>
        <w:t xml:space="preserve"> Затем активируется режим чтения с ВУ, и при подаче сигнала Start начинается побитовая загрузка параллельного кода</w:t>
      </w:r>
      <w:r w:rsidR="00A345DB">
        <w:rPr>
          <w:sz w:val="28"/>
          <w:szCs w:val="28"/>
          <w:lang w:eastAsia="en-US"/>
        </w:rPr>
        <w:t xml:space="preserve"> с добавлением старт-бита, бита паритета и стоп-бита</w:t>
      </w:r>
      <w:r w:rsidR="00A345DB" w:rsidRPr="00A345DB">
        <w:rPr>
          <w:sz w:val="28"/>
          <w:szCs w:val="28"/>
          <w:lang w:eastAsia="en-US"/>
        </w:rPr>
        <w:t>. Изменение скорости передачи данных функционирует корректно: при установке режима деления на 2 длительность выходного сигнала увеличивается.</w:t>
      </w:r>
    </w:p>
    <w:p w14:paraId="7D717300" w14:textId="47E5C482" w:rsidR="00693CE5" w:rsidRPr="00693CE5" w:rsidRDefault="00693CE5" w:rsidP="002433A9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На временном моделировании можно заметить </w:t>
      </w:r>
      <w:r w:rsidR="00A345DB">
        <w:rPr>
          <w:sz w:val="28"/>
          <w:szCs w:val="28"/>
          <w:lang w:eastAsia="en-US"/>
        </w:rPr>
        <w:t xml:space="preserve">задержку загрузки примерно в два тактовых сигнала. </w:t>
      </w:r>
    </w:p>
    <w:p w14:paraId="4B47F7E1" w14:textId="77777777" w:rsidR="007B3FD6" w:rsidRDefault="007B3FD6" w:rsidP="0042165F">
      <w:pPr>
        <w:spacing w:line="360" w:lineRule="auto"/>
        <w:jc w:val="center"/>
        <w:rPr>
          <w:sz w:val="28"/>
          <w:szCs w:val="28"/>
          <w:lang w:eastAsia="en-US"/>
        </w:rPr>
      </w:pPr>
    </w:p>
    <w:p w14:paraId="19563B7E" w14:textId="77777777" w:rsidR="0042165F" w:rsidRDefault="0042165F" w:rsidP="0042165F">
      <w:pPr>
        <w:spacing w:line="360" w:lineRule="auto"/>
        <w:rPr>
          <w:rFonts w:eastAsia="Calibri"/>
          <w:sz w:val="28"/>
          <w:szCs w:val="22"/>
          <w:lang w:eastAsia="en-US"/>
        </w:rPr>
      </w:pPr>
    </w:p>
    <w:p w14:paraId="5C7C9E47" w14:textId="77777777" w:rsidR="0042165F" w:rsidRDefault="0042165F" w:rsidP="00EA0489">
      <w:pPr>
        <w:spacing w:after="160" w:line="259" w:lineRule="auto"/>
        <w:rPr>
          <w:sz w:val="28"/>
          <w:szCs w:val="28"/>
          <w:lang w:eastAsia="en-US"/>
        </w:rPr>
      </w:pPr>
    </w:p>
    <w:p w14:paraId="44F8FD6E" w14:textId="77777777" w:rsidR="00EA0489" w:rsidRDefault="00EA0489" w:rsidP="0042165F">
      <w:pPr>
        <w:spacing w:after="160" w:line="259" w:lineRule="auto"/>
        <w:rPr>
          <w:sz w:val="28"/>
          <w:szCs w:val="28"/>
          <w:lang w:eastAsia="en-US"/>
        </w:rPr>
      </w:pPr>
    </w:p>
    <w:p w14:paraId="455A6305" w14:textId="77777777" w:rsidR="0042165F" w:rsidRPr="00CA733F" w:rsidRDefault="0042165F" w:rsidP="0042165F">
      <w:pPr>
        <w:spacing w:after="160" w:line="259" w:lineRule="auto"/>
        <w:rPr>
          <w:sz w:val="28"/>
          <w:szCs w:val="28"/>
          <w:lang w:eastAsia="en-US"/>
        </w:rPr>
      </w:pPr>
    </w:p>
    <w:p w14:paraId="76C258CB" w14:textId="77777777" w:rsidR="00EA0489" w:rsidRPr="00EA0489" w:rsidRDefault="00EA0489" w:rsidP="00EA0489">
      <w:pPr>
        <w:spacing w:after="160" w:line="259" w:lineRule="auto"/>
        <w:rPr>
          <w:sz w:val="28"/>
          <w:szCs w:val="28"/>
          <w:lang w:eastAsia="en-US"/>
        </w:rPr>
      </w:pPr>
    </w:p>
    <w:p w14:paraId="0D2FC944" w14:textId="0D04386C" w:rsidR="00AC2233" w:rsidRPr="00DC30DF" w:rsidRDefault="00DC30DF" w:rsidP="00DC30DF">
      <w:pPr>
        <w:spacing w:after="160" w:line="259" w:lineRule="auto"/>
        <w:rPr>
          <w:sz w:val="28"/>
          <w:szCs w:val="28"/>
          <w:lang w:eastAsia="en-US"/>
        </w:rPr>
      </w:pPr>
      <w:r w:rsidRPr="00CA733F">
        <w:rPr>
          <w:sz w:val="28"/>
          <w:szCs w:val="28"/>
          <w:lang w:eastAsia="en-US"/>
        </w:rPr>
        <w:br w:type="page"/>
      </w:r>
    </w:p>
    <w:p w14:paraId="2A521178" w14:textId="00D7E32D" w:rsidR="00D00204" w:rsidRDefault="007A5759" w:rsidP="00BE180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975549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6"/>
    </w:p>
    <w:p w14:paraId="64F4F4DB" w14:textId="77777777" w:rsidR="00555EEF" w:rsidRPr="00555EEF" w:rsidRDefault="00555EEF" w:rsidP="00555EEF">
      <w:pPr>
        <w:spacing w:line="360" w:lineRule="auto"/>
        <w:jc w:val="both"/>
        <w:rPr>
          <w:sz w:val="28"/>
          <w:szCs w:val="28"/>
          <w:lang w:eastAsia="en-US"/>
        </w:rPr>
      </w:pPr>
    </w:p>
    <w:p w14:paraId="1ADB8C97" w14:textId="77777777" w:rsidR="0097180B" w:rsidRPr="0097180B" w:rsidRDefault="0097180B" w:rsidP="0097180B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97180B">
        <w:rPr>
          <w:sz w:val="28"/>
          <w:szCs w:val="28"/>
          <w:lang w:eastAsia="en-US"/>
        </w:rPr>
        <w:t xml:space="preserve">В ходе выполнения курсовой работы были приобретены практические навыки проектирования специализированных цифровых устройств с использованием САПР </w:t>
      </w:r>
      <w:proofErr w:type="spellStart"/>
      <w:r w:rsidRPr="0097180B">
        <w:rPr>
          <w:sz w:val="28"/>
          <w:szCs w:val="28"/>
          <w:lang w:eastAsia="en-US"/>
        </w:rPr>
        <w:t>Quartus</w:t>
      </w:r>
      <w:proofErr w:type="spellEnd"/>
      <w:r w:rsidRPr="0097180B">
        <w:rPr>
          <w:sz w:val="28"/>
          <w:szCs w:val="28"/>
          <w:lang w:eastAsia="en-US"/>
        </w:rPr>
        <w:t xml:space="preserve"> II. Были разработаны и реализованы два варианта преобразователя параллельного кода в последовательный для асинхронного протокола передачи данных: на основе сдвигающего регистра и мультиплексора. Проведён анализ схем с точки зрения сложности реализации и качества формируемых сигналов.</w:t>
      </w:r>
    </w:p>
    <w:p w14:paraId="73AD4BE7" w14:textId="77777777" w:rsidR="0097180B" w:rsidRPr="0097180B" w:rsidRDefault="0097180B" w:rsidP="0097180B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97180B">
        <w:rPr>
          <w:sz w:val="28"/>
          <w:szCs w:val="28"/>
          <w:lang w:eastAsia="en-US"/>
        </w:rPr>
        <w:t xml:space="preserve">Также был спроектирован генератор тактовых импульсов, выполнены инженерные расчёты для обеспечения требуемой частоты. Разработана интерфейсная часть схемы для взаимодействия с процессорной системой и реализована логика загрузки большего объёма данных по одному адресу. Проведена компиляция и тестирование схемы устройства, подготовлена принципиальная электрическая схема </w:t>
      </w:r>
      <w:proofErr w:type="spellStart"/>
      <w:r w:rsidRPr="0097180B">
        <w:rPr>
          <w:sz w:val="28"/>
          <w:szCs w:val="28"/>
          <w:lang w:eastAsia="en-US"/>
        </w:rPr>
        <w:t>ТЭЗа</w:t>
      </w:r>
      <w:proofErr w:type="spellEnd"/>
      <w:r w:rsidRPr="0097180B">
        <w:rPr>
          <w:sz w:val="28"/>
          <w:szCs w:val="28"/>
          <w:lang w:eastAsia="en-US"/>
        </w:rPr>
        <w:t>, включающая спроектированный узел и вспомогательные компоненты.</w:t>
      </w:r>
    </w:p>
    <w:p w14:paraId="5A45CEF5" w14:textId="77777777" w:rsidR="0097180B" w:rsidRPr="0097180B" w:rsidRDefault="0097180B" w:rsidP="0097180B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97180B">
        <w:rPr>
          <w:sz w:val="28"/>
          <w:szCs w:val="28"/>
          <w:lang w:eastAsia="en-US"/>
        </w:rPr>
        <w:t>Таким образом, в процессе выполнения работы был получен практический опыт проектирования, синтеза, тестирования и документирования цифрового устройства.</w:t>
      </w:r>
    </w:p>
    <w:p w14:paraId="73B11B86" w14:textId="36A31128" w:rsidR="00A749FB" w:rsidRDefault="00A749FB" w:rsidP="00BE1805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3A9E1E3D" w14:textId="36319528" w:rsidR="00A749FB" w:rsidRDefault="00A749FB" w:rsidP="007547B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СПИСОК_ИСПОЛЬЗОВАННЫХ_ИСТОЧНИКОВ"/>
      <w:bookmarkStart w:id="28" w:name="_Toc197555000"/>
      <w:bookmarkEnd w:id="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28"/>
    </w:p>
    <w:p w14:paraId="6FA0DF21" w14:textId="77777777" w:rsidR="00555EEF" w:rsidRPr="00555EEF" w:rsidRDefault="00555EEF" w:rsidP="00555EEF">
      <w:pPr>
        <w:spacing w:line="360" w:lineRule="auto"/>
        <w:rPr>
          <w:sz w:val="28"/>
          <w:szCs w:val="28"/>
          <w:lang w:eastAsia="en-US"/>
        </w:rPr>
      </w:pPr>
    </w:p>
    <w:p w14:paraId="60ADE487" w14:textId="3D0C8A9F" w:rsidR="00467767" w:rsidRDefault="00467767" w:rsidP="00555EEF">
      <w:pPr>
        <w:pStyle w:val="ae"/>
        <w:numPr>
          <w:ilvl w:val="0"/>
          <w:numId w:val="2"/>
        </w:numPr>
        <w:spacing w:line="360" w:lineRule="auto"/>
        <w:ind w:left="357" w:hanging="357"/>
      </w:pPr>
      <w:r w:rsidRPr="00467767">
        <w:t xml:space="preserve">Проектирование цифровых узлов: Методические указания к курсовому проектированию / </w:t>
      </w:r>
      <w:r>
        <w:t>с</w:t>
      </w:r>
      <w:r w:rsidRPr="00467767">
        <w:t xml:space="preserve">ост.: Р.И. </w:t>
      </w:r>
      <w:proofErr w:type="spellStart"/>
      <w:r w:rsidRPr="00467767">
        <w:t>Грушвицкий</w:t>
      </w:r>
      <w:proofErr w:type="spellEnd"/>
      <w:r w:rsidRPr="00467767">
        <w:t>, Е.П. Угрюмов. СПб.: Изд-во СПбГЭТУ «ЛЭТИ», 2011. 00 с</w:t>
      </w:r>
      <w:r>
        <w:t>.</w:t>
      </w:r>
    </w:p>
    <w:p w14:paraId="4E315940" w14:textId="02298925" w:rsidR="007547BE" w:rsidRDefault="00467767" w:rsidP="00555EEF">
      <w:pPr>
        <w:pStyle w:val="ae"/>
        <w:numPr>
          <w:ilvl w:val="0"/>
          <w:numId w:val="2"/>
        </w:numPr>
        <w:spacing w:line="360" w:lineRule="auto"/>
        <w:ind w:left="357" w:hanging="357"/>
      </w:pPr>
      <w:r w:rsidRPr="00467767">
        <w:t>Угрюмов Е.П. Цифровая схемотехника: учеб. пособие для вузов.</w:t>
      </w:r>
      <w:r>
        <w:t xml:space="preserve"> –</w:t>
      </w:r>
      <w:r w:rsidRPr="00467767">
        <w:t xml:space="preserve"> БХВ-Петербург, 1-е изд. 2000 г., 2-е изд. 2006 г., 3-е изд. 2010 г.</w:t>
      </w:r>
      <w:r>
        <w:t xml:space="preserve"> –</w:t>
      </w:r>
      <w:r w:rsidRPr="00467767">
        <w:t xml:space="preserve"> 797 c.</w:t>
      </w:r>
    </w:p>
    <w:p w14:paraId="3BF6A6D4" w14:textId="35B7A08A" w:rsidR="00467767" w:rsidRDefault="00467767" w:rsidP="00555EEF">
      <w:pPr>
        <w:pStyle w:val="ae"/>
        <w:numPr>
          <w:ilvl w:val="0"/>
          <w:numId w:val="2"/>
        </w:numPr>
        <w:spacing w:line="360" w:lineRule="auto"/>
        <w:ind w:left="357" w:hanging="357"/>
      </w:pPr>
      <w:r>
        <w:t xml:space="preserve">Перечень доступных микросхем </w:t>
      </w:r>
      <w:r w:rsidRPr="00467767">
        <w:t xml:space="preserve">// </w:t>
      </w:r>
      <w:r>
        <w:t xml:space="preserve">ЧИП и ДИП – интернет-магазин приборов и электронных компонентов. </w:t>
      </w:r>
      <w:r>
        <w:rPr>
          <w:lang w:val="en-US"/>
        </w:rPr>
        <w:t>URL</w:t>
      </w:r>
      <w:r w:rsidRPr="00467767">
        <w:t xml:space="preserve">: </w:t>
      </w:r>
      <w:hyperlink r:id="rId34" w:history="1">
        <w:r w:rsidRPr="007C046A">
          <w:rPr>
            <w:rStyle w:val="a9"/>
            <w:lang w:val="en-US"/>
          </w:rPr>
          <w:t>https</w:t>
        </w:r>
        <w:r w:rsidRPr="007C046A">
          <w:rPr>
            <w:rStyle w:val="a9"/>
          </w:rPr>
          <w:t>://</w:t>
        </w:r>
        <w:r w:rsidRPr="007C046A">
          <w:rPr>
            <w:rStyle w:val="a9"/>
            <w:lang w:val="en-US"/>
          </w:rPr>
          <w:t>www</w:t>
        </w:r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chipdip</w:t>
        </w:r>
        <w:proofErr w:type="spellEnd"/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ru</w:t>
        </w:r>
        <w:proofErr w:type="spellEnd"/>
        <w:r w:rsidRPr="007C046A">
          <w:rPr>
            <w:rStyle w:val="a9"/>
          </w:rPr>
          <w:t>/</w:t>
        </w:r>
        <w:r w:rsidRPr="007C046A">
          <w:rPr>
            <w:rStyle w:val="a9"/>
            <w:lang w:val="en-US"/>
          </w:rPr>
          <w:t>catalog</w:t>
        </w:r>
        <w:r w:rsidRPr="007C046A">
          <w:rPr>
            <w:rStyle w:val="a9"/>
          </w:rPr>
          <w:t>/</w:t>
        </w:r>
        <w:proofErr w:type="spellStart"/>
        <w:r w:rsidRPr="007C046A">
          <w:rPr>
            <w:rStyle w:val="a9"/>
            <w:lang w:val="en-US"/>
          </w:rPr>
          <w:t>ic</w:t>
        </w:r>
        <w:proofErr w:type="spellEnd"/>
        <w:r w:rsidRPr="007C046A">
          <w:rPr>
            <w:rStyle w:val="a9"/>
          </w:rPr>
          <w:t>-</w:t>
        </w:r>
        <w:r w:rsidRPr="007C046A">
          <w:rPr>
            <w:rStyle w:val="a9"/>
            <w:lang w:val="en-US"/>
          </w:rPr>
          <w:t>chip</w:t>
        </w:r>
      </w:hyperlink>
      <w:r w:rsidRPr="00467767">
        <w:t xml:space="preserve"> (</w:t>
      </w:r>
      <w:r>
        <w:t xml:space="preserve">дата обращения </w:t>
      </w:r>
      <w:r w:rsidR="00254285">
        <w:t>06.05</w:t>
      </w:r>
      <w:r>
        <w:t>.2025)</w:t>
      </w:r>
      <w:r w:rsidR="002A229D">
        <w:t>.</w:t>
      </w:r>
    </w:p>
    <w:p w14:paraId="65059CF0" w14:textId="76DD407C" w:rsidR="002A229D" w:rsidRPr="002A229D" w:rsidRDefault="002A229D" w:rsidP="00555EEF">
      <w:pPr>
        <w:pStyle w:val="ae"/>
        <w:numPr>
          <w:ilvl w:val="0"/>
          <w:numId w:val="2"/>
        </w:numPr>
        <w:spacing w:line="360" w:lineRule="auto"/>
        <w:ind w:left="357" w:hanging="357"/>
      </w:pPr>
      <w:r>
        <w:t xml:space="preserve">Ряд </w:t>
      </w:r>
      <w:r>
        <w:rPr>
          <w:lang w:val="en-US"/>
        </w:rPr>
        <w:t>E</w:t>
      </w:r>
      <w:r w:rsidRPr="002A229D">
        <w:t xml:space="preserve">24 </w:t>
      </w:r>
      <w:r>
        <w:t xml:space="preserve">номиналов конденсаторов </w:t>
      </w:r>
      <w:r w:rsidRPr="002A229D">
        <w:t xml:space="preserve">// </w:t>
      </w:r>
      <w:proofErr w:type="spellStart"/>
      <w:r>
        <w:rPr>
          <w:lang w:val="en-US"/>
        </w:rPr>
        <w:t>RadioLibrary</w:t>
      </w:r>
      <w:proofErr w:type="spellEnd"/>
      <w:r w:rsidRPr="002A229D">
        <w:t xml:space="preserve"> </w:t>
      </w:r>
      <w:r>
        <w:t xml:space="preserve">– справочник радиолюбителя. </w:t>
      </w:r>
      <w:r>
        <w:rPr>
          <w:lang w:val="en-US"/>
        </w:rPr>
        <w:t>URL</w:t>
      </w:r>
      <w:r w:rsidRPr="002A229D">
        <w:t xml:space="preserve">: </w:t>
      </w:r>
      <w:hyperlink r:id="rId35" w:history="1">
        <w:r w:rsidRPr="007C046A">
          <w:rPr>
            <w:rStyle w:val="a9"/>
            <w:lang w:val="en-US"/>
          </w:rPr>
          <w:t>https</w:t>
        </w:r>
        <w:r w:rsidRPr="007C046A">
          <w:rPr>
            <w:rStyle w:val="a9"/>
          </w:rPr>
          <w:t>://</w:t>
        </w:r>
        <w:r w:rsidRPr="007C046A">
          <w:rPr>
            <w:rStyle w:val="a9"/>
            <w:lang w:val="en-US"/>
          </w:rPr>
          <w:t>www</w:t>
        </w:r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radiolibrary</w:t>
        </w:r>
        <w:proofErr w:type="spellEnd"/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ru</w:t>
        </w:r>
        <w:proofErr w:type="spellEnd"/>
        <w:r w:rsidRPr="007C046A">
          <w:rPr>
            <w:rStyle w:val="a9"/>
          </w:rPr>
          <w:t>/</w:t>
        </w:r>
        <w:r w:rsidRPr="007C046A">
          <w:rPr>
            <w:rStyle w:val="a9"/>
            <w:lang w:val="en-US"/>
          </w:rPr>
          <w:t>reference</w:t>
        </w:r>
        <w:r w:rsidRPr="007C046A">
          <w:rPr>
            <w:rStyle w:val="a9"/>
          </w:rPr>
          <w:t>/</w:t>
        </w:r>
        <w:proofErr w:type="spellStart"/>
        <w:r w:rsidRPr="007C046A">
          <w:rPr>
            <w:rStyle w:val="a9"/>
            <w:lang w:val="en-US"/>
          </w:rPr>
          <w:t>capacitorseries</w:t>
        </w:r>
        <w:proofErr w:type="spellEnd"/>
        <w:r w:rsidRPr="007C046A">
          <w:rPr>
            <w:rStyle w:val="a9"/>
          </w:rPr>
          <w:t>/</w:t>
        </w:r>
        <w:r w:rsidRPr="007C046A">
          <w:rPr>
            <w:rStyle w:val="a9"/>
            <w:lang w:val="en-US"/>
          </w:rPr>
          <w:t>e</w:t>
        </w:r>
        <w:r w:rsidRPr="007C046A">
          <w:rPr>
            <w:rStyle w:val="a9"/>
          </w:rPr>
          <w:t>24.</w:t>
        </w:r>
        <w:r w:rsidRPr="007C046A">
          <w:rPr>
            <w:rStyle w:val="a9"/>
            <w:lang w:val="en-US"/>
          </w:rPr>
          <w:t>html</w:t>
        </w:r>
      </w:hyperlink>
      <w:r w:rsidRPr="002A229D">
        <w:t xml:space="preserve"> (</w:t>
      </w:r>
      <w:r>
        <w:t xml:space="preserve">дата обращения </w:t>
      </w:r>
      <w:r w:rsidR="00254285">
        <w:t>06</w:t>
      </w:r>
      <w:r>
        <w:t>.0</w:t>
      </w:r>
      <w:r w:rsidR="00254285">
        <w:t>5</w:t>
      </w:r>
      <w:r>
        <w:t>.2025).</w:t>
      </w:r>
    </w:p>
    <w:p w14:paraId="3CED2737" w14:textId="6995A89E" w:rsidR="002A229D" w:rsidRDefault="002A229D" w:rsidP="002A229D">
      <w:pPr>
        <w:pStyle w:val="ae"/>
        <w:numPr>
          <w:ilvl w:val="0"/>
          <w:numId w:val="2"/>
        </w:numPr>
        <w:spacing w:line="360" w:lineRule="auto"/>
        <w:ind w:left="357" w:hanging="357"/>
      </w:pPr>
      <w:r>
        <w:t xml:space="preserve">Ряд </w:t>
      </w:r>
      <w:r>
        <w:rPr>
          <w:lang w:val="en-US"/>
        </w:rPr>
        <w:t>E</w:t>
      </w:r>
      <w:r w:rsidRPr="002A229D">
        <w:t xml:space="preserve">24 </w:t>
      </w:r>
      <w:r>
        <w:t xml:space="preserve">номиналов резисторов </w:t>
      </w:r>
      <w:r w:rsidRPr="002A229D">
        <w:t xml:space="preserve">// </w:t>
      </w:r>
      <w:proofErr w:type="spellStart"/>
      <w:r>
        <w:rPr>
          <w:lang w:val="en-US"/>
        </w:rPr>
        <w:t>RadioLibrary</w:t>
      </w:r>
      <w:proofErr w:type="spellEnd"/>
      <w:r w:rsidRPr="002A229D">
        <w:t xml:space="preserve"> </w:t>
      </w:r>
      <w:r>
        <w:t xml:space="preserve">– справочник радиолюбителя. </w:t>
      </w:r>
      <w:r>
        <w:rPr>
          <w:lang w:val="en-US"/>
        </w:rPr>
        <w:t>URL</w:t>
      </w:r>
      <w:r w:rsidRPr="002A229D">
        <w:t xml:space="preserve">: </w:t>
      </w:r>
      <w:hyperlink r:id="rId36" w:history="1">
        <w:r w:rsidRPr="007C046A">
          <w:rPr>
            <w:rStyle w:val="a9"/>
            <w:lang w:val="en-US"/>
          </w:rPr>
          <w:t>https</w:t>
        </w:r>
        <w:r w:rsidRPr="007C046A">
          <w:rPr>
            <w:rStyle w:val="a9"/>
          </w:rPr>
          <w:t>://</w:t>
        </w:r>
        <w:r w:rsidRPr="007C046A">
          <w:rPr>
            <w:rStyle w:val="a9"/>
            <w:lang w:val="en-US"/>
          </w:rPr>
          <w:t>www</w:t>
        </w:r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radiolibrary</w:t>
        </w:r>
        <w:proofErr w:type="spellEnd"/>
        <w:r w:rsidRPr="007C046A">
          <w:rPr>
            <w:rStyle w:val="a9"/>
          </w:rPr>
          <w:t>.</w:t>
        </w:r>
        <w:proofErr w:type="spellStart"/>
        <w:r w:rsidRPr="007C046A">
          <w:rPr>
            <w:rStyle w:val="a9"/>
            <w:lang w:val="en-US"/>
          </w:rPr>
          <w:t>ru</w:t>
        </w:r>
        <w:proofErr w:type="spellEnd"/>
        <w:r w:rsidRPr="007C046A">
          <w:rPr>
            <w:rStyle w:val="a9"/>
          </w:rPr>
          <w:t>/</w:t>
        </w:r>
        <w:r w:rsidRPr="007C046A">
          <w:rPr>
            <w:rStyle w:val="a9"/>
            <w:lang w:val="en-US"/>
          </w:rPr>
          <w:t>reference</w:t>
        </w:r>
        <w:r w:rsidRPr="007C046A">
          <w:rPr>
            <w:rStyle w:val="a9"/>
          </w:rPr>
          <w:t>/</w:t>
        </w:r>
        <w:proofErr w:type="spellStart"/>
        <w:r w:rsidRPr="007C046A">
          <w:rPr>
            <w:rStyle w:val="a9"/>
            <w:lang w:val="en-US"/>
          </w:rPr>
          <w:t>resistorseries</w:t>
        </w:r>
        <w:proofErr w:type="spellEnd"/>
        <w:r w:rsidRPr="007C046A">
          <w:rPr>
            <w:rStyle w:val="a9"/>
          </w:rPr>
          <w:t>/</w:t>
        </w:r>
        <w:r w:rsidRPr="007C046A">
          <w:rPr>
            <w:rStyle w:val="a9"/>
            <w:lang w:val="en-US"/>
          </w:rPr>
          <w:t>e</w:t>
        </w:r>
        <w:r w:rsidRPr="007C046A">
          <w:rPr>
            <w:rStyle w:val="a9"/>
          </w:rPr>
          <w:t>24.</w:t>
        </w:r>
        <w:r w:rsidRPr="007C046A">
          <w:rPr>
            <w:rStyle w:val="a9"/>
            <w:lang w:val="en-US"/>
          </w:rPr>
          <w:t>html</w:t>
        </w:r>
      </w:hyperlink>
      <w:r>
        <w:t xml:space="preserve"> </w:t>
      </w:r>
      <w:r w:rsidRPr="002A229D">
        <w:t>(</w:t>
      </w:r>
      <w:r>
        <w:t xml:space="preserve">дата обращения </w:t>
      </w:r>
      <w:r w:rsidR="00254285">
        <w:t>06.05.</w:t>
      </w:r>
      <w:r>
        <w:t>2025).</w:t>
      </w:r>
    </w:p>
    <w:p w14:paraId="5AC399E4" w14:textId="562BEA6C" w:rsidR="00CF171D" w:rsidRPr="00467767" w:rsidRDefault="00CF171D" w:rsidP="00CF171D">
      <w:pPr>
        <w:pStyle w:val="ae"/>
        <w:numPr>
          <w:ilvl w:val="0"/>
          <w:numId w:val="2"/>
        </w:numPr>
        <w:spacing w:line="360" w:lineRule="auto"/>
        <w:ind w:left="357" w:hanging="357"/>
      </w:pPr>
      <w:proofErr w:type="spellStart"/>
      <w:r w:rsidRPr="00CF171D">
        <w:t>Understanding</w:t>
      </w:r>
      <w:proofErr w:type="spellEnd"/>
      <w:r w:rsidRPr="00CF171D">
        <w:t xml:space="preserve"> UART</w:t>
      </w:r>
      <w:r>
        <w:t xml:space="preserve"> </w:t>
      </w:r>
      <w:r w:rsidRPr="002A229D">
        <w:t xml:space="preserve">// </w:t>
      </w:r>
      <w:r>
        <w:rPr>
          <w:lang w:val="en-US"/>
        </w:rPr>
        <w:t>Rohde</w:t>
      </w:r>
      <w:r w:rsidRPr="00CF171D">
        <w:t>-</w:t>
      </w:r>
      <w:r>
        <w:rPr>
          <w:lang w:val="en-US"/>
        </w:rPr>
        <w:t>schwarz</w:t>
      </w:r>
      <w:r w:rsidRPr="00CF171D">
        <w:t xml:space="preserve"> – </w:t>
      </w:r>
      <w:r>
        <w:t xml:space="preserve">передовая технологическая компания. </w:t>
      </w:r>
      <w:r>
        <w:rPr>
          <w:lang w:val="en-US"/>
        </w:rPr>
        <w:t>URL</w:t>
      </w:r>
      <w:r w:rsidRPr="002A229D">
        <w:t>:</w:t>
      </w:r>
      <w:r>
        <w:t xml:space="preserve"> </w:t>
      </w:r>
      <w:hyperlink r:id="rId37" w:history="1">
        <w:r w:rsidRPr="008E7088">
          <w:rPr>
            <w:rStyle w:val="a9"/>
          </w:rPr>
          <w:t>https://www.rohde-schwarz.com/cac/products/test-and-measurement/essentials-test-equipment/digital-oscilloscopes/understanding-uart_254524.html</w:t>
        </w:r>
      </w:hyperlink>
      <w:r>
        <w:t xml:space="preserve"> </w:t>
      </w:r>
      <w:r w:rsidRPr="002A229D">
        <w:t>(</w:t>
      </w:r>
      <w:r>
        <w:t>дата обращения 05.05.2025).</w:t>
      </w:r>
    </w:p>
    <w:p w14:paraId="034D0FC6" w14:textId="77777777" w:rsidR="00254285" w:rsidRPr="007E3F67" w:rsidRDefault="00254285" w:rsidP="00254285">
      <w:pPr>
        <w:pStyle w:val="ae"/>
        <w:numPr>
          <w:ilvl w:val="0"/>
          <w:numId w:val="2"/>
        </w:numPr>
        <w:spacing w:line="360" w:lineRule="auto"/>
        <w:ind w:left="357" w:hanging="357"/>
      </w:pPr>
      <w:r w:rsidRPr="0097180B">
        <w:t>ГОСТ 2.743-91. Единая система конструкторской документации. Обозначения условные графические в электрических схемах. – М.: ИПК Издательство стандартов, 1992</w:t>
      </w:r>
      <w:r w:rsidRPr="00B253D0">
        <w:t>.</w:t>
      </w:r>
    </w:p>
    <w:p w14:paraId="298719EB" w14:textId="7DA603CA" w:rsidR="007547BE" w:rsidRPr="00B253D0" w:rsidRDefault="007547BE" w:rsidP="00555EEF">
      <w:pPr>
        <w:pStyle w:val="ae"/>
        <w:numPr>
          <w:ilvl w:val="0"/>
          <w:numId w:val="2"/>
        </w:numPr>
        <w:spacing w:line="360" w:lineRule="auto"/>
        <w:ind w:left="357" w:hanging="357"/>
      </w:pPr>
      <w:r>
        <w:t>Конспекты лекций по дисциплине «</w:t>
      </w:r>
      <w:r w:rsidR="00DC30DF">
        <w:t>Элементная база цифровых систем</w:t>
      </w:r>
      <w:r>
        <w:t xml:space="preserve">» за </w:t>
      </w:r>
      <w:r w:rsidR="008B0FFD">
        <w:t>6</w:t>
      </w:r>
      <w:r>
        <w:t xml:space="preserve"> семестр обучения.</w:t>
      </w:r>
    </w:p>
    <w:p w14:paraId="509766F4" w14:textId="77777777" w:rsidR="005F4322" w:rsidRDefault="005F4322" w:rsidP="00EA7E55">
      <w:pPr>
        <w:pStyle w:val="ae"/>
        <w:spacing w:line="360" w:lineRule="auto"/>
        <w:ind w:firstLine="0"/>
      </w:pPr>
    </w:p>
    <w:p w14:paraId="1995C7F2" w14:textId="77777777" w:rsidR="00DC1253" w:rsidRPr="0075472E" w:rsidRDefault="00DC1253" w:rsidP="007A5759">
      <w:pPr>
        <w:spacing w:line="360" w:lineRule="auto"/>
        <w:rPr>
          <w:lang w:eastAsia="en-US"/>
        </w:rPr>
      </w:pPr>
    </w:p>
    <w:sectPr w:rsidR="00DC1253" w:rsidRPr="0075472E" w:rsidSect="004B34F3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5E590" w14:textId="77777777" w:rsidR="00142B08" w:rsidRDefault="00142B08" w:rsidP="00470F3D">
      <w:r>
        <w:separator/>
      </w:r>
    </w:p>
  </w:endnote>
  <w:endnote w:type="continuationSeparator" w:id="0">
    <w:p w14:paraId="15AB2B70" w14:textId="77777777" w:rsidR="00142B08" w:rsidRDefault="00142B08" w:rsidP="0047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8027086"/>
      <w:docPartObj>
        <w:docPartGallery w:val="Page Numbers (Bottom of Page)"/>
        <w:docPartUnique/>
      </w:docPartObj>
    </w:sdtPr>
    <w:sdtContent>
      <w:p w14:paraId="05D725BA" w14:textId="06314E28" w:rsidR="00470F3D" w:rsidRDefault="00470F3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2B5BCC" w14:textId="77777777" w:rsidR="00470F3D" w:rsidRDefault="00470F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4CC9C" w14:textId="77777777" w:rsidR="00142B08" w:rsidRDefault="00142B08" w:rsidP="00470F3D">
      <w:r>
        <w:separator/>
      </w:r>
    </w:p>
  </w:footnote>
  <w:footnote w:type="continuationSeparator" w:id="0">
    <w:p w14:paraId="3EBD4350" w14:textId="77777777" w:rsidR="00142B08" w:rsidRDefault="00142B08" w:rsidP="00470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93F87"/>
    <w:multiLevelType w:val="multilevel"/>
    <w:tmpl w:val="CB00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A60AE"/>
    <w:multiLevelType w:val="multilevel"/>
    <w:tmpl w:val="AA144C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A5794"/>
    <w:multiLevelType w:val="hybridMultilevel"/>
    <w:tmpl w:val="4612B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B2D0A"/>
    <w:multiLevelType w:val="multilevel"/>
    <w:tmpl w:val="DED06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57E80"/>
    <w:multiLevelType w:val="multilevel"/>
    <w:tmpl w:val="D474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21889"/>
    <w:multiLevelType w:val="multilevel"/>
    <w:tmpl w:val="D4A666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94B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D63477"/>
    <w:multiLevelType w:val="multilevel"/>
    <w:tmpl w:val="C0923B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174F67"/>
    <w:multiLevelType w:val="multilevel"/>
    <w:tmpl w:val="D1A893F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94913"/>
    <w:multiLevelType w:val="hybridMultilevel"/>
    <w:tmpl w:val="5388E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A2993"/>
    <w:multiLevelType w:val="multilevel"/>
    <w:tmpl w:val="C708116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05E9B"/>
    <w:multiLevelType w:val="hybridMultilevel"/>
    <w:tmpl w:val="3CC25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66E5E"/>
    <w:multiLevelType w:val="multilevel"/>
    <w:tmpl w:val="DBB8D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343ECC"/>
    <w:multiLevelType w:val="hybridMultilevel"/>
    <w:tmpl w:val="D516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843AC"/>
    <w:multiLevelType w:val="multilevel"/>
    <w:tmpl w:val="ADEE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451351"/>
    <w:multiLevelType w:val="hybridMultilevel"/>
    <w:tmpl w:val="5D4CC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53CAC"/>
    <w:multiLevelType w:val="hybridMultilevel"/>
    <w:tmpl w:val="9DB84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E3C7D"/>
    <w:multiLevelType w:val="multilevel"/>
    <w:tmpl w:val="CC6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050C71"/>
    <w:multiLevelType w:val="multilevel"/>
    <w:tmpl w:val="E190F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0D2ACF"/>
    <w:multiLevelType w:val="multilevel"/>
    <w:tmpl w:val="A9A492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DF2D73"/>
    <w:multiLevelType w:val="hybridMultilevel"/>
    <w:tmpl w:val="A780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12CFF"/>
    <w:multiLevelType w:val="multilevel"/>
    <w:tmpl w:val="009A9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3A5CD1"/>
    <w:multiLevelType w:val="multilevel"/>
    <w:tmpl w:val="2120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D526CC"/>
    <w:multiLevelType w:val="hybridMultilevel"/>
    <w:tmpl w:val="4E7E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07A"/>
    <w:multiLevelType w:val="multilevel"/>
    <w:tmpl w:val="A5C8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34686"/>
    <w:multiLevelType w:val="hybridMultilevel"/>
    <w:tmpl w:val="A5C4F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5528"/>
    <w:multiLevelType w:val="multilevel"/>
    <w:tmpl w:val="5A5E21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E57ABE"/>
    <w:multiLevelType w:val="multilevel"/>
    <w:tmpl w:val="87C63B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5552DD"/>
    <w:multiLevelType w:val="multilevel"/>
    <w:tmpl w:val="541E55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DC54DE"/>
    <w:multiLevelType w:val="hybridMultilevel"/>
    <w:tmpl w:val="65C0D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7288A"/>
    <w:multiLevelType w:val="hybridMultilevel"/>
    <w:tmpl w:val="0E46CF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A06164D"/>
    <w:multiLevelType w:val="hybridMultilevel"/>
    <w:tmpl w:val="5942A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95013">
    <w:abstractNumId w:val="31"/>
  </w:num>
  <w:num w:numId="2" w16cid:durableId="1624841849">
    <w:abstractNumId w:val="29"/>
  </w:num>
  <w:num w:numId="3" w16cid:durableId="2126264324">
    <w:abstractNumId w:val="22"/>
  </w:num>
  <w:num w:numId="4" w16cid:durableId="882405000">
    <w:abstractNumId w:val="0"/>
  </w:num>
  <w:num w:numId="5" w16cid:durableId="1152334205">
    <w:abstractNumId w:val="14"/>
  </w:num>
  <w:num w:numId="6" w16cid:durableId="1837111454">
    <w:abstractNumId w:val="6"/>
  </w:num>
  <w:num w:numId="7" w16cid:durableId="433979944">
    <w:abstractNumId w:val="10"/>
  </w:num>
  <w:num w:numId="8" w16cid:durableId="893198026">
    <w:abstractNumId w:val="1"/>
  </w:num>
  <w:num w:numId="9" w16cid:durableId="351689074">
    <w:abstractNumId w:val="26"/>
  </w:num>
  <w:num w:numId="10" w16cid:durableId="30964522">
    <w:abstractNumId w:val="7"/>
  </w:num>
  <w:num w:numId="11" w16cid:durableId="770785662">
    <w:abstractNumId w:val="27"/>
  </w:num>
  <w:num w:numId="12" w16cid:durableId="1807042620">
    <w:abstractNumId w:val="8"/>
  </w:num>
  <w:num w:numId="13" w16cid:durableId="1726025641">
    <w:abstractNumId w:val="5"/>
  </w:num>
  <w:num w:numId="14" w16cid:durableId="536160888">
    <w:abstractNumId w:val="3"/>
  </w:num>
  <w:num w:numId="15" w16cid:durableId="152380249">
    <w:abstractNumId w:val="19"/>
  </w:num>
  <w:num w:numId="16" w16cid:durableId="1544052294">
    <w:abstractNumId w:val="18"/>
    <w:lvlOverride w:ilvl="0">
      <w:lvl w:ilvl="0">
        <w:numFmt w:val="decimal"/>
        <w:lvlText w:val="%1."/>
        <w:lvlJc w:val="left"/>
      </w:lvl>
    </w:lvlOverride>
  </w:num>
  <w:num w:numId="17" w16cid:durableId="583077107">
    <w:abstractNumId w:val="21"/>
    <w:lvlOverride w:ilvl="0">
      <w:lvl w:ilvl="0">
        <w:numFmt w:val="decimal"/>
        <w:lvlText w:val="%1."/>
        <w:lvlJc w:val="left"/>
      </w:lvl>
    </w:lvlOverride>
  </w:num>
  <w:num w:numId="18" w16cid:durableId="1835757548">
    <w:abstractNumId w:val="12"/>
    <w:lvlOverride w:ilvl="0">
      <w:lvl w:ilvl="0">
        <w:numFmt w:val="decimal"/>
        <w:lvlText w:val="%1."/>
        <w:lvlJc w:val="left"/>
      </w:lvl>
    </w:lvlOverride>
  </w:num>
  <w:num w:numId="19" w16cid:durableId="1955285874">
    <w:abstractNumId w:val="28"/>
    <w:lvlOverride w:ilvl="0">
      <w:lvl w:ilvl="0">
        <w:numFmt w:val="decimal"/>
        <w:lvlText w:val="%1."/>
        <w:lvlJc w:val="left"/>
      </w:lvl>
    </w:lvlOverride>
  </w:num>
  <w:num w:numId="20" w16cid:durableId="1415711968">
    <w:abstractNumId w:val="13"/>
  </w:num>
  <w:num w:numId="21" w16cid:durableId="1306818892">
    <w:abstractNumId w:val="9"/>
  </w:num>
  <w:num w:numId="22" w16cid:durableId="454063564">
    <w:abstractNumId w:val="23"/>
  </w:num>
  <w:num w:numId="23" w16cid:durableId="163979079">
    <w:abstractNumId w:val="2"/>
  </w:num>
  <w:num w:numId="24" w16cid:durableId="871381554">
    <w:abstractNumId w:val="16"/>
  </w:num>
  <w:num w:numId="25" w16cid:durableId="69041476">
    <w:abstractNumId w:val="24"/>
  </w:num>
  <w:num w:numId="26" w16cid:durableId="1105148036">
    <w:abstractNumId w:val="4"/>
  </w:num>
  <w:num w:numId="27" w16cid:durableId="1644040868">
    <w:abstractNumId w:val="17"/>
  </w:num>
  <w:num w:numId="28" w16cid:durableId="2013137560">
    <w:abstractNumId w:val="11"/>
  </w:num>
  <w:num w:numId="29" w16cid:durableId="972910584">
    <w:abstractNumId w:val="20"/>
  </w:num>
  <w:num w:numId="30" w16cid:durableId="1456412321">
    <w:abstractNumId w:val="25"/>
  </w:num>
  <w:num w:numId="31" w16cid:durableId="1234386533">
    <w:abstractNumId w:val="30"/>
  </w:num>
  <w:num w:numId="32" w16cid:durableId="968784087">
    <w:abstractNumId w:val="1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E0"/>
    <w:rsid w:val="00001822"/>
    <w:rsid w:val="000071A0"/>
    <w:rsid w:val="0000795C"/>
    <w:rsid w:val="000121FB"/>
    <w:rsid w:val="0002090A"/>
    <w:rsid w:val="00020FDD"/>
    <w:rsid w:val="000211E7"/>
    <w:rsid w:val="00037143"/>
    <w:rsid w:val="0006331C"/>
    <w:rsid w:val="0007295B"/>
    <w:rsid w:val="00075F45"/>
    <w:rsid w:val="000A39F5"/>
    <w:rsid w:val="000A6F2E"/>
    <w:rsid w:val="000A70D9"/>
    <w:rsid w:val="000B40A6"/>
    <w:rsid w:val="000B62A1"/>
    <w:rsid w:val="000D47C0"/>
    <w:rsid w:val="000D481C"/>
    <w:rsid w:val="000F00BC"/>
    <w:rsid w:val="000F32A4"/>
    <w:rsid w:val="00101324"/>
    <w:rsid w:val="00103396"/>
    <w:rsid w:val="00132B56"/>
    <w:rsid w:val="0013687E"/>
    <w:rsid w:val="0013709A"/>
    <w:rsid w:val="00142B08"/>
    <w:rsid w:val="00150949"/>
    <w:rsid w:val="00151462"/>
    <w:rsid w:val="00153DA3"/>
    <w:rsid w:val="001553C8"/>
    <w:rsid w:val="001734A1"/>
    <w:rsid w:val="00196752"/>
    <w:rsid w:val="001A3C47"/>
    <w:rsid w:val="001A3CC2"/>
    <w:rsid w:val="001A7BE8"/>
    <w:rsid w:val="001B4396"/>
    <w:rsid w:val="001B6124"/>
    <w:rsid w:val="001B7EF6"/>
    <w:rsid w:val="001C22AD"/>
    <w:rsid w:val="001C79CF"/>
    <w:rsid w:val="001D6A52"/>
    <w:rsid w:val="001D6E90"/>
    <w:rsid w:val="001E1B67"/>
    <w:rsid w:val="001E4F02"/>
    <w:rsid w:val="001F2C10"/>
    <w:rsid w:val="001F449F"/>
    <w:rsid w:val="00200AC6"/>
    <w:rsid w:val="00204F6B"/>
    <w:rsid w:val="00207BAB"/>
    <w:rsid w:val="00216A70"/>
    <w:rsid w:val="002239E1"/>
    <w:rsid w:val="002273A4"/>
    <w:rsid w:val="00231653"/>
    <w:rsid w:val="002331B8"/>
    <w:rsid w:val="002378C7"/>
    <w:rsid w:val="002431CA"/>
    <w:rsid w:val="002433A9"/>
    <w:rsid w:val="00254285"/>
    <w:rsid w:val="002561A2"/>
    <w:rsid w:val="00262B73"/>
    <w:rsid w:val="0027719F"/>
    <w:rsid w:val="00287A59"/>
    <w:rsid w:val="00292A52"/>
    <w:rsid w:val="00295C97"/>
    <w:rsid w:val="00296C30"/>
    <w:rsid w:val="002A0AE5"/>
    <w:rsid w:val="002A229D"/>
    <w:rsid w:val="002A27CF"/>
    <w:rsid w:val="002C5FF9"/>
    <w:rsid w:val="002D265D"/>
    <w:rsid w:val="002D5199"/>
    <w:rsid w:val="002F0DF6"/>
    <w:rsid w:val="002F5A61"/>
    <w:rsid w:val="00300F6A"/>
    <w:rsid w:val="003032BF"/>
    <w:rsid w:val="00317EB8"/>
    <w:rsid w:val="003204E7"/>
    <w:rsid w:val="003401F9"/>
    <w:rsid w:val="003478A3"/>
    <w:rsid w:val="003524A0"/>
    <w:rsid w:val="0036619C"/>
    <w:rsid w:val="00370902"/>
    <w:rsid w:val="00372956"/>
    <w:rsid w:val="00373947"/>
    <w:rsid w:val="00377989"/>
    <w:rsid w:val="0039079E"/>
    <w:rsid w:val="003910DF"/>
    <w:rsid w:val="003944FF"/>
    <w:rsid w:val="00394B44"/>
    <w:rsid w:val="003A441D"/>
    <w:rsid w:val="003B4508"/>
    <w:rsid w:val="003B4ABF"/>
    <w:rsid w:val="003C7BC8"/>
    <w:rsid w:val="003D3719"/>
    <w:rsid w:val="003D5486"/>
    <w:rsid w:val="004002E7"/>
    <w:rsid w:val="00406F25"/>
    <w:rsid w:val="004149C1"/>
    <w:rsid w:val="0042165F"/>
    <w:rsid w:val="00421D8F"/>
    <w:rsid w:val="004240CF"/>
    <w:rsid w:val="0043679B"/>
    <w:rsid w:val="00436D5E"/>
    <w:rsid w:val="00451C60"/>
    <w:rsid w:val="00453649"/>
    <w:rsid w:val="00467767"/>
    <w:rsid w:val="00470F3D"/>
    <w:rsid w:val="00473E5F"/>
    <w:rsid w:val="0047668D"/>
    <w:rsid w:val="004B0EB4"/>
    <w:rsid w:val="004B13F2"/>
    <w:rsid w:val="004B34F3"/>
    <w:rsid w:val="004B3A08"/>
    <w:rsid w:val="004B4911"/>
    <w:rsid w:val="004B5FA0"/>
    <w:rsid w:val="004E05BC"/>
    <w:rsid w:val="004E6B5A"/>
    <w:rsid w:val="004F0800"/>
    <w:rsid w:val="005044FB"/>
    <w:rsid w:val="0050710E"/>
    <w:rsid w:val="00512E26"/>
    <w:rsid w:val="00521241"/>
    <w:rsid w:val="005405B8"/>
    <w:rsid w:val="005437CA"/>
    <w:rsid w:val="00555023"/>
    <w:rsid w:val="00555EEF"/>
    <w:rsid w:val="0056225A"/>
    <w:rsid w:val="00563F71"/>
    <w:rsid w:val="005741F6"/>
    <w:rsid w:val="00575926"/>
    <w:rsid w:val="005805AC"/>
    <w:rsid w:val="005A0A10"/>
    <w:rsid w:val="005A20D3"/>
    <w:rsid w:val="005A30D4"/>
    <w:rsid w:val="005B5C9C"/>
    <w:rsid w:val="005E55E6"/>
    <w:rsid w:val="005E6E6D"/>
    <w:rsid w:val="005F0A67"/>
    <w:rsid w:val="005F4322"/>
    <w:rsid w:val="00604079"/>
    <w:rsid w:val="006107A7"/>
    <w:rsid w:val="00611709"/>
    <w:rsid w:val="006141C4"/>
    <w:rsid w:val="00626904"/>
    <w:rsid w:val="0063152E"/>
    <w:rsid w:val="00653EFB"/>
    <w:rsid w:val="0065669C"/>
    <w:rsid w:val="00662A9F"/>
    <w:rsid w:val="00663495"/>
    <w:rsid w:val="00677314"/>
    <w:rsid w:val="0068010E"/>
    <w:rsid w:val="00684839"/>
    <w:rsid w:val="006856FE"/>
    <w:rsid w:val="00692206"/>
    <w:rsid w:val="00693CE5"/>
    <w:rsid w:val="00697743"/>
    <w:rsid w:val="006B160A"/>
    <w:rsid w:val="006B3F2B"/>
    <w:rsid w:val="006B7355"/>
    <w:rsid w:val="006C2FF8"/>
    <w:rsid w:val="006C4427"/>
    <w:rsid w:val="006C6210"/>
    <w:rsid w:val="006D212D"/>
    <w:rsid w:val="006D4382"/>
    <w:rsid w:val="006D7A76"/>
    <w:rsid w:val="006E1612"/>
    <w:rsid w:val="006F61D7"/>
    <w:rsid w:val="006F6543"/>
    <w:rsid w:val="006F70A5"/>
    <w:rsid w:val="00701511"/>
    <w:rsid w:val="0070436E"/>
    <w:rsid w:val="0070541E"/>
    <w:rsid w:val="00705F85"/>
    <w:rsid w:val="00711CDE"/>
    <w:rsid w:val="0072297A"/>
    <w:rsid w:val="007344A2"/>
    <w:rsid w:val="00737480"/>
    <w:rsid w:val="007404E0"/>
    <w:rsid w:val="0074112C"/>
    <w:rsid w:val="00747EAA"/>
    <w:rsid w:val="00753DCF"/>
    <w:rsid w:val="0075472E"/>
    <w:rsid w:val="007547BE"/>
    <w:rsid w:val="00755A8C"/>
    <w:rsid w:val="00781234"/>
    <w:rsid w:val="0078458C"/>
    <w:rsid w:val="007A5759"/>
    <w:rsid w:val="007B0D38"/>
    <w:rsid w:val="007B3CED"/>
    <w:rsid w:val="007B3FD6"/>
    <w:rsid w:val="007B73F0"/>
    <w:rsid w:val="007C6484"/>
    <w:rsid w:val="007D0E94"/>
    <w:rsid w:val="007E3F67"/>
    <w:rsid w:val="007F1FFB"/>
    <w:rsid w:val="007F2A1C"/>
    <w:rsid w:val="007F3F77"/>
    <w:rsid w:val="00810180"/>
    <w:rsid w:val="008128EC"/>
    <w:rsid w:val="008155F5"/>
    <w:rsid w:val="00844A8A"/>
    <w:rsid w:val="00846E89"/>
    <w:rsid w:val="00855FB4"/>
    <w:rsid w:val="008803CD"/>
    <w:rsid w:val="0088053B"/>
    <w:rsid w:val="00884B59"/>
    <w:rsid w:val="00886A32"/>
    <w:rsid w:val="00893D11"/>
    <w:rsid w:val="008A7319"/>
    <w:rsid w:val="008B0114"/>
    <w:rsid w:val="008B0FFD"/>
    <w:rsid w:val="008B6D8A"/>
    <w:rsid w:val="008C3A5A"/>
    <w:rsid w:val="008C48A5"/>
    <w:rsid w:val="008D3252"/>
    <w:rsid w:val="008D5B5E"/>
    <w:rsid w:val="008D7A4E"/>
    <w:rsid w:val="008E2D07"/>
    <w:rsid w:val="008F6881"/>
    <w:rsid w:val="009017BF"/>
    <w:rsid w:val="00905828"/>
    <w:rsid w:val="00906585"/>
    <w:rsid w:val="0092333C"/>
    <w:rsid w:val="00925C48"/>
    <w:rsid w:val="00930C07"/>
    <w:rsid w:val="00946130"/>
    <w:rsid w:val="009506DC"/>
    <w:rsid w:val="00950CC4"/>
    <w:rsid w:val="0095277C"/>
    <w:rsid w:val="00960831"/>
    <w:rsid w:val="00961C7F"/>
    <w:rsid w:val="0097180B"/>
    <w:rsid w:val="00983194"/>
    <w:rsid w:val="009835B9"/>
    <w:rsid w:val="00987C45"/>
    <w:rsid w:val="00991291"/>
    <w:rsid w:val="00991FC0"/>
    <w:rsid w:val="00992141"/>
    <w:rsid w:val="009A0EF7"/>
    <w:rsid w:val="009A426A"/>
    <w:rsid w:val="009B2E8C"/>
    <w:rsid w:val="009B777F"/>
    <w:rsid w:val="009C1F27"/>
    <w:rsid w:val="009C5A11"/>
    <w:rsid w:val="009D25FF"/>
    <w:rsid w:val="009E2094"/>
    <w:rsid w:val="00A03728"/>
    <w:rsid w:val="00A056EC"/>
    <w:rsid w:val="00A11F8A"/>
    <w:rsid w:val="00A150EC"/>
    <w:rsid w:val="00A22BD7"/>
    <w:rsid w:val="00A31188"/>
    <w:rsid w:val="00A32663"/>
    <w:rsid w:val="00A32D7E"/>
    <w:rsid w:val="00A345DB"/>
    <w:rsid w:val="00A41D56"/>
    <w:rsid w:val="00A549F2"/>
    <w:rsid w:val="00A55086"/>
    <w:rsid w:val="00A55D45"/>
    <w:rsid w:val="00A56EB0"/>
    <w:rsid w:val="00A61DD3"/>
    <w:rsid w:val="00A7152D"/>
    <w:rsid w:val="00A749FB"/>
    <w:rsid w:val="00A8371C"/>
    <w:rsid w:val="00AA2912"/>
    <w:rsid w:val="00AB3765"/>
    <w:rsid w:val="00AB6B32"/>
    <w:rsid w:val="00AB78DB"/>
    <w:rsid w:val="00AC1CF7"/>
    <w:rsid w:val="00AC2233"/>
    <w:rsid w:val="00AD3C5A"/>
    <w:rsid w:val="00AF3991"/>
    <w:rsid w:val="00B01AA1"/>
    <w:rsid w:val="00B01F5C"/>
    <w:rsid w:val="00B061E2"/>
    <w:rsid w:val="00B20EDC"/>
    <w:rsid w:val="00B25184"/>
    <w:rsid w:val="00B253D0"/>
    <w:rsid w:val="00B30734"/>
    <w:rsid w:val="00B355FF"/>
    <w:rsid w:val="00B37AC4"/>
    <w:rsid w:val="00B404A9"/>
    <w:rsid w:val="00B4374F"/>
    <w:rsid w:val="00B5605A"/>
    <w:rsid w:val="00B667CE"/>
    <w:rsid w:val="00B70BD8"/>
    <w:rsid w:val="00B72846"/>
    <w:rsid w:val="00B84028"/>
    <w:rsid w:val="00B8778F"/>
    <w:rsid w:val="00BA1216"/>
    <w:rsid w:val="00BB749E"/>
    <w:rsid w:val="00BB7B02"/>
    <w:rsid w:val="00BC0FA8"/>
    <w:rsid w:val="00BC5460"/>
    <w:rsid w:val="00BD42CC"/>
    <w:rsid w:val="00BD4A41"/>
    <w:rsid w:val="00BD747D"/>
    <w:rsid w:val="00BE1805"/>
    <w:rsid w:val="00BE1F87"/>
    <w:rsid w:val="00BF010B"/>
    <w:rsid w:val="00C018E3"/>
    <w:rsid w:val="00C0539C"/>
    <w:rsid w:val="00C12B73"/>
    <w:rsid w:val="00C13DA9"/>
    <w:rsid w:val="00C24577"/>
    <w:rsid w:val="00C258AD"/>
    <w:rsid w:val="00C613FC"/>
    <w:rsid w:val="00C61637"/>
    <w:rsid w:val="00C63FCD"/>
    <w:rsid w:val="00C72464"/>
    <w:rsid w:val="00C72EBE"/>
    <w:rsid w:val="00C7796D"/>
    <w:rsid w:val="00C87317"/>
    <w:rsid w:val="00C91041"/>
    <w:rsid w:val="00CA0DE0"/>
    <w:rsid w:val="00CA2250"/>
    <w:rsid w:val="00CA733F"/>
    <w:rsid w:val="00CC2CA8"/>
    <w:rsid w:val="00CC2DF6"/>
    <w:rsid w:val="00CC5A22"/>
    <w:rsid w:val="00CD6330"/>
    <w:rsid w:val="00CE2AD9"/>
    <w:rsid w:val="00CE5E35"/>
    <w:rsid w:val="00CF171D"/>
    <w:rsid w:val="00CF7FAD"/>
    <w:rsid w:val="00D00204"/>
    <w:rsid w:val="00D0275C"/>
    <w:rsid w:val="00D04CB2"/>
    <w:rsid w:val="00D04E4C"/>
    <w:rsid w:val="00D05707"/>
    <w:rsid w:val="00D1259B"/>
    <w:rsid w:val="00D25044"/>
    <w:rsid w:val="00D250D8"/>
    <w:rsid w:val="00D2747D"/>
    <w:rsid w:val="00D278B0"/>
    <w:rsid w:val="00D317FE"/>
    <w:rsid w:val="00D34A17"/>
    <w:rsid w:val="00D3559A"/>
    <w:rsid w:val="00D510F7"/>
    <w:rsid w:val="00D626E4"/>
    <w:rsid w:val="00D63D50"/>
    <w:rsid w:val="00D67C7C"/>
    <w:rsid w:val="00D9445D"/>
    <w:rsid w:val="00DB0CA6"/>
    <w:rsid w:val="00DB3492"/>
    <w:rsid w:val="00DC1253"/>
    <w:rsid w:val="00DC222F"/>
    <w:rsid w:val="00DC30DF"/>
    <w:rsid w:val="00DC5D00"/>
    <w:rsid w:val="00DD198D"/>
    <w:rsid w:val="00DD3255"/>
    <w:rsid w:val="00DF55B8"/>
    <w:rsid w:val="00E02D61"/>
    <w:rsid w:val="00E03AA6"/>
    <w:rsid w:val="00E07533"/>
    <w:rsid w:val="00E111EC"/>
    <w:rsid w:val="00E129FD"/>
    <w:rsid w:val="00E136E0"/>
    <w:rsid w:val="00E13BF7"/>
    <w:rsid w:val="00E172BE"/>
    <w:rsid w:val="00E370A9"/>
    <w:rsid w:val="00E401EE"/>
    <w:rsid w:val="00E41A07"/>
    <w:rsid w:val="00E42391"/>
    <w:rsid w:val="00E5484C"/>
    <w:rsid w:val="00E61074"/>
    <w:rsid w:val="00E657B1"/>
    <w:rsid w:val="00E66DB3"/>
    <w:rsid w:val="00E7127E"/>
    <w:rsid w:val="00E83677"/>
    <w:rsid w:val="00E879B2"/>
    <w:rsid w:val="00E9087B"/>
    <w:rsid w:val="00E90940"/>
    <w:rsid w:val="00EA0489"/>
    <w:rsid w:val="00EA4026"/>
    <w:rsid w:val="00EA7E55"/>
    <w:rsid w:val="00EB29FC"/>
    <w:rsid w:val="00EB786A"/>
    <w:rsid w:val="00EC583C"/>
    <w:rsid w:val="00ED3145"/>
    <w:rsid w:val="00ED6516"/>
    <w:rsid w:val="00EE09F6"/>
    <w:rsid w:val="00EE32A3"/>
    <w:rsid w:val="00EF1E10"/>
    <w:rsid w:val="00F01A96"/>
    <w:rsid w:val="00F10461"/>
    <w:rsid w:val="00F1446A"/>
    <w:rsid w:val="00F217AC"/>
    <w:rsid w:val="00F22E2F"/>
    <w:rsid w:val="00F25E4E"/>
    <w:rsid w:val="00F30AFA"/>
    <w:rsid w:val="00F32CBD"/>
    <w:rsid w:val="00F360AA"/>
    <w:rsid w:val="00F4153B"/>
    <w:rsid w:val="00F469CD"/>
    <w:rsid w:val="00F57843"/>
    <w:rsid w:val="00F61EA4"/>
    <w:rsid w:val="00F776C4"/>
    <w:rsid w:val="00FB279F"/>
    <w:rsid w:val="00FC25EF"/>
    <w:rsid w:val="00FC5117"/>
    <w:rsid w:val="00FC7657"/>
    <w:rsid w:val="00FD2472"/>
    <w:rsid w:val="00FE724C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EA6E"/>
  <w15:chartTrackingRefBased/>
  <w15:docId w15:val="{0E31EABA-2C21-4CF1-AA83-02251D7F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31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7533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C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06331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6331C"/>
    <w:pPr>
      <w:tabs>
        <w:tab w:val="left" w:pos="709"/>
      </w:tabs>
      <w:spacing w:line="312" w:lineRule="auto"/>
      <w:ind w:firstLine="709"/>
      <w:jc w:val="both"/>
    </w:pPr>
    <w:rPr>
      <w:kern w:val="2"/>
      <w:sz w:val="28"/>
      <w:lang w:eastAsia="en-US"/>
      <w14:ligatures w14:val="standardContextual"/>
    </w:rPr>
  </w:style>
  <w:style w:type="character" w:styleId="a3">
    <w:name w:val="Book Title"/>
    <w:basedOn w:val="a0"/>
    <w:uiPriority w:val="33"/>
    <w:qFormat/>
    <w:rsid w:val="0006331C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470F3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70F3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470F3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70F3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Placeholder Text"/>
    <w:basedOn w:val="a0"/>
    <w:uiPriority w:val="99"/>
    <w:semiHidden/>
    <w:rsid w:val="00470F3D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E0753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9">
    <w:name w:val="Hyperlink"/>
    <w:basedOn w:val="a0"/>
    <w:uiPriority w:val="99"/>
    <w:unhideWhenUsed/>
    <w:rsid w:val="00E0753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07533"/>
    <w:pPr>
      <w:spacing w:after="10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unhideWhenUsed/>
    <w:qFormat/>
    <w:rsid w:val="00E07533"/>
    <w:pPr>
      <w:outlineLvl w:val="9"/>
    </w:pPr>
    <w:rPr>
      <w:lang w:eastAsia="ru-RU"/>
    </w:rPr>
  </w:style>
  <w:style w:type="paragraph" w:styleId="ab">
    <w:name w:val="Normal (Web)"/>
    <w:basedOn w:val="a"/>
    <w:uiPriority w:val="99"/>
    <w:unhideWhenUsed/>
    <w:rsid w:val="00FC25EF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0A3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B6124"/>
    <w:pPr>
      <w:ind w:left="720"/>
      <w:contextualSpacing/>
    </w:pPr>
  </w:style>
  <w:style w:type="paragraph" w:customStyle="1" w:styleId="ae">
    <w:name w:val="текст пособия"/>
    <w:basedOn w:val="a"/>
    <w:qFormat/>
    <w:rsid w:val="007547BE"/>
    <w:pPr>
      <w:widowControl w:val="0"/>
      <w:snapToGrid w:val="0"/>
      <w:spacing w:line="288" w:lineRule="auto"/>
      <w:ind w:firstLine="459"/>
      <w:jc w:val="both"/>
    </w:pPr>
    <w:rPr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7547B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547B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32CB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AC1C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s://www.chipdip.ru/catalog/ic-chi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rohde-schwarz.com/cac/products/test-and-measurement/essentials-test-equipment/digital-oscilloscopes/understanding-uart_254524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radiolibrary.ru/reference/resistorseries/e24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radiolibrary.ru/reference/capacitorseries/e24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A4DB8-9907-48A4-B90A-A8A02FE12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6556</TotalTime>
  <Pages>28</Pages>
  <Words>3752</Words>
  <Characters>21390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Трубников</dc:creator>
  <cp:keywords/>
  <dc:description/>
  <cp:lastModifiedBy>Анатолий Трубников</cp:lastModifiedBy>
  <cp:revision>41</cp:revision>
  <cp:lastPrinted>2025-05-15T22:44:00Z</cp:lastPrinted>
  <dcterms:created xsi:type="dcterms:W3CDTF">2024-03-13T09:10:00Z</dcterms:created>
  <dcterms:modified xsi:type="dcterms:W3CDTF">2025-07-28T14:08:00Z</dcterms:modified>
</cp:coreProperties>
</file>