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E8A05" w14:textId="22E7E071" w:rsidR="00B279D8" w:rsidRPr="00B279D8" w:rsidRDefault="004333B1" w:rsidP="00B17427">
      <w:pPr>
        <w:spacing w:line="480" w:lineRule="auto"/>
        <w:rPr>
          <w:rFonts w:asciiTheme="majorHAnsi" w:hAnsiTheme="majorHAnsi" w:cstheme="majorHAnsi"/>
          <w:b/>
          <w:bCs/>
          <w:sz w:val="28"/>
          <w:szCs w:val="28"/>
        </w:rPr>
      </w:pPr>
      <w:r>
        <w:rPr>
          <w:rFonts w:asciiTheme="majorHAnsi" w:hAnsiTheme="majorHAnsi" w:cstheme="majorHAnsi"/>
          <w:b/>
          <w:bCs/>
          <w:sz w:val="28"/>
          <w:szCs w:val="28"/>
        </w:rPr>
        <w:tab/>
      </w:r>
    </w:p>
    <w:p w14:paraId="289324D4" w14:textId="53C11D02" w:rsidR="00824B00" w:rsidRDefault="00EF1F47" w:rsidP="00B17427">
      <w:pPr>
        <w:pStyle w:val="ListParagraph"/>
        <w:numPr>
          <w:ilvl w:val="0"/>
          <w:numId w:val="1"/>
        </w:numPr>
        <w:spacing w:line="480" w:lineRule="auto"/>
        <w:rPr>
          <w:rFonts w:asciiTheme="majorHAnsi" w:hAnsiTheme="majorHAnsi" w:cstheme="majorHAnsi"/>
          <w:b/>
          <w:bCs/>
          <w:sz w:val="28"/>
          <w:szCs w:val="28"/>
        </w:rPr>
      </w:pPr>
      <w:r w:rsidRPr="005E1142">
        <w:rPr>
          <w:rFonts w:asciiTheme="majorHAnsi" w:hAnsiTheme="majorHAnsi" w:cstheme="majorHAnsi"/>
          <w:b/>
          <w:bCs/>
          <w:sz w:val="28"/>
          <w:szCs w:val="28"/>
        </w:rPr>
        <w:t>INTRODUCTION</w:t>
      </w:r>
    </w:p>
    <w:p w14:paraId="3282AB12" w14:textId="421AD252" w:rsidR="00B17427" w:rsidRPr="00B17427" w:rsidRDefault="00B17427" w:rsidP="00B17427">
      <w:pPr>
        <w:pStyle w:val="ListParagraph"/>
        <w:numPr>
          <w:ilvl w:val="1"/>
          <w:numId w:val="1"/>
        </w:numPr>
        <w:spacing w:line="480" w:lineRule="auto"/>
        <w:rPr>
          <w:rFonts w:asciiTheme="majorHAnsi" w:hAnsiTheme="majorHAnsi" w:cstheme="majorHAnsi"/>
          <w:b/>
          <w:bCs/>
          <w:sz w:val="28"/>
          <w:szCs w:val="28"/>
        </w:rPr>
      </w:pPr>
      <w:r>
        <w:rPr>
          <w:rFonts w:asciiTheme="majorHAnsi" w:hAnsiTheme="majorHAnsi" w:cstheme="majorHAnsi"/>
          <w:b/>
          <w:bCs/>
          <w:sz w:val="28"/>
          <w:szCs w:val="28"/>
        </w:rPr>
        <w:t>Purpose</w:t>
      </w:r>
    </w:p>
    <w:p w14:paraId="62219CFC" w14:textId="472B725A" w:rsidR="00113D5E" w:rsidRPr="005E1142" w:rsidRDefault="00372EB3" w:rsidP="00B17427">
      <w:pPr>
        <w:spacing w:line="480" w:lineRule="auto"/>
        <w:rPr>
          <w:rFonts w:asciiTheme="majorHAnsi" w:hAnsiTheme="majorHAnsi" w:cstheme="majorHAnsi"/>
        </w:rPr>
      </w:pPr>
      <w:r>
        <w:rPr>
          <w:rFonts w:asciiTheme="majorHAnsi" w:hAnsiTheme="majorHAnsi" w:cstheme="majorHAnsi"/>
        </w:rPr>
        <w:t xml:space="preserve">Information Technology Solutions (ITS) is an on-campus organization at the University of California, Riverside that strives to efficiently and effectively deliver industry-forward technology services to </w:t>
      </w:r>
      <w:r w:rsidR="00BC47CF">
        <w:rPr>
          <w:rFonts w:asciiTheme="majorHAnsi" w:hAnsiTheme="majorHAnsi" w:cstheme="majorHAnsi"/>
        </w:rPr>
        <w:t xml:space="preserve">faculty, students, and staff. ITS manages the core portion of the campus technology infrastructure, including wireless and wired operations, data centers, and cybersecurity, as well as the use of technology for educational purposes and enterprise software solutions to maintain day-to-day business needs. </w:t>
      </w:r>
    </w:p>
    <w:p w14:paraId="6BD35F94" w14:textId="78E85C5E" w:rsidR="00A751D5" w:rsidRPr="005E1142" w:rsidRDefault="00A751D5" w:rsidP="00B17427">
      <w:pPr>
        <w:pStyle w:val="ListParagraph"/>
        <w:numPr>
          <w:ilvl w:val="0"/>
          <w:numId w:val="1"/>
        </w:numPr>
        <w:spacing w:line="480" w:lineRule="auto"/>
        <w:rPr>
          <w:rFonts w:asciiTheme="majorHAnsi" w:hAnsiTheme="majorHAnsi" w:cstheme="majorHAnsi"/>
          <w:b/>
          <w:bCs/>
          <w:sz w:val="28"/>
          <w:szCs w:val="28"/>
        </w:rPr>
      </w:pPr>
      <w:r w:rsidRPr="005E1142">
        <w:rPr>
          <w:rFonts w:asciiTheme="majorHAnsi" w:hAnsiTheme="majorHAnsi" w:cstheme="majorHAnsi"/>
          <w:b/>
          <w:bCs/>
          <w:sz w:val="28"/>
          <w:szCs w:val="28"/>
        </w:rPr>
        <w:t>PROBLEM</w:t>
      </w:r>
    </w:p>
    <w:p w14:paraId="14B796DF" w14:textId="449A9B16" w:rsidR="00A751D5" w:rsidRPr="005E1142" w:rsidRDefault="00372EB3" w:rsidP="00647AE9">
      <w:pPr>
        <w:spacing w:line="480" w:lineRule="auto"/>
        <w:rPr>
          <w:rFonts w:asciiTheme="majorHAnsi" w:hAnsiTheme="majorHAnsi" w:cstheme="majorHAnsi"/>
        </w:rPr>
      </w:pPr>
      <w:r w:rsidRPr="005E1142">
        <w:rPr>
          <w:rFonts w:asciiTheme="majorHAnsi" w:hAnsiTheme="majorHAnsi" w:cstheme="majorHAnsi"/>
        </w:rPr>
        <w:t>Because of the public health emergency,</w:t>
      </w:r>
      <w:r>
        <w:rPr>
          <w:rFonts w:asciiTheme="majorHAnsi" w:hAnsiTheme="majorHAnsi" w:cstheme="majorHAnsi"/>
        </w:rPr>
        <w:t xml:space="preserve"> the UCR</w:t>
      </w:r>
      <w:r w:rsidRPr="005E1142">
        <w:rPr>
          <w:rFonts w:asciiTheme="majorHAnsi" w:hAnsiTheme="majorHAnsi" w:cstheme="majorHAnsi"/>
        </w:rPr>
        <w:t xml:space="preserve"> </w:t>
      </w:r>
      <w:r>
        <w:rPr>
          <w:rFonts w:asciiTheme="majorHAnsi" w:hAnsiTheme="majorHAnsi" w:cstheme="majorHAnsi"/>
        </w:rPr>
        <w:t>campus</w:t>
      </w:r>
      <w:r w:rsidRPr="005E1142">
        <w:rPr>
          <w:rFonts w:asciiTheme="majorHAnsi" w:hAnsiTheme="majorHAnsi" w:cstheme="majorHAnsi"/>
        </w:rPr>
        <w:t xml:space="preserve"> ha</w:t>
      </w:r>
      <w:r>
        <w:rPr>
          <w:rFonts w:asciiTheme="majorHAnsi" w:hAnsiTheme="majorHAnsi" w:cstheme="majorHAnsi"/>
        </w:rPr>
        <w:t>s been</w:t>
      </w:r>
      <w:r w:rsidRPr="005E1142">
        <w:rPr>
          <w:rFonts w:asciiTheme="majorHAnsi" w:hAnsiTheme="majorHAnsi" w:cstheme="majorHAnsi"/>
        </w:rPr>
        <w:t xml:space="preserve"> closed in order to minimize the number of people, while also focusing on maintain the critical functions of the university.</w:t>
      </w:r>
      <w:r>
        <w:rPr>
          <w:rFonts w:asciiTheme="majorHAnsi" w:hAnsiTheme="majorHAnsi" w:cstheme="majorHAnsi"/>
        </w:rPr>
        <w:t xml:space="preserve"> </w:t>
      </w:r>
      <w:r w:rsidRPr="005E1142">
        <w:rPr>
          <w:rFonts w:asciiTheme="majorHAnsi" w:hAnsiTheme="majorHAnsi" w:cstheme="majorHAnsi"/>
        </w:rPr>
        <w:t xml:space="preserve">In tough times like </w:t>
      </w:r>
      <w:r>
        <w:rPr>
          <w:rFonts w:asciiTheme="majorHAnsi" w:hAnsiTheme="majorHAnsi" w:cstheme="majorHAnsi"/>
        </w:rPr>
        <w:t>the current public health emergency going on</w:t>
      </w:r>
      <w:r w:rsidRPr="005E1142">
        <w:rPr>
          <w:rFonts w:asciiTheme="majorHAnsi" w:hAnsiTheme="majorHAnsi" w:cstheme="majorHAnsi"/>
        </w:rPr>
        <w:t xml:space="preserve">, students cannot be guaranteed the same quality of education that they receive at </w:t>
      </w:r>
      <w:r w:rsidR="00475866">
        <w:rPr>
          <w:rFonts w:asciiTheme="majorHAnsi" w:hAnsiTheme="majorHAnsi" w:cstheme="majorHAnsi"/>
        </w:rPr>
        <w:t>school</w:t>
      </w:r>
      <w:r w:rsidRPr="005E1142">
        <w:rPr>
          <w:rFonts w:asciiTheme="majorHAnsi" w:hAnsiTheme="majorHAnsi" w:cstheme="majorHAnsi"/>
        </w:rPr>
        <w:t xml:space="preserve"> while being </w:t>
      </w:r>
      <w:r w:rsidR="00475866">
        <w:rPr>
          <w:rFonts w:asciiTheme="majorHAnsi" w:hAnsiTheme="majorHAnsi" w:cstheme="majorHAnsi"/>
        </w:rPr>
        <w:t>safe at home</w:t>
      </w:r>
      <w:r>
        <w:rPr>
          <w:rFonts w:asciiTheme="majorHAnsi" w:hAnsiTheme="majorHAnsi" w:cstheme="majorHAnsi"/>
        </w:rPr>
        <w:t>. Students</w:t>
      </w:r>
      <w:r w:rsidRPr="005E1142">
        <w:rPr>
          <w:rFonts w:asciiTheme="majorHAnsi" w:hAnsiTheme="majorHAnsi" w:cstheme="majorHAnsi"/>
        </w:rPr>
        <w:t xml:space="preserve"> </w:t>
      </w:r>
      <w:r w:rsidR="00475866">
        <w:rPr>
          <w:rFonts w:asciiTheme="majorHAnsi" w:hAnsiTheme="majorHAnsi" w:cstheme="majorHAnsi"/>
        </w:rPr>
        <w:t>will have to</w:t>
      </w:r>
      <w:r w:rsidRPr="005E1142">
        <w:rPr>
          <w:rFonts w:asciiTheme="majorHAnsi" w:hAnsiTheme="majorHAnsi" w:cstheme="majorHAnsi"/>
        </w:rPr>
        <w:t xml:space="preserve"> adapt to learning in a completely different way that they may have not experienced before.  </w:t>
      </w:r>
      <w:r w:rsidR="00297AA2">
        <w:rPr>
          <w:rFonts w:asciiTheme="majorHAnsi" w:hAnsiTheme="majorHAnsi" w:cstheme="majorHAnsi"/>
        </w:rPr>
        <w:t xml:space="preserve">As a result, </w:t>
      </w:r>
      <w:r w:rsidR="0077298F">
        <w:rPr>
          <w:rFonts w:asciiTheme="majorHAnsi" w:hAnsiTheme="majorHAnsi" w:cstheme="majorHAnsi"/>
        </w:rPr>
        <w:t>we believe that we need to be able to continue to provide students with the proper technological resources</w:t>
      </w:r>
      <w:r>
        <w:rPr>
          <w:rFonts w:asciiTheme="majorHAnsi" w:hAnsiTheme="majorHAnsi" w:cstheme="majorHAnsi"/>
        </w:rPr>
        <w:t xml:space="preserve"> </w:t>
      </w:r>
      <w:r w:rsidR="0077298F">
        <w:rPr>
          <w:rFonts w:asciiTheme="majorHAnsi" w:hAnsiTheme="majorHAnsi" w:cstheme="majorHAnsi"/>
        </w:rPr>
        <w:t>that will help them continue to learn effectively while being at home.</w:t>
      </w:r>
    </w:p>
    <w:p w14:paraId="4BED3E47" w14:textId="14147CA5" w:rsidR="00A751D5" w:rsidRPr="005E1142" w:rsidRDefault="00AC75C4" w:rsidP="00B17427">
      <w:pPr>
        <w:pStyle w:val="ListParagraph"/>
        <w:numPr>
          <w:ilvl w:val="0"/>
          <w:numId w:val="1"/>
        </w:numPr>
        <w:spacing w:line="480" w:lineRule="auto"/>
        <w:rPr>
          <w:rFonts w:asciiTheme="majorHAnsi" w:hAnsiTheme="majorHAnsi" w:cstheme="majorHAnsi"/>
          <w:b/>
          <w:bCs/>
          <w:sz w:val="28"/>
          <w:szCs w:val="28"/>
        </w:rPr>
      </w:pPr>
      <w:r w:rsidRPr="005E1142">
        <w:rPr>
          <w:rFonts w:asciiTheme="majorHAnsi" w:hAnsiTheme="majorHAnsi" w:cstheme="majorHAnsi"/>
          <w:b/>
          <w:bCs/>
          <w:sz w:val="28"/>
          <w:szCs w:val="28"/>
        </w:rPr>
        <w:t>OBJECTIVES</w:t>
      </w:r>
    </w:p>
    <w:p w14:paraId="7B35AE3D" w14:textId="77777777" w:rsidR="00647AE9" w:rsidRDefault="00181956" w:rsidP="00B17427">
      <w:pPr>
        <w:spacing w:line="480" w:lineRule="auto"/>
        <w:rPr>
          <w:rFonts w:asciiTheme="majorHAnsi" w:hAnsiTheme="majorHAnsi" w:cstheme="majorHAnsi"/>
        </w:rPr>
      </w:pPr>
      <w:r>
        <w:rPr>
          <w:rFonts w:asciiTheme="majorHAnsi" w:hAnsiTheme="majorHAnsi" w:cstheme="majorHAnsi"/>
        </w:rPr>
        <w:t xml:space="preserve">In order to continue providing high-quality college education, we wanted to propose the use of Zoom Communications Inc. to the UCR Office of the Chancellor and to incorporate it into the </w:t>
      </w:r>
    </w:p>
    <w:p w14:paraId="6BC8F727" w14:textId="77777777" w:rsidR="00647AE9" w:rsidRDefault="00647AE9" w:rsidP="00B17427">
      <w:pPr>
        <w:spacing w:line="480" w:lineRule="auto"/>
        <w:rPr>
          <w:rFonts w:asciiTheme="majorHAnsi" w:hAnsiTheme="majorHAnsi" w:cstheme="majorHAnsi"/>
        </w:rPr>
      </w:pPr>
    </w:p>
    <w:p w14:paraId="6D3430C4" w14:textId="556A5843" w:rsidR="00B17427" w:rsidRPr="00B17427" w:rsidRDefault="00181956" w:rsidP="00B17427">
      <w:pPr>
        <w:spacing w:line="480" w:lineRule="auto"/>
        <w:rPr>
          <w:rFonts w:asciiTheme="majorHAnsi" w:hAnsiTheme="majorHAnsi" w:cstheme="majorHAnsi"/>
        </w:rPr>
      </w:pPr>
      <w:r>
        <w:rPr>
          <w:rFonts w:asciiTheme="majorHAnsi" w:hAnsiTheme="majorHAnsi" w:cstheme="majorHAnsi"/>
        </w:rPr>
        <w:t xml:space="preserve">Student Technology Fee that students will pay in their tuitions and fees. </w:t>
      </w:r>
      <w:r w:rsidR="0077298F">
        <w:rPr>
          <w:rFonts w:asciiTheme="majorHAnsi" w:hAnsiTheme="majorHAnsi" w:cstheme="majorHAnsi"/>
        </w:rPr>
        <w:t>Here are some reasons why we settled on Zoom:</w:t>
      </w:r>
    </w:p>
    <w:p w14:paraId="5FDF574A" w14:textId="3EA4B42E" w:rsidR="00B17427" w:rsidRPr="00B17427" w:rsidRDefault="00B17427" w:rsidP="00B17427">
      <w:pPr>
        <w:pStyle w:val="ListParagraph"/>
        <w:numPr>
          <w:ilvl w:val="0"/>
          <w:numId w:val="3"/>
        </w:numPr>
        <w:spacing w:line="480" w:lineRule="auto"/>
        <w:rPr>
          <w:rFonts w:asciiTheme="majorHAnsi" w:hAnsiTheme="majorHAnsi" w:cstheme="majorHAnsi"/>
        </w:rPr>
      </w:pPr>
      <w:r>
        <w:rPr>
          <w:rFonts w:asciiTheme="majorHAnsi" w:hAnsiTheme="majorHAnsi" w:cstheme="majorHAnsi"/>
        </w:rPr>
        <w:t xml:space="preserve">Zoom for Education plan includes available add-ons such as </w:t>
      </w:r>
      <w:r>
        <w:rPr>
          <w:rFonts w:asciiTheme="majorHAnsi" w:hAnsiTheme="majorHAnsi" w:cstheme="majorHAnsi"/>
          <w:b/>
          <w:bCs/>
        </w:rPr>
        <w:t>Webinar</w:t>
      </w:r>
      <w:r>
        <w:rPr>
          <w:rFonts w:asciiTheme="majorHAnsi" w:hAnsiTheme="majorHAnsi" w:cstheme="majorHAnsi"/>
        </w:rPr>
        <w:t xml:space="preserve">, </w:t>
      </w:r>
      <w:r>
        <w:rPr>
          <w:rFonts w:asciiTheme="majorHAnsi" w:hAnsiTheme="majorHAnsi" w:cstheme="majorHAnsi"/>
          <w:b/>
          <w:bCs/>
        </w:rPr>
        <w:t>Zoom Rooms</w:t>
      </w:r>
      <w:r>
        <w:rPr>
          <w:rFonts w:asciiTheme="majorHAnsi" w:hAnsiTheme="majorHAnsi" w:cstheme="majorHAnsi"/>
        </w:rPr>
        <w:t xml:space="preserve">, </w:t>
      </w:r>
      <w:r>
        <w:rPr>
          <w:rFonts w:asciiTheme="majorHAnsi" w:hAnsiTheme="majorHAnsi" w:cstheme="majorHAnsi"/>
          <w:b/>
          <w:bCs/>
        </w:rPr>
        <w:t>Zoom Phone</w:t>
      </w:r>
      <w:r>
        <w:rPr>
          <w:rFonts w:asciiTheme="majorHAnsi" w:hAnsiTheme="majorHAnsi" w:cstheme="majorHAnsi"/>
        </w:rPr>
        <w:t xml:space="preserve">, </w:t>
      </w:r>
      <w:r>
        <w:rPr>
          <w:rFonts w:asciiTheme="majorHAnsi" w:hAnsiTheme="majorHAnsi" w:cstheme="majorHAnsi"/>
          <w:b/>
          <w:bCs/>
        </w:rPr>
        <w:t>Cloud Recording</w:t>
      </w:r>
      <w:r>
        <w:rPr>
          <w:rFonts w:asciiTheme="majorHAnsi" w:hAnsiTheme="majorHAnsi" w:cstheme="majorHAnsi"/>
        </w:rPr>
        <w:t xml:space="preserve">, and </w:t>
      </w:r>
      <w:r>
        <w:rPr>
          <w:rFonts w:asciiTheme="majorHAnsi" w:hAnsiTheme="majorHAnsi" w:cstheme="majorHAnsi"/>
          <w:b/>
          <w:bCs/>
        </w:rPr>
        <w:t>Large Meeting</w:t>
      </w:r>
    </w:p>
    <w:p w14:paraId="6B97A19D" w14:textId="0B8D95B2" w:rsidR="00B17427" w:rsidRDefault="00B17427" w:rsidP="00B17427">
      <w:pPr>
        <w:pStyle w:val="ListParagraph"/>
        <w:numPr>
          <w:ilvl w:val="0"/>
          <w:numId w:val="3"/>
        </w:numPr>
        <w:spacing w:line="480" w:lineRule="auto"/>
        <w:rPr>
          <w:rFonts w:asciiTheme="majorHAnsi" w:hAnsiTheme="majorHAnsi" w:cstheme="majorHAnsi"/>
        </w:rPr>
      </w:pPr>
      <w:r>
        <w:rPr>
          <w:rFonts w:asciiTheme="majorHAnsi" w:hAnsiTheme="majorHAnsi" w:cstheme="majorHAnsi"/>
        </w:rPr>
        <w:t xml:space="preserve">Easy accessibility for all learners (i.e. </w:t>
      </w:r>
      <w:proofErr w:type="gramStart"/>
      <w:r>
        <w:rPr>
          <w:rFonts w:asciiTheme="majorHAnsi" w:hAnsiTheme="majorHAnsi" w:cstheme="majorHAnsi"/>
        </w:rPr>
        <w:t>closed-captioning</w:t>
      </w:r>
      <w:proofErr w:type="gramEnd"/>
      <w:r>
        <w:rPr>
          <w:rFonts w:asciiTheme="majorHAnsi" w:hAnsiTheme="majorHAnsi" w:cstheme="majorHAnsi"/>
        </w:rPr>
        <w:t xml:space="preserve"> during lecture meetings or discussion sections)</w:t>
      </w:r>
    </w:p>
    <w:p w14:paraId="1D7F56FA" w14:textId="5B9BAC44" w:rsidR="005E1142" w:rsidRPr="00B17427" w:rsidRDefault="00B17427" w:rsidP="00B17427">
      <w:pPr>
        <w:pStyle w:val="ListParagraph"/>
        <w:numPr>
          <w:ilvl w:val="0"/>
          <w:numId w:val="3"/>
        </w:numPr>
        <w:spacing w:line="480" w:lineRule="auto"/>
        <w:rPr>
          <w:rFonts w:asciiTheme="majorHAnsi" w:hAnsiTheme="majorHAnsi" w:cstheme="majorHAnsi"/>
        </w:rPr>
      </w:pPr>
      <w:r>
        <w:rPr>
          <w:rFonts w:asciiTheme="majorHAnsi" w:hAnsiTheme="majorHAnsi" w:cstheme="majorHAnsi"/>
        </w:rPr>
        <w:t>Session recording and transcription — allows students to watch a recording of class and to learn at their own pace</w:t>
      </w:r>
    </w:p>
    <w:p w14:paraId="12CBB197" w14:textId="50C5B2B5" w:rsidR="00A751D5" w:rsidRDefault="0042307D" w:rsidP="00B17427">
      <w:pPr>
        <w:pStyle w:val="ListParagraph"/>
        <w:numPr>
          <w:ilvl w:val="0"/>
          <w:numId w:val="1"/>
        </w:numPr>
        <w:spacing w:line="480" w:lineRule="auto"/>
        <w:rPr>
          <w:rFonts w:asciiTheme="majorHAnsi" w:hAnsiTheme="majorHAnsi" w:cstheme="majorHAnsi"/>
          <w:b/>
          <w:bCs/>
          <w:sz w:val="28"/>
          <w:szCs w:val="28"/>
        </w:rPr>
      </w:pPr>
      <w:r>
        <w:rPr>
          <w:rFonts w:asciiTheme="majorHAnsi" w:hAnsiTheme="majorHAnsi" w:cstheme="majorHAnsi"/>
          <w:b/>
          <w:bCs/>
          <w:sz w:val="28"/>
          <w:szCs w:val="28"/>
        </w:rPr>
        <w:t>TECHNICAL APPROACH</w:t>
      </w:r>
    </w:p>
    <w:p w14:paraId="48CC92F6" w14:textId="326F7F02" w:rsidR="00647AE9" w:rsidRPr="00647AE9" w:rsidRDefault="00647AE9" w:rsidP="00647AE9">
      <w:pPr>
        <w:pStyle w:val="ListParagraph"/>
        <w:numPr>
          <w:ilvl w:val="1"/>
          <w:numId w:val="1"/>
        </w:numPr>
        <w:spacing w:line="480" w:lineRule="auto"/>
        <w:rPr>
          <w:rFonts w:asciiTheme="majorHAnsi" w:hAnsiTheme="majorHAnsi" w:cstheme="majorHAnsi"/>
          <w:b/>
          <w:bCs/>
          <w:sz w:val="28"/>
          <w:szCs w:val="28"/>
        </w:rPr>
      </w:pPr>
      <w:r>
        <w:rPr>
          <w:rFonts w:asciiTheme="majorHAnsi" w:hAnsiTheme="majorHAnsi" w:cstheme="majorHAnsi"/>
          <w:b/>
          <w:bCs/>
          <w:sz w:val="28"/>
          <w:szCs w:val="28"/>
        </w:rPr>
        <w:t>ESTIMATED BUDGET</w:t>
      </w:r>
    </w:p>
    <w:p w14:paraId="2C257023" w14:textId="183F1BDC" w:rsidR="00C43413" w:rsidRDefault="00647AE9" w:rsidP="00C43413">
      <w:pPr>
        <w:spacing w:line="480" w:lineRule="auto"/>
        <w:rPr>
          <w:rFonts w:asciiTheme="majorHAnsi" w:hAnsiTheme="majorHAnsi" w:cstheme="majorHAnsi"/>
        </w:rPr>
      </w:pPr>
      <w:r>
        <w:rPr>
          <w:rFonts w:asciiTheme="majorHAnsi" w:hAnsiTheme="majorHAnsi" w:cstheme="majorHAnsi"/>
        </w:rPr>
        <w:t>We currently have a roughly</w:t>
      </w:r>
      <w:r w:rsidR="00C43413">
        <w:rPr>
          <w:rFonts w:asciiTheme="majorHAnsi" w:hAnsiTheme="majorHAnsi" w:cstheme="majorHAnsi"/>
        </w:rPr>
        <w:t xml:space="preserve"> proposed 20</w:t>
      </w:r>
      <w:r w:rsidR="00172DE9">
        <w:rPr>
          <w:rFonts w:asciiTheme="majorHAnsi" w:hAnsiTheme="majorHAnsi" w:cstheme="majorHAnsi"/>
        </w:rPr>
        <w:t>20</w:t>
      </w:r>
      <w:r w:rsidR="00C43413">
        <w:rPr>
          <w:rFonts w:asciiTheme="majorHAnsi" w:hAnsiTheme="majorHAnsi" w:cstheme="majorHAnsi"/>
        </w:rPr>
        <w:t>-202</w:t>
      </w:r>
      <w:r w:rsidR="00172DE9">
        <w:rPr>
          <w:rFonts w:asciiTheme="majorHAnsi" w:hAnsiTheme="majorHAnsi" w:cstheme="majorHAnsi"/>
        </w:rPr>
        <w:t>5</w:t>
      </w:r>
      <w:r w:rsidR="00C43413">
        <w:rPr>
          <w:rFonts w:asciiTheme="majorHAnsi" w:hAnsiTheme="majorHAnsi" w:cstheme="majorHAnsi"/>
        </w:rPr>
        <w:t xml:space="preserve"> budget plan prepared in order to give a clearer picture about the occurring costs for implementing Zoom </w:t>
      </w:r>
      <w:r w:rsidR="00172DE9">
        <w:rPr>
          <w:rFonts w:asciiTheme="majorHAnsi" w:hAnsiTheme="majorHAnsi" w:cstheme="majorHAnsi"/>
        </w:rPr>
        <w:t>into the accessible pool of educational resources for students:</w:t>
      </w:r>
    </w:p>
    <w:p w14:paraId="7818AFAB" w14:textId="77777777" w:rsidR="00647AE9" w:rsidRDefault="00172DE9" w:rsidP="00647AE9">
      <w:pPr>
        <w:pStyle w:val="ListParagraph"/>
        <w:numPr>
          <w:ilvl w:val="0"/>
          <w:numId w:val="3"/>
        </w:numPr>
        <w:spacing w:line="480" w:lineRule="auto"/>
        <w:rPr>
          <w:rFonts w:asciiTheme="majorHAnsi" w:hAnsiTheme="majorHAnsi" w:cstheme="majorHAnsi"/>
        </w:rPr>
      </w:pPr>
      <w:r>
        <w:rPr>
          <w:rFonts w:asciiTheme="majorHAnsi" w:hAnsiTheme="majorHAnsi" w:cstheme="majorHAnsi"/>
          <w:b/>
          <w:bCs/>
        </w:rPr>
        <w:t>$</w:t>
      </w:r>
      <w:r w:rsidR="00647AE9">
        <w:rPr>
          <w:rFonts w:asciiTheme="majorHAnsi" w:hAnsiTheme="majorHAnsi" w:cstheme="majorHAnsi"/>
          <w:b/>
          <w:bCs/>
        </w:rPr>
        <w:t>900,000</w:t>
      </w:r>
      <w:r>
        <w:rPr>
          <w:rFonts w:asciiTheme="majorHAnsi" w:hAnsiTheme="majorHAnsi" w:cstheme="majorHAnsi"/>
          <w:b/>
          <w:bCs/>
        </w:rPr>
        <w:t xml:space="preserve"> annually </w:t>
      </w:r>
      <w:r>
        <w:rPr>
          <w:rFonts w:asciiTheme="majorHAnsi" w:hAnsiTheme="majorHAnsi" w:cstheme="majorHAnsi"/>
        </w:rPr>
        <w:t xml:space="preserve">to provide Zoom host accounts for the number of UCR faculty members (850). Based on current funding assumptions, </w:t>
      </w:r>
      <w:r>
        <w:rPr>
          <w:rFonts w:asciiTheme="majorHAnsi" w:hAnsiTheme="majorHAnsi" w:cstheme="majorHAnsi"/>
          <w:u w:val="single"/>
        </w:rPr>
        <w:t>there is sufficient funding available to cover the 2020 budget expenditures</w:t>
      </w:r>
      <w:r>
        <w:rPr>
          <w:rFonts w:asciiTheme="majorHAnsi" w:hAnsiTheme="majorHAnsi" w:cstheme="majorHAnsi"/>
        </w:rPr>
        <w:t xml:space="preserve">. </w:t>
      </w:r>
    </w:p>
    <w:p w14:paraId="7941A0BC" w14:textId="74BB70DD" w:rsidR="00647AE9" w:rsidRPr="00647AE9" w:rsidRDefault="00647AE9" w:rsidP="00647AE9">
      <w:pPr>
        <w:pStyle w:val="ListParagraph"/>
        <w:numPr>
          <w:ilvl w:val="0"/>
          <w:numId w:val="3"/>
        </w:numPr>
        <w:spacing w:line="480" w:lineRule="auto"/>
        <w:rPr>
          <w:rFonts w:asciiTheme="majorHAnsi" w:hAnsiTheme="majorHAnsi" w:cstheme="majorHAnsi"/>
        </w:rPr>
      </w:pPr>
      <w:r>
        <w:rPr>
          <w:rFonts w:asciiTheme="majorHAnsi" w:hAnsiTheme="majorHAnsi" w:cstheme="majorHAnsi"/>
        </w:rPr>
        <w:t>Currently, we have agreed to maintain the Student Technology Fee</w:t>
      </w:r>
      <w:r>
        <w:rPr>
          <w:rFonts w:asciiTheme="majorHAnsi" w:hAnsiTheme="majorHAnsi" w:cstheme="majorHAnsi"/>
        </w:rPr>
        <w:tab/>
        <w:t xml:space="preserve"> at </w:t>
      </w:r>
      <w:r w:rsidRPr="00647AE9">
        <w:rPr>
          <w:rFonts w:asciiTheme="majorHAnsi" w:hAnsiTheme="majorHAnsi" w:cstheme="majorHAnsi"/>
          <w:b/>
          <w:bCs/>
        </w:rPr>
        <w:t>$4/unit</w:t>
      </w:r>
      <w:r>
        <w:rPr>
          <w:rFonts w:asciiTheme="majorHAnsi" w:hAnsiTheme="majorHAnsi" w:cstheme="majorHAnsi"/>
        </w:rPr>
        <w:t xml:space="preserve"> in order to keep the low prices that students have to pay each quarter in their tuition and fees to access our technological resources. </w:t>
      </w:r>
      <w:r w:rsidRPr="00647AE9">
        <w:rPr>
          <w:rFonts w:asciiTheme="majorHAnsi" w:hAnsiTheme="majorHAnsi" w:cstheme="majorHAnsi"/>
          <w:b/>
          <w:bCs/>
        </w:rPr>
        <w:br w:type="page"/>
      </w:r>
    </w:p>
    <w:p w14:paraId="55E5D382" w14:textId="77777777" w:rsidR="00647AE9" w:rsidRPr="00647AE9" w:rsidRDefault="00647AE9" w:rsidP="00647AE9">
      <w:pPr>
        <w:spacing w:line="480" w:lineRule="auto"/>
        <w:rPr>
          <w:rFonts w:asciiTheme="majorHAnsi" w:hAnsiTheme="majorHAnsi" w:cstheme="majorHAnsi"/>
        </w:rPr>
      </w:pPr>
    </w:p>
    <w:p w14:paraId="3C88218E" w14:textId="5CFDD4EB" w:rsidR="00647AE9" w:rsidRDefault="00647AE9" w:rsidP="00647AE9">
      <w:pPr>
        <w:pStyle w:val="ListParagraph"/>
        <w:numPr>
          <w:ilvl w:val="1"/>
          <w:numId w:val="1"/>
        </w:numPr>
        <w:spacing w:line="480" w:lineRule="auto"/>
        <w:rPr>
          <w:rFonts w:asciiTheme="majorHAnsi" w:hAnsiTheme="majorHAnsi" w:cstheme="majorHAnsi"/>
          <w:b/>
          <w:bCs/>
          <w:sz w:val="28"/>
          <w:szCs w:val="28"/>
        </w:rPr>
      </w:pPr>
      <w:r>
        <w:rPr>
          <w:rFonts w:asciiTheme="majorHAnsi" w:hAnsiTheme="majorHAnsi" w:cstheme="majorHAnsi"/>
          <w:b/>
          <w:bCs/>
          <w:sz w:val="28"/>
          <w:szCs w:val="28"/>
        </w:rPr>
        <w:t>ESTIMATED SCHEDULE</w:t>
      </w:r>
    </w:p>
    <w:p w14:paraId="10DE1EF4" w14:textId="79A5C139" w:rsidR="00647AE9" w:rsidRDefault="00647AE9" w:rsidP="00647AE9">
      <w:pPr>
        <w:spacing w:line="480" w:lineRule="auto"/>
        <w:rPr>
          <w:rFonts w:asciiTheme="majorHAnsi" w:hAnsiTheme="majorHAnsi" w:cstheme="majorHAnsi"/>
        </w:rPr>
      </w:pPr>
      <w:r>
        <w:rPr>
          <w:rFonts w:asciiTheme="majorHAnsi" w:hAnsiTheme="majorHAnsi" w:cstheme="majorHAnsi"/>
        </w:rPr>
        <w:t xml:space="preserve">Our schedule </w:t>
      </w:r>
      <w:r w:rsidR="00F23C44">
        <w:rPr>
          <w:rFonts w:asciiTheme="majorHAnsi" w:hAnsiTheme="majorHAnsi" w:cstheme="majorHAnsi"/>
        </w:rPr>
        <w:t>to plan for incorporating Zoom into school costs are as follows:</w:t>
      </w:r>
    </w:p>
    <w:p w14:paraId="66F29ADF" w14:textId="1007C63D" w:rsidR="00F23C44" w:rsidRDefault="0042307D" w:rsidP="00F23C44">
      <w:pPr>
        <w:pStyle w:val="ListParagraph"/>
        <w:numPr>
          <w:ilvl w:val="0"/>
          <w:numId w:val="3"/>
        </w:numPr>
        <w:spacing w:line="480" w:lineRule="auto"/>
        <w:rPr>
          <w:rFonts w:asciiTheme="majorHAnsi" w:hAnsiTheme="majorHAnsi" w:cstheme="majorHAnsi"/>
        </w:rPr>
      </w:pPr>
      <w:r>
        <w:rPr>
          <w:rFonts w:asciiTheme="majorHAnsi" w:hAnsiTheme="majorHAnsi" w:cstheme="majorHAnsi"/>
          <w:b/>
          <w:bCs/>
        </w:rPr>
        <w:t>March 10</w:t>
      </w:r>
      <w:r>
        <w:rPr>
          <w:rFonts w:asciiTheme="majorHAnsi" w:hAnsiTheme="majorHAnsi" w:cstheme="majorHAnsi"/>
        </w:rPr>
        <w:t>: meet with the UCR Office of the Chancellor to discuss plans on implementing Zoom as main tool for educators and students with possibility of spring 2020 quarter being online</w:t>
      </w:r>
    </w:p>
    <w:p w14:paraId="57B69EB0" w14:textId="239231B0" w:rsidR="0042307D" w:rsidRDefault="0042307D" w:rsidP="00F23C44">
      <w:pPr>
        <w:pStyle w:val="ListParagraph"/>
        <w:numPr>
          <w:ilvl w:val="0"/>
          <w:numId w:val="3"/>
        </w:numPr>
        <w:spacing w:line="480" w:lineRule="auto"/>
        <w:rPr>
          <w:rFonts w:asciiTheme="majorHAnsi" w:hAnsiTheme="majorHAnsi" w:cstheme="majorHAnsi"/>
        </w:rPr>
      </w:pPr>
      <w:r>
        <w:rPr>
          <w:rFonts w:asciiTheme="majorHAnsi" w:hAnsiTheme="majorHAnsi" w:cstheme="majorHAnsi"/>
          <w:b/>
          <w:bCs/>
        </w:rPr>
        <w:t xml:space="preserve">March 12 </w:t>
      </w:r>
      <w:r>
        <w:rPr>
          <w:rFonts w:asciiTheme="majorHAnsi" w:hAnsiTheme="majorHAnsi" w:cstheme="majorHAnsi"/>
        </w:rPr>
        <w:t>(ideally): come up with budget plan to propose to UCR Office of the Chancellor</w:t>
      </w:r>
    </w:p>
    <w:p w14:paraId="3A88F22C" w14:textId="104F50C1" w:rsidR="0042307D" w:rsidRDefault="0042307D" w:rsidP="00F23C44">
      <w:pPr>
        <w:pStyle w:val="ListParagraph"/>
        <w:numPr>
          <w:ilvl w:val="0"/>
          <w:numId w:val="3"/>
        </w:numPr>
        <w:spacing w:line="480" w:lineRule="auto"/>
        <w:rPr>
          <w:rFonts w:asciiTheme="majorHAnsi" w:hAnsiTheme="majorHAnsi" w:cstheme="majorHAnsi"/>
        </w:rPr>
      </w:pPr>
      <w:r>
        <w:rPr>
          <w:rFonts w:asciiTheme="majorHAnsi" w:hAnsiTheme="majorHAnsi" w:cstheme="majorHAnsi"/>
          <w:b/>
          <w:bCs/>
        </w:rPr>
        <w:t>March 13</w:t>
      </w:r>
      <w:r>
        <w:rPr>
          <w:rFonts w:asciiTheme="majorHAnsi" w:hAnsiTheme="majorHAnsi" w:cstheme="majorHAnsi"/>
        </w:rPr>
        <w:t>: come to agreement to incorporate Zoom into the UCR Student Technology Fee</w:t>
      </w:r>
    </w:p>
    <w:p w14:paraId="4DD9C638" w14:textId="304F13E9" w:rsidR="0042307D" w:rsidRPr="00F23C44" w:rsidRDefault="0042307D" w:rsidP="00F23C44">
      <w:pPr>
        <w:pStyle w:val="ListParagraph"/>
        <w:numPr>
          <w:ilvl w:val="0"/>
          <w:numId w:val="3"/>
        </w:numPr>
        <w:spacing w:line="480" w:lineRule="auto"/>
        <w:rPr>
          <w:rFonts w:asciiTheme="majorHAnsi" w:hAnsiTheme="majorHAnsi" w:cstheme="majorHAnsi"/>
        </w:rPr>
      </w:pPr>
      <w:r>
        <w:rPr>
          <w:rFonts w:asciiTheme="majorHAnsi" w:hAnsiTheme="majorHAnsi" w:cstheme="majorHAnsi"/>
          <w:b/>
          <w:bCs/>
        </w:rPr>
        <w:t>March 14</w:t>
      </w:r>
      <w:r>
        <w:rPr>
          <w:rFonts w:asciiTheme="majorHAnsi" w:hAnsiTheme="majorHAnsi" w:cstheme="majorHAnsi"/>
        </w:rPr>
        <w:t>: purchase Zoom Education licensing</w:t>
      </w:r>
      <w:r w:rsidR="00F16E6A">
        <w:rPr>
          <w:rFonts w:asciiTheme="majorHAnsi" w:hAnsiTheme="majorHAnsi" w:cstheme="majorHAnsi"/>
        </w:rPr>
        <w:t xml:space="preserve"> and branding</w:t>
      </w:r>
      <w:r>
        <w:rPr>
          <w:rFonts w:asciiTheme="majorHAnsi" w:hAnsiTheme="majorHAnsi" w:cstheme="majorHAnsi"/>
        </w:rPr>
        <w:t xml:space="preserve"> for UCR</w:t>
      </w:r>
    </w:p>
    <w:p w14:paraId="7AEF25AE" w14:textId="1F83EFC2" w:rsidR="00B17427" w:rsidRDefault="008858A5" w:rsidP="0042307D">
      <w:pPr>
        <w:pStyle w:val="ListParagraph"/>
        <w:numPr>
          <w:ilvl w:val="0"/>
          <w:numId w:val="1"/>
        </w:numPr>
        <w:spacing w:line="480" w:lineRule="auto"/>
        <w:rPr>
          <w:rFonts w:asciiTheme="majorHAnsi" w:hAnsiTheme="majorHAnsi" w:cstheme="majorHAnsi"/>
          <w:b/>
          <w:bCs/>
          <w:sz w:val="28"/>
          <w:szCs w:val="28"/>
        </w:rPr>
      </w:pPr>
      <w:r>
        <w:rPr>
          <w:rFonts w:asciiTheme="majorHAnsi" w:hAnsiTheme="majorHAnsi" w:cstheme="majorHAnsi"/>
          <w:b/>
          <w:bCs/>
          <w:sz w:val="28"/>
          <w:szCs w:val="28"/>
        </w:rPr>
        <w:t>BENEFITS</w:t>
      </w:r>
    </w:p>
    <w:p w14:paraId="2391968F" w14:textId="6F68F112" w:rsidR="008858A5" w:rsidRDefault="007C2493" w:rsidP="008858A5">
      <w:pPr>
        <w:spacing w:line="480" w:lineRule="auto"/>
        <w:rPr>
          <w:rFonts w:asciiTheme="majorHAnsi" w:hAnsiTheme="majorHAnsi" w:cstheme="majorHAnsi"/>
        </w:rPr>
      </w:pPr>
      <w:r>
        <w:rPr>
          <w:rFonts w:asciiTheme="majorHAnsi" w:hAnsiTheme="majorHAnsi" w:cstheme="majorHAnsi"/>
        </w:rPr>
        <w:t>The benefits for using Zoom as the main online platform for UCR educators and students are as follows:</w:t>
      </w:r>
    </w:p>
    <w:p w14:paraId="27F53CBF" w14:textId="322C3251" w:rsidR="007C2493" w:rsidRDefault="007C2493" w:rsidP="007C2493">
      <w:pPr>
        <w:pStyle w:val="ListParagraph"/>
        <w:numPr>
          <w:ilvl w:val="0"/>
          <w:numId w:val="3"/>
        </w:numPr>
        <w:spacing w:line="480" w:lineRule="auto"/>
        <w:rPr>
          <w:rFonts w:asciiTheme="majorHAnsi" w:hAnsiTheme="majorHAnsi" w:cstheme="majorHAnsi"/>
        </w:rPr>
      </w:pPr>
      <w:r>
        <w:rPr>
          <w:rFonts w:asciiTheme="majorHAnsi" w:hAnsiTheme="majorHAnsi" w:cstheme="majorHAnsi"/>
        </w:rPr>
        <w:t xml:space="preserve">Conducting live video chat — allows students to drop questions down in the chat so instructors can see questions as they are teaching their courses. </w:t>
      </w:r>
    </w:p>
    <w:p w14:paraId="64932983" w14:textId="7555548F" w:rsidR="007C2493" w:rsidRDefault="007C2493" w:rsidP="007C2493">
      <w:pPr>
        <w:pStyle w:val="ListParagraph"/>
        <w:numPr>
          <w:ilvl w:val="0"/>
          <w:numId w:val="3"/>
        </w:numPr>
        <w:spacing w:line="480" w:lineRule="auto"/>
        <w:rPr>
          <w:rFonts w:asciiTheme="majorHAnsi" w:hAnsiTheme="majorHAnsi" w:cstheme="majorHAnsi"/>
        </w:rPr>
      </w:pPr>
      <w:r>
        <w:rPr>
          <w:rFonts w:asciiTheme="majorHAnsi" w:hAnsiTheme="majorHAnsi" w:cstheme="majorHAnsi"/>
        </w:rPr>
        <w:t>Easily screen-share during a call — instructors can share their PowerPoint so students can jot down notes and have a helpful visual guide to read as they learn</w:t>
      </w:r>
    </w:p>
    <w:p w14:paraId="6599DC92" w14:textId="41562D4F" w:rsidR="007C2493" w:rsidRPr="007C2493" w:rsidRDefault="007C2493" w:rsidP="007C2493">
      <w:pPr>
        <w:pStyle w:val="ListParagraph"/>
        <w:numPr>
          <w:ilvl w:val="0"/>
          <w:numId w:val="3"/>
        </w:numPr>
        <w:spacing w:line="480" w:lineRule="auto"/>
        <w:rPr>
          <w:rFonts w:asciiTheme="majorHAnsi" w:hAnsiTheme="majorHAnsi" w:cstheme="majorHAnsi"/>
        </w:rPr>
      </w:pPr>
      <w:r>
        <w:rPr>
          <w:rFonts w:asciiTheme="majorHAnsi" w:hAnsiTheme="majorHAnsi" w:cstheme="majorHAnsi"/>
        </w:rPr>
        <w:t xml:space="preserve">Using the recording feature to save and document lectures — instructors can then record their lectures and send those recordings to their students; that way students can re-watch lessons in case they missed </w:t>
      </w:r>
      <w:r w:rsidR="009433E5">
        <w:rPr>
          <w:rFonts w:asciiTheme="majorHAnsi" w:hAnsiTheme="majorHAnsi" w:cstheme="majorHAnsi"/>
        </w:rPr>
        <w:t>any notes</w:t>
      </w:r>
    </w:p>
    <w:sectPr w:rsidR="007C2493" w:rsidRPr="007C2493" w:rsidSect="00E317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0885D" w14:textId="77777777" w:rsidR="00557A8D" w:rsidRDefault="00557A8D" w:rsidP="00824B00">
      <w:pPr>
        <w:spacing w:line="240" w:lineRule="auto"/>
      </w:pPr>
      <w:r>
        <w:separator/>
      </w:r>
    </w:p>
  </w:endnote>
  <w:endnote w:type="continuationSeparator" w:id="0">
    <w:p w14:paraId="0CB37ACC" w14:textId="77777777" w:rsidR="00557A8D" w:rsidRDefault="00557A8D" w:rsidP="00824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93590" w14:textId="77777777" w:rsidR="003860DC" w:rsidRDefault="00386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7DF8E" w14:textId="77777777" w:rsidR="003860DC" w:rsidRDefault="00386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7FD2A" w14:textId="77777777" w:rsidR="003860DC" w:rsidRDefault="00386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7072A" w14:textId="77777777" w:rsidR="00557A8D" w:rsidRDefault="00557A8D" w:rsidP="00824B00">
      <w:pPr>
        <w:spacing w:line="240" w:lineRule="auto"/>
      </w:pPr>
      <w:r>
        <w:separator/>
      </w:r>
    </w:p>
  </w:footnote>
  <w:footnote w:type="continuationSeparator" w:id="0">
    <w:p w14:paraId="4961F3D2" w14:textId="77777777" w:rsidR="00557A8D" w:rsidRDefault="00557A8D" w:rsidP="00824B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20714" w14:textId="77777777" w:rsidR="003860DC" w:rsidRDefault="00386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48E1B" w14:textId="0AF09692" w:rsidR="00B279D8" w:rsidRPr="00B279D8" w:rsidRDefault="00B279D8" w:rsidP="00B279D8">
    <w:pPr>
      <w:pBdr>
        <w:bottom w:val="single" w:sz="4" w:space="1" w:color="auto"/>
      </w:pBdr>
      <w:spacing w:line="276" w:lineRule="auto"/>
      <w:rPr>
        <w:rFonts w:asciiTheme="majorHAnsi" w:eastAsia="Times New Roman" w:hAnsiTheme="majorHAnsi" w:cstheme="majorHAnsi"/>
      </w:rPr>
    </w:pPr>
    <w:r w:rsidRPr="00B279D8">
      <w:rPr>
        <w:rFonts w:asciiTheme="majorHAnsi" w:eastAsia="Times New Roman" w:hAnsiTheme="majorHAnsi" w:cstheme="majorHAnsi"/>
      </w:rPr>
      <w:t>Add</w:t>
    </w:r>
    <w:r>
      <w:rPr>
        <w:rFonts w:asciiTheme="majorHAnsi" w:eastAsia="Times New Roman" w:hAnsiTheme="majorHAnsi" w:cstheme="majorHAnsi"/>
      </w:rPr>
      <w:t>ing</w:t>
    </w:r>
    <w:r w:rsidRPr="00B279D8">
      <w:rPr>
        <w:rFonts w:asciiTheme="majorHAnsi" w:eastAsia="Times New Roman" w:hAnsiTheme="majorHAnsi" w:cstheme="majorHAnsi"/>
      </w:rPr>
      <w:t xml:space="preserve"> Zoom to UCR Student Technology Fee</w:t>
    </w:r>
    <w:r>
      <w:rPr>
        <w:rFonts w:asciiTheme="majorHAnsi" w:eastAsia="Times New Roman" w:hAnsiTheme="majorHAnsi" w:cstheme="majorHAnsi"/>
      </w:rPr>
      <w:tab/>
    </w:r>
    <w:r>
      <w:rPr>
        <w:rFonts w:asciiTheme="majorHAnsi" w:eastAsia="Times New Roman" w:hAnsiTheme="majorHAnsi" w:cstheme="majorHAnsi"/>
      </w:rPr>
      <w:tab/>
      <w:t xml:space="preserve">             </w:t>
    </w:r>
    <w:r>
      <w:rPr>
        <w:rFonts w:asciiTheme="majorHAnsi" w:eastAsia="Times New Roman" w:hAnsiTheme="majorHAnsi" w:cstheme="majorHAnsi"/>
      </w:rPr>
      <w:tab/>
      <w:t>Technical Writing Proposal</w:t>
    </w:r>
  </w:p>
  <w:p w14:paraId="05C54166" w14:textId="1C03043A" w:rsidR="00B279D8" w:rsidRPr="00B279D8" w:rsidRDefault="00B279D8" w:rsidP="00B279D8">
    <w:pPr>
      <w:pStyle w:val="Header"/>
      <w:pBdr>
        <w:bottom w:val="single" w:sz="4" w:space="1" w:color="auto"/>
      </w:pBdr>
      <w:rPr>
        <w:rFonts w:asciiTheme="majorHAnsi" w:hAnsiTheme="majorHAnsi" w:cstheme="majorHAnsi"/>
      </w:rPr>
    </w:pPr>
    <w:r>
      <w:rPr>
        <w:rFonts w:asciiTheme="majorHAnsi" w:hAnsiTheme="majorHAnsi" w:cstheme="majorHAnsi"/>
      </w:rPr>
      <w:t>Brandon Lau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46B0C" w14:textId="77777777" w:rsidR="003860DC" w:rsidRDefault="00386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D80"/>
    <w:multiLevelType w:val="hybridMultilevel"/>
    <w:tmpl w:val="98AEB2CA"/>
    <w:lvl w:ilvl="0" w:tplc="85BAD34C">
      <w:start w:val="4"/>
      <w:numFmt w:val="bullet"/>
      <w:lvlText w:val=""/>
      <w:lvlJc w:val="left"/>
      <w:pPr>
        <w:ind w:left="720" w:hanging="360"/>
      </w:pPr>
      <w:rPr>
        <w:rFonts w:ascii="Symbol" w:eastAsiaTheme="minorEastAsia"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A4D61"/>
    <w:multiLevelType w:val="hybridMultilevel"/>
    <w:tmpl w:val="A7A2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C6995"/>
    <w:multiLevelType w:val="hybridMultilevel"/>
    <w:tmpl w:val="D6DEC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D193E"/>
    <w:multiLevelType w:val="multilevel"/>
    <w:tmpl w:val="7F72CF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5D"/>
    <w:rsid w:val="00006C11"/>
    <w:rsid w:val="00113D5E"/>
    <w:rsid w:val="00172DE9"/>
    <w:rsid w:val="00181956"/>
    <w:rsid w:val="00186817"/>
    <w:rsid w:val="00286BA8"/>
    <w:rsid w:val="002903B3"/>
    <w:rsid w:val="00297AA2"/>
    <w:rsid w:val="002C0EB5"/>
    <w:rsid w:val="00372EB3"/>
    <w:rsid w:val="003860DC"/>
    <w:rsid w:val="00392FC7"/>
    <w:rsid w:val="003C4FFD"/>
    <w:rsid w:val="0042307D"/>
    <w:rsid w:val="004333B1"/>
    <w:rsid w:val="0043497F"/>
    <w:rsid w:val="00475866"/>
    <w:rsid w:val="00477629"/>
    <w:rsid w:val="005506FE"/>
    <w:rsid w:val="00557A8D"/>
    <w:rsid w:val="00582B2C"/>
    <w:rsid w:val="005E1142"/>
    <w:rsid w:val="005F4328"/>
    <w:rsid w:val="00647AE9"/>
    <w:rsid w:val="00656327"/>
    <w:rsid w:val="00675A6F"/>
    <w:rsid w:val="00727596"/>
    <w:rsid w:val="0077298F"/>
    <w:rsid w:val="007B3CC6"/>
    <w:rsid w:val="007C2493"/>
    <w:rsid w:val="00824B00"/>
    <w:rsid w:val="008858A5"/>
    <w:rsid w:val="009433E5"/>
    <w:rsid w:val="00A751D5"/>
    <w:rsid w:val="00AC75C4"/>
    <w:rsid w:val="00AF1F52"/>
    <w:rsid w:val="00B17427"/>
    <w:rsid w:val="00B279D8"/>
    <w:rsid w:val="00B43554"/>
    <w:rsid w:val="00BC47CF"/>
    <w:rsid w:val="00C43413"/>
    <w:rsid w:val="00CD385D"/>
    <w:rsid w:val="00E27537"/>
    <w:rsid w:val="00E317BA"/>
    <w:rsid w:val="00E449C5"/>
    <w:rsid w:val="00E92BFA"/>
    <w:rsid w:val="00EF1F47"/>
    <w:rsid w:val="00F16E6A"/>
    <w:rsid w:val="00F23C44"/>
    <w:rsid w:val="00FD0F1A"/>
    <w:rsid w:val="00FE5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790B"/>
  <w15:chartTrackingRefBased/>
  <w15:docId w15:val="{6CE30ADF-825C-EE42-A09C-1C3160D8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37"/>
    <w:pPr>
      <w:spacing w:line="360" w:lineRule="auto"/>
    </w:pPr>
    <w:rPr>
      <w:rFonts w:ascii="Times New Roman" w:hAnsi="Times New Roman"/>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paragraph" w:styleId="Title">
    <w:name w:val="Title"/>
    <w:basedOn w:val="Normal"/>
    <w:next w:val="Normal"/>
    <w:link w:val="TitleChar"/>
    <w:uiPriority w:val="10"/>
    <w:qFormat/>
    <w:rsid w:val="00CD385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8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24B00"/>
    <w:pPr>
      <w:tabs>
        <w:tab w:val="center" w:pos="4680"/>
        <w:tab w:val="right" w:pos="9360"/>
      </w:tabs>
      <w:spacing w:line="240" w:lineRule="auto"/>
    </w:pPr>
  </w:style>
  <w:style w:type="character" w:customStyle="1" w:styleId="HeaderChar">
    <w:name w:val="Header Char"/>
    <w:basedOn w:val="DefaultParagraphFont"/>
    <w:link w:val="Header"/>
    <w:uiPriority w:val="99"/>
    <w:rsid w:val="00824B00"/>
    <w:rPr>
      <w:rFonts w:ascii="Times New Roman" w:hAnsi="Times New Roman"/>
    </w:rPr>
  </w:style>
  <w:style w:type="paragraph" w:styleId="Footer">
    <w:name w:val="footer"/>
    <w:basedOn w:val="Normal"/>
    <w:link w:val="FooterChar"/>
    <w:uiPriority w:val="99"/>
    <w:unhideWhenUsed/>
    <w:rsid w:val="00824B00"/>
    <w:pPr>
      <w:tabs>
        <w:tab w:val="center" w:pos="4680"/>
        <w:tab w:val="right" w:pos="9360"/>
      </w:tabs>
      <w:spacing w:line="240" w:lineRule="auto"/>
    </w:pPr>
  </w:style>
  <w:style w:type="character" w:customStyle="1" w:styleId="FooterChar">
    <w:name w:val="Footer Char"/>
    <w:basedOn w:val="DefaultParagraphFont"/>
    <w:link w:val="Footer"/>
    <w:uiPriority w:val="99"/>
    <w:rsid w:val="00824B00"/>
    <w:rPr>
      <w:rFonts w:ascii="Times New Roman" w:hAnsi="Times New Roman"/>
    </w:rPr>
  </w:style>
  <w:style w:type="paragraph" w:styleId="ListParagraph">
    <w:name w:val="List Paragraph"/>
    <w:basedOn w:val="Normal"/>
    <w:uiPriority w:val="34"/>
    <w:qFormat/>
    <w:rsid w:val="005E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95950">
      <w:bodyDiv w:val="1"/>
      <w:marLeft w:val="0"/>
      <w:marRight w:val="0"/>
      <w:marTop w:val="0"/>
      <w:marBottom w:val="0"/>
      <w:divBdr>
        <w:top w:val="none" w:sz="0" w:space="0" w:color="auto"/>
        <w:left w:val="none" w:sz="0" w:space="0" w:color="auto"/>
        <w:bottom w:val="none" w:sz="0" w:space="0" w:color="auto"/>
        <w:right w:val="none" w:sz="0" w:space="0" w:color="auto"/>
      </w:divBdr>
    </w:div>
    <w:div w:id="745802770">
      <w:bodyDiv w:val="1"/>
      <w:marLeft w:val="0"/>
      <w:marRight w:val="0"/>
      <w:marTop w:val="0"/>
      <w:marBottom w:val="0"/>
      <w:divBdr>
        <w:top w:val="none" w:sz="0" w:space="0" w:color="auto"/>
        <w:left w:val="none" w:sz="0" w:space="0" w:color="auto"/>
        <w:bottom w:val="none" w:sz="0" w:space="0" w:color="auto"/>
        <w:right w:val="none" w:sz="0" w:space="0" w:color="auto"/>
      </w:divBdr>
    </w:div>
    <w:div w:id="802625441">
      <w:bodyDiv w:val="1"/>
      <w:marLeft w:val="0"/>
      <w:marRight w:val="0"/>
      <w:marTop w:val="0"/>
      <w:marBottom w:val="0"/>
      <w:divBdr>
        <w:top w:val="none" w:sz="0" w:space="0" w:color="auto"/>
        <w:left w:val="none" w:sz="0" w:space="0" w:color="auto"/>
        <w:bottom w:val="none" w:sz="0" w:space="0" w:color="auto"/>
        <w:right w:val="none" w:sz="0" w:space="0" w:color="auto"/>
      </w:divBdr>
    </w:div>
    <w:div w:id="130050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3</cp:revision>
  <dcterms:created xsi:type="dcterms:W3CDTF">2020-05-12T01:10:00Z</dcterms:created>
  <dcterms:modified xsi:type="dcterms:W3CDTF">2020-06-07T20:20:00Z</dcterms:modified>
</cp:coreProperties>
</file>