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16855C95" w:rsidR="00C46DF2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  <w:t>Kino Reservation System</w:t>
                                </w:r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mitglieder: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S.Hajnik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O.Achermann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R.Blaauw</w:t>
                                </w:r>
                                <w:proofErr w:type="spellEnd"/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J.Käser</w:t>
                                </w:r>
                                <w:proofErr w:type="spellEnd"/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16855C95" w:rsidR="00C46DF2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000000" w:themeColor="text1"/>
                              <w:sz w:val="4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8"/>
                            </w:rPr>
                            <w:t>Kino Reservation System</w:t>
                          </w:r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mitglieder: S.Hajnik, O.Achermann, R.Blaauw</w:t>
                          </w:r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J.Käser</w:t>
                          </w:r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C70E6A" w14:textId="35F9C872" w:rsidR="00516311" w:rsidRDefault="00AC29C8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89704" w:history="1">
            <w:r w:rsidR="00516311" w:rsidRPr="00CD57EB">
              <w:rPr>
                <w:rStyle w:val="Hyperlink"/>
              </w:rPr>
              <w:t>1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Problembeschreibung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_Toc106089704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6B80B892" w14:textId="2C42944A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05" w:history="1">
            <w:r w:rsidR="00516311" w:rsidRPr="00CD57EB">
              <w:rPr>
                <w:rStyle w:val="Hyperlink"/>
              </w:rPr>
              <w:t>2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Anforderungsanalyse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_Toc106089705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44359E7E" w14:textId="44B5C3E9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06" w:history="1">
            <w:r w:rsidR="00516311" w:rsidRPr="00CD57EB">
              <w:rPr>
                <w:rStyle w:val="Hyperlink"/>
              </w:rPr>
              <w:t>3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Informieren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_Toc106089706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580E1F83" w14:textId="70D874EF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07" w:history="1">
            <w:r w:rsidR="00516311" w:rsidRPr="00CD57EB">
              <w:rPr>
                <w:rStyle w:val="Hyperlink"/>
              </w:rPr>
              <w:t>3.1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Inspiration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_Toc106089707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30DBD954" w14:textId="7C313C23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08" w:history="1">
            <w:r w:rsidR="00516311" w:rsidRPr="00CD57EB">
              <w:rPr>
                <w:rStyle w:val="Hyperlink"/>
              </w:rPr>
              <w:t>4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Planen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_Toc106089708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7D2D4534" w14:textId="11C6E649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09" w:history="1">
            <w:r w:rsidR="00516311" w:rsidRPr="00CD57EB">
              <w:rPr>
                <w:rStyle w:val="Hyperlink"/>
              </w:rPr>
              <w:t>4.1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Use Case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_Toc106089709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4CC4C5FD" w14:textId="6662AE5C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0" w:history="1">
            <w:r w:rsidR="00516311" w:rsidRPr="00CD57EB">
              <w:rPr>
                <w:rStyle w:val="Hyperlink"/>
              </w:rPr>
              <w:t>4.2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Use Case Spezifikation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_Toc106089710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3</w:t>
            </w:r>
            <w:r w:rsidR="00516311">
              <w:rPr>
                <w:webHidden/>
              </w:rPr>
              <w:fldChar w:fldCharType="end"/>
            </w:r>
          </w:hyperlink>
        </w:p>
        <w:p w14:paraId="33EC5C8B" w14:textId="69375F91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1" w:history="1">
            <w:r w:rsidR="00516311" w:rsidRPr="00CD57EB">
              <w:rPr>
                <w:rStyle w:val="Hyperlink"/>
              </w:rPr>
              <w:t>4.3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Domain Model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_Toc106089711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3</w:t>
            </w:r>
            <w:r w:rsidR="00516311">
              <w:rPr>
                <w:webHidden/>
              </w:rPr>
              <w:fldChar w:fldCharType="end"/>
            </w:r>
          </w:hyperlink>
        </w:p>
        <w:p w14:paraId="0DA70DFA" w14:textId="7678C69D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2" w:history="1">
            <w:r w:rsidR="00516311" w:rsidRPr="00CD57EB">
              <w:rPr>
                <w:rStyle w:val="Hyperlink"/>
                <w:lang w:val="fr-FR"/>
              </w:rPr>
              <w:t>4.4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  <w:lang w:val="fr-FR"/>
              </w:rPr>
              <w:t>CRC Karten and Class Diagramm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_Toc106089712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3</w:t>
            </w:r>
            <w:r w:rsidR="00516311">
              <w:rPr>
                <w:webHidden/>
              </w:rPr>
              <w:fldChar w:fldCharType="end"/>
            </w:r>
          </w:hyperlink>
        </w:p>
        <w:p w14:paraId="5CCFDC40" w14:textId="4708019A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13" w:history="1">
            <w:r w:rsidR="00516311" w:rsidRPr="00CD57EB">
              <w:rPr>
                <w:rStyle w:val="Hyperlink"/>
              </w:rPr>
              <w:t>5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Realisieren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_Toc106089713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4</w:t>
            </w:r>
            <w:r w:rsidR="00516311">
              <w:rPr>
                <w:webHidden/>
              </w:rPr>
              <w:fldChar w:fldCharType="end"/>
            </w:r>
          </w:hyperlink>
        </w:p>
        <w:p w14:paraId="2D417870" w14:textId="4BD7BF0C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4" w:history="1">
            <w:r w:rsidR="00516311" w:rsidRPr="00CD57EB">
              <w:rPr>
                <w:rStyle w:val="Hyperlink"/>
              </w:rPr>
              <w:t>5.1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ERM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_Toc106089714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4</w:t>
            </w:r>
            <w:r w:rsidR="00516311">
              <w:rPr>
                <w:webHidden/>
              </w:rPr>
              <w:fldChar w:fldCharType="end"/>
            </w:r>
          </w:hyperlink>
        </w:p>
        <w:p w14:paraId="43B63DD3" w14:textId="59C28CC3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15" w:history="1">
            <w:r w:rsidR="00516311" w:rsidRPr="00CD57EB">
              <w:rPr>
                <w:rStyle w:val="Hyperlink"/>
              </w:rPr>
              <w:t>6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Kontrollieren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_Toc106089715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5</w:t>
            </w:r>
            <w:r w:rsidR="00516311">
              <w:rPr>
                <w:webHidden/>
              </w:rPr>
              <w:fldChar w:fldCharType="end"/>
            </w:r>
          </w:hyperlink>
        </w:p>
        <w:p w14:paraId="416E9906" w14:textId="7C16F168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6" w:history="1">
            <w:r w:rsidR="00516311" w:rsidRPr="00CD57EB">
              <w:rPr>
                <w:rStyle w:val="Hyperlink"/>
              </w:rPr>
              <w:t>6.1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Testprotokoll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_Toc106089716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5</w:t>
            </w:r>
            <w:r w:rsidR="00516311">
              <w:rPr>
                <w:webHidden/>
              </w:rPr>
              <w:fldChar w:fldCharType="end"/>
            </w:r>
          </w:hyperlink>
        </w:p>
        <w:p w14:paraId="4AF15F0F" w14:textId="2B97C73C" w:rsidR="00516311" w:rsidRDefault="004B19D5">
          <w:pPr>
            <w:pStyle w:val="Verzeichnis1"/>
            <w:rPr>
              <w:rFonts w:asciiTheme="minorHAnsi" w:eastAsiaTheme="minorEastAsia" w:hAnsiTheme="minorHAnsi"/>
              <w:b w:val="0"/>
            </w:rPr>
          </w:pPr>
          <w:hyperlink w:anchor="_Toc106089717" w:history="1">
            <w:r w:rsidR="00516311" w:rsidRPr="00CD57EB">
              <w:rPr>
                <w:rStyle w:val="Hyperlink"/>
              </w:rPr>
              <w:t>7</w:t>
            </w:r>
            <w:r w:rsidR="00516311">
              <w:rPr>
                <w:rFonts w:asciiTheme="minorHAnsi" w:eastAsiaTheme="minorEastAsia" w:hAnsiTheme="minorHAnsi"/>
                <w:b w:val="0"/>
              </w:rPr>
              <w:tab/>
            </w:r>
            <w:r w:rsidR="00516311" w:rsidRPr="00CD57EB">
              <w:rPr>
                <w:rStyle w:val="Hyperlink"/>
              </w:rPr>
              <w:t>Auswerten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_Toc106089717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6</w:t>
            </w:r>
            <w:r w:rsidR="00516311">
              <w:rPr>
                <w:webHidden/>
              </w:rPr>
              <w:fldChar w:fldCharType="end"/>
            </w:r>
          </w:hyperlink>
        </w:p>
        <w:p w14:paraId="28D8A129" w14:textId="1582FE57" w:rsidR="00516311" w:rsidRDefault="004B19D5">
          <w:pPr>
            <w:pStyle w:val="Verzeichnis2"/>
            <w:rPr>
              <w:rFonts w:asciiTheme="minorHAnsi" w:eastAsiaTheme="minorEastAsia" w:hAnsiTheme="minorHAnsi"/>
            </w:rPr>
          </w:pPr>
          <w:hyperlink w:anchor="_Toc106089718" w:history="1">
            <w:r w:rsidR="00516311" w:rsidRPr="00CD57EB">
              <w:rPr>
                <w:rStyle w:val="Hyperlink"/>
              </w:rPr>
              <w:t>7.1</w:t>
            </w:r>
            <w:r w:rsidR="00516311">
              <w:rPr>
                <w:rFonts w:asciiTheme="minorHAnsi" w:eastAsiaTheme="minorEastAsia" w:hAnsiTheme="minorHAnsi"/>
              </w:rPr>
              <w:tab/>
            </w:r>
            <w:r w:rsidR="00516311" w:rsidRPr="00CD57EB">
              <w:rPr>
                <w:rStyle w:val="Hyperlink"/>
              </w:rPr>
              <w:t>Auswertungsmatrix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_Toc106089718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6</w:t>
            </w:r>
            <w:r w:rsidR="00516311">
              <w:rPr>
                <w:webHidden/>
              </w:rPr>
              <w:fldChar w:fldCharType="end"/>
            </w:r>
          </w:hyperlink>
        </w:p>
        <w:p w14:paraId="720C1583" w14:textId="19AB6C27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6089704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 xml:space="preserve">n Filme sehen. Es soll ersichtlich </w:t>
      </w:r>
      <w:proofErr w:type="gramStart"/>
      <w:r w:rsidR="006377C0">
        <w:rPr>
          <w:rFonts w:eastAsia="Calibri" w:cs="Calibri"/>
        </w:rPr>
        <w:t>sein</w:t>
      </w:r>
      <w:proofErr w:type="gramEnd"/>
      <w:r w:rsidR="006377C0">
        <w:rPr>
          <w:rFonts w:eastAsia="Calibri" w:cs="Calibri"/>
        </w:rPr>
        <w:t xml:space="preserve">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6089705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 xml:space="preserve">Liste </w:t>
      </w:r>
      <w:proofErr w:type="gramStart"/>
      <w:r>
        <w:t>von Filme</w:t>
      </w:r>
      <w:proofErr w:type="gramEnd"/>
      <w:r>
        <w:t xml:space="preserve">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6089706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6089707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6089708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6089709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6089710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Sind keine Tickets mehr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Verfügbar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de-DE"/>
              </w:rPr>
              <w:t>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6089711"/>
      <w:r>
        <w:lastRenderedPageBreak/>
        <w:t>Domain Model</w:t>
      </w:r>
      <w:bookmarkEnd w:id="13"/>
    </w:p>
    <w:p w14:paraId="4FB2E60D" w14:textId="3ABF26B1" w:rsidR="00C46509" w:rsidRPr="00C46509" w:rsidRDefault="00C46509" w:rsidP="00C46509">
      <w:r w:rsidRPr="00C46509">
        <w:drawing>
          <wp:inline distT="0" distB="0" distL="0" distR="0" wp14:anchorId="523C3389" wp14:editId="0DC308A9">
            <wp:extent cx="6120130" cy="2352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C65036" w:rsidRDefault="00C65036" w:rsidP="006377C0">
      <w:pPr>
        <w:pStyle w:val="berschrift2"/>
        <w:rPr>
          <w:lang w:val="fr-FR"/>
        </w:rPr>
      </w:pPr>
      <w:bookmarkStart w:id="14" w:name="_Toc106089712"/>
      <w:r w:rsidRPr="00C65036">
        <w:rPr>
          <w:lang w:val="fr-FR"/>
        </w:rPr>
        <w:t xml:space="preserve">CRC </w:t>
      </w:r>
      <w:proofErr w:type="spellStart"/>
      <w:r>
        <w:rPr>
          <w:lang w:val="fr-FR"/>
        </w:rPr>
        <w:t>Karten</w:t>
      </w:r>
      <w:proofErr w:type="spellEnd"/>
      <w:r w:rsidRPr="00C65036">
        <w:rPr>
          <w:lang w:val="fr-FR"/>
        </w:rPr>
        <w:t xml:space="preserve"> and Class </w:t>
      </w:r>
      <w:proofErr w:type="spellStart"/>
      <w:r w:rsidRPr="00C65036">
        <w:rPr>
          <w:lang w:val="fr-FR"/>
        </w:rPr>
        <w:t>D</w:t>
      </w:r>
      <w:r>
        <w:rPr>
          <w:lang w:val="fr-FR"/>
        </w:rPr>
        <w:t>iagramm</w:t>
      </w:r>
      <w:bookmarkEnd w:id="14"/>
      <w:proofErr w:type="spellEnd"/>
    </w:p>
    <w:p w14:paraId="500C217D" w14:textId="77777777" w:rsidR="009A6A58" w:rsidRPr="00C65036" w:rsidRDefault="009A6A58" w:rsidP="00FD2841">
      <w:pPr>
        <w:rPr>
          <w:lang w:val="fr-FR"/>
        </w:rPr>
      </w:pPr>
    </w:p>
    <w:p w14:paraId="48EA681B" w14:textId="7B0469E4" w:rsidR="000C2CB6" w:rsidRPr="007C592D" w:rsidRDefault="00B90C2F" w:rsidP="00F02C15">
      <w:pPr>
        <w:pStyle w:val="berschrift1"/>
      </w:pPr>
      <w:bookmarkStart w:id="15" w:name="_Toc61356275"/>
      <w:bookmarkStart w:id="16" w:name="_Toc61356297"/>
      <w:bookmarkStart w:id="17" w:name="_Toc106089713"/>
      <w:r>
        <w:t>Realisieren</w:t>
      </w:r>
      <w:bookmarkEnd w:id="15"/>
      <w:bookmarkEnd w:id="16"/>
      <w:bookmarkEnd w:id="17"/>
    </w:p>
    <w:p w14:paraId="27D1ADF1" w14:textId="1AC94D52" w:rsidR="00CA1149" w:rsidRPr="00CA1149" w:rsidRDefault="007C592D" w:rsidP="00CA1149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8" w:name="_Toc106089714"/>
      <w:r>
        <w:t>ERM</w:t>
      </w:r>
      <w:bookmarkEnd w:id="18"/>
    </w:p>
    <w:p w14:paraId="244B0A32" w14:textId="352CA8D5" w:rsidR="0078610E" w:rsidRDefault="0078610E" w:rsidP="005D5BDE">
      <w:r>
        <w:br w:type="column"/>
      </w:r>
    </w:p>
    <w:p w14:paraId="4302322F" w14:textId="2D930AFE" w:rsidR="007C592D" w:rsidRPr="007C592D" w:rsidRDefault="00B90C2F" w:rsidP="007C592D">
      <w:pPr>
        <w:pStyle w:val="berschrift1"/>
      </w:pPr>
      <w:bookmarkStart w:id="19" w:name="_Toc61356276"/>
      <w:bookmarkStart w:id="20" w:name="_Toc61356306"/>
      <w:bookmarkStart w:id="21" w:name="_Toc106089715"/>
      <w:r>
        <w:t>Kontrollieren</w:t>
      </w:r>
      <w:bookmarkEnd w:id="19"/>
      <w:bookmarkEnd w:id="20"/>
      <w:bookmarkEnd w:id="21"/>
    </w:p>
    <w:p w14:paraId="725F07C1" w14:textId="7D1981FE" w:rsidR="00F02C15" w:rsidRDefault="005816D5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22" w:name="_Toc106089716"/>
      <w:r>
        <w:t>Testprotokoll</w:t>
      </w:r>
      <w:bookmarkEnd w:id="22"/>
    </w:p>
    <w:p w14:paraId="569CF7AA" w14:textId="059B8288" w:rsidR="007C592D" w:rsidRPr="007C592D" w:rsidRDefault="007C592D" w:rsidP="007C592D">
      <w:r>
        <w:t xml:space="preserve">Das </w:t>
      </w:r>
      <w:proofErr w:type="spellStart"/>
      <w:r>
        <w:t>Testing</w:t>
      </w:r>
      <w:proofErr w:type="spellEnd"/>
      <w:r>
        <w:t xml:space="preserve"> wurde an unsere </w:t>
      </w:r>
      <w:proofErr w:type="spellStart"/>
      <w:r>
        <w:t>Anforderungsanalyze</w:t>
      </w:r>
      <w:proofErr w:type="spellEnd"/>
      <w:r>
        <w:t xml:space="preserve"> angelehnt und die MUSS-Ziele werden kontrolliert.</w:t>
      </w:r>
    </w:p>
    <w:p w14:paraId="03884F78" w14:textId="77777777" w:rsidR="0006184F" w:rsidRDefault="0006184F" w:rsidP="000618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Funktionstests</w:t>
      </w:r>
    </w:p>
    <w:p w14:paraId="1F5D6A3D" w14:textId="77777777" w:rsidR="0006184F" w:rsidRPr="00B4038E" w:rsidRDefault="0006184F" w:rsidP="0006184F">
      <w:pPr>
        <w:pStyle w:val="Listenabsatz"/>
        <w:numPr>
          <w:ilvl w:val="0"/>
          <w:numId w:val="49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Mit Funktionellem Insert Statement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1"/>
        <w:gridCol w:w="1962"/>
        <w:gridCol w:w="1812"/>
        <w:gridCol w:w="1662"/>
        <w:gridCol w:w="1282"/>
      </w:tblGrid>
      <w:tr w:rsidR="0006184F" w14:paraId="4ED00CD7" w14:textId="77777777" w:rsidTr="00D8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C1701D" w14:textId="77777777" w:rsidR="0006184F" w:rsidRPr="00C27AA6" w:rsidRDefault="0006184F" w:rsidP="00D8199D">
            <w:pPr>
              <w:jc w:val="center"/>
            </w:pPr>
            <w:r>
              <w:t>Case</w:t>
            </w:r>
          </w:p>
        </w:tc>
        <w:tc>
          <w:tcPr>
            <w:tcW w:w="1962" w:type="dxa"/>
          </w:tcPr>
          <w:p w14:paraId="60F6ED16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1812" w:type="dxa"/>
          </w:tcPr>
          <w:p w14:paraId="7BF25C0D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Erwartet</w:t>
            </w:r>
          </w:p>
        </w:tc>
        <w:tc>
          <w:tcPr>
            <w:tcW w:w="1662" w:type="dxa"/>
          </w:tcPr>
          <w:p w14:paraId="1BC2509E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Tatsächlich</w:t>
            </w:r>
          </w:p>
        </w:tc>
        <w:tc>
          <w:tcPr>
            <w:tcW w:w="1282" w:type="dxa"/>
          </w:tcPr>
          <w:p w14:paraId="089B7479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</w:tr>
      <w:tr w:rsidR="0006184F" w14:paraId="697BBBD4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E896781" w14:textId="77777777" w:rsidR="0006184F" w:rsidRPr="004F38C5" w:rsidRDefault="0006184F" w:rsidP="00D8199D">
            <w:pPr>
              <w:jc w:val="center"/>
              <w:rPr>
                <w:b w:val="0"/>
                <w:bCs w:val="0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Kunden anlegen</w:t>
            </w:r>
          </w:p>
        </w:tc>
        <w:tc>
          <w:tcPr>
            <w:tcW w:w="1962" w:type="dxa"/>
          </w:tcPr>
          <w:p w14:paraId="185479B6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 und wähle die Rolle „Client“</w:t>
            </w:r>
          </w:p>
        </w:tc>
        <w:tc>
          <w:tcPr>
            <w:tcW w:w="1812" w:type="dxa"/>
          </w:tcPr>
          <w:p w14:paraId="7BCDF748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27947FE4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06FB15B0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479BD5A1" w14:textId="77777777" w:rsidTr="00D8199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AE1AB60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4F38C5">
              <w:rPr>
                <w:b w:val="0"/>
                <w:bCs w:val="0"/>
                <w:sz w:val="20"/>
                <w:szCs w:val="20"/>
              </w:rPr>
              <w:t>Menupizzen</w:t>
            </w:r>
            <w:proofErr w:type="spellEnd"/>
            <w:r w:rsidRPr="004F38C5">
              <w:rPr>
                <w:b w:val="0"/>
                <w:bCs w:val="0"/>
                <w:sz w:val="20"/>
                <w:szCs w:val="20"/>
              </w:rPr>
              <w:t xml:space="preserve"> abbilden</w:t>
            </w:r>
          </w:p>
        </w:tc>
        <w:tc>
          <w:tcPr>
            <w:tcW w:w="1962" w:type="dxa"/>
          </w:tcPr>
          <w:p w14:paraId="4E786947" w14:textId="77777777" w:rsidR="0006184F" w:rsidRPr="002B0994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erstelle einen Benutzer an, die Pizzen werden angezeigt</w:t>
            </w:r>
          </w:p>
        </w:tc>
        <w:tc>
          <w:tcPr>
            <w:tcW w:w="1812" w:type="dxa"/>
          </w:tcPr>
          <w:p w14:paraId="7C6B95BE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465C88C4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66F7B306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E24E5DA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05F6345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Pizzazutaten speichern</w:t>
            </w:r>
          </w:p>
        </w:tc>
        <w:tc>
          <w:tcPr>
            <w:tcW w:w="1962" w:type="dxa"/>
          </w:tcPr>
          <w:p w14:paraId="2670297B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Ich erstelle meine eigene Pizza mit Insert Statement</w:t>
            </w:r>
            <w:r>
              <w:t xml:space="preserve"> </w:t>
            </w:r>
          </w:p>
        </w:tc>
        <w:tc>
          <w:tcPr>
            <w:tcW w:w="1812" w:type="dxa"/>
          </w:tcPr>
          <w:p w14:paraId="37F41E3D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2B38D9BC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3F05D764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77B2E1F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92C3D2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Lieferaufträge annehmen</w:t>
            </w:r>
          </w:p>
        </w:tc>
        <w:tc>
          <w:tcPr>
            <w:tcW w:w="1962" w:type="dxa"/>
          </w:tcPr>
          <w:p w14:paraId="416F3125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der Rolle „</w:t>
            </w:r>
            <w:proofErr w:type="spellStart"/>
            <w:r>
              <w:rPr>
                <w:sz w:val="20"/>
                <w:szCs w:val="20"/>
              </w:rPr>
              <w:t>Employee</w:t>
            </w:r>
            <w:proofErr w:type="spellEnd"/>
            <w:r>
              <w:rPr>
                <w:sz w:val="20"/>
                <w:szCs w:val="20"/>
              </w:rPr>
              <w:t>“ mit Insert Statement</w:t>
            </w:r>
          </w:p>
        </w:tc>
        <w:tc>
          <w:tcPr>
            <w:tcW w:w="1812" w:type="dxa"/>
          </w:tcPr>
          <w:p w14:paraId="61BD3AD2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33867716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489356F1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0A9A19EC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BA53B8C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Adressen anlegen</w:t>
            </w:r>
          </w:p>
        </w:tc>
        <w:tc>
          <w:tcPr>
            <w:tcW w:w="1962" w:type="dxa"/>
          </w:tcPr>
          <w:p w14:paraId="7CEA2CFE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</w:t>
            </w:r>
          </w:p>
        </w:tc>
        <w:tc>
          <w:tcPr>
            <w:tcW w:w="1812" w:type="dxa"/>
          </w:tcPr>
          <w:p w14:paraId="3ECD02E3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59F4869F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14DD5888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0DA8531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4E13545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Zutatenlieferanten einsehen</w:t>
            </w:r>
          </w:p>
        </w:tc>
        <w:tc>
          <w:tcPr>
            <w:tcW w:w="1962" w:type="dxa"/>
          </w:tcPr>
          <w:p w14:paraId="5EC57D4B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 und wähle die Rolle „Manager“</w:t>
            </w:r>
          </w:p>
        </w:tc>
        <w:tc>
          <w:tcPr>
            <w:tcW w:w="1812" w:type="dxa"/>
          </w:tcPr>
          <w:p w14:paraId="59648F4B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01DA236A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288D53F4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6A349991" w14:textId="77777777" w:rsidR="0006184F" w:rsidRDefault="0006184F" w:rsidP="0006184F"/>
    <w:p w14:paraId="7EF437AC" w14:textId="77777777" w:rsidR="0006184F" w:rsidRPr="00CF1923" w:rsidRDefault="0006184F" w:rsidP="0006184F">
      <w:pPr>
        <w:pStyle w:val="Listenabsatz"/>
        <w:numPr>
          <w:ilvl w:val="0"/>
          <w:numId w:val="49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Ohne Funktionellem Insert Statement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1"/>
        <w:gridCol w:w="1962"/>
        <w:gridCol w:w="1812"/>
        <w:gridCol w:w="1662"/>
        <w:gridCol w:w="1282"/>
      </w:tblGrid>
      <w:tr w:rsidR="0006184F" w:rsidRPr="00C27AA6" w14:paraId="1D395AE7" w14:textId="77777777" w:rsidTr="00D8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A08C62E" w14:textId="77777777" w:rsidR="0006184F" w:rsidRPr="00C27AA6" w:rsidRDefault="0006184F" w:rsidP="00D8199D">
            <w:pPr>
              <w:jc w:val="center"/>
            </w:pPr>
            <w:r>
              <w:t>Case</w:t>
            </w:r>
          </w:p>
        </w:tc>
        <w:tc>
          <w:tcPr>
            <w:tcW w:w="1962" w:type="dxa"/>
          </w:tcPr>
          <w:p w14:paraId="3DA7C6ED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1812" w:type="dxa"/>
          </w:tcPr>
          <w:p w14:paraId="68874172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Erwartet</w:t>
            </w:r>
          </w:p>
        </w:tc>
        <w:tc>
          <w:tcPr>
            <w:tcW w:w="1662" w:type="dxa"/>
          </w:tcPr>
          <w:p w14:paraId="27E699F7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Tatsächlich</w:t>
            </w:r>
          </w:p>
        </w:tc>
        <w:tc>
          <w:tcPr>
            <w:tcW w:w="1282" w:type="dxa"/>
          </w:tcPr>
          <w:p w14:paraId="54AD739E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</w:tr>
      <w:tr w:rsidR="0006184F" w:rsidRPr="001C200E" w14:paraId="06A78033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6115FA" w14:textId="77777777" w:rsidR="0006184F" w:rsidRPr="004F38C5" w:rsidRDefault="0006184F" w:rsidP="00D8199D">
            <w:pPr>
              <w:jc w:val="center"/>
              <w:rPr>
                <w:b w:val="0"/>
                <w:bCs w:val="0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Kunden anlegen</w:t>
            </w:r>
          </w:p>
        </w:tc>
        <w:tc>
          <w:tcPr>
            <w:tcW w:w="1962" w:type="dxa"/>
          </w:tcPr>
          <w:p w14:paraId="7394EB4A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falschen Daten an</w:t>
            </w:r>
          </w:p>
        </w:tc>
        <w:tc>
          <w:tcPr>
            <w:tcW w:w="1812" w:type="dxa"/>
          </w:tcPr>
          <w:p w14:paraId="33135D0F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08E5E6F0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76D93A89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8B43C0" w14:paraId="4E2C6F56" w14:textId="77777777" w:rsidTr="00D8199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2EDE3B1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4F38C5">
              <w:rPr>
                <w:b w:val="0"/>
                <w:bCs w:val="0"/>
                <w:sz w:val="20"/>
                <w:szCs w:val="20"/>
              </w:rPr>
              <w:t>Menupizzen</w:t>
            </w:r>
            <w:proofErr w:type="spellEnd"/>
            <w:r w:rsidRPr="004F38C5">
              <w:rPr>
                <w:b w:val="0"/>
                <w:bCs w:val="0"/>
                <w:sz w:val="20"/>
                <w:szCs w:val="20"/>
              </w:rPr>
              <w:t xml:space="preserve"> abbilden</w:t>
            </w:r>
          </w:p>
        </w:tc>
        <w:tc>
          <w:tcPr>
            <w:tcW w:w="1962" w:type="dxa"/>
          </w:tcPr>
          <w:p w14:paraId="5B44DBDC" w14:textId="77777777" w:rsidR="0006184F" w:rsidRPr="002B0994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Ich erstelle </w:t>
            </w:r>
            <w:proofErr w:type="gramStart"/>
            <w:r>
              <w:rPr>
                <w:sz w:val="20"/>
                <w:szCs w:val="20"/>
              </w:rPr>
              <w:t>eine Benutzer</w:t>
            </w:r>
            <w:proofErr w:type="gramEnd"/>
            <w:r>
              <w:rPr>
                <w:sz w:val="20"/>
                <w:szCs w:val="20"/>
              </w:rPr>
              <w:t xml:space="preserve"> an mit fehlerhaften Daten, und dadurch werden keine Pizzen angezeigt</w:t>
            </w:r>
          </w:p>
        </w:tc>
        <w:tc>
          <w:tcPr>
            <w:tcW w:w="1812" w:type="dxa"/>
          </w:tcPr>
          <w:p w14:paraId="7BB36999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2CE71B41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390D4C14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8B43C0" w14:paraId="43199BFD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9B80871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Pizzazutaten speichern</w:t>
            </w:r>
          </w:p>
        </w:tc>
        <w:tc>
          <w:tcPr>
            <w:tcW w:w="1962" w:type="dxa"/>
          </w:tcPr>
          <w:p w14:paraId="4428947E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Ich erstelle meine eigene Pizza mit fehlerhaften Daten</w:t>
            </w:r>
            <w:r>
              <w:t xml:space="preserve"> </w:t>
            </w:r>
          </w:p>
        </w:tc>
        <w:tc>
          <w:tcPr>
            <w:tcW w:w="1812" w:type="dxa"/>
          </w:tcPr>
          <w:p w14:paraId="63D57D83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103CFF55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0F1C1335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6B977F06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821A8B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Lieferaufträge annehmen</w:t>
            </w:r>
          </w:p>
        </w:tc>
        <w:tc>
          <w:tcPr>
            <w:tcW w:w="1962" w:type="dxa"/>
          </w:tcPr>
          <w:p w14:paraId="424113F9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falschen Daten</w:t>
            </w:r>
          </w:p>
        </w:tc>
        <w:tc>
          <w:tcPr>
            <w:tcW w:w="1812" w:type="dxa"/>
          </w:tcPr>
          <w:p w14:paraId="55A80A40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2A9E2E71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11685BD4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4AA68969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F0ED0F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Adressen anlegen</w:t>
            </w:r>
          </w:p>
        </w:tc>
        <w:tc>
          <w:tcPr>
            <w:tcW w:w="1962" w:type="dxa"/>
          </w:tcPr>
          <w:p w14:paraId="0EC3373D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fehlerhaften Daten</w:t>
            </w:r>
          </w:p>
        </w:tc>
        <w:tc>
          <w:tcPr>
            <w:tcW w:w="1812" w:type="dxa"/>
          </w:tcPr>
          <w:p w14:paraId="722ACA04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6E94F7C2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63F1B480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485342C4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1F26519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Zutatenlieferanten einsehen</w:t>
            </w:r>
          </w:p>
        </w:tc>
        <w:tc>
          <w:tcPr>
            <w:tcW w:w="1962" w:type="dxa"/>
          </w:tcPr>
          <w:p w14:paraId="7B1D55C2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fehlerhaften Daten</w:t>
            </w:r>
          </w:p>
        </w:tc>
        <w:tc>
          <w:tcPr>
            <w:tcW w:w="1812" w:type="dxa"/>
          </w:tcPr>
          <w:p w14:paraId="2F6FE00D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71F30DD7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1466D703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218DE690" w14:textId="77777777" w:rsidR="00F3788C" w:rsidRPr="00F3788C" w:rsidRDefault="00F3788C" w:rsidP="00F3788C"/>
    <w:p w14:paraId="5048A5A3" w14:textId="02EE32ED" w:rsidR="001F2B37" w:rsidRPr="001F2B37" w:rsidRDefault="00B90C2F" w:rsidP="00DF6542">
      <w:pPr>
        <w:pStyle w:val="berschrift1"/>
      </w:pPr>
      <w:bookmarkStart w:id="23" w:name="_Toc61356277"/>
      <w:bookmarkStart w:id="24" w:name="_Toc61356309"/>
      <w:bookmarkStart w:id="25" w:name="_Toc106089717"/>
      <w:r>
        <w:t>Auswerten</w:t>
      </w:r>
      <w:bookmarkEnd w:id="23"/>
      <w:bookmarkEnd w:id="24"/>
      <w:bookmarkEnd w:id="25"/>
    </w:p>
    <w:p w14:paraId="7AE6BABB" w14:textId="255EA408" w:rsidR="00DB0B79" w:rsidRDefault="00855100" w:rsidP="006C331B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26" w:name="_Toc61356310"/>
      <w:bookmarkStart w:id="27" w:name="_Toc106089718"/>
      <w:r>
        <w:t>Auswertungsmatrix</w:t>
      </w:r>
      <w:bookmarkEnd w:id="26"/>
      <w:bookmarkEnd w:id="27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1F2B37" w:rsidRPr="001F2B37" w14:paraId="41E4FD9E" w14:textId="77777777" w:rsidTr="00D61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23EE284" w14:textId="18352655" w:rsidR="001F2B37" w:rsidRPr="00B33748" w:rsidRDefault="001F2B37" w:rsidP="001F2B37">
            <w:pPr>
              <w:jc w:val="center"/>
              <w:rPr>
                <w:sz w:val="18"/>
                <w:szCs w:val="18"/>
              </w:rPr>
            </w:pPr>
            <w:r w:rsidRPr="001F2B37">
              <w:rPr>
                <w:sz w:val="28"/>
                <w:szCs w:val="28"/>
              </w:rPr>
              <w:sym w:font="Wingdings" w:char="F04A"/>
            </w:r>
            <w:r w:rsidR="00B33748">
              <w:rPr>
                <w:sz w:val="28"/>
                <w:szCs w:val="28"/>
              </w:rPr>
              <w:t xml:space="preserve"> </w:t>
            </w:r>
            <w:r w:rsidR="00B33748" w:rsidRPr="00B33748">
              <w:rPr>
                <w:sz w:val="18"/>
                <w:szCs w:val="18"/>
              </w:rPr>
              <w:t>(Was lief gut?)</w:t>
            </w:r>
          </w:p>
          <w:p w14:paraId="076DEBDA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Arbeitsaufteilung</w:t>
            </w:r>
          </w:p>
          <w:p w14:paraId="39B8E640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79729165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</w:t>
            </w:r>
          </w:p>
          <w:p w14:paraId="3FEA5C25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4184835F" w14:textId="3B72A135" w:rsidR="001F2B37" w:rsidRPr="001F2B37" w:rsidRDefault="00D6146A" w:rsidP="001F2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Schnelle Abbildung mit </w:t>
            </w:r>
            <w:proofErr w:type="spellStart"/>
            <w:r>
              <w:rPr>
                <w:sz w:val="28"/>
                <w:szCs w:val="28"/>
              </w:rPr>
              <w:t>Workbench</w:t>
            </w:r>
            <w:proofErr w:type="spellEnd"/>
            <w:r w:rsidR="001F2B37" w:rsidRPr="001F2B37">
              <w:rPr>
                <w:sz w:val="28"/>
                <w:szCs w:val="28"/>
              </w:rPr>
              <w:br/>
            </w:r>
          </w:p>
          <w:p w14:paraId="147137EA" w14:textId="77777777" w:rsidR="001F2B37" w:rsidRPr="001F2B37" w:rsidRDefault="001F2B37" w:rsidP="00855100">
            <w:pPr>
              <w:rPr>
                <w:sz w:val="28"/>
                <w:szCs w:val="28"/>
              </w:rPr>
            </w:pPr>
          </w:p>
        </w:tc>
        <w:tc>
          <w:tcPr>
            <w:tcW w:w="4765" w:type="dxa"/>
          </w:tcPr>
          <w:p w14:paraId="3EEBD782" w14:textId="4C638377" w:rsidR="00B33748" w:rsidRPr="00B33748" w:rsidRDefault="001F2B37" w:rsidP="00B33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2B37">
              <w:rPr>
                <w:sz w:val="28"/>
                <w:szCs w:val="28"/>
              </w:rPr>
              <w:sym w:font="Wingdings" w:char="F044"/>
            </w:r>
            <w:r w:rsidR="00B33748" w:rsidRPr="00B33748">
              <w:rPr>
                <w:sz w:val="18"/>
                <w:szCs w:val="18"/>
              </w:rPr>
              <w:t xml:space="preserve">(Was lief </w:t>
            </w:r>
            <w:r w:rsidR="00420FA6">
              <w:rPr>
                <w:sz w:val="18"/>
                <w:szCs w:val="18"/>
              </w:rPr>
              <w:t>weniger gut</w:t>
            </w:r>
            <w:r w:rsidR="00B33748" w:rsidRPr="00B33748">
              <w:rPr>
                <w:sz w:val="18"/>
                <w:szCs w:val="18"/>
              </w:rPr>
              <w:t>?)</w:t>
            </w:r>
          </w:p>
          <w:p w14:paraId="063E14B3" w14:textId="78B761D3" w:rsidR="001F2B37" w:rsidRPr="001F2B37" w:rsidRDefault="001F2B37" w:rsidP="001F2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CC20AF2" w14:textId="77777777" w:rsidR="001F2B37" w:rsidRDefault="001F2B37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>Lange Ideenfindung</w:t>
            </w:r>
          </w:p>
          <w:p w14:paraId="0E848966" w14:textId="77777777" w:rsidR="00D6146A" w:rsidRDefault="00D6146A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567AD908" w14:textId="794EB3B5" w:rsidR="00D6146A" w:rsidRPr="001F2B37" w:rsidRDefault="00D6146A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Testdaten generieren -&gt; Zeitaufwand</w:t>
            </w:r>
          </w:p>
        </w:tc>
      </w:tr>
      <w:tr w:rsidR="001F2B37" w:rsidRPr="001F2B37" w14:paraId="3F5467C3" w14:textId="77777777" w:rsidTr="001F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2"/>
          </w:tcPr>
          <w:p w14:paraId="1C64513F" w14:textId="215B4394" w:rsidR="001F2B37" w:rsidRPr="00420FA6" w:rsidRDefault="001F2B37" w:rsidP="00420FA6">
            <w:pPr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sym w:font="Wingdings" w:char="F050"/>
            </w:r>
            <w:r w:rsidR="00420FA6">
              <w:rPr>
                <w:sz w:val="28"/>
                <w:szCs w:val="28"/>
              </w:rPr>
              <w:t xml:space="preserve"> </w:t>
            </w:r>
            <w:r w:rsidR="00420FA6" w:rsidRPr="00B33748">
              <w:rPr>
                <w:sz w:val="18"/>
                <w:szCs w:val="18"/>
              </w:rPr>
              <w:t xml:space="preserve">(Was </w:t>
            </w:r>
            <w:r w:rsidR="00420FA6">
              <w:rPr>
                <w:sz w:val="18"/>
                <w:szCs w:val="18"/>
              </w:rPr>
              <w:t>machen wir nächstes Mal besser</w:t>
            </w:r>
            <w:r w:rsidR="00420FA6" w:rsidRPr="00B33748">
              <w:rPr>
                <w:sz w:val="18"/>
                <w:szCs w:val="18"/>
              </w:rPr>
              <w:t>?)</w:t>
            </w:r>
          </w:p>
          <w:p w14:paraId="2D111A29" w14:textId="175E6C10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>Schnellere Entscheidungen treffen</w:t>
            </w:r>
          </w:p>
          <w:p w14:paraId="042551DE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</w:p>
          <w:p w14:paraId="26C26341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 xml:space="preserve">Nicht zu hohe Erwartungen </w:t>
            </w:r>
          </w:p>
          <w:p w14:paraId="0A667189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</w:p>
          <w:p w14:paraId="7406AE2A" w14:textId="77777777" w:rsidR="001F2B37" w:rsidRPr="001F2B37" w:rsidRDefault="001F2B37" w:rsidP="00855100">
            <w:pPr>
              <w:rPr>
                <w:sz w:val="28"/>
                <w:szCs w:val="28"/>
              </w:rPr>
            </w:pPr>
          </w:p>
        </w:tc>
      </w:tr>
    </w:tbl>
    <w:p w14:paraId="3AC78B2B" w14:textId="77777777" w:rsidR="00855100" w:rsidRPr="00855100" w:rsidRDefault="00855100" w:rsidP="00855100"/>
    <w:p w14:paraId="091B715E" w14:textId="21A1C6D9" w:rsidR="00F02C15" w:rsidRPr="001F2B37" w:rsidRDefault="00F02C15" w:rsidP="00F02C15">
      <w:pPr>
        <w:rPr>
          <w:rFonts w:ascii="Titillium Bd" w:hAnsi="Titillium Bd"/>
          <w:color w:val="C93E34" w:themeColor="accent1"/>
          <w:sz w:val="28"/>
          <w:szCs w:val="28"/>
        </w:rPr>
      </w:pPr>
    </w:p>
    <w:p w14:paraId="7CD8E070" w14:textId="77777777" w:rsidR="00F02C15" w:rsidRDefault="00F02C15">
      <w:pPr>
        <w:spacing w:after="160" w:line="259" w:lineRule="auto"/>
      </w:pPr>
    </w:p>
    <w:sectPr w:rsidR="00F02C15" w:rsidSect="008E13FB">
      <w:footerReference w:type="default" r:id="rId15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9E56" w14:textId="77777777" w:rsidR="004B19D5" w:rsidRDefault="004B19D5" w:rsidP="004D3714">
      <w:r>
        <w:separator/>
      </w:r>
    </w:p>
  </w:endnote>
  <w:endnote w:type="continuationSeparator" w:id="0">
    <w:p w14:paraId="2C83DBE2" w14:textId="77777777" w:rsidR="004B19D5" w:rsidRDefault="004B19D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55E3" w14:textId="77777777" w:rsidR="004B19D5" w:rsidRDefault="004B19D5" w:rsidP="004D3714">
      <w:r>
        <w:separator/>
      </w:r>
    </w:p>
  </w:footnote>
  <w:footnote w:type="continuationSeparator" w:id="0">
    <w:p w14:paraId="2FF2A9DE" w14:textId="77777777" w:rsidR="004B19D5" w:rsidRDefault="004B19D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7A59"/>
    <w:rsid w:val="007E00E8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7</Pages>
  <Words>706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Oliver Achermann</cp:lastModifiedBy>
  <cp:revision>17</cp:revision>
  <dcterms:created xsi:type="dcterms:W3CDTF">2022-01-04T12:22:00Z</dcterms:created>
  <dcterms:modified xsi:type="dcterms:W3CDTF">2022-06-18T19:49:00Z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