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232E7" w14:textId="35B7D1DE" w:rsidR="00825101" w:rsidRDefault="00DC7274">
      <w:r>
        <w:t>Gaming purchasing analysis:</w:t>
      </w:r>
    </w:p>
    <w:p w14:paraId="67FAF36F" w14:textId="6B2572C2" w:rsidR="00DC7274" w:rsidRDefault="00DC7274" w:rsidP="00DC7274">
      <w:pPr>
        <w:pStyle w:val="ListParagraph"/>
        <w:numPr>
          <w:ilvl w:val="0"/>
          <w:numId w:val="1"/>
        </w:numPr>
      </w:pPr>
      <w:r>
        <w:t>Young men between the ages of 20-24 are overwhelmingly the largest demographic of videogame players in this analysis and has the highest volume of purchases.</w:t>
      </w:r>
    </w:p>
    <w:p w14:paraId="66927146" w14:textId="7874C976" w:rsidR="00DC7274" w:rsidRDefault="00DC7274" w:rsidP="00DC7274">
      <w:pPr>
        <w:pStyle w:val="ListParagraph"/>
        <w:numPr>
          <w:ilvl w:val="0"/>
          <w:numId w:val="1"/>
        </w:numPr>
      </w:pPr>
      <w:r>
        <w:t>Although, the age demographic &lt;10 years old made up only approximately 3% of the studies population, and were the youngest demographic, they displayed the 2</w:t>
      </w:r>
      <w:r w:rsidRPr="00DC7274">
        <w:rPr>
          <w:vertAlign w:val="superscript"/>
        </w:rPr>
        <w:t>nd</w:t>
      </w:r>
      <w:r>
        <w:t xml:space="preserve"> highest average purchase price. Obviously</w:t>
      </w:r>
      <w:r w:rsidR="004D4F5C">
        <w:t>,</w:t>
      </w:r>
      <w:r>
        <w:t xml:space="preserve"> someone under 10 years old is not obligated to buy things for themselves, so they are little more liberal when it comes to costs.</w:t>
      </w:r>
    </w:p>
    <w:p w14:paraId="33619CB1" w14:textId="102636E6" w:rsidR="004D4F5C" w:rsidRDefault="004D4F5C" w:rsidP="00DC7274">
      <w:pPr>
        <w:pStyle w:val="ListParagraph"/>
        <w:numPr>
          <w:ilvl w:val="0"/>
          <w:numId w:val="1"/>
        </w:numPr>
      </w:pPr>
      <w:r>
        <w:t xml:space="preserve">In addition, </w:t>
      </w:r>
      <w:r w:rsidR="00041494">
        <w:t xml:space="preserve">even though </w:t>
      </w:r>
      <w:r>
        <w:t xml:space="preserve">the item: Extraction, </w:t>
      </w:r>
      <w:proofErr w:type="spellStart"/>
      <w:r w:rsidR="00041494">
        <w:t>Quickblade</w:t>
      </w:r>
      <w:proofErr w:type="spellEnd"/>
      <w:r w:rsidR="00041494">
        <w:t xml:space="preserve"> of Trembling Hands, was the 2</w:t>
      </w:r>
      <w:r w:rsidR="00041494" w:rsidRPr="00041494">
        <w:rPr>
          <w:vertAlign w:val="superscript"/>
        </w:rPr>
        <w:t>nd</w:t>
      </w:r>
      <w:r w:rsidR="00041494">
        <w:t xml:space="preserve"> most popular item purchased, it did not make it in the top 5 of the most profitable items. </w:t>
      </w:r>
    </w:p>
    <w:sectPr w:rsidR="004D4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04465C"/>
    <w:multiLevelType w:val="hybridMultilevel"/>
    <w:tmpl w:val="BD888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E3BBA1DF-2BB5-4224-BEBB-86D6A24118AC}"/>
    <w:docVar w:name="dgnword-eventsink" w:val="3026178605136"/>
  </w:docVars>
  <w:rsids>
    <w:rsidRoot w:val="00DC7274"/>
    <w:rsid w:val="00041494"/>
    <w:rsid w:val="004D4F5C"/>
    <w:rsid w:val="00B741DC"/>
    <w:rsid w:val="00DC7274"/>
    <w:rsid w:val="00F4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B4838"/>
  <w15:chartTrackingRefBased/>
  <w15:docId w15:val="{D14EB3D8-93A6-4840-856E-5544B0ED9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Blaylock</dc:creator>
  <cp:keywords/>
  <dc:description/>
  <cp:lastModifiedBy>Matthew Blaylock</cp:lastModifiedBy>
  <cp:revision>1</cp:revision>
  <dcterms:created xsi:type="dcterms:W3CDTF">2020-10-14T21:24:00Z</dcterms:created>
  <dcterms:modified xsi:type="dcterms:W3CDTF">2020-10-14T21:48:00Z</dcterms:modified>
</cp:coreProperties>
</file>