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0775" w14:textId="1FA8D08D" w:rsidR="00162692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Blaze Halderman</w:t>
      </w:r>
    </w:p>
    <w:p w14:paraId="2A5583CC" w14:textId="7BFDC1C1" w:rsidR="00162692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CS405-SNHU</w:t>
      </w:r>
    </w:p>
    <w:p w14:paraId="50FF0199" w14:textId="149FA762" w:rsidR="00162692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11/26/2022</w:t>
      </w:r>
    </w:p>
    <w:p w14:paraId="78C40E47" w14:textId="2303B997" w:rsidR="00162692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Five Static Analysis</w:t>
      </w:r>
    </w:p>
    <w:p w14:paraId="60F388A8" w14:textId="79CE74B6" w:rsidR="00162692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5F9B7A" w14:textId="77777777" w:rsidR="00FA60AC" w:rsidRDefault="00162692" w:rsidP="001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of examining the errors included first understanding and implementing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plugin/application. This meant downloading the application and running it properly in order to show the errors/vulnerabilities found within the code. The vulnerabilities/errors found within the code involve 3 errors (vulnerabilities), 2 performance related issues, 12 style issues, and 7 warnings. The 3 errors involved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CWE: 562, Dangerous assignment assigning local auto-variable, Id: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throwInNoexceptFunction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CWE:398, exception thrown in function declared not to throw exceptions, and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CWE: 664, using iterator to local container may be invalid. </w:t>
      </w:r>
    </w:p>
    <w:p w14:paraId="76BEBBC2" w14:textId="380F9F50" w:rsidR="00FA60AC" w:rsidRDefault="00162692" w:rsidP="00FA60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mitigate these three issues, the first issue could be resolved by better implementing a new variable which stored </w:t>
      </w:r>
      <w:r w:rsidR="00FA60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copy value and was assigned after use, the second issue could be resolved by creating a custom exception and throwing/catching it properly, and finally validate that the items vector has a length and that it can be iterated over, before creating an iterator. </w:t>
      </w:r>
      <w:r w:rsidR="00FA60AC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the warning errors can cause the application to fail in the report. Using assert statements for assignments is dangerous and is also not possible</w:t>
      </w:r>
      <w:r w:rsidR="00FA60AC">
        <w:rPr>
          <w:rFonts w:ascii="Times New Roman" w:hAnsi="Times New Roman" w:cs="Times New Roman"/>
          <w:sz w:val="24"/>
          <w:szCs w:val="24"/>
        </w:rPr>
        <w:t xml:space="preserve"> since the comparison is using an integer with a Boolean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60AC">
        <w:rPr>
          <w:rFonts w:ascii="Times New Roman" w:hAnsi="Times New Roman" w:cs="Times New Roman"/>
          <w:sz w:val="24"/>
          <w:szCs w:val="24"/>
        </w:rPr>
        <w:t xml:space="preserve"> Ensuring that types are the same prior to assertions can break an application. Ensuring all variables are verified properly and can be accessed (memory location </w:t>
      </w:r>
      <w:r w:rsidR="00FA60AC">
        <w:rPr>
          <w:rFonts w:ascii="Times New Roman" w:hAnsi="Times New Roman" w:cs="Times New Roman"/>
          <w:sz w:val="24"/>
          <w:szCs w:val="24"/>
        </w:rPr>
        <w:lastRenderedPageBreak/>
        <w:t xml:space="preserve">exists) prior to calling them will protect the program from crashing or encountering vulnerabilities. </w:t>
      </w:r>
    </w:p>
    <w:p w14:paraId="0060689A" w14:textId="50DC61E0" w:rsidR="00162692" w:rsidRDefault="00FA60AC" w:rsidP="00FA60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line 66,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arrayIndexOutOfBoundsCond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CWE: 788, the warning of the count being set to 1000 could potentially mean an out of bounds issue, and could lead to a segmentation fault. If the count value is any other value then the assigned value of greater than 10 (allocated size of the buffer), then a segmentation fault will occur. This is a summary of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along with my analysis within the code.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a great job making the user aware of potential risks versus errors or simple styling issues and provides explanations for all findings.</w:t>
      </w:r>
    </w:p>
    <w:p w14:paraId="31A39DF3" w14:textId="5FEB2281" w:rsidR="00FA60AC" w:rsidRPr="00162692" w:rsidRDefault="00FA60AC" w:rsidP="00FA60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issue CPP found was related to potential buffer overflow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and the uninitialized variable x. This goes to show how powerful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is and how analysis tools can provide great context and evidence for where an application is vulnerable. The use of an IDE is to provide a tool to write code, and having a separate tool for analyzing code can prevent vulnerabilities and dangerous breaches from occurring.</w:t>
      </w:r>
    </w:p>
    <w:sectPr w:rsidR="00FA60AC" w:rsidRPr="0016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2"/>
    <w:rsid w:val="00162692"/>
    <w:rsid w:val="00F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12A"/>
  <w15:chartTrackingRefBased/>
  <w15:docId w15:val="{A5A9003C-D7CC-4E7E-98A5-E525E43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Halderman</dc:creator>
  <cp:keywords/>
  <dc:description/>
  <cp:lastModifiedBy>Blaze Halderman</cp:lastModifiedBy>
  <cp:revision>1</cp:revision>
  <dcterms:created xsi:type="dcterms:W3CDTF">2022-11-27T05:55:00Z</dcterms:created>
  <dcterms:modified xsi:type="dcterms:W3CDTF">2022-11-27T06:12:00Z</dcterms:modified>
</cp:coreProperties>
</file>