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b/>
          <w:sz w:val="28"/>
        </w:rPr>
      </w:pPr>
      <w:r w:rsidRPr="00716463">
        <w:rPr>
          <w:b/>
          <w:sz w:val="28"/>
        </w:rPr>
        <w:t>Wymagania funkcjonalne systemu dla modułu notatki:</w:t>
      </w:r>
    </w:p>
    <w:p w:rsidR="00E43191" w:rsidRPr="00716463" w:rsidRDefault="00E43191" w:rsidP="00E43191">
      <w:pPr>
        <w:rPr>
          <w:b/>
          <w:sz w:val="28"/>
        </w:rPr>
      </w:pPr>
    </w:p>
    <w:p w:rsidR="00E43191" w:rsidRPr="00B93581" w:rsidRDefault="00E43191" w:rsidP="00E43191">
      <w:pPr>
        <w:pStyle w:val="Bezodstpw"/>
        <w:rPr>
          <w:b/>
        </w:rPr>
      </w:pPr>
      <w:r w:rsidRPr="00B93581">
        <w:rPr>
          <w:b/>
        </w:rPr>
        <w:t>Dodawanie notatki: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Tworzone przez pracownika Fabryki Perspektyw. 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Notatki powinny posiadać limit 500 znaków. Wysłanie notatki odbywa się przez naciśnięcie przycisku „Wyślij” lub naciśnięcie </w:t>
      </w:r>
      <w:proofErr w:type="spellStart"/>
      <w:r>
        <w:rPr>
          <w:sz w:val="22"/>
          <w:szCs w:val="22"/>
        </w:rPr>
        <w:t>Enter</w:t>
      </w:r>
      <w:proofErr w:type="spellEnd"/>
      <w:r>
        <w:rPr>
          <w:sz w:val="22"/>
          <w:szCs w:val="22"/>
        </w:rPr>
        <w:t xml:space="preserve">. 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 przypadku próby wysłania notatki:</w:t>
      </w:r>
    </w:p>
    <w:p w:rsidR="00E43191" w:rsidRDefault="00E43191" w:rsidP="00E43191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bez tekstu </w:t>
      </w:r>
      <w:proofErr w:type="spellStart"/>
      <w:r>
        <w:rPr>
          <w:sz w:val="22"/>
          <w:szCs w:val="22"/>
        </w:rPr>
        <w:t>powiniem</w:t>
      </w:r>
      <w:proofErr w:type="spellEnd"/>
      <w:r>
        <w:rPr>
          <w:sz w:val="22"/>
          <w:szCs w:val="22"/>
        </w:rPr>
        <w:t xml:space="preserve"> wyświetlić się określony komunikat</w:t>
      </w:r>
    </w:p>
    <w:p w:rsidR="00E43191" w:rsidRDefault="00E43191" w:rsidP="00E43191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z tekstem powyżej 500 znaków powinien wyświetlić się określony komunikat. 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Notatki powinny być sortowane po dacie dodania, najnowsza notatka powinna znajdować się zawsze u góry. </w:t>
      </w:r>
    </w:p>
    <w:p w:rsidR="00E43191" w:rsidRPr="00B93581" w:rsidRDefault="00E43191" w:rsidP="00E43191">
      <w:pPr>
        <w:pStyle w:val="Default"/>
        <w:rPr>
          <w:b/>
          <w:sz w:val="22"/>
          <w:szCs w:val="22"/>
        </w:rPr>
      </w:pPr>
      <w:r w:rsidRPr="00B93581">
        <w:rPr>
          <w:b/>
          <w:sz w:val="22"/>
          <w:szCs w:val="22"/>
        </w:rPr>
        <w:t xml:space="preserve">Dodawanie </w:t>
      </w:r>
      <w:r>
        <w:rPr>
          <w:b/>
          <w:sz w:val="22"/>
          <w:szCs w:val="22"/>
        </w:rPr>
        <w:t>załączników</w:t>
      </w:r>
      <w:r w:rsidRPr="00B93581">
        <w:rPr>
          <w:b/>
          <w:sz w:val="22"/>
          <w:szCs w:val="22"/>
        </w:rPr>
        <w:t xml:space="preserve"> do notatki: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wpisów można dodawać załączniki o rozszerzeniach .pdf poprzez standardowy wybór plików i metodę </w:t>
      </w:r>
      <w:proofErr w:type="spellStart"/>
      <w:r>
        <w:rPr>
          <w:sz w:val="22"/>
          <w:szCs w:val="22"/>
        </w:rPr>
        <w:t>drag&amp;drop</w:t>
      </w:r>
      <w:proofErr w:type="spellEnd"/>
      <w:r>
        <w:rPr>
          <w:sz w:val="22"/>
          <w:szCs w:val="22"/>
        </w:rPr>
        <w:t xml:space="preserve">. W przypadku próby dołączenia załącznika o innym rozszerzeniu powinien pojawić się odpowiedni komunikat. 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Dodane załączniki </w:t>
      </w:r>
      <w:proofErr w:type="spellStart"/>
      <w:r>
        <w:rPr>
          <w:sz w:val="22"/>
          <w:szCs w:val="22"/>
        </w:rPr>
        <w:t>pownny</w:t>
      </w:r>
      <w:proofErr w:type="spellEnd"/>
      <w:r>
        <w:rPr>
          <w:sz w:val="22"/>
          <w:szCs w:val="22"/>
        </w:rPr>
        <w:t xml:space="preserve"> wyświetlać się w postaci ikony wraz z nazwą np.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noProof/>
          <w:lang w:eastAsia="pl-PL"/>
        </w:rPr>
        <w:drawing>
          <wp:inline distT="0" distB="0" distL="0" distR="0" wp14:anchorId="6290060F" wp14:editId="4A454916">
            <wp:extent cx="563880" cy="763456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8" cy="76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Załączniki można usuwać korzystając z przycisku „x” znajdującego się obok ikony załącznika.</w:t>
      </w:r>
    </w:p>
    <w:p w:rsidR="00E43191" w:rsidRPr="00CB7487" w:rsidRDefault="00E43191" w:rsidP="00E43191">
      <w:pPr>
        <w:pStyle w:val="Default"/>
        <w:rPr>
          <w:b/>
          <w:sz w:val="22"/>
          <w:szCs w:val="22"/>
        </w:rPr>
      </w:pPr>
      <w:r w:rsidRPr="00CB7487">
        <w:rPr>
          <w:b/>
          <w:sz w:val="22"/>
          <w:szCs w:val="22"/>
        </w:rPr>
        <w:t>Edycja notatek:</w:t>
      </w:r>
    </w:p>
    <w:p w:rsidR="00E43191" w:rsidRDefault="00E43191" w:rsidP="00E431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Autor notatki może edytować swoje wpisy, natomiast nie ma możliwości ich usuwania. W przypadku edycji zasady są analogiczne do dodawania (długości wiadomości oraz komunikaty). Po edycji pojawia się krótka informacja „edytowano HH:MM DD.MM.RRRR” Edycja notatki traktowana jest jako odświeżenie, oznacza to, że notatka powinna trafić na górę listy jako pozycja najświeższa.   </w:t>
      </w:r>
    </w:p>
    <w:p w:rsidR="00E43191" w:rsidRPr="00B93581" w:rsidRDefault="00E43191" w:rsidP="00E43191">
      <w:pPr>
        <w:pStyle w:val="Default"/>
        <w:rPr>
          <w:b/>
          <w:sz w:val="22"/>
          <w:szCs w:val="22"/>
        </w:rPr>
      </w:pPr>
      <w:r w:rsidRPr="00B93581">
        <w:rPr>
          <w:b/>
          <w:sz w:val="22"/>
          <w:szCs w:val="22"/>
        </w:rPr>
        <w:t>Dodawanie komentarzy do notatki:</w:t>
      </w:r>
    </w:p>
    <w:p w:rsidR="00E43191" w:rsidRDefault="00E43191" w:rsidP="00E43191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Użytkownik dodaje komentarze korzystając z elementu </w:t>
      </w:r>
      <w:r>
        <w:rPr>
          <w:i/>
          <w:iCs/>
          <w:sz w:val="22"/>
          <w:szCs w:val="22"/>
        </w:rPr>
        <w:t xml:space="preserve">"dodaj komentarz". </w:t>
      </w:r>
    </w:p>
    <w:p w:rsidR="00E43191" w:rsidRPr="00D35C3C" w:rsidRDefault="00E43191" w:rsidP="00E43191">
      <w:pPr>
        <w:pStyle w:val="Bezodstpw"/>
        <w:rPr>
          <w:rFonts w:cstheme="minorHAnsi"/>
        </w:rPr>
      </w:pPr>
      <w:r w:rsidRPr="00D35C3C">
        <w:rPr>
          <w:rFonts w:cstheme="minorHAnsi"/>
        </w:rPr>
        <w:t>Użytkownik może usuwać komentarze korzystając z przycisku „Usuń komentarz”.</w:t>
      </w:r>
    </w:p>
    <w:p w:rsidR="00E43191" w:rsidRPr="00D35C3C" w:rsidRDefault="00E43191" w:rsidP="00E43191">
      <w:pPr>
        <w:pStyle w:val="Bezodstpw"/>
        <w:rPr>
          <w:rFonts w:cstheme="minorHAnsi"/>
        </w:rPr>
      </w:pPr>
      <w:r w:rsidRPr="00D35C3C">
        <w:rPr>
          <w:rFonts w:cstheme="minorHAnsi"/>
        </w:rPr>
        <w:t xml:space="preserve">W systemie widocznych powinno być zawsze 5 komentarzy z najświeższą data dodania. Jeśli w systemie będzie 6 i więcej komentarzy to powinien pojawić się przycisk „Pokaż więcej”, który będzie wyświetlał 5 kolejno ukrytych komentarzy. Przy każdym komentarzu </w:t>
      </w:r>
      <w:r>
        <w:rPr>
          <w:rFonts w:cstheme="minorHAnsi"/>
        </w:rPr>
        <w:t>powinno znajdować się zdjęcie autora wraz z jego imieniem i</w:t>
      </w:r>
      <w:r w:rsidRPr="00D35C3C">
        <w:rPr>
          <w:rFonts w:cstheme="minorHAnsi"/>
        </w:rPr>
        <w:t xml:space="preserve"> nazwisk</w:t>
      </w:r>
      <w:r>
        <w:rPr>
          <w:rFonts w:cstheme="minorHAnsi"/>
        </w:rPr>
        <w:t>iem</w:t>
      </w:r>
      <w:r w:rsidRPr="00D35C3C">
        <w:rPr>
          <w:rFonts w:cstheme="minorHAnsi"/>
        </w:rPr>
        <w:t xml:space="preserve">. </w:t>
      </w:r>
    </w:p>
    <w:p w:rsidR="00E43191" w:rsidRDefault="00E43191" w:rsidP="00E43191"/>
    <w:p w:rsidR="00E43191" w:rsidRDefault="00E43191" w:rsidP="00E43191">
      <w:pPr>
        <w:pStyle w:val="Akapitzlist"/>
      </w:pPr>
    </w:p>
    <w:p w:rsidR="00E43191" w:rsidRDefault="00E43191" w:rsidP="00E43191">
      <w:pPr>
        <w:jc w:val="center"/>
        <w:rPr>
          <w:b/>
        </w:rPr>
      </w:pPr>
      <w:r w:rsidRPr="00BB0811">
        <w:rPr>
          <w:b/>
        </w:rPr>
        <w:t>Przypadki testowe dla modułu notatki:</w:t>
      </w:r>
    </w:p>
    <w:p w:rsidR="00E43191" w:rsidRDefault="00E43191" w:rsidP="00E43191">
      <w:pPr>
        <w:jc w:val="center"/>
        <w:rPr>
          <w:b/>
        </w:rPr>
      </w:pPr>
    </w:p>
    <w:p w:rsidR="00E43191" w:rsidRPr="00BB0811" w:rsidRDefault="00E43191" w:rsidP="00E43191">
      <w:r w:rsidRPr="00BB0811">
        <w:t>Scenariusz testowy dla Dodawanie notatki:</w:t>
      </w:r>
    </w:p>
    <w:p w:rsidR="00E43191" w:rsidRDefault="00E43191" w:rsidP="00E4319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1244"/>
        <w:gridCol w:w="1863"/>
        <w:gridCol w:w="3549"/>
        <w:gridCol w:w="2109"/>
        <w:gridCol w:w="791"/>
        <w:gridCol w:w="804"/>
      </w:tblGrid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Warunki początkowe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Opis operacji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Spodziewane rezultaty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Uwagi</w:t>
            </w:r>
          </w:p>
        </w:tc>
      </w:tr>
      <w:tr w:rsidR="00E43191" w:rsidTr="003C33D4">
        <w:trPr>
          <w:cantSplit/>
          <w:trHeight w:val="10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Długość notatki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Akapitzlist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 w:rsidRPr="001E0C04">
              <w:rPr>
                <w:rFonts w:cstheme="minorHAnsi"/>
                <w:sz w:val="18"/>
                <w:szCs w:val="18"/>
              </w:rPr>
              <w:t>Wprowadź notatkę o długości ponad 500 znaków.</w:t>
            </w:r>
          </w:p>
          <w:p w:rsidR="00E43191" w:rsidRPr="001E0C04" w:rsidRDefault="00E43191" w:rsidP="003C33D4">
            <w:pPr>
              <w:pStyle w:val="Akapitzlist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 w:rsidRPr="001E0C04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1E0C04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Komunikat o za dużej ilości znaków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</w:rPr>
            </w:pPr>
            <w:r w:rsidRPr="001E0C04">
              <w:rPr>
                <w:rFonts w:asciiTheme="minorHAnsi" w:hAnsiTheme="minorHAnsi" w:cstheme="minorHAnsi"/>
                <w:sz w:val="18"/>
              </w:rPr>
              <w:t>Brak tekstu notatki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Akapitzlist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1E0C04">
              <w:rPr>
                <w:rFonts w:cstheme="minorHAnsi"/>
                <w:sz w:val="18"/>
                <w:szCs w:val="18"/>
              </w:rPr>
              <w:t>Pozostawienie pustego pola notatki</w:t>
            </w:r>
          </w:p>
          <w:p w:rsidR="00E43191" w:rsidRPr="001E0C04" w:rsidRDefault="00E43191" w:rsidP="003C33D4">
            <w:pPr>
              <w:pStyle w:val="Akapitzlist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1E0C04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1E0C04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 xml:space="preserve">Komunikat 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uzupełnieniu pola notatki znakami w przedziale od 1 do 500.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D71F7C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</w:rPr>
            </w:pPr>
            <w:r w:rsidRPr="00D71F7C">
              <w:rPr>
                <w:rFonts w:asciiTheme="minorHAnsi" w:hAnsiTheme="minorHAnsi" w:cstheme="minorHAnsi"/>
                <w:sz w:val="18"/>
              </w:rPr>
              <w:t>Działanie przycisku „</w:t>
            </w:r>
            <w:r>
              <w:rPr>
                <w:rFonts w:asciiTheme="minorHAnsi" w:hAnsiTheme="minorHAnsi" w:cstheme="minorHAnsi"/>
                <w:sz w:val="18"/>
              </w:rPr>
              <w:t>W</w:t>
            </w:r>
            <w:r w:rsidRPr="00D71F7C">
              <w:rPr>
                <w:rFonts w:asciiTheme="minorHAnsi" w:hAnsiTheme="minorHAnsi" w:cstheme="minorHAnsi"/>
                <w:sz w:val="18"/>
              </w:rPr>
              <w:t>yślij”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1E0C04">
              <w:rPr>
                <w:rFonts w:cstheme="minorHAnsi"/>
                <w:sz w:val="18"/>
                <w:szCs w:val="18"/>
              </w:rPr>
              <w:t xml:space="preserve">Wprowadź notatkę o długości </w:t>
            </w:r>
            <w:r>
              <w:rPr>
                <w:rFonts w:cstheme="minorHAnsi"/>
                <w:sz w:val="18"/>
                <w:szCs w:val="18"/>
              </w:rPr>
              <w:t>do</w:t>
            </w:r>
            <w:r w:rsidRPr="001E0C04">
              <w:rPr>
                <w:rFonts w:cstheme="minorHAnsi"/>
                <w:sz w:val="18"/>
                <w:szCs w:val="18"/>
              </w:rPr>
              <w:t xml:space="preserve"> 500 znaków.</w:t>
            </w:r>
          </w:p>
          <w:p w:rsidR="00E43191" w:rsidRPr="00D71F7C" w:rsidRDefault="00E43191" w:rsidP="003C33D4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>Naciśnij przycisk „Wyślij”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Notatka zostanie dodana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D71F7C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</w:rPr>
            </w:pPr>
            <w:r w:rsidRPr="00D71F7C">
              <w:rPr>
                <w:rFonts w:asciiTheme="minorHAnsi" w:hAnsiTheme="minorHAnsi" w:cstheme="minorHAnsi"/>
                <w:sz w:val="18"/>
              </w:rPr>
              <w:t xml:space="preserve">Działanie przycisku </w:t>
            </w:r>
            <w:proofErr w:type="spellStart"/>
            <w:r w:rsidRPr="00D71F7C">
              <w:rPr>
                <w:rFonts w:asciiTheme="minorHAnsi" w:hAnsiTheme="minorHAnsi" w:cstheme="minorHAnsi"/>
                <w:sz w:val="18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D71F7C" w:rsidRDefault="00E43191" w:rsidP="003C33D4">
            <w:pPr>
              <w:pStyle w:val="Akapitzlist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Pr="00D71F7C" w:rsidRDefault="00E43191" w:rsidP="003C33D4">
            <w:pPr>
              <w:pStyle w:val="Akapitzlist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Naciśnij przycisk </w:t>
            </w:r>
            <w:proofErr w:type="spellStart"/>
            <w:r w:rsidRPr="00D71F7C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Notatka zostanie dodana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>
              <w:rPr>
                <w:rFonts w:asciiTheme="minorHAnsi" w:hAnsiTheme="minorHAnsi" w:cstheme="minorHAnsi"/>
                <w:sz w:val="18"/>
              </w:rPr>
              <w:t>Sortowanie notatek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Akapitzlist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D71F7C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Default="00E43191" w:rsidP="003C33D4">
            <w:pPr>
              <w:pStyle w:val="Akapitzlist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Następnie dodaj kolejną notatkę </w:t>
            </w:r>
            <w:r w:rsidRPr="00D71F7C">
              <w:rPr>
                <w:rFonts w:cstheme="minorHAnsi"/>
                <w:sz w:val="18"/>
                <w:szCs w:val="18"/>
              </w:rPr>
              <w:t>o długości do 500 znaków.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D71F7C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D71F7C" w:rsidRDefault="00E43191" w:rsidP="003C33D4">
            <w:pPr>
              <w:pStyle w:val="Akapitzli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Notatki powinny być posortowane według daty dodania  - najnowsze u góry.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</w:p>
        </w:tc>
      </w:tr>
    </w:tbl>
    <w:p w:rsidR="00E43191" w:rsidRDefault="00E43191" w:rsidP="00E43191">
      <w:r>
        <w:br/>
        <w:t>Scenariusz testowy dla Dodawanie załączników.</w:t>
      </w:r>
      <w:r>
        <w:br/>
      </w:r>
      <w: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1491"/>
        <w:gridCol w:w="1616"/>
        <w:gridCol w:w="3549"/>
        <w:gridCol w:w="2109"/>
        <w:gridCol w:w="791"/>
        <w:gridCol w:w="804"/>
      </w:tblGrid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Warunki początkowe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Opis operacji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Spodziewane rezultaty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Uwagi</w:t>
            </w:r>
          </w:p>
        </w:tc>
      </w:tr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rPr>
                <w:rStyle w:val="Pogrubieni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Metoda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Drag&amp;Drop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rPr>
                <w:rStyle w:val="Pogrubienie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NormalnyWeb"/>
              <w:numPr>
                <w:ilvl w:val="0"/>
                <w:numId w:val="22"/>
              </w:numPr>
              <w:rPr>
                <w:rStyle w:val="Pogrubienie"/>
                <w:rFonts w:asciiTheme="minorHAnsi" w:hAnsiTheme="minorHAnsi" w:cstheme="minorHAnsi"/>
              </w:rPr>
            </w:pPr>
            <w:r w:rsidRPr="006F6F79">
              <w:rPr>
                <w:rFonts w:asciiTheme="minorHAnsi" w:hAnsiTheme="minorHAnsi" w:cstheme="minorHAnsi"/>
                <w:sz w:val="18"/>
                <w:szCs w:val="18"/>
              </w:rPr>
              <w:t xml:space="preserve">Dodaj załącznik w formacie pdf za pomocą metody </w:t>
            </w:r>
            <w:proofErr w:type="spellStart"/>
            <w:r w:rsidRPr="006F6F79">
              <w:rPr>
                <w:rFonts w:asciiTheme="minorHAnsi" w:hAnsiTheme="minorHAnsi" w:cstheme="minorHAnsi"/>
                <w:sz w:val="18"/>
                <w:szCs w:val="18"/>
              </w:rPr>
              <w:t>Drag&amp;Drop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Style w:val="Pogrubienie"/>
                <w:sz w:val="18"/>
                <w:szCs w:val="18"/>
              </w:rPr>
            </w:pPr>
            <w:r w:rsidRPr="00590319">
              <w:rPr>
                <w:rFonts w:asciiTheme="minorHAnsi" w:hAnsiTheme="minorHAnsi" w:cstheme="minorHAnsi"/>
                <w:sz w:val="18"/>
                <w:szCs w:val="18"/>
              </w:rPr>
              <w:t>Dodane załączniki powinny wyświetlać się w postaci ikony wraz z nazwą.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</w:tr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Metoda standardowego wyboru plików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Normalny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F6F79">
              <w:rPr>
                <w:rFonts w:asciiTheme="minorHAnsi" w:hAnsiTheme="minorHAnsi" w:cstheme="minorHAnsi"/>
                <w:sz w:val="18"/>
                <w:szCs w:val="18"/>
              </w:rPr>
              <w:t>Dodaj załącznik w formacie pdf za pomocą standardowego wyboru plików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590319">
              <w:rPr>
                <w:rFonts w:asciiTheme="minorHAnsi" w:hAnsiTheme="minorHAnsi" w:cstheme="minorHAnsi"/>
                <w:sz w:val="18"/>
                <w:szCs w:val="18"/>
              </w:rPr>
              <w:t>Dodane załączniki powinny wyświetlać się w postaci ikony wraz z nazwą.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</w:tr>
      <w:tr w:rsidR="00E43191" w:rsidTr="003C33D4">
        <w:trPr>
          <w:cantSplit/>
          <w:trHeight w:val="10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Poprawny Format załącznika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Akapitzlist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 xml:space="preserve">Dodaj załącznik w formacie pdf za pomocą standardowego wyboru plików lub metody </w:t>
            </w:r>
            <w:proofErr w:type="spellStart"/>
            <w:r w:rsidRPr="006F6F79">
              <w:rPr>
                <w:rFonts w:cstheme="minorHAnsi"/>
                <w:sz w:val="18"/>
                <w:szCs w:val="18"/>
              </w:rPr>
              <w:t>Drag&amp;Drop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319">
              <w:rPr>
                <w:rFonts w:asciiTheme="minorHAnsi" w:hAnsiTheme="minorHAnsi" w:cstheme="minorHAnsi"/>
                <w:sz w:val="18"/>
                <w:szCs w:val="18"/>
              </w:rPr>
              <w:t>Dodane załączniki powinny wyświetlać się w postaci ikony wraz z nazwą.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Błędny Format załącznika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Akapitzlist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 xml:space="preserve">Dodaj załącznik w formacie innym niż PDF za pomocą standardowego wyboru plików lub metody </w:t>
            </w:r>
            <w:proofErr w:type="spellStart"/>
            <w:r w:rsidRPr="006F6F79">
              <w:rPr>
                <w:rFonts w:cstheme="minorHAnsi"/>
                <w:sz w:val="18"/>
                <w:szCs w:val="18"/>
              </w:rPr>
              <w:t>Drag&amp;Drop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590319">
              <w:rPr>
                <w:rFonts w:asciiTheme="minorHAnsi" w:hAnsiTheme="minorHAnsi" w:cstheme="minorHAnsi"/>
                <w:sz w:val="18"/>
                <w:szCs w:val="18"/>
              </w:rPr>
              <w:t>Komunikat o błędnym formacie pliku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NormalnyWeb"/>
              <w:rPr>
                <w:rFonts w:asciiTheme="minorHAnsi" w:hAnsiTheme="minorHAnsi" w:cstheme="minorHAnsi"/>
              </w:rPr>
            </w:pPr>
            <w:r w:rsidRPr="006F6F79">
              <w:rPr>
                <w:rFonts w:asciiTheme="minorHAnsi" w:hAnsiTheme="minorHAnsi" w:cstheme="minorHAnsi"/>
                <w:sz w:val="18"/>
              </w:rPr>
              <w:t>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D71F7C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Usuwanie załącznika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Akapitzlist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 xml:space="preserve">Dodaj załącznik w formacie pdf za pomocą standardowego wyboru plików lub metody </w:t>
            </w:r>
            <w:proofErr w:type="spellStart"/>
            <w:r w:rsidRPr="006F6F79">
              <w:rPr>
                <w:rFonts w:cstheme="minorHAnsi"/>
                <w:sz w:val="18"/>
                <w:szCs w:val="18"/>
              </w:rPr>
              <w:t>Drag&amp;Drop</w:t>
            </w:r>
            <w:proofErr w:type="spellEnd"/>
          </w:p>
          <w:p w:rsidR="00E43191" w:rsidRPr="006F6F79" w:rsidRDefault="00E43191" w:rsidP="003C33D4">
            <w:pPr>
              <w:pStyle w:val="Akapitzlist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Naciśnij przycisk „x” obok załącznika</w:t>
            </w:r>
          </w:p>
          <w:p w:rsidR="00E43191" w:rsidRPr="006F6F79" w:rsidRDefault="00E43191" w:rsidP="003C33D4">
            <w:pPr>
              <w:pStyle w:val="Akapitzlis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NormalnyWeb"/>
              <w:rPr>
                <w:rFonts w:asciiTheme="minorHAnsi" w:hAnsiTheme="minorHAnsi" w:cstheme="minorHAnsi"/>
              </w:rPr>
            </w:pPr>
            <w:r w:rsidRPr="006F6F79">
              <w:rPr>
                <w:rFonts w:asciiTheme="minorHAnsi" w:hAnsiTheme="minorHAnsi" w:cstheme="minorHAnsi"/>
                <w:sz w:val="18"/>
              </w:rPr>
              <w:t>Załącznik zostaje usunięty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43191" w:rsidRDefault="00E43191" w:rsidP="00E43191"/>
    <w:p w:rsidR="00E43191" w:rsidRDefault="00E43191" w:rsidP="00E43191"/>
    <w:p w:rsidR="00E43191" w:rsidRDefault="00E43191" w:rsidP="00E43191"/>
    <w:p w:rsidR="00E43191" w:rsidRDefault="00E43191" w:rsidP="00E43191"/>
    <w:p w:rsidR="00E43191" w:rsidRDefault="00E43191" w:rsidP="00E43191"/>
    <w:p w:rsidR="00E43191" w:rsidRDefault="00E43191" w:rsidP="00E43191">
      <w:r>
        <w:lastRenderedPageBreak/>
        <w:t>Scenariusz testowy dla Edycja notatek</w:t>
      </w:r>
      <w: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1354"/>
        <w:gridCol w:w="1753"/>
        <w:gridCol w:w="3549"/>
        <w:gridCol w:w="2109"/>
        <w:gridCol w:w="791"/>
        <w:gridCol w:w="804"/>
      </w:tblGrid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Warunki początkowe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Opis operacji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Spodziewane rezultaty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3191" w:rsidRDefault="00E43191" w:rsidP="003C33D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Uwagi</w:t>
            </w:r>
          </w:p>
        </w:tc>
      </w:tr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6F6F79" w:rsidRDefault="00E43191" w:rsidP="003C33D4">
            <w:pPr>
              <w:pStyle w:val="NormalnyWeb"/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 xml:space="preserve">Długość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edytowanej </w:t>
            </w: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notatki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rPr>
                <w:rStyle w:val="Pogrubienie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Akapitzlist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D71F7C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Default="00E43191" w:rsidP="003C33D4">
            <w:pPr>
              <w:pStyle w:val="Akapitzlist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Edytuj notatkę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Wprowadź notatkę o długości </w:t>
            </w:r>
            <w:r>
              <w:rPr>
                <w:rFonts w:cstheme="minorHAnsi"/>
                <w:sz w:val="18"/>
                <w:szCs w:val="18"/>
              </w:rPr>
              <w:t>p</w:t>
            </w:r>
            <w:r w:rsidRPr="00D71F7C">
              <w:rPr>
                <w:rFonts w:cstheme="minorHAnsi"/>
                <w:sz w:val="18"/>
                <w:szCs w:val="18"/>
              </w:rPr>
              <w:t>o</w:t>
            </w:r>
            <w:r>
              <w:rPr>
                <w:rFonts w:cstheme="minorHAnsi"/>
                <w:sz w:val="18"/>
                <w:szCs w:val="18"/>
              </w:rPr>
              <w:t>nad</w:t>
            </w:r>
            <w:r w:rsidRPr="00D71F7C">
              <w:rPr>
                <w:rFonts w:cstheme="minorHAnsi"/>
                <w:sz w:val="18"/>
                <w:szCs w:val="18"/>
              </w:rPr>
              <w:t xml:space="preserve"> 500 znaków.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D71F7C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D71F7C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6F6F79" w:rsidRDefault="00E43191" w:rsidP="003C33D4">
            <w:pPr>
              <w:pStyle w:val="Akapitzlist"/>
              <w:rPr>
                <w:rStyle w:val="Pogrubienie"/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Style w:val="Pogrubienie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Komunikat o za dużej ilości znaków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</w:tr>
      <w:tr w:rsidR="00E43191" w:rsidTr="003C33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Edytowana notatka – brak znaków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Akapitzlist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6F6F79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Default="00E43191" w:rsidP="003C33D4">
            <w:pPr>
              <w:pStyle w:val="Akapitzlist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6F6F79">
              <w:rPr>
                <w:rFonts w:cstheme="minorHAnsi"/>
                <w:sz w:val="18"/>
                <w:szCs w:val="18"/>
              </w:rPr>
              <w:t>Edytuj notatkę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Skasuj notatkę i pozostaw pole puste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AB0DFA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6F6F79" w:rsidRDefault="00E43191" w:rsidP="003C33D4">
            <w:pPr>
              <w:pStyle w:val="NormalnyWeb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 xml:space="preserve">Komunikat 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uzupełnieniu pola notatki znakami w przedziale od 1 do 500.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  <w:jc w:val="center"/>
              <w:rPr>
                <w:rStyle w:val="Pogrubienie"/>
              </w:rPr>
            </w:pPr>
          </w:p>
        </w:tc>
      </w:tr>
      <w:tr w:rsidR="00E43191" w:rsidTr="003C33D4">
        <w:trPr>
          <w:cantSplit/>
          <w:trHeight w:val="10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Edycja notatki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AB0DFA" w:rsidRDefault="00E43191" w:rsidP="003C33D4">
            <w:pPr>
              <w:pStyle w:val="Akapitzlist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AB0DFA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AB0DFA" w:rsidRDefault="00E43191" w:rsidP="003C33D4">
            <w:pPr>
              <w:pStyle w:val="Akapitzlist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Edytuj notatkę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Wprowadź notatkę o innej długości niż przed edycją (ale w przedziale od 1 do 500 znaków)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AB0DFA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AB0DFA" w:rsidRDefault="00E43191" w:rsidP="003C33D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0DFA">
              <w:rPr>
                <w:rFonts w:asciiTheme="minorHAnsi" w:hAnsiTheme="minorHAnsi" w:cstheme="minorHAnsi"/>
                <w:sz w:val="18"/>
                <w:szCs w:val="22"/>
              </w:rPr>
              <w:t>Aplikacja wyświetla komunikat: edytowano HH:MM DD.MM.RRRR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3191" w:rsidTr="003C33D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1E0C04" w:rsidRDefault="00E43191" w:rsidP="003C33D4">
            <w:pPr>
              <w:pStyle w:val="NormalnyWeb"/>
              <w:rPr>
                <w:rFonts w:asciiTheme="minorHAnsi" w:hAnsiTheme="minorHAnsi" w:cstheme="minorHAnsi"/>
              </w:rPr>
            </w:pPr>
            <w:r w:rsidRPr="00AB0DFA">
              <w:rPr>
                <w:rFonts w:asciiTheme="minorHAnsi" w:hAnsiTheme="minorHAnsi" w:cstheme="minorHAnsi"/>
                <w:sz w:val="18"/>
              </w:rPr>
              <w:t>Odświeżenie notatki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  <w:r w:rsidRPr="001E0C04">
              <w:rPr>
                <w:rFonts w:asciiTheme="minorHAnsi" w:hAnsiTheme="minorHAnsi" w:cstheme="minorHAnsi"/>
                <w:sz w:val="18"/>
                <w:szCs w:val="18"/>
              </w:rPr>
              <w:t>Zalogowanie jako Pracownik Fabryki Perspektyw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AB0DFA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Wprowadź notatkę o długości do 500 znaków.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AB0DFA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AB0DFA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Edytuj notatkę</w:t>
            </w:r>
          </w:p>
          <w:p w:rsidR="00E43191" w:rsidRPr="00AB0DFA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>Wprowadź notatkę o innej długości niż przed edycją (ale w przedziale od 1 do 500 znaków)</w:t>
            </w:r>
          </w:p>
          <w:p w:rsidR="00E43191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AB0DFA">
              <w:rPr>
                <w:rFonts w:cstheme="minorHAnsi"/>
                <w:sz w:val="18"/>
                <w:szCs w:val="18"/>
              </w:rPr>
              <w:t xml:space="preserve">Naciśnij przycisk „Wyślij” lub </w:t>
            </w:r>
            <w:proofErr w:type="spellStart"/>
            <w:r w:rsidRPr="00AB0DFA">
              <w:rPr>
                <w:rFonts w:cstheme="minorHAnsi"/>
                <w:sz w:val="18"/>
                <w:szCs w:val="18"/>
              </w:rPr>
              <w:t>Enter</w:t>
            </w:r>
            <w:proofErr w:type="spellEnd"/>
          </w:p>
          <w:p w:rsidR="00E43191" w:rsidRPr="00AB0DFA" w:rsidRDefault="00E43191" w:rsidP="003C33D4">
            <w:pPr>
              <w:pStyle w:val="Akapitzlist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Wróć do listy notatek</w:t>
            </w:r>
          </w:p>
        </w:tc>
        <w:tc>
          <w:tcPr>
            <w:tcW w:w="2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Pr="00590319" w:rsidRDefault="00E43191" w:rsidP="003C33D4">
            <w:pPr>
              <w:pStyle w:val="Normalny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Notatka znajduje się na samej górze listy notatek – zostaje odświeżona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43191" w:rsidRDefault="00E43191" w:rsidP="003C33D4">
            <w:pPr>
              <w:pStyle w:val="NormalnyWeb"/>
            </w:pPr>
          </w:p>
        </w:tc>
      </w:tr>
    </w:tbl>
    <w:p w:rsidR="00E43191" w:rsidRDefault="00E43191" w:rsidP="00E43191"/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1044AA" w:rsidRDefault="001044AA" w:rsidP="00E43191">
      <w:pPr>
        <w:ind w:left="360"/>
      </w:pPr>
    </w:p>
    <w:p w:rsidR="00E43191" w:rsidRDefault="00E43191" w:rsidP="00E43191">
      <w:pPr>
        <w:ind w:left="360"/>
      </w:pPr>
      <w:r>
        <w:lastRenderedPageBreak/>
        <w:t>P</w:t>
      </w:r>
      <w:r>
        <w:t>rzypadki testowe wysokiego i niskiego poziomu dla aplikacji podającej ilość dni</w:t>
      </w:r>
    </w:p>
    <w:p w:rsidR="0069547E" w:rsidRDefault="0069547E" w:rsidP="00E43191">
      <w:pPr>
        <w:pStyle w:val="Nagwek1"/>
        <w:ind w:left="720"/>
        <w:rPr>
          <w:rFonts w:eastAsia="Times New Roman"/>
          <w:sz w:val="28"/>
        </w:rPr>
      </w:pPr>
      <w:r w:rsidRPr="004D5023">
        <w:rPr>
          <w:rFonts w:eastAsia="Times New Roman"/>
          <w:sz w:val="28"/>
        </w:rPr>
        <w:t>Przypadki testowe dla aplikacji dni w roku</w:t>
      </w:r>
    </w:p>
    <w:p w:rsidR="003B64CD" w:rsidRPr="004D5023" w:rsidRDefault="003B64CD" w:rsidP="004D5023">
      <w:pPr>
        <w:pStyle w:val="Nagwek1"/>
        <w:rPr>
          <w:rFonts w:eastAsia="Times New Roman"/>
          <w:sz w:val="28"/>
        </w:rPr>
      </w:pPr>
      <w:r>
        <w:rPr>
          <w:noProof/>
        </w:rPr>
        <w:drawing>
          <wp:inline distT="0" distB="0" distL="0" distR="0">
            <wp:extent cx="2902585" cy="14884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4D5023" w:rsidRDefault="004D5023" w:rsidP="0069547E">
      <w:pPr>
        <w:pStyle w:val="Nagwek1"/>
        <w:rPr>
          <w:rFonts w:eastAsia="Times New Roman"/>
          <w:sz w:val="28"/>
        </w:rPr>
      </w:pPr>
      <w:r w:rsidRPr="004D5023">
        <w:rPr>
          <w:rFonts w:eastAsia="Times New Roman"/>
          <w:sz w:val="28"/>
        </w:rPr>
        <w:t>wysokopoziomowe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785"/>
        <w:gridCol w:w="1477"/>
        <w:gridCol w:w="3250"/>
        <w:gridCol w:w="2166"/>
        <w:gridCol w:w="791"/>
        <w:gridCol w:w="804"/>
      </w:tblGrid>
      <w:tr w:rsidR="004D5023" w:rsidTr="009225E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Warunki początkowe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Opis operacji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Spodziewane rezultaty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Uwagi</w:t>
            </w:r>
          </w:p>
        </w:tc>
      </w:tr>
      <w:tr w:rsidR="004D5023" w:rsidTr="00EC5FEB">
        <w:trPr>
          <w:cantSplit/>
          <w:trHeight w:val="17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Działanie klawisza „Podaj ilość dni”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>
            <w:pPr>
              <w:pStyle w:val="NormalnyWeb"/>
              <w:ind w:left="72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AB0DFA">
            <w:pPr>
              <w:pStyle w:val="NormalnyWeb"/>
              <w:numPr>
                <w:ilvl w:val="0"/>
                <w:numId w:val="12"/>
              </w:numPr>
            </w:pPr>
            <w:r>
              <w:t xml:space="preserve">Sprawdzenie czy klawisz „Podaj ilość dni” jest </w:t>
            </w:r>
            <w:proofErr w:type="spellStart"/>
            <w:r>
              <w:t>klikalny</w:t>
            </w:r>
            <w:proofErr w:type="spellEnd"/>
            <w:r>
              <w:t xml:space="preserve"> i czy wyskakuje jakikolwiek komunikat.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Aplikacja podaje ilość dni lub wyświetla komunikat.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D5023" w:rsidTr="0069547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</w:pPr>
            <w:r>
              <w:t>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Lista „miesiąc”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pStyle w:val="Normalny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AB0DFA">
            <w:pPr>
              <w:pStyle w:val="NormalnyWeb"/>
              <w:numPr>
                <w:ilvl w:val="0"/>
                <w:numId w:val="1"/>
              </w:numPr>
            </w:pPr>
            <w:r>
              <w:t>Sprawdzenie czy na liście miesięcy znajduje się 12 miesięcy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Na liście miesięcy znajduje się 12 miesięcy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pStyle w:val="NormalnyWeb"/>
            </w:pPr>
          </w:p>
        </w:tc>
      </w:tr>
      <w:tr w:rsidR="004D5023" w:rsidTr="0069547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</w:pPr>
            <w:r>
              <w:t>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Lista „rok”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AB0DFA">
            <w:pPr>
              <w:pStyle w:val="NormalnyWeb"/>
              <w:numPr>
                <w:ilvl w:val="0"/>
                <w:numId w:val="2"/>
              </w:numPr>
            </w:pPr>
            <w:r>
              <w:t>Sprawdzenie czy ilość lat na liście zgadza się z wymaganiami w dokumentacji.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Na liście „rok” liczba lat do wyboru jest zgodna z dokumentacją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D5023" w:rsidTr="0069547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</w:pPr>
            <w:r>
              <w:t>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Zamykanie aplikacji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AB0DFA">
            <w:pPr>
              <w:pStyle w:val="NormalnyWeb"/>
              <w:numPr>
                <w:ilvl w:val="0"/>
                <w:numId w:val="3"/>
              </w:numPr>
            </w:pPr>
            <w:r>
              <w:t>Sprawdzenie czy można zamknąć aplikację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Aplikacja zamyka się zgodnie z dokumentacją.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D5023" w:rsidTr="0069547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547E" w:rsidRDefault="0069547E" w:rsidP="009225E4">
            <w:pPr>
              <w:pStyle w:val="NormalnyWeb"/>
            </w:pPr>
            <w:r>
              <w:t>005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Uruchamianie aplikacji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AB0DFA">
            <w:pPr>
              <w:pStyle w:val="NormalnyWeb"/>
              <w:numPr>
                <w:ilvl w:val="0"/>
                <w:numId w:val="4"/>
              </w:numPr>
            </w:pPr>
            <w:r>
              <w:t>Sprawdzenie czy można uruchomić aplikację zgodnie z dokumentacją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4D5023" w:rsidP="009225E4">
            <w:pPr>
              <w:pStyle w:val="NormalnyWeb"/>
            </w:pPr>
            <w:r>
              <w:t>Aplikacja uruchamia się zgodnie z dokumentacją.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9547E" w:rsidRDefault="0069547E" w:rsidP="009225E4">
            <w:pPr>
              <w:pStyle w:val="NormalnyWeb"/>
            </w:pPr>
          </w:p>
        </w:tc>
      </w:tr>
    </w:tbl>
    <w:p w:rsidR="00616AD7" w:rsidRDefault="00616AD7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EC5FEB" w:rsidRDefault="00EC5FEB" w:rsidP="0069547E">
      <w:pPr>
        <w:rPr>
          <w:rFonts w:eastAsia="Times New Roman"/>
        </w:rPr>
      </w:pPr>
    </w:p>
    <w:p w:rsidR="00616AD7" w:rsidRDefault="00616AD7" w:rsidP="0069547E">
      <w:pPr>
        <w:rPr>
          <w:rFonts w:eastAsia="Times New Roman"/>
        </w:rPr>
      </w:pPr>
    </w:p>
    <w:p w:rsidR="009225E4" w:rsidRPr="004D5023" w:rsidRDefault="004D5023">
      <w:pPr>
        <w:rPr>
          <w:b/>
        </w:rPr>
      </w:pPr>
      <w:r w:rsidRPr="004D5023">
        <w:rPr>
          <w:b/>
        </w:rPr>
        <w:t>Niskopoziomowe</w:t>
      </w:r>
    </w:p>
    <w:p w:rsidR="004D5023" w:rsidRDefault="004D5023"/>
    <w:tbl>
      <w:tblPr>
        <w:tblW w:w="11249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17"/>
        <w:gridCol w:w="1418"/>
        <w:gridCol w:w="3195"/>
        <w:gridCol w:w="2900"/>
        <w:gridCol w:w="850"/>
        <w:gridCol w:w="851"/>
        <w:gridCol w:w="50"/>
      </w:tblGrid>
      <w:tr w:rsidR="003B64CD" w:rsidTr="00EC5FEB">
        <w:trPr>
          <w:gridAfter w:val="1"/>
          <w:wAfter w:w="50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ID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Warunki początkowe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Opis operacji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Spodziewane rezultaty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Status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9225E4">
            <w:pPr>
              <w:pStyle w:val="NormalnyWeb"/>
              <w:jc w:val="center"/>
              <w:rPr>
                <w:b/>
                <w:bCs/>
              </w:rPr>
            </w:pPr>
            <w:r>
              <w:rPr>
                <w:rStyle w:val="Pogrubienie"/>
              </w:rPr>
              <w:t>Uwagi</w:t>
            </w:r>
          </w:p>
        </w:tc>
      </w:tr>
      <w:tr w:rsidR="003B64CD" w:rsidTr="00EC5FEB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4D5023">
            <w:pPr>
              <w:pStyle w:val="NormalnyWeb"/>
            </w:pPr>
            <w:r>
              <w:t>00</w:t>
            </w:r>
            <w:r w:rsidR="003B64CD"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3B64CD" w:rsidP="004D5023">
            <w:pPr>
              <w:pStyle w:val="NormalnyWeb"/>
            </w:pPr>
            <w:r>
              <w:t>Funkcja liczenia dni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>
            <w:pPr>
              <w:pStyle w:val="NormalnyWeb"/>
            </w:pP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B64CD" w:rsidRDefault="003B64CD" w:rsidP="00AB0DFA">
            <w:pPr>
              <w:pStyle w:val="NormalnyWeb"/>
              <w:numPr>
                <w:ilvl w:val="0"/>
                <w:numId w:val="5"/>
              </w:numPr>
            </w:pPr>
            <w:r>
              <w:t>Wybranie z listy miesiąca</w:t>
            </w:r>
          </w:p>
          <w:p w:rsidR="003B64CD" w:rsidRDefault="003B64CD" w:rsidP="00AB0DFA">
            <w:pPr>
              <w:pStyle w:val="NormalnyWeb"/>
              <w:numPr>
                <w:ilvl w:val="0"/>
                <w:numId w:val="5"/>
              </w:numPr>
            </w:pPr>
            <w:r>
              <w:t>Wybranie z listy roku</w:t>
            </w:r>
          </w:p>
          <w:p w:rsidR="004D5023" w:rsidRDefault="003B64CD" w:rsidP="00AB0DFA">
            <w:pPr>
              <w:pStyle w:val="NormalnyWeb"/>
              <w:numPr>
                <w:ilvl w:val="0"/>
                <w:numId w:val="5"/>
              </w:numPr>
            </w:pPr>
            <w:r>
              <w:t>Naciśnięcie przycisku „Podaj ilość dni”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3B64CD" w:rsidP="00EC5FEB">
            <w:pPr>
              <w:pStyle w:val="NormalnyWeb"/>
            </w:pPr>
            <w:r>
              <w:t>Aplikacja podaje prawidłową ilość dni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4D5023" w:rsidRDefault="004D5023" w:rsidP="004D5023">
            <w:pPr>
              <w:spacing w:after="160" w:line="259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3B64CD" w:rsidTr="00EC5FEB">
        <w:trPr>
          <w:gridAfter w:val="1"/>
          <w:wAfter w:w="50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5023" w:rsidRDefault="004D5023" w:rsidP="004D5023">
            <w:pPr>
              <w:pStyle w:val="NormalnyWeb"/>
            </w:pPr>
            <w:r>
              <w:t>00</w:t>
            </w:r>
            <w:r w:rsidR="00EC5FEB">
              <w:t>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B64CD" w:rsidRDefault="003B64CD" w:rsidP="004D5023">
            <w:pPr>
              <w:pStyle w:val="NormalnyWeb"/>
            </w:pPr>
            <w:r>
              <w:t>Ominięcie pola „miesiąc”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>
            <w:pPr>
              <w:pStyle w:val="NormalnyWeb"/>
            </w:pP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B64CD" w:rsidRDefault="003B64CD" w:rsidP="00AB0DFA">
            <w:pPr>
              <w:pStyle w:val="NormalnyWeb"/>
              <w:numPr>
                <w:ilvl w:val="0"/>
                <w:numId w:val="6"/>
              </w:numPr>
            </w:pPr>
            <w:r>
              <w:t>Wybranie z listy roku</w:t>
            </w:r>
          </w:p>
          <w:p w:rsidR="003B64CD" w:rsidRDefault="003B64CD" w:rsidP="00AB0DFA">
            <w:pPr>
              <w:pStyle w:val="NormalnyWeb"/>
              <w:numPr>
                <w:ilvl w:val="0"/>
                <w:numId w:val="6"/>
              </w:numPr>
            </w:pPr>
            <w:r>
              <w:t>Nie zaznaczenie z listy miesiąca</w:t>
            </w:r>
          </w:p>
          <w:p w:rsidR="004D5023" w:rsidRDefault="003B64CD" w:rsidP="00AB0DFA">
            <w:pPr>
              <w:pStyle w:val="NormalnyWeb"/>
              <w:numPr>
                <w:ilvl w:val="0"/>
                <w:numId w:val="6"/>
              </w:numPr>
            </w:pPr>
            <w:r>
              <w:t>Naciśnięcie przycisku „Podaj ilość dni”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3B64CD" w:rsidP="004D5023">
            <w:pPr>
              <w:pStyle w:val="NormalnyWeb"/>
            </w:pPr>
            <w:r>
              <w:t>Aplikacja podaje komunikat</w:t>
            </w:r>
            <w:r w:rsidR="00D21196">
              <w:t xml:space="preserve"> lub jego brak zgodnie z dokumentacją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D5023" w:rsidRDefault="004D5023" w:rsidP="004D5023">
            <w:pPr>
              <w:pStyle w:val="NormalnyWeb"/>
            </w:pPr>
          </w:p>
        </w:tc>
      </w:tr>
      <w:tr w:rsidR="00D21196" w:rsidTr="00EC5FEB">
        <w:trPr>
          <w:gridAfter w:val="1"/>
          <w:wAfter w:w="50" w:type="dxa"/>
          <w:cantSplit/>
          <w:trHeight w:val="1389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1196" w:rsidRDefault="00D21196" w:rsidP="00D21196">
            <w:pPr>
              <w:pStyle w:val="NormalnyWeb"/>
            </w:pPr>
            <w:r>
              <w:t>00</w:t>
            </w:r>
            <w:r w:rsidR="00EC5FEB">
              <w:t>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>
            <w:pPr>
              <w:pStyle w:val="NormalnyWeb"/>
            </w:pPr>
            <w:r>
              <w:t>Ominięcie pola „rok”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/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AB0DFA">
            <w:pPr>
              <w:pStyle w:val="NormalnyWeb"/>
              <w:numPr>
                <w:ilvl w:val="0"/>
                <w:numId w:val="7"/>
              </w:numPr>
            </w:pPr>
            <w:r>
              <w:t>Wybranie z listy miesiąca</w:t>
            </w:r>
          </w:p>
          <w:p w:rsidR="00D21196" w:rsidRDefault="00D21196" w:rsidP="00AB0DFA">
            <w:pPr>
              <w:pStyle w:val="NormalnyWeb"/>
              <w:numPr>
                <w:ilvl w:val="0"/>
                <w:numId w:val="7"/>
              </w:numPr>
            </w:pPr>
            <w:r>
              <w:t>Nie zaznaczenie z listy rok</w:t>
            </w:r>
          </w:p>
          <w:p w:rsidR="00D21196" w:rsidRDefault="00D21196" w:rsidP="00AB0DFA">
            <w:pPr>
              <w:pStyle w:val="NormalnyWeb"/>
              <w:numPr>
                <w:ilvl w:val="0"/>
                <w:numId w:val="7"/>
              </w:numPr>
            </w:pPr>
            <w:r>
              <w:t>Naciśnięcie przycisku „Podaj ilość dni”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>
            <w:pPr>
              <w:pStyle w:val="NormalnyWeb"/>
            </w:pPr>
            <w:r>
              <w:t>Aplikacja podaje komunikat lub jego brak zgodnie z dokumentacją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21196" w:rsidTr="00EC5FEB">
        <w:trPr>
          <w:gridAfter w:val="1"/>
          <w:wAfter w:w="50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1196" w:rsidRDefault="00D21196" w:rsidP="00D21196">
            <w:pPr>
              <w:pStyle w:val="NormalnyWeb"/>
            </w:pPr>
            <w:r>
              <w:t>00</w:t>
            </w:r>
            <w:r w:rsidR="00EC5FEB">
              <w:t>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616AD7" w:rsidP="00D21196">
            <w:pPr>
              <w:pStyle w:val="NormalnyWeb"/>
            </w:pPr>
            <w:r>
              <w:t>Wprowadzanie danych w pole „miesiąc”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/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616AD7" w:rsidP="00AB0DFA">
            <w:pPr>
              <w:pStyle w:val="NormalnyWeb"/>
              <w:numPr>
                <w:ilvl w:val="0"/>
                <w:numId w:val="8"/>
              </w:numPr>
            </w:pPr>
            <w:r>
              <w:t>Sprawdzenie czy jest możliwość ręcznego wprowadzenia danych w polu „miesiąc”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616AD7" w:rsidP="00D21196">
            <w:pPr>
              <w:pStyle w:val="NormalnyWeb"/>
            </w:pPr>
            <w:r>
              <w:t xml:space="preserve">Aplikacja </w:t>
            </w:r>
            <w:proofErr w:type="spellStart"/>
            <w:r>
              <w:t>nieumożliwia</w:t>
            </w:r>
            <w:proofErr w:type="spellEnd"/>
            <w:r w:rsidR="00EA31A4">
              <w:t xml:space="preserve"> wpisania danych ręcznie lub wyświetla stosowny komunikat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21196" w:rsidRDefault="00D21196" w:rsidP="00D2119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1A4" w:rsidTr="00EC5FEB">
        <w:trPr>
          <w:gridAfter w:val="1"/>
          <w:wAfter w:w="50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1A4" w:rsidRDefault="00EA31A4" w:rsidP="00EA31A4">
            <w:pPr>
              <w:pStyle w:val="NormalnyWeb"/>
            </w:pPr>
            <w:r>
              <w:t>0</w:t>
            </w:r>
            <w:r w:rsidR="00EC5FEB">
              <w:t>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>Wprowadzanie danych w pole „rok”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AB0DFA">
            <w:pPr>
              <w:pStyle w:val="NormalnyWeb"/>
              <w:numPr>
                <w:ilvl w:val="0"/>
                <w:numId w:val="9"/>
              </w:numPr>
            </w:pPr>
            <w:r>
              <w:t>Sprawdzenie czy jest możliwość ręcznego wprowadzenia danych w polu „rok”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 xml:space="preserve">Aplikacja </w:t>
            </w:r>
            <w:proofErr w:type="spellStart"/>
            <w:r>
              <w:t>nieumożliwia</w:t>
            </w:r>
            <w:proofErr w:type="spellEnd"/>
            <w:r>
              <w:t xml:space="preserve"> wpisania danych ręcznie lub wyświetla stosowny komunikat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</w:p>
        </w:tc>
      </w:tr>
      <w:tr w:rsidR="00EA31A4" w:rsidTr="00EC5FEB">
        <w:trPr>
          <w:gridAfter w:val="1"/>
          <w:wAfter w:w="50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1A4" w:rsidRDefault="00EA31A4" w:rsidP="00EA31A4">
            <w:pPr>
              <w:pStyle w:val="NormalnyWeb"/>
            </w:pPr>
            <w:r>
              <w:t>0</w:t>
            </w:r>
            <w:r w:rsidR="00EC5FEB">
              <w:t>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>Lata przestępne 1/2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AB0DFA">
            <w:pPr>
              <w:pStyle w:val="NormalnyWeb"/>
              <w:numPr>
                <w:ilvl w:val="0"/>
                <w:numId w:val="10"/>
              </w:numPr>
            </w:pPr>
            <w:r>
              <w:t>Wybierz „Luty” z listy „miesiąc”</w:t>
            </w:r>
          </w:p>
          <w:p w:rsidR="00EA31A4" w:rsidRDefault="00EA31A4" w:rsidP="00AB0DFA">
            <w:pPr>
              <w:pStyle w:val="NormalnyWeb"/>
              <w:numPr>
                <w:ilvl w:val="0"/>
                <w:numId w:val="10"/>
              </w:numPr>
            </w:pPr>
            <w:r>
              <w:t>Wybierz rok 2016</w:t>
            </w:r>
          </w:p>
          <w:p w:rsidR="00EA31A4" w:rsidRDefault="00EA31A4" w:rsidP="00AB0DFA">
            <w:pPr>
              <w:pStyle w:val="NormalnyWeb"/>
              <w:numPr>
                <w:ilvl w:val="0"/>
                <w:numId w:val="10"/>
              </w:numPr>
            </w:pPr>
            <w:r>
              <w:t>Naciśnięcie przycisku „Podaj ilość dni”</w:t>
            </w:r>
          </w:p>
          <w:p w:rsidR="00EA31A4" w:rsidRDefault="00EA31A4" w:rsidP="00EA31A4">
            <w:pPr>
              <w:pStyle w:val="NormalnyWeb"/>
              <w:ind w:left="720"/>
            </w:pP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>Aplikacja wskazuje na wartość 29 dni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</w:p>
        </w:tc>
      </w:tr>
      <w:tr w:rsidR="00EA31A4" w:rsidTr="00EC5FEB">
        <w:trPr>
          <w:gridAfter w:val="1"/>
          <w:wAfter w:w="50" w:type="dxa"/>
          <w:cantSplit/>
          <w:trHeight w:val="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lastRenderedPageBreak/>
              <w:t>01</w:t>
            </w:r>
            <w:r w:rsidR="00EC5FEB"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>Lata przestępne 2/2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AB0DFA">
            <w:pPr>
              <w:pStyle w:val="NormalnyWeb"/>
              <w:numPr>
                <w:ilvl w:val="0"/>
                <w:numId w:val="11"/>
              </w:numPr>
            </w:pPr>
            <w:r>
              <w:t>Wybierz „Luty” z listy „miesiąc”</w:t>
            </w:r>
          </w:p>
          <w:p w:rsidR="00EA31A4" w:rsidRDefault="00EA31A4" w:rsidP="00AB0DFA">
            <w:pPr>
              <w:pStyle w:val="NormalnyWeb"/>
              <w:numPr>
                <w:ilvl w:val="0"/>
                <w:numId w:val="11"/>
              </w:numPr>
            </w:pPr>
            <w:r>
              <w:t>Wybierz rok 2024</w:t>
            </w:r>
          </w:p>
          <w:p w:rsidR="00EA31A4" w:rsidRDefault="00EA31A4" w:rsidP="00AB0DFA">
            <w:pPr>
              <w:pStyle w:val="NormalnyWeb"/>
              <w:numPr>
                <w:ilvl w:val="0"/>
                <w:numId w:val="11"/>
              </w:numPr>
            </w:pPr>
            <w:r>
              <w:t>Naciśnięcie przycisku „Podaj ilość dni”</w:t>
            </w:r>
          </w:p>
          <w:p w:rsidR="00EA31A4" w:rsidRDefault="00EA31A4" w:rsidP="00EA31A4">
            <w:pPr>
              <w:pStyle w:val="NormalnyWeb"/>
            </w:pP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  <w:r>
              <w:t>Aplikacja wskazuje na wartość 29 dni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A31A4" w:rsidRDefault="00EA31A4" w:rsidP="00EA31A4">
            <w:pPr>
              <w:pStyle w:val="NormalnyWeb"/>
            </w:pPr>
          </w:p>
        </w:tc>
      </w:tr>
    </w:tbl>
    <w:p w:rsidR="004D5023" w:rsidRDefault="004D5023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E43191" w:rsidRDefault="00E43191"/>
    <w:p w:rsidR="009225E4" w:rsidRDefault="009225E4"/>
    <w:p w:rsidR="009225E4" w:rsidRPr="00E43191" w:rsidRDefault="00E43191">
      <w:pPr>
        <w:rPr>
          <w:b/>
        </w:rPr>
      </w:pPr>
      <w:r w:rsidRPr="00E43191">
        <w:rPr>
          <w:b/>
          <w:sz w:val="32"/>
        </w:rPr>
        <w:lastRenderedPageBreak/>
        <w:t>Zaraportowane błędy za pomocą metody testów eksploracyjnych aplikacji</w:t>
      </w:r>
      <w:r w:rsidRPr="00E43191">
        <w:rPr>
          <w:b/>
          <w:sz w:val="32"/>
        </w:rPr>
        <w:t xml:space="preserve">: </w:t>
      </w:r>
      <w:hyperlink r:id="rId8" w:history="1">
        <w:r w:rsidRPr="00E43191">
          <w:rPr>
            <w:rStyle w:val="Hipercze"/>
            <w:b/>
            <w:sz w:val="32"/>
          </w:rPr>
          <w:t>http://a.te</w:t>
        </w:r>
        <w:r w:rsidRPr="00E43191">
          <w:rPr>
            <w:rStyle w:val="Hipercze"/>
            <w:b/>
            <w:sz w:val="32"/>
          </w:rPr>
          <w:t>s</w:t>
        </w:r>
        <w:r w:rsidRPr="00E43191">
          <w:rPr>
            <w:rStyle w:val="Hipercze"/>
            <w:b/>
            <w:sz w:val="32"/>
          </w:rPr>
          <w:t>taddressbook.com/</w:t>
        </w:r>
      </w:hyperlink>
      <w:r w:rsidR="009225E4" w:rsidRPr="00E43191">
        <w:rPr>
          <w:b/>
        </w:rPr>
        <w:br/>
      </w:r>
      <w:r w:rsidR="009225E4" w:rsidRPr="00E43191">
        <w:rPr>
          <w:b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</w:rPr>
              <w:t>[PRAC-12] </w:t>
            </w:r>
            <w:hyperlink r:id="rId9" w:history="1">
              <w:r>
                <w:rPr>
                  <w:rStyle w:val="Hipercze"/>
                  <w:rFonts w:eastAsia="Times New Roman"/>
                </w:rPr>
                <w:t>Pole "</w:t>
              </w:r>
              <w:proofErr w:type="spellStart"/>
              <w:r>
                <w:rPr>
                  <w:rStyle w:val="Hipercze"/>
                  <w:rFonts w:eastAsia="Times New Roman"/>
                </w:rPr>
                <w:t>Note"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0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1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0|i0002f: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Po dodaniu dłuższej notatki tekst się nie zawija, tylko okienko wydłuża się wszerz.</w:t>
            </w:r>
          </w:p>
          <w:p w:rsidR="009225E4" w:rsidRDefault="009225E4" w:rsidP="009225E4">
            <w:pPr>
              <w:pStyle w:val="NormalnyWeb"/>
            </w:pPr>
            <w:r>
              <w:t>Podczas dodawania adresu lub jego edycji w polu Notatka dodaj tekst co najmniej 300 znaków</w:t>
            </w:r>
            <w:r>
              <w:br/>
              <w:t xml:space="preserve">Oczekiwany rezultat: Tekst będzie się zawijał w dół, tak aby można było </w:t>
            </w:r>
            <w:proofErr w:type="spellStart"/>
            <w:r>
              <w:t>scrolować</w:t>
            </w:r>
            <w:proofErr w:type="spellEnd"/>
            <w:r>
              <w:t xml:space="preserve"> stronę w dół.</w:t>
            </w:r>
            <w:r>
              <w:br/>
              <w:t xml:space="preserve">Rzeczywisty rezultat: Tekst się nie zawija i poszerza okienko - użytkowniku musi </w:t>
            </w:r>
            <w:proofErr w:type="spellStart"/>
            <w:r>
              <w:t>scrolować</w:t>
            </w:r>
            <w:proofErr w:type="spellEnd"/>
            <w:r>
              <w:t xml:space="preserve"> na bok.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[PRAC-11] </w:t>
            </w:r>
            <w:hyperlink r:id="rId12" w:history="1">
              <w:r>
                <w:rPr>
                  <w:rStyle w:val="Hipercze"/>
                  <w:rFonts w:eastAsia="Times New Roman"/>
                </w:rPr>
                <w:t>Przypomnienie hasła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3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4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0|i00027: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Brak możliwości przypomnienia hasła przy panelu logowania</w:t>
            </w:r>
            <w:r>
              <w:br/>
              <w:t>Oczekiwany rezultat: Funkcja przypominania hasła na email przy braku wpisaniu hasła lub błędnie wpisanego hasła w panelu logowania.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[PRAC-10] </w:t>
            </w:r>
            <w:hyperlink r:id="rId15" w:history="1">
              <w:r>
                <w:rPr>
                  <w:rStyle w:val="Hipercze"/>
                  <w:rFonts w:eastAsia="Times New Roman"/>
                </w:rPr>
                <w:t>Brak możliwości zmiany email/hasło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6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7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0|i0001z: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Po rejestracji i logowaniu nie ma możliwości zmiany hasła lub loginu (email) w aplikacji.</w:t>
            </w:r>
            <w:r>
              <w:br/>
              <w:t>Oczekiwany rezultat: Możliwość co najmniej zmiany hasła w panelu użytkownika.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[PRAC-9] </w:t>
            </w:r>
            <w:hyperlink r:id="rId18" w:history="1">
              <w:r>
                <w:rPr>
                  <w:rStyle w:val="Hipercze"/>
                  <w:rFonts w:eastAsia="Times New Roman"/>
                </w:rPr>
                <w:t>Potwierdzenie email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19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0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0|i0001r: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 xml:space="preserve">Brak potwierdzenia </w:t>
            </w:r>
            <w:proofErr w:type="spellStart"/>
            <w:r>
              <w:t>emailowego</w:t>
            </w:r>
            <w:proofErr w:type="spellEnd"/>
            <w:r>
              <w:t xml:space="preserve"> na skrzynkę email po rejestracji w aplikacji.</w:t>
            </w:r>
            <w:r>
              <w:br/>
              <w:t xml:space="preserve">Oczekiwany rezultat: Przesłanie </w:t>
            </w:r>
            <w:proofErr w:type="spellStart"/>
            <w:r>
              <w:t>wiadomośći</w:t>
            </w:r>
            <w:proofErr w:type="spellEnd"/>
            <w:r>
              <w:t xml:space="preserve"> na skrzynkę email z potwierdzeniem rejestracji w aplikacji.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[PRAC-8] </w:t>
            </w:r>
            <w:hyperlink r:id="rId21" w:history="1">
              <w:r>
                <w:rPr>
                  <w:rStyle w:val="Hipercze"/>
                  <w:rFonts w:eastAsia="Times New Roman"/>
                </w:rPr>
                <w:t xml:space="preserve">Funkcja </w:t>
              </w:r>
              <w:proofErr w:type="spellStart"/>
              <w:r>
                <w:rPr>
                  <w:rStyle w:val="Hipercze"/>
                  <w:rFonts w:eastAsia="Times New Roman"/>
                </w:rPr>
                <w:t>Destroy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2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3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0|i0001j: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 xml:space="preserve">Funkcja </w:t>
            </w:r>
            <w:proofErr w:type="spellStart"/>
            <w:r>
              <w:t>Destroy</w:t>
            </w:r>
            <w:proofErr w:type="spellEnd"/>
            <w:r>
              <w:t xml:space="preserve"> działa poprawnie, natomiast uważam, że powinna się nazywać np. </w:t>
            </w:r>
            <w:proofErr w:type="spellStart"/>
            <w:r>
              <w:t>Delete</w:t>
            </w:r>
            <w:proofErr w:type="spellEnd"/>
            <w:r>
              <w:br/>
            </w:r>
            <w:proofErr w:type="spellStart"/>
            <w:r>
              <w:t>Destroy</w:t>
            </w:r>
            <w:proofErr w:type="spellEnd"/>
            <w:r>
              <w:t xml:space="preserve"> moim zdaniem </w:t>
            </w:r>
            <w:proofErr w:type="spellStart"/>
            <w:r>
              <w:t>am</w:t>
            </w:r>
            <w:proofErr w:type="spellEnd"/>
            <w:r>
              <w:t xml:space="preserve"> wydźwięk nieadekwatny. Chcemy usunąć adres z listy a nie go zniszczyć.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[PRAC-7] </w:t>
            </w:r>
            <w:hyperlink r:id="rId24" w:history="1">
              <w:r>
                <w:rPr>
                  <w:rStyle w:val="Hipercze"/>
                  <w:rFonts w:eastAsia="Times New Roman"/>
                </w:rPr>
                <w:t xml:space="preserve">Pole Zip </w:t>
              </w:r>
              <w:proofErr w:type="spellStart"/>
              <w:r>
                <w:rPr>
                  <w:rStyle w:val="Hipercze"/>
                  <w:rFonts w:eastAsia="Times New Roman"/>
                </w:rPr>
                <w:t>Code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5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6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W wymaganym polu Zip Code można wpisać dowolną wartość inną niż cyfry</w:t>
            </w:r>
            <w:r>
              <w:br/>
              <w:t>Oczekiwany rezultat: Brak możliwości wpisania innych wartości niż liczbowe</w:t>
            </w:r>
            <w:r>
              <w:br/>
              <w:t>Rzeczywisty rezultat: Program akceptuje wypełnienie pola Zip Code innymi wartościami niż liczbowe.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[PRAC-6] </w:t>
            </w:r>
            <w:hyperlink r:id="rId27" w:history="1">
              <w:r>
                <w:rPr>
                  <w:rStyle w:val="Hipercze"/>
                  <w:rFonts w:eastAsia="Times New Roman"/>
                </w:rPr>
                <w:t>Dodawanie adresu - pola wymagane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8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29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 xml:space="preserve">Brak informacji, </w:t>
            </w:r>
            <w:proofErr w:type="spellStart"/>
            <w:r>
              <w:t>żę</w:t>
            </w:r>
            <w:proofErr w:type="spellEnd"/>
            <w:r>
              <w:t xml:space="preserve"> pola: First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Address1, City oraz Zip Code są wymagane.</w:t>
            </w:r>
          </w:p>
          <w:p w:rsidR="009225E4" w:rsidRDefault="009225E4" w:rsidP="009225E4">
            <w:pPr>
              <w:pStyle w:val="NormalnyWeb"/>
            </w:pPr>
            <w:r>
              <w:t>Zaloguj się do portalu</w:t>
            </w:r>
            <w:r w:rsidR="006869F5">
              <w:t>, nie wypełniaj pól, naciśnij „</w:t>
            </w:r>
            <w:proofErr w:type="spellStart"/>
            <w:r w:rsidR="006869F5">
              <w:t>CreateAddress</w:t>
            </w:r>
            <w:proofErr w:type="spellEnd"/>
            <w:r w:rsidR="006869F5">
              <w:t>”</w:t>
            </w:r>
            <w:r>
              <w:br/>
              <w:t>Po naciśnięciu "</w:t>
            </w:r>
            <w:proofErr w:type="spellStart"/>
            <w:r>
              <w:t>CreateAddress</w:t>
            </w:r>
            <w:proofErr w:type="spellEnd"/>
            <w:r>
              <w:t>" bez wypełniania pól.</w:t>
            </w:r>
            <w:r>
              <w:br/>
              <w:t>Otrzymujemy komunikat o wymaganych polach do wypełnienia, natomiast brak tej informacji przed kliknięciem "</w:t>
            </w:r>
            <w:proofErr w:type="spellStart"/>
            <w:r>
              <w:t>CreateAddress</w:t>
            </w:r>
            <w:proofErr w:type="spellEnd"/>
            <w:r>
              <w:t>". Sugeruję dodać gwiazdki przy wymaganych polach.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E43191" w:rsidRPr="00E43191" w:rsidRDefault="00E43191" w:rsidP="00E43191">
      <w:pPr>
        <w:pStyle w:val="Akapitzlist"/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Default="00E43191" w:rsidP="00E43191">
      <w:pPr>
        <w:rPr>
          <w:rFonts w:eastAsia="Times New Roman"/>
        </w:rPr>
      </w:pPr>
    </w:p>
    <w:p w:rsidR="00E43191" w:rsidRPr="00E43191" w:rsidRDefault="009225E4" w:rsidP="00E43191">
      <w:pPr>
        <w:rPr>
          <w:b/>
        </w:rPr>
      </w:pPr>
      <w:r w:rsidRPr="00E43191">
        <w:rPr>
          <w:rFonts w:eastAsia="Times New Roman"/>
        </w:rPr>
        <w:br/>
      </w:r>
      <w:r w:rsidR="00E43191" w:rsidRPr="00E43191">
        <w:rPr>
          <w:b/>
          <w:sz w:val="32"/>
        </w:rPr>
        <w:t>Zaraportowane błędy za pomocą</w:t>
      </w:r>
      <w:r w:rsidR="00E43191" w:rsidRPr="00E43191">
        <w:rPr>
          <w:b/>
          <w:sz w:val="32"/>
        </w:rPr>
        <w:t xml:space="preserve"> metod</w:t>
      </w:r>
      <w:r w:rsidR="00E43191" w:rsidRPr="00E43191">
        <w:rPr>
          <w:b/>
          <w:sz w:val="32"/>
        </w:rPr>
        <w:t>y</w:t>
      </w:r>
      <w:r w:rsidR="00E43191" w:rsidRPr="00E43191">
        <w:rPr>
          <w:b/>
          <w:sz w:val="32"/>
        </w:rPr>
        <w:t xml:space="preserve"> testów eksploracyjnych aplikacj</w:t>
      </w:r>
      <w:r w:rsidR="00E43191" w:rsidRPr="00E43191">
        <w:rPr>
          <w:b/>
          <w:sz w:val="32"/>
        </w:rPr>
        <w:t>i</w:t>
      </w:r>
      <w:r w:rsidR="00E43191" w:rsidRPr="00E43191">
        <w:rPr>
          <w:b/>
          <w:sz w:val="32"/>
        </w:rPr>
        <w:t xml:space="preserve">: </w:t>
      </w:r>
      <w:hyperlink r:id="rId30" w:history="1">
        <w:r w:rsidR="00E43191" w:rsidRPr="00E43191">
          <w:rPr>
            <w:rStyle w:val="Hipercze"/>
            <w:b/>
            <w:sz w:val="32"/>
          </w:rPr>
          <w:t>http://adam.goucher.ca/parkcalc/</w:t>
        </w:r>
      </w:hyperlink>
      <w:r w:rsidR="00E43191" w:rsidRPr="00E43191">
        <w:rPr>
          <w:b/>
        </w:rPr>
        <w:br/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[PRAC-5] </w:t>
            </w:r>
            <w:hyperlink r:id="rId31" w:history="1">
              <w:r>
                <w:rPr>
                  <w:rStyle w:val="Hipercze"/>
                  <w:rFonts w:eastAsia="Times New Roman"/>
                </w:rPr>
                <w:t>Pole Godzina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2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3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W polu godzina można wpisać dowolną godzinę np.27:98</w:t>
            </w:r>
            <w:r>
              <w:br/>
              <w:t>Oczekiwany rezultat: Możliwość wpisania godziny w przedziale od 00:00 do 23:59</w:t>
            </w:r>
            <w:r>
              <w:br/>
              <w:t>Rzeczywisty rezultat: Możliwość wpisywania dowolnych wartości.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[PRAC-4] </w:t>
            </w:r>
            <w:hyperlink r:id="rId34" w:history="1">
              <w:r>
                <w:rPr>
                  <w:rStyle w:val="Hipercze"/>
                  <w:rFonts w:eastAsia="Times New Roman"/>
                </w:rPr>
                <w:t xml:space="preserve">Radio </w:t>
              </w:r>
              <w:proofErr w:type="spellStart"/>
              <w:r>
                <w:rPr>
                  <w:rStyle w:val="Hipercze"/>
                  <w:rFonts w:eastAsia="Times New Roman"/>
                </w:rPr>
                <w:t>button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PM/AM zmienia </w:t>
              </w:r>
              <w:proofErr w:type="spellStart"/>
              <w:r>
                <w:rPr>
                  <w:rStyle w:val="Hipercze"/>
                  <w:rFonts w:eastAsia="Times New Roman"/>
                </w:rPr>
                <w:t>godzinę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5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6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Po zaznaczeniu "PM" aplikacja zmienia wartość godziny o 12 godzin więcej.</w:t>
            </w:r>
            <w:r>
              <w:br/>
              <w:t xml:space="preserve">Kroki: </w:t>
            </w:r>
            <w:r>
              <w:br/>
              <w:t>Zaznacz poprawnie pola formularza</w:t>
            </w:r>
            <w:r>
              <w:br/>
              <w:t xml:space="preserve">Zaznacz Radio </w:t>
            </w:r>
            <w:proofErr w:type="spellStart"/>
            <w:r>
              <w:t>button</w:t>
            </w:r>
            <w:proofErr w:type="spellEnd"/>
            <w:r>
              <w:t xml:space="preserve"> "PM"</w:t>
            </w:r>
            <w:r>
              <w:br/>
              <w:t>Kliknij "</w:t>
            </w:r>
            <w:proofErr w:type="spellStart"/>
            <w:r>
              <w:t>Calculate</w:t>
            </w:r>
            <w:proofErr w:type="spellEnd"/>
            <w:r>
              <w:t>"</w:t>
            </w:r>
            <w:r>
              <w:br/>
              <w:t>W polu godzina wartość zmienia się dodatkowo o 12 godzin.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[PRAC-3] </w:t>
            </w:r>
            <w:hyperlink r:id="rId37" w:history="1">
              <w:r>
                <w:rPr>
                  <w:rStyle w:val="Hipercze"/>
                  <w:rFonts w:eastAsia="Times New Roman"/>
                </w:rPr>
                <w:t xml:space="preserve">Radio </w:t>
              </w:r>
              <w:proofErr w:type="spellStart"/>
              <w:r>
                <w:rPr>
                  <w:rStyle w:val="Hipercze"/>
                  <w:rFonts w:eastAsia="Times New Roman"/>
                </w:rPr>
                <w:t>button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cze"/>
                  <w:rFonts w:eastAsia="Times New Roman"/>
                </w:rPr>
                <w:t>PM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8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39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 xml:space="preserve">Radio </w:t>
            </w:r>
            <w:proofErr w:type="spellStart"/>
            <w:r>
              <w:t>button</w:t>
            </w:r>
            <w:proofErr w:type="spellEnd"/>
            <w:r>
              <w:t xml:space="preserve"> PM po naciśnięciu "</w:t>
            </w:r>
            <w:proofErr w:type="spellStart"/>
            <w:r>
              <w:t>Calculate</w:t>
            </w:r>
            <w:proofErr w:type="spellEnd"/>
            <w:r>
              <w:t xml:space="preserve">" przeskakuje na Radio </w:t>
            </w:r>
            <w:proofErr w:type="spellStart"/>
            <w:r>
              <w:t>button</w:t>
            </w:r>
            <w:proofErr w:type="spellEnd"/>
            <w:r>
              <w:t xml:space="preserve"> AM</w:t>
            </w:r>
          </w:p>
          <w:p w:rsidR="009225E4" w:rsidRDefault="009225E4" w:rsidP="009225E4">
            <w:pPr>
              <w:pStyle w:val="NormalnyWeb"/>
            </w:pPr>
            <w:r>
              <w:t xml:space="preserve">Oczekiwany rezultat: Po wypełnieniu formularza parkowania, zaznaczeniu radio </w:t>
            </w:r>
            <w:proofErr w:type="spellStart"/>
            <w:r>
              <w:t>buttona</w:t>
            </w:r>
            <w:proofErr w:type="spellEnd"/>
            <w:r>
              <w:t xml:space="preserve"> PM i naciśnięciu "</w:t>
            </w:r>
            <w:proofErr w:type="spellStart"/>
            <w:r>
              <w:t>Calculate</w:t>
            </w:r>
            <w:proofErr w:type="spellEnd"/>
            <w:r>
              <w:t>" zaznaczenie nie zmienia się na "AM".</w:t>
            </w:r>
            <w:r>
              <w:br/>
              <w:t xml:space="preserve">Rzeczywisty rezultat: Po wypełnieniu formularza parkowania, zaznaczeniu radio </w:t>
            </w:r>
            <w:proofErr w:type="spellStart"/>
            <w:r>
              <w:t>buttona</w:t>
            </w:r>
            <w:proofErr w:type="spellEnd"/>
            <w:r>
              <w:t xml:space="preserve"> PM i naciśnięciu "</w:t>
            </w:r>
            <w:proofErr w:type="spellStart"/>
            <w:r>
              <w:t>Calculate</w:t>
            </w:r>
            <w:proofErr w:type="spellEnd"/>
            <w:r>
              <w:t>" zaznaczenie zmienia się na "AM".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[PRAC-2] </w:t>
            </w:r>
            <w:hyperlink r:id="rId40" w:history="1">
              <w:r>
                <w:rPr>
                  <w:rStyle w:val="Hipercze"/>
                  <w:rFonts w:eastAsia="Times New Roman"/>
                </w:rPr>
                <w:t>Pole "DD"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Utworzono: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41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42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W polu daty w miejscu gdzie należy wpisać dzień "DD" można wpisać dowolną liczbę.</w:t>
            </w:r>
          </w:p>
          <w:p w:rsidR="009225E4" w:rsidRDefault="009225E4" w:rsidP="009225E4">
            <w:pPr>
              <w:pStyle w:val="NormalnyWeb"/>
            </w:pPr>
            <w:r>
              <w:t xml:space="preserve">Kroki: </w:t>
            </w:r>
            <w:r>
              <w:br/>
              <w:t>1.Wprowadź w pole "DD" liczbę np. 52</w:t>
            </w:r>
            <w:r>
              <w:br/>
              <w:t>2. Resztę pól wprowadź poprawnie</w:t>
            </w:r>
            <w:r>
              <w:br/>
              <w:t>3. Naciśnij przycisk "</w:t>
            </w:r>
            <w:proofErr w:type="spellStart"/>
            <w:r>
              <w:t>Calculate</w:t>
            </w:r>
            <w:proofErr w:type="spellEnd"/>
            <w:r>
              <w:t>"</w:t>
            </w:r>
          </w:p>
          <w:p w:rsidR="009225E4" w:rsidRDefault="009225E4" w:rsidP="009225E4">
            <w:pPr>
              <w:pStyle w:val="NormalnyWeb"/>
            </w:pPr>
            <w:r>
              <w:t>Oczekiwany rezultat: Komunikat o błędnie wpisanej dacie lub brak możliwości ręcznego wpisywania daty</w:t>
            </w:r>
            <w:r>
              <w:br/>
              <w:t>Rzeczywisty rezultat: Program podaje cenę za parkowanie mimo błędnej daty.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1.25pt" o:hralign="center" o:hrstd="t" o:hr="t" fillcolor="#a0a0a0" stroked="f"/>
        </w:pict>
      </w:r>
    </w:p>
    <w:p w:rsidR="009225E4" w:rsidRDefault="009225E4" w:rsidP="009225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[PRAC-1] </w:t>
            </w:r>
            <w:hyperlink r:id="rId43" w:history="1">
              <w:r>
                <w:rPr>
                  <w:rStyle w:val="Hipercze"/>
                  <w:rFonts w:eastAsia="Times New Roman"/>
                </w:rPr>
                <w:t>Wybór "</w:t>
              </w:r>
              <w:proofErr w:type="spellStart"/>
              <w:r>
                <w:rPr>
                  <w:rStyle w:val="Hipercze"/>
                  <w:rFonts w:eastAsia="Times New Roman"/>
                </w:rPr>
                <w:t>Choose</w:t>
              </w:r>
              <w:proofErr w:type="spellEnd"/>
              <w:r>
                <w:rPr>
                  <w:rStyle w:val="Hipercze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ipercze"/>
                  <w:rFonts w:eastAsia="Times New Roman"/>
                </w:rPr>
                <w:t>lot"</w:t>
              </w:r>
            </w:hyperlink>
            <w:r>
              <w:rPr>
                <w:rFonts w:eastAsia="Times New Roman"/>
                <w:b/>
                <w:bCs/>
                <w:sz w:val="16"/>
                <w:szCs w:val="16"/>
              </w:rPr>
              <w:t>Utworzono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: 26/lip/19  Zaktualizowano: 26/lip/19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44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PracaDomowa</w:t>
              </w:r>
              <w:proofErr w:type="spellEnd"/>
            </w:hyperlink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3235"/>
        <w:gridCol w:w="2157"/>
        <w:gridCol w:w="3235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45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6869F5" w:rsidP="009225E4">
            <w:pPr>
              <w:rPr>
                <w:rFonts w:eastAsia="Times New Roman"/>
              </w:rPr>
            </w:pPr>
            <w:hyperlink r:id="rId46" w:history="1">
              <w:proofErr w:type="spellStart"/>
              <w:r w:rsidR="009225E4">
                <w:rPr>
                  <w:rStyle w:val="Hipercze"/>
                  <w:rFonts w:eastAsia="Times New Roman"/>
                </w:rPr>
                <w:t>bBJ</w:t>
              </w:r>
              <w:proofErr w:type="spellEnd"/>
              <w:r w:rsidR="009225E4">
                <w:rPr>
                  <w:rStyle w:val="Hipercze"/>
                  <w:rFonts w:eastAsia="Times New Roman"/>
                </w:rPr>
                <w:t xml:space="preserve"> BBJ </w:t>
              </w:r>
            </w:hyperlink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Tablica Sprint 1</w:t>
            </w:r>
          </w:p>
        </w:tc>
      </w:tr>
      <w:tr w:rsidR="009225E4" w:rsidTr="009225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</w:tbl>
    <w:p w:rsidR="009225E4" w:rsidRDefault="009225E4" w:rsidP="009225E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10151"/>
      </w:tblGrid>
      <w:tr w:rsidR="009225E4" w:rsidTr="009225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225E4" w:rsidRDefault="009225E4" w:rsidP="009225E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225E4" w:rsidRDefault="009225E4" w:rsidP="009225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225E4" w:rsidRDefault="009225E4" w:rsidP="009225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9225E4" w:rsidTr="009225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225E4" w:rsidRDefault="009225E4" w:rsidP="009225E4">
            <w:pPr>
              <w:pStyle w:val="NormalnyWeb"/>
            </w:pPr>
            <w:r>
              <w:t>Pole wyboru parkingu przeskakuje na "</w:t>
            </w:r>
            <w:proofErr w:type="spellStart"/>
            <w:r>
              <w:t>Short</w:t>
            </w:r>
            <w:proofErr w:type="spellEnd"/>
            <w:r>
              <w:t xml:space="preserve"> term parking"</w:t>
            </w:r>
          </w:p>
          <w:p w:rsidR="009225E4" w:rsidRDefault="009225E4" w:rsidP="009225E4">
            <w:pPr>
              <w:pStyle w:val="NormalnyWeb"/>
            </w:pPr>
            <w:r>
              <w:t>Kroki:</w:t>
            </w:r>
            <w:r>
              <w:br/>
              <w:t>1. Ustaw Pole "</w:t>
            </w:r>
            <w:proofErr w:type="spellStart"/>
            <w:r>
              <w:t>Choose</w:t>
            </w:r>
            <w:proofErr w:type="spellEnd"/>
            <w:r>
              <w:t xml:space="preserve"> a lot" na inne niż "</w:t>
            </w:r>
            <w:proofErr w:type="spellStart"/>
            <w:r>
              <w:t>Short</w:t>
            </w:r>
            <w:proofErr w:type="spellEnd"/>
            <w:r>
              <w:t xml:space="preserve"> term parking"</w:t>
            </w:r>
            <w:r>
              <w:br/>
              <w:t>2. Wprowadź resztę danych w pola</w:t>
            </w:r>
            <w:r>
              <w:br/>
              <w:t>3. Naciśnij przycisk "</w:t>
            </w:r>
            <w:proofErr w:type="spellStart"/>
            <w:r>
              <w:t>Calculate</w:t>
            </w:r>
            <w:proofErr w:type="spellEnd"/>
            <w:r>
              <w:t>"</w:t>
            </w:r>
          </w:p>
          <w:p w:rsidR="009225E4" w:rsidRDefault="009225E4" w:rsidP="009225E4">
            <w:pPr>
              <w:pStyle w:val="NormalnyWeb"/>
            </w:pPr>
            <w:r>
              <w:t>Oczekiwany rezultat: Pole "</w:t>
            </w:r>
            <w:proofErr w:type="spellStart"/>
            <w:r>
              <w:t>Choose</w:t>
            </w:r>
            <w:proofErr w:type="spellEnd"/>
            <w:r>
              <w:t xml:space="preserve"> a Lot" pozostaje na pozycji wybranej na początku.</w:t>
            </w:r>
            <w:r>
              <w:br/>
              <w:t xml:space="preserve">Rzeczywisty </w:t>
            </w:r>
            <w:proofErr w:type="spellStart"/>
            <w:r>
              <w:t>rezulatat</w:t>
            </w:r>
            <w:proofErr w:type="spellEnd"/>
            <w:r>
              <w:t>: Pole "</w:t>
            </w:r>
            <w:proofErr w:type="spellStart"/>
            <w:r>
              <w:t>Choose</w:t>
            </w:r>
            <w:proofErr w:type="spellEnd"/>
            <w:r>
              <w:t xml:space="preserve"> a Lot" przeskakuje na "</w:t>
            </w:r>
            <w:proofErr w:type="spellStart"/>
            <w:r>
              <w:t>Short</w:t>
            </w:r>
            <w:proofErr w:type="spellEnd"/>
            <w:r>
              <w:t xml:space="preserve"> term parking"</w:t>
            </w:r>
          </w:p>
          <w:p w:rsidR="009225E4" w:rsidRDefault="009225E4" w:rsidP="009225E4">
            <w:pPr>
              <w:rPr>
                <w:rFonts w:eastAsia="Times New Roman"/>
              </w:rPr>
            </w:pPr>
          </w:p>
        </w:tc>
      </w:tr>
    </w:tbl>
    <w:p w:rsidR="009225E4" w:rsidRDefault="006869F5" w:rsidP="009225E4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1.25pt" o:hralign="center" o:hrstd="t" o:hr="t" fillcolor="#a0a0a0" stroked="f"/>
        </w:pict>
      </w:r>
    </w:p>
    <w:p w:rsidR="006F6F79" w:rsidRDefault="009225E4" w:rsidP="001044AA">
      <w:r>
        <w:rPr>
          <w:rFonts w:eastAsia="Times New Roman"/>
        </w:rPr>
        <w:br/>
      </w:r>
      <w:bookmarkStart w:id="0" w:name="_GoBack"/>
      <w:bookmarkEnd w:id="0"/>
    </w:p>
    <w:sectPr w:rsidR="006F6F79" w:rsidSect="004D5023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5CCE"/>
    <w:multiLevelType w:val="hybridMultilevel"/>
    <w:tmpl w:val="DEDACA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E8D"/>
    <w:multiLevelType w:val="hybridMultilevel"/>
    <w:tmpl w:val="D8249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4185"/>
    <w:multiLevelType w:val="hybridMultilevel"/>
    <w:tmpl w:val="4036C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64E1"/>
    <w:multiLevelType w:val="hybridMultilevel"/>
    <w:tmpl w:val="43601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2D35"/>
    <w:multiLevelType w:val="hybridMultilevel"/>
    <w:tmpl w:val="BEE267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3B42"/>
    <w:multiLevelType w:val="hybridMultilevel"/>
    <w:tmpl w:val="5240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96D22"/>
    <w:multiLevelType w:val="hybridMultilevel"/>
    <w:tmpl w:val="25ACA3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2EC8"/>
    <w:multiLevelType w:val="hybridMultilevel"/>
    <w:tmpl w:val="7AAEC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D5F40"/>
    <w:multiLevelType w:val="hybridMultilevel"/>
    <w:tmpl w:val="64E4DDAE"/>
    <w:lvl w:ilvl="0" w:tplc="136C8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5BB2"/>
    <w:multiLevelType w:val="hybridMultilevel"/>
    <w:tmpl w:val="DD4C3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70111"/>
    <w:multiLevelType w:val="hybridMultilevel"/>
    <w:tmpl w:val="438A5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F41F9"/>
    <w:multiLevelType w:val="hybridMultilevel"/>
    <w:tmpl w:val="438A5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34324"/>
    <w:multiLevelType w:val="hybridMultilevel"/>
    <w:tmpl w:val="FD8C8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D7D6A"/>
    <w:multiLevelType w:val="hybridMultilevel"/>
    <w:tmpl w:val="20D83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F5231"/>
    <w:multiLevelType w:val="hybridMultilevel"/>
    <w:tmpl w:val="75328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38B1"/>
    <w:multiLevelType w:val="hybridMultilevel"/>
    <w:tmpl w:val="1FB48D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F14FFA"/>
    <w:multiLevelType w:val="hybridMultilevel"/>
    <w:tmpl w:val="FD5C3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54D0E"/>
    <w:multiLevelType w:val="hybridMultilevel"/>
    <w:tmpl w:val="E636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2215D"/>
    <w:multiLevelType w:val="hybridMultilevel"/>
    <w:tmpl w:val="25BC1938"/>
    <w:lvl w:ilvl="0" w:tplc="136C8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C6DAA"/>
    <w:multiLevelType w:val="hybridMultilevel"/>
    <w:tmpl w:val="AC0AA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04C90"/>
    <w:multiLevelType w:val="hybridMultilevel"/>
    <w:tmpl w:val="4D3A31B2"/>
    <w:lvl w:ilvl="0" w:tplc="C898088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HAns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AD7224"/>
    <w:multiLevelType w:val="hybridMultilevel"/>
    <w:tmpl w:val="64E4DDAE"/>
    <w:lvl w:ilvl="0" w:tplc="136C8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E8286E"/>
    <w:multiLevelType w:val="hybridMultilevel"/>
    <w:tmpl w:val="75F84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F56CE"/>
    <w:multiLevelType w:val="hybridMultilevel"/>
    <w:tmpl w:val="C4E07C78"/>
    <w:lvl w:ilvl="0" w:tplc="A412F8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E5552"/>
    <w:multiLevelType w:val="hybridMultilevel"/>
    <w:tmpl w:val="23549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A58F4"/>
    <w:multiLevelType w:val="hybridMultilevel"/>
    <w:tmpl w:val="43601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D1C79"/>
    <w:multiLevelType w:val="hybridMultilevel"/>
    <w:tmpl w:val="E6E2FF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F51DBC"/>
    <w:multiLevelType w:val="hybridMultilevel"/>
    <w:tmpl w:val="C4E07C78"/>
    <w:lvl w:ilvl="0" w:tplc="A412F8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03E97"/>
    <w:multiLevelType w:val="hybridMultilevel"/>
    <w:tmpl w:val="C9BCED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"/>
  </w:num>
  <w:num w:numId="5">
    <w:abstractNumId w:val="8"/>
  </w:num>
  <w:num w:numId="6">
    <w:abstractNumId w:val="21"/>
  </w:num>
  <w:num w:numId="7">
    <w:abstractNumId w:val="18"/>
  </w:num>
  <w:num w:numId="8">
    <w:abstractNumId w:val="25"/>
  </w:num>
  <w:num w:numId="9">
    <w:abstractNumId w:val="3"/>
  </w:num>
  <w:num w:numId="10">
    <w:abstractNumId w:val="13"/>
  </w:num>
  <w:num w:numId="11">
    <w:abstractNumId w:val="26"/>
  </w:num>
  <w:num w:numId="12">
    <w:abstractNumId w:val="28"/>
  </w:num>
  <w:num w:numId="13">
    <w:abstractNumId w:val="0"/>
  </w:num>
  <w:num w:numId="14">
    <w:abstractNumId w:val="6"/>
  </w:num>
  <w:num w:numId="15">
    <w:abstractNumId w:val="12"/>
  </w:num>
  <w:num w:numId="16">
    <w:abstractNumId w:val="4"/>
  </w:num>
  <w:num w:numId="17">
    <w:abstractNumId w:val="10"/>
  </w:num>
  <w:num w:numId="18">
    <w:abstractNumId w:val="11"/>
  </w:num>
  <w:num w:numId="19">
    <w:abstractNumId w:val="19"/>
  </w:num>
  <w:num w:numId="20">
    <w:abstractNumId w:val="24"/>
  </w:num>
  <w:num w:numId="21">
    <w:abstractNumId w:val="22"/>
  </w:num>
  <w:num w:numId="22">
    <w:abstractNumId w:val="27"/>
  </w:num>
  <w:num w:numId="23">
    <w:abstractNumId w:val="17"/>
  </w:num>
  <w:num w:numId="24">
    <w:abstractNumId w:val="23"/>
  </w:num>
  <w:num w:numId="25">
    <w:abstractNumId w:val="5"/>
  </w:num>
  <w:num w:numId="26">
    <w:abstractNumId w:val="20"/>
  </w:num>
  <w:num w:numId="27">
    <w:abstractNumId w:val="15"/>
  </w:num>
  <w:num w:numId="28">
    <w:abstractNumId w:val="2"/>
  </w:num>
  <w:num w:numId="29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0"/>
    <w:rsid w:val="00047BF6"/>
    <w:rsid w:val="001044AA"/>
    <w:rsid w:val="001E0C04"/>
    <w:rsid w:val="001E2CBE"/>
    <w:rsid w:val="003B64CD"/>
    <w:rsid w:val="004D5023"/>
    <w:rsid w:val="00590319"/>
    <w:rsid w:val="00616AD7"/>
    <w:rsid w:val="006325E6"/>
    <w:rsid w:val="006869F5"/>
    <w:rsid w:val="0069547E"/>
    <w:rsid w:val="006C4197"/>
    <w:rsid w:val="006F6F79"/>
    <w:rsid w:val="00850089"/>
    <w:rsid w:val="00870B6B"/>
    <w:rsid w:val="009225E4"/>
    <w:rsid w:val="00AB0DFA"/>
    <w:rsid w:val="00BB0811"/>
    <w:rsid w:val="00D21196"/>
    <w:rsid w:val="00D71F7C"/>
    <w:rsid w:val="00E43191"/>
    <w:rsid w:val="00EA31A4"/>
    <w:rsid w:val="00EC5FEB"/>
    <w:rsid w:val="00FA0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937E"/>
  <w15:docId w15:val="{631CD115-C848-4376-B1F3-8C93165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9547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6954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225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47E"/>
    <w:rPr>
      <w:rFonts w:ascii="Times New Roman" w:eastAsiaTheme="minorEastAsia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25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9547E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69547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547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547E"/>
    <w:rPr>
      <w:rFonts w:ascii="Segoe UI" w:eastAsiaTheme="minorEastAsia" w:hAnsi="Segoe UI" w:cs="Segoe UI"/>
      <w:sz w:val="18"/>
      <w:szCs w:val="1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225E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B08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BB08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odstpw">
    <w:name w:val="No Spacing"/>
    <w:uiPriority w:val="1"/>
    <w:qFormat/>
    <w:rsid w:val="00BB081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E2CB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E2CB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E2CBE"/>
    <w:rPr>
      <w:rFonts w:ascii="Times New Roman" w:eastAsiaTheme="minorEastAsia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E2CB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E2CBE"/>
    <w:rPr>
      <w:rFonts w:ascii="Times New Roman" w:eastAsiaTheme="minorEastAsia" w:hAnsi="Times New Roman" w:cs="Times New Roman"/>
      <w:b/>
      <w:bCs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E43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testaddressbook.com/" TargetMode="External"/><Relationship Id="rId13" Type="http://schemas.openxmlformats.org/officeDocument/2006/relationships/hyperlink" Target="https://bj6h.atlassian.net/secure/BrowseProject.jspa?id=10000" TargetMode="External"/><Relationship Id="rId18" Type="http://schemas.openxmlformats.org/officeDocument/2006/relationships/hyperlink" Target="https://bj6h.atlassian.net/browse/PRAC-9" TargetMode="External"/><Relationship Id="rId26" Type="http://schemas.openxmlformats.org/officeDocument/2006/relationships/hyperlink" Target="https://bj6h.atlassian.net/secure/ViewProfile.jspa?accountId=5d39d2a61ecea00c5c2d423b" TargetMode="External"/><Relationship Id="rId39" Type="http://schemas.openxmlformats.org/officeDocument/2006/relationships/hyperlink" Target="https://bj6h.atlassian.net/secure/ViewProfile.jspa?accountId=5d39d2a61ecea00c5c2d423b" TargetMode="External"/><Relationship Id="rId3" Type="http://schemas.openxmlformats.org/officeDocument/2006/relationships/styles" Target="styles.xml"/><Relationship Id="rId21" Type="http://schemas.openxmlformats.org/officeDocument/2006/relationships/hyperlink" Target="https://bj6h.atlassian.net/browse/PRAC-8" TargetMode="External"/><Relationship Id="rId34" Type="http://schemas.openxmlformats.org/officeDocument/2006/relationships/hyperlink" Target="https://bj6h.atlassian.net/browse/PRAC-4" TargetMode="External"/><Relationship Id="rId42" Type="http://schemas.openxmlformats.org/officeDocument/2006/relationships/hyperlink" Target="https://bj6h.atlassian.net/secure/ViewProfile.jspa?accountId=5d39d2a61ecea00c5c2d423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j6h.atlassian.net/browse/PRAC-11" TargetMode="External"/><Relationship Id="rId17" Type="http://schemas.openxmlformats.org/officeDocument/2006/relationships/hyperlink" Target="https://bj6h.atlassian.net/secure/ViewProfile.jspa?accountId=5d39d2a61ecea00c5c2d423b" TargetMode="External"/><Relationship Id="rId25" Type="http://schemas.openxmlformats.org/officeDocument/2006/relationships/hyperlink" Target="https://bj6h.atlassian.net/secure/BrowseProject.jspa?id=10000" TargetMode="External"/><Relationship Id="rId33" Type="http://schemas.openxmlformats.org/officeDocument/2006/relationships/hyperlink" Target="https://bj6h.atlassian.net/secure/ViewProfile.jspa?accountId=5d39d2a61ecea00c5c2d423b" TargetMode="External"/><Relationship Id="rId38" Type="http://schemas.openxmlformats.org/officeDocument/2006/relationships/hyperlink" Target="https://bj6h.atlassian.net/secure/BrowseProject.jspa?id=10000" TargetMode="External"/><Relationship Id="rId46" Type="http://schemas.openxmlformats.org/officeDocument/2006/relationships/hyperlink" Target="https://bj6h.atlassian.net/secure/ViewProfile.jspa?accountId=5d39d2a61ecea00c5c2d423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j6h.atlassian.net/secure/BrowseProject.jspa?id=10000" TargetMode="External"/><Relationship Id="rId20" Type="http://schemas.openxmlformats.org/officeDocument/2006/relationships/hyperlink" Target="https://bj6h.atlassian.net/secure/ViewProfile.jspa?accountId=5d39d2a61ecea00c5c2d423b" TargetMode="External"/><Relationship Id="rId29" Type="http://schemas.openxmlformats.org/officeDocument/2006/relationships/hyperlink" Target="https://bj6h.atlassian.net/secure/ViewProfile.jspa?accountId=5d39d2a61ecea00c5c2d423b" TargetMode="External"/><Relationship Id="rId41" Type="http://schemas.openxmlformats.org/officeDocument/2006/relationships/hyperlink" Target="https://bj6h.atlassian.net/secure/BrowseProject.jspa?id=100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j6h.atlassian.net/secure/ViewProfile.jspa?accountId=5d39d2a61ecea00c5c2d423b" TargetMode="External"/><Relationship Id="rId24" Type="http://schemas.openxmlformats.org/officeDocument/2006/relationships/hyperlink" Target="https://bj6h.atlassian.net/browse/PRAC-7" TargetMode="External"/><Relationship Id="rId32" Type="http://schemas.openxmlformats.org/officeDocument/2006/relationships/hyperlink" Target="https://bj6h.atlassian.net/secure/BrowseProject.jspa?id=10000" TargetMode="External"/><Relationship Id="rId37" Type="http://schemas.openxmlformats.org/officeDocument/2006/relationships/hyperlink" Target="https://bj6h.atlassian.net/browse/PRAC-3" TargetMode="External"/><Relationship Id="rId40" Type="http://schemas.openxmlformats.org/officeDocument/2006/relationships/hyperlink" Target="https://bj6h.atlassian.net/browse/PRAC-2" TargetMode="External"/><Relationship Id="rId45" Type="http://schemas.openxmlformats.org/officeDocument/2006/relationships/hyperlink" Target="https://bj6h.atlassian.net/secure/ViewProfile.jspa?accountId=5d39d2a61ecea00c5c2d423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j6h.atlassian.net/browse/PRAC-10" TargetMode="External"/><Relationship Id="rId23" Type="http://schemas.openxmlformats.org/officeDocument/2006/relationships/hyperlink" Target="https://bj6h.atlassian.net/secure/ViewProfile.jspa?accountId=5d39d2a61ecea00c5c2d423b" TargetMode="External"/><Relationship Id="rId28" Type="http://schemas.openxmlformats.org/officeDocument/2006/relationships/hyperlink" Target="https://bj6h.atlassian.net/secure/BrowseProject.jspa?id=10000" TargetMode="External"/><Relationship Id="rId36" Type="http://schemas.openxmlformats.org/officeDocument/2006/relationships/hyperlink" Target="https://bj6h.atlassian.net/secure/ViewProfile.jspa?accountId=5d39d2a61ecea00c5c2d423b" TargetMode="External"/><Relationship Id="rId10" Type="http://schemas.openxmlformats.org/officeDocument/2006/relationships/hyperlink" Target="https://bj6h.atlassian.net/secure/BrowseProject.jspa?id=10000" TargetMode="External"/><Relationship Id="rId19" Type="http://schemas.openxmlformats.org/officeDocument/2006/relationships/hyperlink" Target="https://bj6h.atlassian.net/secure/BrowseProject.jspa?id=10000" TargetMode="External"/><Relationship Id="rId31" Type="http://schemas.openxmlformats.org/officeDocument/2006/relationships/hyperlink" Target="https://bj6h.atlassian.net/browse/PRAC-5" TargetMode="External"/><Relationship Id="rId44" Type="http://schemas.openxmlformats.org/officeDocument/2006/relationships/hyperlink" Target="https://bj6h.atlassian.net/secure/BrowseProject.jspa?id=10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j6h.atlassian.net/browse/PRAC-12" TargetMode="External"/><Relationship Id="rId14" Type="http://schemas.openxmlformats.org/officeDocument/2006/relationships/hyperlink" Target="https://bj6h.atlassian.net/secure/ViewProfile.jspa?accountId=5d39d2a61ecea00c5c2d423b" TargetMode="External"/><Relationship Id="rId22" Type="http://schemas.openxmlformats.org/officeDocument/2006/relationships/hyperlink" Target="https://bj6h.atlassian.net/secure/BrowseProject.jspa?id=10000" TargetMode="External"/><Relationship Id="rId27" Type="http://schemas.openxmlformats.org/officeDocument/2006/relationships/hyperlink" Target="https://bj6h.atlassian.net/browse/PRAC-6" TargetMode="External"/><Relationship Id="rId30" Type="http://schemas.openxmlformats.org/officeDocument/2006/relationships/hyperlink" Target="http://adam.goucher.ca/parkcalc/" TargetMode="External"/><Relationship Id="rId35" Type="http://schemas.openxmlformats.org/officeDocument/2006/relationships/hyperlink" Target="https://bj6h.atlassian.net/secure/BrowseProject.jspa?id=10000" TargetMode="External"/><Relationship Id="rId43" Type="http://schemas.openxmlformats.org/officeDocument/2006/relationships/hyperlink" Target="https://bj6h.atlassian.net/browse/PRAC-1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1B20-E925-4DDF-A25D-A0D1ACC5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2974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Błażej Jaskuła</dc:creator>
  <cp:lastModifiedBy>Błażej Jaskuła</cp:lastModifiedBy>
  <cp:revision>2</cp:revision>
  <dcterms:created xsi:type="dcterms:W3CDTF">2019-08-29T21:04:00Z</dcterms:created>
  <dcterms:modified xsi:type="dcterms:W3CDTF">2019-08-29T21:04:00Z</dcterms:modified>
</cp:coreProperties>
</file>