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7122F" w14:textId="3CF73294" w:rsidR="00843484" w:rsidRPr="00A30141" w:rsidRDefault="00EC35C4" w:rsidP="00A30141">
      <w:pPr>
        <w:spacing w:after="120" w:line="480" w:lineRule="auto"/>
        <w:rPr>
          <w:rFonts w:ascii="Times New Roman" w:hAnsi="Times New Roman" w:cs="Times New Roman"/>
          <w:b/>
          <w:sz w:val="24"/>
          <w:szCs w:val="24"/>
        </w:rPr>
      </w:pPr>
      <w:bookmarkStart w:id="0" w:name="_Hlk37077157"/>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bookmarkEnd w:id="0"/>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33D5AAD8"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w:t>
      </w:r>
      <w:r w:rsidR="00D71B98">
        <w:rPr>
          <w:rFonts w:ascii="Times New Roman" w:hAnsi="Times New Roman" w:cs="Times New Roman"/>
          <w:sz w:val="24"/>
          <w:szCs w:val="24"/>
        </w:rPr>
        <w:t xml:space="preserve"> </w:t>
      </w:r>
      <w:r>
        <w:rPr>
          <w:rFonts w:ascii="Times New Roman" w:hAnsi="Times New Roman" w:cs="Times New Roman"/>
          <w:sz w:val="24"/>
          <w:szCs w:val="24"/>
        </w:rPr>
        <w:t xml:space="preserve"> </w:t>
      </w:r>
      <w:r w:rsidR="007D6C4F">
        <w:rPr>
          <w:rFonts w:ascii="Times New Roman" w:hAnsi="Times New Roman" w:cs="Times New Roman"/>
          <w:sz w:val="24"/>
          <w:szCs w:val="24"/>
        </w:rPr>
        <w:t>However, f</w:t>
      </w:r>
      <w:r w:rsidR="001A71F2">
        <w:rPr>
          <w:rFonts w:ascii="Times New Roman" w:hAnsi="Times New Roman" w:cs="Times New Roman"/>
          <w:sz w:val="24"/>
          <w:szCs w:val="24"/>
        </w:rPr>
        <w:t xml:space="preserve">ew studies have evaluated the performance of large-scale adoption of green roofs across entire watersheds. </w:t>
      </w:r>
      <w:r w:rsidR="007D6C4F">
        <w:rPr>
          <w:rFonts w:ascii="Times New Roman" w:hAnsi="Times New Roman" w:cs="Times New Roman"/>
          <w:sz w:val="24"/>
          <w:szCs w:val="24"/>
        </w:rPr>
        <w:t xml:space="preserve"> Therefore, in this study, we examined the effectiveness of green roofs to attenuate stormwater runoff across a large metropolitan area.  W</w:t>
      </w:r>
      <w:r w:rsidR="001C362B" w:rsidRPr="00794D8C">
        <w:rPr>
          <w:rFonts w:ascii="Times New Roman" w:hAnsi="Times New Roman" w:cs="Times New Roman"/>
          <w:sz w:val="24"/>
          <w:szCs w:val="24"/>
        </w:rPr>
        <w:t>e utilize</w:t>
      </w:r>
      <w:r w:rsidR="007D6C4F">
        <w:rPr>
          <w:rFonts w:ascii="Times New Roman" w:hAnsi="Times New Roman" w:cs="Times New Roman"/>
          <w:sz w:val="24"/>
          <w:szCs w:val="24"/>
        </w:rPr>
        <w:t>d</w:t>
      </w:r>
      <w:r w:rsidR="001C362B" w:rsidRPr="00794D8C">
        <w:rPr>
          <w:rFonts w:ascii="Times New Roman" w:hAnsi="Times New Roman" w:cs="Times New Roman"/>
          <w:sz w:val="24"/>
          <w:szCs w:val="24"/>
        </w:rPr>
        <w:t xml:space="preserv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w:t>
      </w:r>
      <w:r w:rsidR="007D6C4F">
        <w:rPr>
          <w:rFonts w:ascii="Times New Roman" w:hAnsi="Times New Roman" w:cs="Times New Roman"/>
          <w:sz w:val="24"/>
          <w:szCs w:val="24"/>
        </w:rPr>
        <w:t xml:space="preserve">stormwater </w:t>
      </w:r>
      <w:r w:rsidR="001A71F2" w:rsidRPr="008A63BF">
        <w:rPr>
          <w:rFonts w:ascii="Times New Roman" w:hAnsi="Times New Roman" w:cs="Times New Roman"/>
          <w:sz w:val="24"/>
          <w:szCs w:val="24"/>
        </w:rPr>
        <w:t>hydrolog</w:t>
      </w:r>
      <w:r w:rsidR="007D6C4F">
        <w:rPr>
          <w:rFonts w:ascii="Times New Roman" w:hAnsi="Times New Roman" w:cs="Times New Roman"/>
          <w:sz w:val="24"/>
          <w:szCs w:val="24"/>
        </w:rPr>
        <w:t xml:space="preserve">y </w:t>
      </w:r>
      <w:r w:rsidR="001A71F2" w:rsidRPr="008A63BF">
        <w:rPr>
          <w:rFonts w:ascii="Times New Roman" w:hAnsi="Times New Roman" w:cs="Times New Roman"/>
          <w:sz w:val="24"/>
          <w:szCs w:val="24"/>
        </w:rPr>
        <w:t xml:space="preserve">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D71B98">
        <w:rPr>
          <w:rFonts w:ascii="Times New Roman" w:hAnsi="Times New Roman" w:cs="Times New Roman"/>
          <w:sz w:val="24"/>
          <w:szCs w:val="24"/>
        </w:rPr>
        <w:t xml:space="preserve"> </w:t>
      </w:r>
      <w:r w:rsidR="001A71F2">
        <w:rPr>
          <w:rFonts w:ascii="Times New Roman" w:hAnsi="Times New Roman" w:cs="Times New Roman"/>
          <w:sz w:val="24"/>
          <w:szCs w:val="24"/>
        </w:rPr>
        <w:t xml:space="preserve"> We </w:t>
      </w:r>
      <w:r w:rsidR="007D6C4F">
        <w:rPr>
          <w:rFonts w:ascii="Times New Roman" w:hAnsi="Times New Roman" w:cs="Times New Roman"/>
          <w:sz w:val="24"/>
          <w:szCs w:val="24"/>
        </w:rPr>
        <w:t>simulated the effects of two types of green roofs</w:t>
      </w:r>
      <w:r w:rsidR="00D71B98">
        <w:rPr>
          <w:rFonts w:ascii="Times New Roman" w:hAnsi="Times New Roman" w:cs="Times New Roman"/>
          <w:sz w:val="24"/>
          <w:szCs w:val="24"/>
        </w:rPr>
        <w:t>:</w:t>
      </w:r>
      <w:r w:rsidR="007D6C4F">
        <w:rPr>
          <w:rFonts w:ascii="Times New Roman" w:hAnsi="Times New Roman" w:cs="Times New Roman"/>
          <w:sz w:val="24"/>
          <w:szCs w:val="24"/>
        </w:rPr>
        <w:t xml:space="preserve"> </w:t>
      </w:r>
      <w:r w:rsidR="001A71F2">
        <w:rPr>
          <w:rFonts w:ascii="Times New Roman" w:hAnsi="Times New Roman" w:cs="Times New Roman"/>
          <w:sz w:val="24"/>
          <w:szCs w:val="24"/>
        </w:rPr>
        <w:t xml:space="preserve">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vegetative cover, and intensive green roofs, which are characterized by deeper soil profiles and can support larger vegetation</w:t>
      </w:r>
      <w:r w:rsidR="007C5B6C">
        <w:rPr>
          <w:rFonts w:ascii="Times New Roman" w:hAnsi="Times New Roman" w:cs="Times New Roman"/>
          <w:sz w:val="24"/>
          <w:szCs w:val="24"/>
        </w:rPr>
        <w:t>.</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While buildings only comprise approximately 10% of the total area within each of these watersheds, our simulations show</w:t>
      </w:r>
      <w:r w:rsidR="007D6C4F">
        <w:rPr>
          <w:rFonts w:ascii="Times New Roman" w:hAnsi="Times New Roman" w:cs="Times New Roman"/>
          <w:sz w:val="24"/>
          <w:szCs w:val="24"/>
        </w:rPr>
        <w:t>ed</w:t>
      </w:r>
      <w:r w:rsidR="007C5B6C">
        <w:rPr>
          <w:rFonts w:ascii="Times New Roman" w:hAnsi="Times New Roman" w:cs="Times New Roman"/>
          <w:sz w:val="24"/>
          <w:szCs w:val="24"/>
        </w:rPr>
        <w:t xml:space="preserve">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D71B98">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t>
      </w:r>
      <w:r w:rsidR="006B2D84" w:rsidRPr="00794D8C">
        <w:rPr>
          <w:rFonts w:ascii="Times New Roman" w:hAnsi="Times New Roman" w:cs="Times New Roman"/>
          <w:sz w:val="24"/>
          <w:szCs w:val="24"/>
        </w:rPr>
        <w:t>We also show</w:t>
      </w:r>
      <w:r w:rsidR="007D6C4F">
        <w:rPr>
          <w:rFonts w:ascii="Times New Roman" w:hAnsi="Times New Roman" w:cs="Times New Roman"/>
          <w:sz w:val="24"/>
          <w:szCs w:val="24"/>
        </w:rPr>
        <w:t>ed</w:t>
      </w:r>
      <w:r w:rsidR="006B2D84" w:rsidRPr="00794D8C">
        <w:rPr>
          <w:rFonts w:ascii="Times New Roman" w:hAnsi="Times New Roman" w:cs="Times New Roman"/>
          <w:sz w:val="24"/>
          <w:szCs w:val="24"/>
        </w:rPr>
        <w:t xml:space="preserve">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D71B98">
        <w:rPr>
          <w:rFonts w:ascii="Times New Roman" w:hAnsi="Times New Roman" w:cs="Times New Roman"/>
          <w:sz w:val="24"/>
          <w:szCs w:val="24"/>
        </w:rPr>
        <w:t xml:space="preserve">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xml:space="preserve">, </w:t>
      </w:r>
      <w:r w:rsidR="007D6C4F">
        <w:rPr>
          <w:rFonts w:ascii="Times New Roman" w:hAnsi="Times New Roman" w:cs="Times New Roman"/>
          <w:sz w:val="24"/>
          <w:szCs w:val="24"/>
        </w:rPr>
        <w:t>and</w:t>
      </w:r>
      <w:r w:rsidR="007C5B6C">
        <w:rPr>
          <w:rFonts w:ascii="Times New Roman" w:hAnsi="Times New Roman" w:cs="Times New Roman"/>
          <w:sz w:val="24"/>
          <w:szCs w:val="24"/>
        </w:rPr>
        <w:t xml:space="preserve">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t>
      </w:r>
      <w:r w:rsidR="00A227A3">
        <w:rPr>
          <w:rFonts w:ascii="Times New Roman" w:hAnsi="Times New Roman" w:cs="Times New Roman"/>
          <w:sz w:val="24"/>
          <w:szCs w:val="24"/>
        </w:rPr>
        <w:t xml:space="preserve"> O</w:t>
      </w:r>
      <w:r w:rsidR="00455C36">
        <w:rPr>
          <w:rFonts w:ascii="Times New Roman" w:hAnsi="Times New Roman" w:cs="Times New Roman"/>
          <w:sz w:val="24"/>
          <w:szCs w:val="24"/>
        </w:rPr>
        <w:t xml:space="preserve">ur </w:t>
      </w:r>
      <w:r w:rsidR="00A227A3">
        <w:rPr>
          <w:rFonts w:ascii="Times New Roman" w:hAnsi="Times New Roman" w:cs="Times New Roman"/>
          <w:sz w:val="24"/>
          <w:szCs w:val="24"/>
        </w:rPr>
        <w:t>results show</w:t>
      </w:r>
      <w:r w:rsidR="007D6C4F">
        <w:rPr>
          <w:rFonts w:ascii="Times New Roman" w:hAnsi="Times New Roman" w:cs="Times New Roman"/>
          <w:sz w:val="24"/>
          <w:szCs w:val="24"/>
        </w:rPr>
        <w:t>ed</w:t>
      </w:r>
      <w:r w:rsidR="00A227A3">
        <w:rPr>
          <w:rFonts w:ascii="Times New Roman" w:hAnsi="Times New Roman" w:cs="Times New Roman"/>
          <w:sz w:val="24"/>
          <w:szCs w:val="24"/>
        </w:rPr>
        <w:t xml:space="preserve"> that green roof implementation can be an effective stormwater management tool </w:t>
      </w:r>
      <w:r w:rsidR="00A227A3">
        <w:rPr>
          <w:rFonts w:ascii="Times New Roman" w:hAnsi="Times New Roman" w:cs="Times New Roman"/>
          <w:sz w:val="24"/>
          <w:szCs w:val="24"/>
        </w:rPr>
        <w:lastRenderedPageBreak/>
        <w:t>in highly urban areas</w:t>
      </w:r>
      <w:r w:rsidR="00D71B98">
        <w:rPr>
          <w:rFonts w:ascii="Times New Roman" w:hAnsi="Times New Roman" w:cs="Times New Roman"/>
          <w:sz w:val="24"/>
          <w:szCs w:val="24"/>
        </w:rPr>
        <w:t>,</w:t>
      </w:r>
      <w:r w:rsidR="00A227A3">
        <w:rPr>
          <w:rFonts w:ascii="Times New Roman" w:hAnsi="Times New Roman" w:cs="Times New Roman"/>
          <w:sz w:val="24"/>
          <w:szCs w:val="24"/>
        </w:rPr>
        <w:t xml:space="preserve"> and </w:t>
      </w:r>
      <w:r w:rsidR="00BF1236">
        <w:rPr>
          <w:rFonts w:ascii="Times New Roman" w:hAnsi="Times New Roman" w:cs="Times New Roman"/>
          <w:sz w:val="24"/>
          <w:szCs w:val="24"/>
        </w:rPr>
        <w:t xml:space="preserve">we demonstrated that </w:t>
      </w:r>
      <w:r w:rsidR="00A227A3">
        <w:rPr>
          <w:rFonts w:ascii="Times New Roman" w:hAnsi="Times New Roman" w:cs="Times New Roman"/>
          <w:sz w:val="24"/>
          <w:szCs w:val="24"/>
        </w:rPr>
        <w:t xml:space="preserve">our </w:t>
      </w:r>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w:t>
      </w:r>
      <w:r w:rsidR="004B6EB5">
        <w:rPr>
          <w:rFonts w:ascii="Times New Roman" w:hAnsi="Times New Roman" w:cs="Times New Roman"/>
          <w:sz w:val="24"/>
          <w:szCs w:val="24"/>
        </w:rPr>
        <w:t xml:space="preserve">across </w:t>
      </w:r>
      <w:r w:rsidR="008D1879">
        <w:rPr>
          <w:rFonts w:ascii="Times New Roman" w:hAnsi="Times New Roman" w:cs="Times New Roman"/>
          <w:sz w:val="24"/>
          <w:szCs w:val="24"/>
        </w:rPr>
        <w:t xml:space="preserve">large </w:t>
      </w:r>
      <w:r w:rsidR="00455C36">
        <w:rPr>
          <w:rFonts w:ascii="Times New Roman" w:hAnsi="Times New Roman" w:cs="Times New Roman"/>
          <w:sz w:val="24"/>
          <w:szCs w:val="24"/>
        </w:rPr>
        <w:t>metropolitan areas</w:t>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755006BF"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0516E6">
        <w:rPr>
          <w:rFonts w:ascii="Times New Roman" w:hAnsi="Times New Roman" w:cs="Times New Roman"/>
          <w:sz w:val="24"/>
          <w:szCs w:val="24"/>
        </w:rPr>
        <w:t xml:space="preserve">green roofs </w:t>
      </w:r>
      <w:r w:rsidR="00CD25A8">
        <w:rPr>
          <w:rFonts w:ascii="Times New Roman" w:hAnsi="Times New Roman" w:cs="Times New Roman"/>
          <w:sz w:val="24"/>
          <w:szCs w:val="24"/>
        </w:rPr>
        <w:t xml:space="preserve">are a type of </w:t>
      </w:r>
      <w:r w:rsidRPr="00794D8C">
        <w:rPr>
          <w:rFonts w:ascii="Times New Roman" w:hAnsi="Times New Roman" w:cs="Times New Roman"/>
          <w:sz w:val="24"/>
          <w:szCs w:val="24"/>
        </w:rPr>
        <w:t>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w:t>
      </w:r>
      <w:r w:rsidR="00C222E6">
        <w:rPr>
          <w:rFonts w:ascii="Times New Roman" w:hAnsi="Times New Roman" w:cs="Times New Roman"/>
          <w:sz w:val="24"/>
          <w:szCs w:val="24"/>
        </w:rPr>
        <w:t xml:space="preserve">that </w:t>
      </w:r>
      <w:r w:rsidR="008C61A3">
        <w:rPr>
          <w:rFonts w:ascii="Times New Roman" w:hAnsi="Times New Roman" w:cs="Times New Roman"/>
          <w:sz w:val="24"/>
          <w:szCs w:val="24"/>
        </w:rPr>
        <w:t xml:space="preserve">is considered </w:t>
      </w:r>
      <w:r w:rsidR="006F5DE2">
        <w:rPr>
          <w:rFonts w:ascii="Times New Roman" w:hAnsi="Times New Roman" w:cs="Times New Roman"/>
          <w:sz w:val="24"/>
          <w:szCs w:val="24"/>
        </w:rPr>
        <w:t xml:space="preserve">a best management practice (BMP) </w:t>
      </w:r>
      <w:r w:rsidR="006B1CA7">
        <w:rPr>
          <w:rFonts w:ascii="Times New Roman" w:hAnsi="Times New Roman" w:cs="Times New Roman"/>
          <w:sz w:val="24"/>
          <w:szCs w:val="24"/>
        </w:rPr>
        <w:t xml:space="preserve">for </w:t>
      </w:r>
      <w:r w:rsidR="003925EA">
        <w:rPr>
          <w:rFonts w:ascii="Times New Roman" w:hAnsi="Times New Roman" w:cs="Times New Roman"/>
          <w:sz w:val="24"/>
          <w:szCs w:val="24"/>
        </w:rPr>
        <w:t xml:space="preserve">managing </w:t>
      </w:r>
      <w:r w:rsidR="002B7CA6" w:rsidRPr="00794D8C">
        <w:rPr>
          <w:rFonts w:ascii="Times New Roman" w:hAnsi="Times New Roman" w:cs="Times New Roman"/>
          <w:sz w:val="24"/>
          <w:szCs w:val="24"/>
        </w:rPr>
        <w:t>storm runoff</w:t>
      </w:r>
      <w:r w:rsidR="006409B0" w:rsidRPr="00794D8C">
        <w:rPr>
          <w:rFonts w:ascii="Times New Roman" w:hAnsi="Times New Roman" w:cs="Times New Roman"/>
          <w:sz w:val="24"/>
          <w:szCs w:val="24"/>
        </w:rPr>
        <w:t xml:space="preserve"> </w:t>
      </w:r>
      <w:r w:rsidR="00DC2A65">
        <w:rPr>
          <w:rFonts w:ascii="Times New Roman" w:hAnsi="Times New Roman" w:cs="Times New Roman"/>
          <w:sz w:val="24"/>
          <w:szCs w:val="24"/>
        </w:rPr>
        <w:t>as well as</w:t>
      </w:r>
      <w:r w:rsidR="002E36BA">
        <w:rPr>
          <w:rFonts w:ascii="Times New Roman" w:hAnsi="Times New Roman" w:cs="Times New Roman"/>
          <w:sz w:val="24"/>
          <w:szCs w:val="24"/>
        </w:rPr>
        <w:t xml:space="preserve"> </w:t>
      </w:r>
      <w:r w:rsidR="006409B0" w:rsidRPr="00794D8C">
        <w:rPr>
          <w:rFonts w:ascii="Times New Roman" w:hAnsi="Times New Roman" w:cs="Times New Roman"/>
          <w:sz w:val="24"/>
          <w:szCs w:val="24"/>
        </w:rPr>
        <w:t>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xml:space="preserve">, nutrient management, green space, </w:t>
      </w:r>
      <w:r w:rsidR="0062412E">
        <w:rPr>
          <w:rFonts w:ascii="Times New Roman" w:hAnsi="Times New Roman" w:cs="Times New Roman"/>
          <w:sz w:val="24"/>
          <w:szCs w:val="24"/>
        </w:rPr>
        <w:t xml:space="preserve">and </w:t>
      </w:r>
      <w:r w:rsidR="00BB6C0C">
        <w:rPr>
          <w:rFonts w:ascii="Times New Roman" w:hAnsi="Times New Roman" w:cs="Times New Roman"/>
          <w:sz w:val="24"/>
          <w:szCs w:val="24"/>
        </w:rPr>
        <w:t>recreation</w:t>
      </w:r>
      <w:r w:rsidR="00467176" w:rsidRPr="00794D8C">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3C23C4" w:rsidRPr="00794D8C">
        <w:rPr>
          <w:rFonts w:ascii="Times New Roman" w:hAnsi="Times New Roman" w:cs="Times New Roman"/>
          <w:sz w:val="24"/>
          <w:szCs w:val="24"/>
        </w:rPr>
        <w:t>Green roofs</w:t>
      </w:r>
      <w:r w:rsidR="00892D05">
        <w:rPr>
          <w:rFonts w:ascii="Times New Roman" w:hAnsi="Times New Roman" w:cs="Times New Roman"/>
          <w:sz w:val="24"/>
          <w:szCs w:val="24"/>
        </w:rPr>
        <w:t xml:space="preserve"> </w:t>
      </w:r>
      <w:r w:rsidR="00D71B98">
        <w:rPr>
          <w:rFonts w:ascii="Times New Roman" w:hAnsi="Times New Roman" w:cs="Times New Roman"/>
          <w:sz w:val="24"/>
          <w:szCs w:val="24"/>
        </w:rPr>
        <w:t>are</w:t>
      </w:r>
      <w:r w:rsidR="00694EE9">
        <w:rPr>
          <w:rFonts w:ascii="Times New Roman" w:hAnsi="Times New Roman" w:cs="Times New Roman"/>
          <w:sz w:val="24"/>
          <w:szCs w:val="24"/>
        </w:rPr>
        <w:t xml:space="preserve"> a</w:t>
      </w:r>
      <w:r w:rsidR="0012317D" w:rsidRPr="00794D8C">
        <w:rPr>
          <w:rFonts w:ascii="Times New Roman" w:hAnsi="Times New Roman" w:cs="Times New Roman"/>
          <w:sz w:val="24"/>
          <w:szCs w:val="24"/>
        </w:rPr>
        <w:t xml:space="preserve">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601346E" w14:textId="7EDB4B7A" w:rsidR="004635D7" w:rsidRDefault="00C412D5" w:rsidP="004635D7">
      <w:pPr>
        <w:spacing w:line="480" w:lineRule="auto"/>
        <w:ind w:firstLine="720"/>
        <w:rPr>
          <w:ins w:id="1" w:author="Bradley Barnhart" w:date="2020-07-08T07:43:00Z"/>
          <w:rFonts w:ascii="Times New Roman" w:hAnsi="Times New Roman" w:cs="Times New Roman"/>
          <w:sz w:val="24"/>
          <w:szCs w:val="24"/>
        </w:rPr>
      </w:pPr>
      <w:ins w:id="2" w:author="Bradley Barnhart" w:date="2020-07-08T07:48:00Z">
        <w:r>
          <w:rPr>
            <w:rFonts w:ascii="Times New Roman" w:hAnsi="Times New Roman" w:cs="Times New Roman"/>
            <w:sz w:val="24"/>
            <w:szCs w:val="24"/>
          </w:rPr>
          <w:t xml:space="preserve">Green roofs, also known as vegetated roofs, refer to </w:t>
        </w:r>
      </w:ins>
      <w:ins w:id="3" w:author="Bradley Barnhart" w:date="2020-07-08T07:49:00Z">
        <w:r>
          <w:rPr>
            <w:rFonts w:ascii="Times New Roman" w:hAnsi="Times New Roman" w:cs="Times New Roman"/>
            <w:sz w:val="24"/>
            <w:szCs w:val="24"/>
          </w:rPr>
          <w:t>plants in a growing medium installed on</w:t>
        </w:r>
      </w:ins>
      <w:ins w:id="4" w:author="Bradley Barnhart" w:date="2020-07-08T07:50:00Z">
        <w:r>
          <w:rPr>
            <w:rFonts w:ascii="Times New Roman" w:hAnsi="Times New Roman" w:cs="Times New Roman"/>
            <w:sz w:val="24"/>
            <w:szCs w:val="24"/>
          </w:rPr>
          <w:t xml:space="preserve"> </w:t>
        </w:r>
      </w:ins>
      <w:ins w:id="5" w:author="Bradley Barnhart" w:date="2020-07-08T08:39:00Z">
        <w:r w:rsidR="00572D0D">
          <w:rPr>
            <w:rFonts w:ascii="Times New Roman" w:hAnsi="Times New Roman" w:cs="Times New Roman"/>
            <w:sz w:val="24"/>
            <w:szCs w:val="24"/>
          </w:rPr>
          <w:t xml:space="preserve">the </w:t>
        </w:r>
      </w:ins>
      <w:ins w:id="6" w:author="Bradley Barnhart" w:date="2020-07-08T07:49:00Z">
        <w:r>
          <w:rPr>
            <w:rFonts w:ascii="Times New Roman" w:hAnsi="Times New Roman" w:cs="Times New Roman"/>
            <w:sz w:val="24"/>
            <w:szCs w:val="24"/>
          </w:rPr>
          <w:t xml:space="preserve">top of a building. </w:t>
        </w:r>
      </w:ins>
      <w:ins w:id="7" w:author="Bradley Barnhart" w:date="2020-07-08T07:56:00Z">
        <w:r w:rsidR="007010A7">
          <w:rPr>
            <w:rFonts w:ascii="Times New Roman" w:hAnsi="Times New Roman" w:cs="Times New Roman"/>
            <w:sz w:val="24"/>
            <w:szCs w:val="24"/>
          </w:rPr>
          <w:t>In terms of managing storm water, g</w:t>
        </w:r>
      </w:ins>
      <w:ins w:id="8" w:author="Bradley Barnhart" w:date="2020-07-08T07:43:00Z">
        <w:r w:rsidR="004635D7">
          <w:rPr>
            <w:rFonts w:ascii="Times New Roman" w:hAnsi="Times New Roman" w:cs="Times New Roman"/>
            <w:sz w:val="24"/>
            <w:szCs w:val="24"/>
          </w:rPr>
          <w:t>reen roofs store water within the soil column until the maximum retentive capacity is reached</w:t>
        </w:r>
      </w:ins>
      <w:ins w:id="9" w:author="Bradley Barnhart" w:date="2020-07-08T07:44:00Z">
        <w:r w:rsidR="004635D7">
          <w:rPr>
            <w:rFonts w:ascii="Times New Roman" w:hAnsi="Times New Roman" w:cs="Times New Roman"/>
            <w:sz w:val="24"/>
            <w:szCs w:val="24"/>
          </w:rPr>
          <w:t>, and</w:t>
        </w:r>
      </w:ins>
      <w:ins w:id="10" w:author="Bradley Barnhart" w:date="2020-07-08T07:43:00Z">
        <w:r w:rsidR="004635D7">
          <w:rPr>
            <w:rFonts w:ascii="Times New Roman" w:hAnsi="Times New Roman" w:cs="Times New Roman"/>
            <w:sz w:val="24"/>
            <w:szCs w:val="24"/>
          </w:rPr>
          <w:t xml:space="preserve"> capacity is dependent on the volume and composition of the media</w:t>
        </w:r>
      </w:ins>
      <w:ins w:id="11" w:author="Bradley Barnhart" w:date="2020-07-08T07:57:00Z">
        <w:r w:rsidR="007010A7">
          <w:rPr>
            <w:rFonts w:ascii="Times New Roman" w:hAnsi="Times New Roman" w:cs="Times New Roman"/>
            <w:sz w:val="24"/>
            <w:szCs w:val="24"/>
          </w:rPr>
          <w:t xml:space="preserve">. </w:t>
        </w:r>
      </w:ins>
      <w:ins w:id="12" w:author="Bradley Barnhart" w:date="2020-07-08T07:52:00Z">
        <w:r>
          <w:rPr>
            <w:rFonts w:ascii="Times New Roman" w:hAnsi="Times New Roman" w:cs="Times New Roman"/>
            <w:sz w:val="24"/>
            <w:szCs w:val="24"/>
          </w:rPr>
          <w:t xml:space="preserve">After the media becomes saturated, the subsequent </w:t>
        </w:r>
      </w:ins>
      <w:ins w:id="13" w:author="Bradley Barnhart" w:date="2020-07-08T07:53:00Z">
        <w:r>
          <w:rPr>
            <w:rFonts w:ascii="Times New Roman" w:hAnsi="Times New Roman" w:cs="Times New Roman"/>
            <w:sz w:val="24"/>
            <w:szCs w:val="24"/>
          </w:rPr>
          <w:t>flow</w:t>
        </w:r>
      </w:ins>
      <w:ins w:id="14" w:author="Bradley Barnhart" w:date="2020-07-08T07:54:00Z">
        <w:r>
          <w:rPr>
            <w:rFonts w:ascii="Times New Roman" w:hAnsi="Times New Roman" w:cs="Times New Roman"/>
            <w:sz w:val="24"/>
            <w:szCs w:val="24"/>
          </w:rPr>
          <w:t xml:space="preserve"> of water</w:t>
        </w:r>
      </w:ins>
      <w:ins w:id="15" w:author="Bradley Barnhart" w:date="2020-07-08T07:53:00Z">
        <w:r>
          <w:rPr>
            <w:rFonts w:ascii="Times New Roman" w:hAnsi="Times New Roman" w:cs="Times New Roman"/>
            <w:sz w:val="24"/>
            <w:szCs w:val="24"/>
          </w:rPr>
          <w:t xml:space="preserve"> is determined by the hydraulic conductivity of the media</w:t>
        </w:r>
      </w:ins>
      <w:ins w:id="16" w:author="Bradley Barnhart" w:date="2020-07-08T07:57:00Z">
        <w:r w:rsidR="007010A7">
          <w:rPr>
            <w:rFonts w:ascii="Times New Roman" w:hAnsi="Times New Roman" w:cs="Times New Roman"/>
            <w:sz w:val="24"/>
            <w:szCs w:val="24"/>
          </w:rPr>
          <w:t xml:space="preserve"> </w:t>
        </w:r>
      </w:ins>
      <w:r w:rsidR="007010A7">
        <w:rPr>
          <w:rFonts w:ascii="Times New Roman" w:hAnsi="Times New Roman" w:cs="Times New Roman"/>
          <w:sz w:val="24"/>
          <w:szCs w:val="24"/>
        </w:rPr>
        <w:fldChar w:fldCharType="begin"/>
      </w:r>
      <w:r w:rsidR="007010A7">
        <w:rPr>
          <w:rFonts w:ascii="Times New Roman" w:hAnsi="Times New Roman" w:cs="Times New Roman"/>
          <w:sz w:val="24"/>
          <w:szCs w:val="24"/>
        </w:rPr>
        <w:instrText xml:space="preserve"> ADDIN EN.CITE &lt;EndNote&gt;&lt;Cite&gt;&lt;Author&gt;Bollman&lt;/Author&gt;&lt;Year&gt;2019&lt;/Year&gt;&lt;RecNum&gt;12&lt;/RecNum&gt;&lt;DisplayText&gt;(Bollman et al., 2019)&lt;/DisplayText&gt;&lt;record&gt;&lt;rec-number&gt;12&lt;/rec-number&gt;&lt;foreign-keys&gt;&lt;key app="EN" db-id="vxwswrratx0v2gertemv9tdizxpvsfwva2rv" timestamp="1594214787"&gt;12&lt;/key&gt;&lt;/foreign-keys&gt;&lt;ref-type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Engineering&lt;/secondary-title&gt;&lt;/titles&gt;&lt;pages&gt;105589&lt;/pages&gt;&lt;volume&gt;140&lt;/volume&gt;&lt;dates&gt;&lt;year&gt;2019&lt;/year&gt;&lt;/dates&gt;&lt;isbn&gt;0925-8574&lt;/isbn&gt;&lt;urls&gt;&lt;/urls&gt;&lt;/record&gt;&lt;/Cite&gt;&lt;/EndNote&gt;</w:instrText>
      </w:r>
      <w:r w:rsidR="007010A7">
        <w:rPr>
          <w:rFonts w:ascii="Times New Roman" w:hAnsi="Times New Roman" w:cs="Times New Roman"/>
          <w:sz w:val="24"/>
          <w:szCs w:val="24"/>
        </w:rPr>
        <w:fldChar w:fldCharType="separate"/>
      </w:r>
      <w:r w:rsidR="007010A7">
        <w:rPr>
          <w:rFonts w:ascii="Times New Roman" w:hAnsi="Times New Roman" w:cs="Times New Roman"/>
          <w:noProof/>
          <w:sz w:val="24"/>
          <w:szCs w:val="24"/>
        </w:rPr>
        <w:t>(Bollman et al., 2019)</w:t>
      </w:r>
      <w:r w:rsidR="007010A7">
        <w:rPr>
          <w:rFonts w:ascii="Times New Roman" w:hAnsi="Times New Roman" w:cs="Times New Roman"/>
          <w:sz w:val="24"/>
          <w:szCs w:val="24"/>
        </w:rPr>
        <w:fldChar w:fldCharType="end"/>
      </w:r>
      <w:ins w:id="17" w:author="Bradley Barnhart" w:date="2020-07-08T07:53:00Z">
        <w:r>
          <w:rPr>
            <w:rFonts w:ascii="Times New Roman" w:hAnsi="Times New Roman" w:cs="Times New Roman"/>
            <w:sz w:val="24"/>
            <w:szCs w:val="24"/>
          </w:rPr>
          <w:t xml:space="preserve">. </w:t>
        </w:r>
      </w:ins>
      <w:ins w:id="18" w:author="Bradley Barnhart" w:date="2020-07-08T07:47:00Z">
        <w:r>
          <w:rPr>
            <w:rFonts w:ascii="Times New Roman" w:hAnsi="Times New Roman" w:cs="Times New Roman"/>
            <w:sz w:val="24"/>
            <w:szCs w:val="24"/>
          </w:rPr>
          <w:t xml:space="preserve">The amount and type of vegetation </w:t>
        </w:r>
      </w:ins>
      <w:ins w:id="19" w:author="Bradley Barnhart" w:date="2020-07-08T07:50:00Z">
        <w:r>
          <w:rPr>
            <w:rFonts w:ascii="Times New Roman" w:hAnsi="Times New Roman" w:cs="Times New Roman"/>
            <w:sz w:val="24"/>
            <w:szCs w:val="24"/>
          </w:rPr>
          <w:t xml:space="preserve">grown </w:t>
        </w:r>
      </w:ins>
      <w:ins w:id="20" w:author="Bradley Barnhart" w:date="2020-07-08T07:47:00Z">
        <w:r>
          <w:rPr>
            <w:rFonts w:ascii="Times New Roman" w:hAnsi="Times New Roman" w:cs="Times New Roman"/>
            <w:sz w:val="24"/>
            <w:szCs w:val="24"/>
          </w:rPr>
          <w:t xml:space="preserve">is also important for water retention, since </w:t>
        </w:r>
      </w:ins>
      <w:ins w:id="21" w:author="Bradley Barnhart" w:date="2020-07-08T07:50:00Z">
        <w:r>
          <w:rPr>
            <w:rFonts w:ascii="Times New Roman" w:hAnsi="Times New Roman" w:cs="Times New Roman"/>
            <w:sz w:val="24"/>
            <w:szCs w:val="24"/>
          </w:rPr>
          <w:t xml:space="preserve">some </w:t>
        </w:r>
      </w:ins>
      <w:ins w:id="22" w:author="Bradley Barnhart" w:date="2020-07-08T07:47:00Z">
        <w:r>
          <w:rPr>
            <w:rFonts w:ascii="Times New Roman" w:hAnsi="Times New Roman" w:cs="Times New Roman"/>
            <w:sz w:val="24"/>
            <w:szCs w:val="24"/>
          </w:rPr>
          <w:t>w</w:t>
        </w:r>
      </w:ins>
      <w:ins w:id="23" w:author="Bradley Barnhart" w:date="2020-07-08T07:46:00Z">
        <w:r>
          <w:rPr>
            <w:rFonts w:ascii="Times New Roman" w:hAnsi="Times New Roman" w:cs="Times New Roman"/>
            <w:sz w:val="24"/>
            <w:szCs w:val="24"/>
          </w:rPr>
          <w:t>ater is</w:t>
        </w:r>
      </w:ins>
      <w:ins w:id="24" w:author="Bradley Barnhart" w:date="2020-07-08T07:50:00Z">
        <w:r>
          <w:rPr>
            <w:rFonts w:ascii="Times New Roman" w:hAnsi="Times New Roman" w:cs="Times New Roman"/>
            <w:sz w:val="24"/>
            <w:szCs w:val="24"/>
          </w:rPr>
          <w:t xml:space="preserve"> </w:t>
        </w:r>
        <w:r>
          <w:rPr>
            <w:rFonts w:ascii="Times New Roman" w:hAnsi="Times New Roman" w:cs="Times New Roman"/>
            <w:sz w:val="24"/>
            <w:szCs w:val="24"/>
          </w:rPr>
          <w:lastRenderedPageBreak/>
          <w:t>intercepted by the canopy</w:t>
        </w:r>
      </w:ins>
      <w:ins w:id="25" w:author="Bradley Barnhart" w:date="2020-07-08T07:58:00Z">
        <w:r w:rsidR="007010A7">
          <w:rPr>
            <w:rFonts w:ascii="Times New Roman" w:hAnsi="Times New Roman" w:cs="Times New Roman"/>
            <w:sz w:val="24"/>
            <w:szCs w:val="24"/>
          </w:rPr>
          <w:t>,</w:t>
        </w:r>
      </w:ins>
      <w:ins w:id="26" w:author="Bradley Barnhart" w:date="2020-07-08T07:50:00Z">
        <w:r>
          <w:rPr>
            <w:rFonts w:ascii="Times New Roman" w:hAnsi="Times New Roman" w:cs="Times New Roman"/>
            <w:sz w:val="24"/>
            <w:szCs w:val="24"/>
          </w:rPr>
          <w:t xml:space="preserve"> and</w:t>
        </w:r>
      </w:ins>
      <w:ins w:id="27" w:author="Bradley Barnhart" w:date="2020-07-08T07:46:00Z">
        <w:r>
          <w:rPr>
            <w:rFonts w:ascii="Times New Roman" w:hAnsi="Times New Roman" w:cs="Times New Roman"/>
            <w:sz w:val="24"/>
            <w:szCs w:val="24"/>
          </w:rPr>
          <w:t xml:space="preserve"> </w:t>
        </w:r>
      </w:ins>
      <w:ins w:id="28" w:author="Bradley Barnhart" w:date="2020-07-08T07:58:00Z">
        <w:r w:rsidR="007010A7">
          <w:rPr>
            <w:rFonts w:ascii="Times New Roman" w:hAnsi="Times New Roman" w:cs="Times New Roman"/>
            <w:sz w:val="24"/>
            <w:szCs w:val="24"/>
          </w:rPr>
          <w:t xml:space="preserve">water is </w:t>
        </w:r>
      </w:ins>
      <w:ins w:id="29" w:author="Bradley Barnhart" w:date="2020-07-08T07:57:00Z">
        <w:r w:rsidR="007010A7">
          <w:rPr>
            <w:rFonts w:ascii="Times New Roman" w:hAnsi="Times New Roman" w:cs="Times New Roman"/>
            <w:sz w:val="24"/>
            <w:szCs w:val="24"/>
          </w:rPr>
          <w:t xml:space="preserve">also </w:t>
        </w:r>
      </w:ins>
      <w:ins w:id="30" w:author="Bradley Barnhart" w:date="2020-07-08T07:46:00Z">
        <w:r>
          <w:rPr>
            <w:rFonts w:ascii="Times New Roman" w:hAnsi="Times New Roman" w:cs="Times New Roman"/>
            <w:sz w:val="24"/>
            <w:szCs w:val="24"/>
          </w:rPr>
          <w:t>removed through evapotranspiration</w:t>
        </w:r>
      </w:ins>
      <w:ins w:id="31" w:author="Bradley Barnhart" w:date="2020-07-08T07:52:00Z">
        <w:r>
          <w:rPr>
            <w:rFonts w:ascii="Times New Roman" w:hAnsi="Times New Roman" w:cs="Times New Roman"/>
            <w:sz w:val="24"/>
            <w:szCs w:val="24"/>
          </w:rPr>
          <w:t xml:space="preserve"> </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&lt;EndNote&gt;&lt;Cite&gt;&lt;Author&gt;Cascone&lt;/Author&gt;&lt;Year&gt;2019&lt;/Year&gt;&lt;RecNum&gt;51&lt;/RecNum&gt;&lt;DisplayText&gt;(Cascone et al., 2019)&lt;/DisplayText&gt;&lt;record&gt;&lt;rec-number&gt;51&lt;/rec-number&gt;&lt;foreign-keys&gt;&lt;key app="EN" db-id="vxswrvz902xafmet90nv2wrlvesvv0zrsd99" timestamp="1594219388"&gt;51&lt;/key&gt;&lt;/foreign-keys&gt;&lt;ref-type name="Journal Article"&gt;17&lt;/ref-type&gt;&lt;contributors&gt;&lt;authors&gt;&lt;author&gt;Cascone, Stefano&lt;/author&gt;&lt;author&gt;Coma, Julia&lt;/author&gt;&lt;author&gt;Gagliano, Antonio&lt;/author&gt;&lt;author&gt;Perez, Gabriel&lt;/author&gt;&lt;/authors&gt;&lt;/contributors&gt;&lt;titles&gt;&lt;title&gt;The evapotranspiration process in green roofs: A review&lt;/title&gt;&lt;secondary-title&gt;Building and Environment&lt;/secondary-title&gt;&lt;/titles&gt;&lt;periodical&gt;&lt;full-title&gt;Building and Environment&lt;/full-title&gt;&lt;/periodical&gt;&lt;pages&gt;337-355&lt;/pages&gt;&lt;volume&gt;147&lt;/volume&gt;&lt;dates&gt;&lt;year&gt;2019&lt;/year&gt;&lt;/dates&gt;&lt;isbn&gt;0360-1323&lt;/isbn&gt;&lt;urls&gt;&lt;/urls&gt;&lt;/record&gt;&lt;/Cite&gt;&lt;/EndNote&gt;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(Cascone et al., 2019)</w:t>
      </w:r>
      <w:r>
        <w:rPr>
          <w:rFonts w:ascii="Times New Roman" w:hAnsi="Times New Roman" w:cs="Times New Roman"/>
          <w:sz w:val="24"/>
          <w:szCs w:val="24"/>
        </w:rPr>
        <w:fldChar w:fldCharType="end"/>
      </w:r>
      <w:ins w:id="32" w:author="Bradley Barnhart" w:date="2020-07-08T07:50:00Z">
        <w:r>
          <w:rPr>
            <w:rFonts w:ascii="Times New Roman" w:hAnsi="Times New Roman" w:cs="Times New Roman"/>
            <w:sz w:val="24"/>
            <w:szCs w:val="24"/>
          </w:rPr>
          <w:t xml:space="preserve">. </w:t>
        </w:r>
      </w:ins>
    </w:p>
    <w:p w14:paraId="0C8722CC" w14:textId="1EC6BBC3"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green roofs 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w:t>
      </w:r>
      <w:r w:rsidR="00572D0D">
        <w:rPr>
          <w:rFonts w:ascii="Times New Roman" w:hAnsi="Times New Roman" w:cs="Times New Roman"/>
          <w:sz w:val="24"/>
          <w:szCs w:val="24"/>
        </w:rPr>
        <w:t xml:space="preserve">storm water. For </w:t>
      </w:r>
      <w:r w:rsidR="0036001F">
        <w:rPr>
          <w:rFonts w:ascii="Times New Roman" w:hAnsi="Times New Roman" w:cs="Times New Roman"/>
          <w:sz w:val="24"/>
          <w:szCs w:val="24"/>
        </w:rPr>
        <w:t>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78%, with standard deviations that ranged from 25-35%</w:t>
      </w:r>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 xml:space="preserve">translate </w:t>
      </w:r>
      <w:r w:rsidR="005D17B8">
        <w:rPr>
          <w:rFonts w:ascii="Times New Roman" w:hAnsi="Times New Roman" w:cs="Times New Roman"/>
          <w:sz w:val="24"/>
          <w:szCs w:val="24"/>
        </w:rPr>
        <w:t xml:space="preserve">local </w:t>
      </w:r>
      <w:r>
        <w:rPr>
          <w:rFonts w:ascii="Times New Roman" w:hAnsi="Times New Roman" w:cs="Times New Roman"/>
          <w:sz w:val="24"/>
          <w:szCs w:val="24"/>
        </w:rPr>
        <w:t>results to watershed scales.</w:t>
      </w:r>
      <w:r w:rsidR="00226B45">
        <w:rPr>
          <w:rFonts w:ascii="Times New Roman" w:hAnsi="Times New Roman" w:cs="Times New Roman"/>
          <w:sz w:val="24"/>
          <w:szCs w:val="24"/>
        </w:rPr>
        <w:t xml:space="preserve"> </w:t>
      </w:r>
    </w:p>
    <w:p w14:paraId="7E3811E0" w14:textId="36019244" w:rsidR="00B22C67" w:rsidRDefault="0078208C" w:rsidP="00D97E04">
      <w:pPr>
        <w:spacing w:line="480" w:lineRule="auto"/>
        <w:ind w:firstLine="720"/>
        <w:rPr>
          <w:ins w:id="33" w:author="Bradley Barnhart" w:date="2020-07-01T07:01:00Z"/>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34"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 xml:space="preserve">Both semi-distributed and spatially explicit watershed models have also been used to simulate the hydrologic impacts of green roofs. </w:t>
      </w:r>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w:t>
      </w:r>
      <w:r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Regional Hydro-Ecological Simulation System (</w:t>
      </w:r>
      <w:proofErr w:type="spellStart"/>
      <w:r w:rsidRPr="00794D8C">
        <w:rPr>
          <w:rFonts w:ascii="Times New Roman" w:hAnsi="Times New Roman" w:cs="Times New Roman"/>
          <w:sz w:val="24"/>
          <w:szCs w:val="24"/>
        </w:rPr>
        <w:t>RHESSys</w:t>
      </w:r>
      <w:proofErr w:type="spellEnd"/>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34"/>
      <w:r>
        <w:rPr>
          <w:rFonts w:ascii="Times New Roman" w:hAnsi="Times New Roman" w:cs="Times New Roman"/>
          <w:sz w:val="24"/>
          <w:szCs w:val="24"/>
        </w:rPr>
        <w:t xml:space="preserve"> </w:t>
      </w:r>
    </w:p>
    <w:p w14:paraId="5C0712E6" w14:textId="49ECFA62" w:rsidR="006C6504" w:rsidRDefault="00171366" w:rsidP="00572D0D">
      <w:pPr>
        <w:spacing w:line="480" w:lineRule="auto"/>
        <w:ind w:firstLine="720"/>
        <w:rPr>
          <w:ins w:id="35" w:author="Bradley Barnhart" w:date="2020-07-08T06:37:00Z"/>
          <w:rFonts w:ascii="Times New Roman" w:hAnsi="Times New Roman" w:cs="Times New Roman"/>
          <w:sz w:val="24"/>
          <w:szCs w:val="24"/>
        </w:rPr>
      </w:pPr>
      <w:ins w:id="36" w:author="Bradley Barnhart" w:date="2020-07-01T07:20:00Z">
        <w:r>
          <w:rPr>
            <w:rFonts w:ascii="Times New Roman" w:hAnsi="Times New Roman" w:cs="Times New Roman"/>
            <w:sz w:val="24"/>
            <w:szCs w:val="24"/>
          </w:rPr>
          <w:lastRenderedPageBreak/>
          <w:t>Numerous</w:t>
        </w:r>
      </w:ins>
      <w:del w:id="37" w:author="Bradley Barnhart" w:date="2020-07-01T07:07:00Z">
        <w:r w:rsidR="00D97E04" w:rsidDel="008935D2">
          <w:rPr>
            <w:rFonts w:ascii="Times New Roman" w:hAnsi="Times New Roman" w:cs="Times New Roman"/>
            <w:sz w:val="24"/>
            <w:szCs w:val="24"/>
          </w:rPr>
          <w:delText xml:space="preserve">Despite these advancements, </w:delText>
        </w:r>
      </w:del>
      <w:del w:id="38" w:author="Bradley Barnhart" w:date="2020-07-01T07:20:00Z">
        <w:r w:rsidR="00D97E04" w:rsidDel="00171366">
          <w:rPr>
            <w:rFonts w:ascii="Times New Roman" w:hAnsi="Times New Roman" w:cs="Times New Roman"/>
            <w:sz w:val="24"/>
            <w:szCs w:val="24"/>
          </w:rPr>
          <w:delText xml:space="preserve">assessments </w:delText>
        </w:r>
      </w:del>
      <w:del w:id="39" w:author="Bradley Barnhart" w:date="2020-07-01T07:09:00Z">
        <w:r w:rsidR="00D97E04" w:rsidDel="008935D2">
          <w:rPr>
            <w:rFonts w:ascii="Times New Roman" w:hAnsi="Times New Roman" w:cs="Times New Roman"/>
            <w:sz w:val="24"/>
            <w:szCs w:val="24"/>
          </w:rPr>
          <w:delText xml:space="preserve">of large-scale implementation of green roofs at watershed scales </w:delText>
        </w:r>
      </w:del>
      <w:del w:id="40" w:author="Bradley Barnhart" w:date="2020-07-01T07:08:00Z">
        <w:r w:rsidR="00D97E04" w:rsidDel="008935D2">
          <w:rPr>
            <w:rFonts w:ascii="Times New Roman" w:hAnsi="Times New Roman" w:cs="Times New Roman"/>
            <w:sz w:val="24"/>
            <w:szCs w:val="24"/>
          </w:rPr>
          <w:delText>are lacking</w:delText>
        </w:r>
      </w:del>
      <w:ins w:id="41" w:author="Bradley Barnhart" w:date="2020-07-01T07:08:00Z">
        <w:r w:rsidR="008935D2">
          <w:rPr>
            <w:rFonts w:ascii="Times New Roman" w:hAnsi="Times New Roman" w:cs="Times New Roman"/>
            <w:sz w:val="24"/>
            <w:szCs w:val="24"/>
          </w:rPr>
          <w:t xml:space="preserve"> studies from Europe and Asia </w:t>
        </w:r>
      </w:ins>
      <w:ins w:id="42" w:author="Bradley Barnhart" w:date="2020-07-01T07:09:00Z">
        <w:r w:rsidR="008935D2">
          <w:rPr>
            <w:rFonts w:ascii="Times New Roman" w:hAnsi="Times New Roman" w:cs="Times New Roman"/>
            <w:sz w:val="24"/>
            <w:szCs w:val="24"/>
          </w:rPr>
          <w:t>have also investigated the large-scale implementation of green roofs at watershed scales</w:t>
        </w:r>
      </w:ins>
      <w:ins w:id="43" w:author="Bradley Barnhart" w:date="2020-07-01T07:30:00Z">
        <w:r w:rsidR="002B4C27">
          <w:rPr>
            <w:rFonts w:ascii="Times New Roman" w:hAnsi="Times New Roman" w:cs="Times New Roman"/>
            <w:sz w:val="24"/>
            <w:szCs w:val="24"/>
          </w:rPr>
          <w:t xml:space="preserve"> – for example, in </w:t>
        </w:r>
      </w:ins>
      <w:ins w:id="44" w:author="Bradley Barnhart" w:date="2020-07-08T08:41:00Z">
        <w:r w:rsidR="00572D0D">
          <w:rPr>
            <w:rFonts w:ascii="Times New Roman" w:hAnsi="Times New Roman" w:cs="Times New Roman"/>
            <w:sz w:val="24"/>
            <w:szCs w:val="24"/>
          </w:rPr>
          <w:t xml:space="preserve">France </w:t>
        </w:r>
      </w:ins>
      <w:r w:rsidR="00572D0D">
        <w:rPr>
          <w:rFonts w:ascii="Times New Roman" w:hAnsi="Times New Roman" w:cs="Times New Roman"/>
          <w:sz w:val="24"/>
          <w:szCs w:val="24"/>
        </w:rPr>
        <w:fldChar w:fldCharType="begin"/>
      </w:r>
      <w:r w:rsidR="00572D0D">
        <w:rPr>
          <w:rFonts w:ascii="Times New Roman" w:hAnsi="Times New Roman" w:cs="Times New Roman"/>
          <w:sz w:val="24"/>
          <w:szCs w:val="24"/>
        </w:rPr>
        <w:instrText xml:space="preserve"> ADDIN EN.CITE &lt;EndNote&gt;&lt;Cite&gt;&lt;Author&gt;Versini&lt;/Author&gt;&lt;Year&gt;2016&lt;/Year&gt;&lt;RecNum&gt;49&lt;/RecNum&gt;&lt;DisplayText&gt;(Versini et al., 2016; Versini et al., 2015)&lt;/DisplayText&gt;&lt;record&gt;&lt;rec-number&gt;49&lt;/rec-number&gt;&lt;foreign-keys&gt;&lt;key app="EN" db-id="vxswrvz902xafmet90nv2wrlvesvv0zrsd99" timestamp="1594215197"&gt;49&lt;/key&gt;&lt;/foreign-keys&gt;&lt;ref-type name="Journal Article"&gt;17&lt;/ref-type&gt;&lt;contributors&gt;&lt;authors&gt;&lt;author&gt;Versini, Pierre-Antoine&lt;/author&gt;&lt;author&gt;Gires, Auguste&lt;/author&gt;&lt;author&gt;Tchinguirinskaia, Ioulia&lt;/author&gt;&lt;author&gt;Schertzer, Daniel&lt;/author&gt;&lt;/authors&gt;&lt;/contributors&gt;&lt;titles&gt;&lt;title&gt;Toward an operational tool to simulate green roof hydrological impact at the basin scale: a new version of the distributed rainfall–runoff model Multi-Hydro&lt;/title&gt;&lt;secondary-title&gt;Water Science and Technology&lt;/secondary-title&gt;&lt;/titles&gt;&lt;periodical&gt;&lt;full-title&gt;Water Science and Technology&lt;/full-title&gt;&lt;/periodical&gt;&lt;pages&gt;1845-1854&lt;/pages&gt;&lt;volume&gt;74&lt;/volume&gt;&lt;number&gt;8&lt;/number&gt;&lt;dates&gt;&lt;year&gt;2016&lt;/year&gt;&lt;/dates&gt;&lt;isbn&gt;0273-1223&lt;/isbn&gt;&lt;urls&gt;&lt;/urls&gt;&lt;/record&gt;&lt;/Cite&gt;&lt;Cite&gt;&lt;Author&gt;Versini&lt;/Author&gt;&lt;Year&gt;2015&lt;/Year&gt;&lt;RecNum&gt;50&lt;/RecNum&gt;&lt;record&gt;&lt;rec-number&gt;50&lt;/rec-number&gt;&lt;foreign-keys&gt;&lt;key app="EN" db-id="vxswrvz902xafmet90nv2wrlvesvv0zrsd99" timestamp="1594215233"&gt;50&lt;/key&gt;&lt;/foreign-keys&gt;&lt;ref-type name="Journal Article"&gt;17&lt;/ref-type&gt;&lt;contributors&gt;&lt;authors&gt;&lt;author&gt;Versini, P-A&lt;/author&gt;&lt;author&gt;Ramier, D&lt;/author&gt;&lt;author&gt;Berthier, E&lt;/author&gt;&lt;author&gt;De Gouvello, B&lt;/author&gt;&lt;/authors&gt;&lt;/contributors&gt;&lt;titles&gt;&lt;title&gt;Assessment of the hydrological impacts of green roof: From building scale to basin scale&lt;/title&gt;&lt;secondary-title&gt;Journal of Hydrology&lt;/secondary-title&gt;&lt;/titles&gt;&lt;periodical&gt;&lt;full-title&gt;Journal of Hydrology&lt;/full-title&gt;&lt;/periodical&gt;&lt;pages&gt;562-575&lt;/pages&gt;&lt;volume&gt;524&lt;/volume&gt;&lt;dates&gt;&lt;year&gt;2015&lt;/year&gt;&lt;/dates&gt;&lt;isbn&gt;0022-1694&lt;/isbn&gt;&lt;urls&gt;&lt;/urls&gt;&lt;/record&gt;&lt;/Cite&gt;&lt;/EndNote&gt;</w:instrText>
      </w:r>
      <w:r w:rsidR="00572D0D">
        <w:rPr>
          <w:rFonts w:ascii="Times New Roman" w:hAnsi="Times New Roman" w:cs="Times New Roman"/>
          <w:sz w:val="24"/>
          <w:szCs w:val="24"/>
        </w:rPr>
        <w:fldChar w:fldCharType="separate"/>
      </w:r>
      <w:r w:rsidR="00572D0D">
        <w:rPr>
          <w:rFonts w:ascii="Times New Roman" w:hAnsi="Times New Roman" w:cs="Times New Roman"/>
          <w:noProof/>
          <w:sz w:val="24"/>
          <w:szCs w:val="24"/>
        </w:rPr>
        <w:t>(Versini et al., 2016; Versini et al., 2015)</w:t>
      </w:r>
      <w:r w:rsidR="00572D0D">
        <w:rPr>
          <w:rFonts w:ascii="Times New Roman" w:hAnsi="Times New Roman" w:cs="Times New Roman"/>
          <w:sz w:val="24"/>
          <w:szCs w:val="24"/>
        </w:rPr>
        <w:fldChar w:fldCharType="end"/>
      </w:r>
      <w:ins w:id="45" w:author="Bradley Barnhart" w:date="2020-07-08T08:41:00Z">
        <w:r w:rsidR="00572D0D">
          <w:rPr>
            <w:rFonts w:ascii="Times New Roman" w:hAnsi="Times New Roman" w:cs="Times New Roman"/>
            <w:sz w:val="24"/>
            <w:szCs w:val="24"/>
          </w:rPr>
          <w:t xml:space="preserve">, </w:t>
        </w:r>
      </w:ins>
      <w:ins w:id="46" w:author="Bradley Barnhart" w:date="2020-07-08T06:34:00Z">
        <w:r w:rsidR="006C6504">
          <w:rPr>
            <w:rFonts w:ascii="Times New Roman" w:hAnsi="Times New Roman" w:cs="Times New Roman"/>
            <w:sz w:val="24"/>
            <w:szCs w:val="24"/>
          </w:rPr>
          <w:t xml:space="preserve">Italy </w:t>
        </w:r>
        <w:r w:rsidR="006C6504">
          <w:rPr>
            <w:rFonts w:ascii="Times New Roman" w:hAnsi="Times New Roman" w:cs="Times New Roman"/>
            <w:sz w:val="24"/>
            <w:szCs w:val="24"/>
          </w:rPr>
          <w:fldChar w:fldCharType="begin"/>
        </w:r>
        <w:r w:rsidR="006C6504">
          <w:rPr>
            <w:rFonts w:ascii="Times New Roman" w:hAnsi="Times New Roman" w:cs="Times New Roman"/>
            <w:sz w:val="24"/>
            <w:szCs w:val="24"/>
          </w:rPr>
          <w:instrText xml:space="preserve"> ADDIN EN.CITE &lt;EndNote&gt;&lt;Cite&gt;&lt;Author&gt;Masseroni&lt;/Author&gt;&lt;Year&gt;2016&lt;/Year&gt;&lt;RecNum&gt;48&lt;/RecNum&gt;&lt;DisplayText&gt;(Ercolani et al., 2018; Masseroni and Cislaghi, 2016)&lt;/DisplayText&gt;&lt;record&gt;&lt;rec-number&gt;48&lt;/rec-number&gt;&lt;foreign-keys&gt;&lt;key app="EN" db-id="vxswrvz902xafmet90nv2wrlvesvv0zrsd99" timestamp="1594214819"&gt;48&lt;/key&gt;&lt;/foreign-keys&gt;&lt;ref-type name="Journal Article"&gt;17&lt;/ref-type&gt;&lt;contributors&gt;&lt;authors&gt;&lt;author&gt;Masseroni, Daniele&lt;/author&gt;&lt;author&gt;Cislaghi, Alessio&lt;/author&gt;&lt;/authors&gt;&lt;/contributors&gt;&lt;titles&gt;&lt;title&gt;Green roof benefits for reducing flood risk at the catchment scale&lt;/title&gt;&lt;secondary-title&gt;Environmental Earth Sciences&lt;/secondary-title&gt;&lt;/titles&gt;&lt;periodical&gt;&lt;full-title&gt;Environmental Earth Sciences&lt;/full-title&gt;&lt;/periodical&gt;&lt;pages&gt;579&lt;/pages&gt;&lt;volume&gt;75&lt;/volume&gt;&lt;number&gt;7&lt;/number&gt;&lt;dates&gt;&lt;year&gt;2016&lt;/year&gt;&lt;/dates&gt;&lt;isbn&gt;1866-6280&lt;/isbn&gt;&lt;urls&gt;&lt;/urls&gt;&lt;/record&gt;&lt;/Cite&gt;&lt;Cite&gt;&lt;Author&gt;Ercolani&lt;/Author&gt;&lt;Year&gt;2018&lt;/Year&gt;&lt;RecNum&gt;46&lt;/RecNum&gt;&lt;record&gt;&lt;rec-number&gt;46&lt;/rec-number&gt;&lt;foreign-keys&gt;&lt;key app="EN" db-id="vxswrvz902xafmet90nv2wrlvesvv0zrsd99" timestamp="1593612826"&gt;46&lt;/key&gt;&lt;/foreign-keys&gt;&lt;ref-type name="Journal Article"&gt;17&lt;/ref-type&gt;&lt;contributors&gt;&lt;authors&gt;&lt;author&gt;Ercolani, Giulia&lt;/author&gt;&lt;author&gt;Chiaradia, Enrico Antonio&lt;/author&gt;&lt;author&gt;Gandolfi, Claudio&lt;/author&gt;&lt;author&gt;Castelli, Fabio&lt;/author&gt;&lt;author&gt;Masseroni, Daniele&lt;/author&gt;&lt;/authors&gt;&lt;/contributors&gt;&lt;titles&gt;&lt;title&gt;Evaluating performances of green roofs for stormwater runoff mitigation in a high flood risk urban catchment&lt;/title&gt;&lt;secondary-title&gt;Journal of Hydrology&lt;/secondary-title&gt;&lt;/titles&gt;&lt;periodical&gt;&lt;full-title&gt;Journal of Hydrology&lt;/full-title&gt;&lt;/periodical&gt;&lt;pages&gt;830-845&lt;/pages&gt;&lt;volume&gt;566&lt;/volume&gt;&lt;dates&gt;&lt;year&gt;2018&lt;/year&gt;&lt;/dates&gt;&lt;isbn&gt;0022-1694&lt;/isbn&gt;&lt;urls&gt;&lt;/urls&gt;&lt;/record&gt;&lt;/Cite&gt;&lt;/EndNote&gt;</w:instrText>
        </w:r>
        <w:r w:rsidR="006C6504">
          <w:rPr>
            <w:rFonts w:ascii="Times New Roman" w:hAnsi="Times New Roman" w:cs="Times New Roman"/>
            <w:sz w:val="24"/>
            <w:szCs w:val="24"/>
          </w:rPr>
          <w:fldChar w:fldCharType="separate"/>
        </w:r>
        <w:r w:rsidR="006C6504">
          <w:rPr>
            <w:rFonts w:ascii="Times New Roman" w:hAnsi="Times New Roman" w:cs="Times New Roman"/>
            <w:noProof/>
            <w:sz w:val="24"/>
            <w:szCs w:val="24"/>
          </w:rPr>
          <w:t>(Ercolani et al., 2018; Masseroni and Cislaghi, 2016)</w:t>
        </w:r>
        <w:r w:rsidR="006C6504">
          <w:rPr>
            <w:rFonts w:ascii="Times New Roman" w:hAnsi="Times New Roman" w:cs="Times New Roman"/>
            <w:sz w:val="24"/>
            <w:szCs w:val="24"/>
          </w:rPr>
          <w:fldChar w:fldCharType="end"/>
        </w:r>
        <w:r w:rsidR="006C6504">
          <w:rPr>
            <w:rFonts w:ascii="Times New Roman" w:hAnsi="Times New Roman" w:cs="Times New Roman"/>
            <w:sz w:val="24"/>
            <w:szCs w:val="24"/>
          </w:rPr>
          <w:t xml:space="preserve">, </w:t>
        </w:r>
      </w:ins>
      <w:ins w:id="47" w:author="Bradley Barnhart" w:date="2020-07-01T07:30:00Z">
        <w:r w:rsidR="002B4C27">
          <w:rPr>
            <w:rFonts w:ascii="Times New Roman" w:hAnsi="Times New Roman" w:cs="Times New Roman"/>
            <w:sz w:val="24"/>
            <w:szCs w:val="24"/>
          </w:rPr>
          <w:t xml:space="preserve">and Singapore </w:t>
        </w:r>
      </w:ins>
      <w:r w:rsidR="00063A64">
        <w:rPr>
          <w:rFonts w:ascii="Times New Roman" w:hAnsi="Times New Roman" w:cs="Times New Roman"/>
          <w:sz w:val="24"/>
          <w:szCs w:val="24"/>
        </w:rPr>
        <w:fldChar w:fldCharType="begin"/>
      </w:r>
      <w:r w:rsidR="00063A64">
        <w:rPr>
          <w:rFonts w:ascii="Times New Roman" w:hAnsi="Times New Roman" w:cs="Times New Roman"/>
          <w:sz w:val="24"/>
          <w:szCs w:val="24"/>
        </w:rPr>
        <w:instrText xml:space="preserve"> ADDIN EN.CITE &lt;EndNote&gt;&lt;Cite&gt;&lt;Author&gt;Schmitter&lt;/Author&gt;&lt;Year&gt;2016&lt;/Year&gt;&lt;RecNum&gt;47&lt;/RecNum&gt;&lt;DisplayText&gt;(Schmitter et al., 2016)&lt;/DisplayText&gt;&lt;record&gt;&lt;rec-number&gt;47&lt;/rec-number&gt;&lt;foreign-keys&gt;&lt;key app="EN" db-id="vxswrvz902xafmet90nv2wrlvesvv0zrsd99" timestamp="1594214776"&gt;47&lt;/key&gt;&lt;/foreign-keys&gt;&lt;ref-type name="Journal Article"&gt;17&lt;/ref-type&gt;&lt;contributors&gt;&lt;authors&gt;&lt;author&gt;Schmitter, Petra&lt;/author&gt;&lt;author&gt;Goedbloed, Albert&lt;/author&gt;&lt;author&gt;Galelli, Stefano&lt;/author&gt;&lt;author&gt;Babovic, Vladan&lt;/author&gt;&lt;/authors&gt;&lt;/contributors&gt;&lt;titles&gt;&lt;title&gt;Effect of catchment-scale green roof deployment on stormwater generation and reuse in a tropical city&lt;/title&gt;&lt;secondary-title&gt;Journal of Water Resources Planning and Management&lt;/secondary-title&gt;&lt;/titles&gt;&lt;periodical&gt;&lt;full-title&gt;Journal of Water Resources Planning and Management&lt;/full-title&gt;&lt;/periodical&gt;&lt;pages&gt;05016002&lt;/pages&gt;&lt;volume&gt;142&lt;/volume&gt;&lt;number&gt;7&lt;/number&gt;&lt;dates&gt;&lt;year&gt;2016&lt;/year&gt;&lt;/dates&gt;&lt;isbn&gt;0733-9496&lt;/isbn&gt;&lt;urls&gt;&lt;/urls&gt;&lt;/record&gt;&lt;/Cite&gt;&lt;/EndNote&gt;</w:instrText>
      </w:r>
      <w:r w:rsidR="00063A64">
        <w:rPr>
          <w:rFonts w:ascii="Times New Roman" w:hAnsi="Times New Roman" w:cs="Times New Roman"/>
          <w:sz w:val="24"/>
          <w:szCs w:val="24"/>
        </w:rPr>
        <w:fldChar w:fldCharType="separate"/>
      </w:r>
      <w:r w:rsidR="00063A64">
        <w:rPr>
          <w:rFonts w:ascii="Times New Roman" w:hAnsi="Times New Roman" w:cs="Times New Roman"/>
          <w:noProof/>
          <w:sz w:val="24"/>
          <w:szCs w:val="24"/>
        </w:rPr>
        <w:t>(Schmitter et al., 2016)</w:t>
      </w:r>
      <w:r w:rsidR="00063A64">
        <w:rPr>
          <w:rFonts w:ascii="Times New Roman" w:hAnsi="Times New Roman" w:cs="Times New Roman"/>
          <w:sz w:val="24"/>
          <w:szCs w:val="24"/>
        </w:rPr>
        <w:fldChar w:fldCharType="end"/>
      </w:r>
      <w:ins w:id="48" w:author="Bradley Barnhart" w:date="2020-07-08T07:32:00Z">
        <w:r w:rsidR="004676A0">
          <w:rPr>
            <w:rFonts w:ascii="Times New Roman" w:hAnsi="Times New Roman" w:cs="Times New Roman"/>
            <w:sz w:val="24"/>
            <w:szCs w:val="24"/>
          </w:rPr>
          <w:t xml:space="preserve">, </w:t>
        </w:r>
      </w:ins>
      <w:ins w:id="49" w:author="Bradley Barnhart" w:date="2020-07-08T07:33:00Z">
        <w:r w:rsidR="004676A0">
          <w:rPr>
            <w:rFonts w:ascii="Times New Roman" w:hAnsi="Times New Roman" w:cs="Times New Roman"/>
            <w:sz w:val="24"/>
            <w:szCs w:val="24"/>
          </w:rPr>
          <w:t>all of which</w:t>
        </w:r>
      </w:ins>
      <w:ins w:id="50" w:author="Bradley Barnhart" w:date="2020-07-08T07:32:00Z">
        <w:r w:rsidR="004676A0">
          <w:rPr>
            <w:rFonts w:ascii="Times New Roman" w:hAnsi="Times New Roman" w:cs="Times New Roman"/>
            <w:sz w:val="24"/>
            <w:szCs w:val="24"/>
          </w:rPr>
          <w:t xml:space="preserve"> </w:t>
        </w:r>
      </w:ins>
      <w:ins w:id="51" w:author="Bradley Barnhart" w:date="2020-07-08T06:38:00Z">
        <w:r w:rsidR="006C6504">
          <w:rPr>
            <w:rFonts w:ascii="Times New Roman" w:hAnsi="Times New Roman" w:cs="Times New Roman"/>
            <w:sz w:val="24"/>
            <w:szCs w:val="24"/>
          </w:rPr>
          <w:t>assessed various green roof configurations</w:t>
        </w:r>
      </w:ins>
      <w:ins w:id="52" w:author="Bradley Barnhart" w:date="2020-07-08T06:40:00Z">
        <w:r w:rsidR="006C6504">
          <w:rPr>
            <w:rFonts w:ascii="Times New Roman" w:hAnsi="Times New Roman" w:cs="Times New Roman"/>
            <w:sz w:val="24"/>
            <w:szCs w:val="24"/>
          </w:rPr>
          <w:t xml:space="preserve"> </w:t>
        </w:r>
      </w:ins>
      <w:ins w:id="53" w:author="Bradley Barnhart" w:date="2020-07-08T06:38:00Z">
        <w:r w:rsidR="006C6504">
          <w:rPr>
            <w:rFonts w:ascii="Times New Roman" w:hAnsi="Times New Roman" w:cs="Times New Roman"/>
            <w:sz w:val="24"/>
            <w:szCs w:val="24"/>
          </w:rPr>
          <w:t xml:space="preserve">and rainfall events </w:t>
        </w:r>
      </w:ins>
      <w:ins w:id="54" w:author="Bradley Barnhart" w:date="2020-07-08T07:34:00Z">
        <w:r w:rsidR="004676A0">
          <w:rPr>
            <w:rFonts w:ascii="Times New Roman" w:hAnsi="Times New Roman" w:cs="Times New Roman"/>
            <w:sz w:val="24"/>
            <w:szCs w:val="24"/>
          </w:rPr>
          <w:t>and their impacts of green roof performance. Generally, these studies</w:t>
        </w:r>
      </w:ins>
      <w:ins w:id="55" w:author="Bradley Barnhart" w:date="2020-07-08T06:38:00Z">
        <w:r w:rsidR="006C6504">
          <w:rPr>
            <w:rFonts w:ascii="Times New Roman" w:hAnsi="Times New Roman" w:cs="Times New Roman"/>
            <w:sz w:val="24"/>
            <w:szCs w:val="24"/>
          </w:rPr>
          <w:t xml:space="preserve"> found reductions in flow peaks and volumes at the network outlet that were proportional to the conversion percentage of green roofs throughout the catchment. </w:t>
        </w:r>
      </w:ins>
      <w:ins w:id="56" w:author="Bradley Barnhart" w:date="2020-07-08T07:28:00Z">
        <w:r w:rsidR="004676A0">
          <w:rPr>
            <w:rFonts w:ascii="Times New Roman" w:hAnsi="Times New Roman" w:cs="Times New Roman"/>
            <w:sz w:val="24"/>
            <w:szCs w:val="24"/>
          </w:rPr>
          <w:t>Green roof performance varied by</w:t>
        </w:r>
      </w:ins>
      <w:ins w:id="57" w:author="Bradley Barnhart" w:date="2020-07-08T07:29:00Z">
        <w:r w:rsidR="004676A0">
          <w:rPr>
            <w:rFonts w:ascii="Times New Roman" w:hAnsi="Times New Roman" w:cs="Times New Roman"/>
            <w:sz w:val="24"/>
            <w:szCs w:val="24"/>
          </w:rPr>
          <w:t xml:space="preserve"> climate and precipitation patterns, antecedent soil moisture conditions, land use and watershed configuration, and green roof characteristics</w:t>
        </w:r>
      </w:ins>
      <w:ins w:id="58" w:author="Bradley Barnhart" w:date="2020-07-08T07:34:00Z">
        <w:r w:rsidR="004676A0">
          <w:rPr>
            <w:rFonts w:ascii="Times New Roman" w:hAnsi="Times New Roman" w:cs="Times New Roman"/>
            <w:sz w:val="24"/>
            <w:szCs w:val="24"/>
          </w:rPr>
          <w:t>, where r</w:t>
        </w:r>
      </w:ins>
      <w:ins w:id="59" w:author="Bradley Barnhart" w:date="2020-07-08T06:39:00Z">
        <w:r w:rsidR="006C6504">
          <w:rPr>
            <w:rFonts w:ascii="Times New Roman" w:hAnsi="Times New Roman" w:cs="Times New Roman"/>
            <w:sz w:val="24"/>
            <w:szCs w:val="24"/>
          </w:rPr>
          <w:t xml:space="preserve">unoff volume reductions </w:t>
        </w:r>
      </w:ins>
      <w:ins w:id="60" w:author="Bradley Barnhart" w:date="2020-07-08T07:23:00Z">
        <w:r w:rsidR="00A96202">
          <w:rPr>
            <w:rFonts w:ascii="Times New Roman" w:hAnsi="Times New Roman" w:cs="Times New Roman"/>
            <w:sz w:val="24"/>
            <w:szCs w:val="24"/>
          </w:rPr>
          <w:t xml:space="preserve">for 100% implementations of green roofs </w:t>
        </w:r>
      </w:ins>
      <w:ins w:id="61" w:author="Bradley Barnhart" w:date="2020-07-08T07:30:00Z">
        <w:r w:rsidR="004676A0">
          <w:rPr>
            <w:rFonts w:ascii="Times New Roman" w:hAnsi="Times New Roman" w:cs="Times New Roman"/>
            <w:sz w:val="24"/>
            <w:szCs w:val="24"/>
          </w:rPr>
          <w:t xml:space="preserve">ranged </w:t>
        </w:r>
      </w:ins>
      <w:ins w:id="62" w:author="Bradley Barnhart" w:date="2020-07-08T06:39:00Z">
        <w:r w:rsidR="006C6504">
          <w:rPr>
            <w:rFonts w:ascii="Times New Roman" w:hAnsi="Times New Roman" w:cs="Times New Roman"/>
            <w:sz w:val="24"/>
            <w:szCs w:val="24"/>
          </w:rPr>
          <w:t xml:space="preserve">from </w:t>
        </w:r>
      </w:ins>
      <w:ins w:id="63" w:author="Bradley Barnhart" w:date="2020-07-08T07:22:00Z">
        <w:r w:rsidR="00A96202">
          <w:rPr>
            <w:rFonts w:ascii="Times New Roman" w:hAnsi="Times New Roman" w:cs="Times New Roman"/>
            <w:sz w:val="24"/>
            <w:szCs w:val="24"/>
          </w:rPr>
          <w:t>2</w:t>
        </w:r>
      </w:ins>
      <w:ins w:id="64" w:author="Bradley Barnhart" w:date="2020-07-08T07:23:00Z">
        <w:r w:rsidR="00A96202">
          <w:rPr>
            <w:rFonts w:ascii="Times New Roman" w:hAnsi="Times New Roman" w:cs="Times New Roman"/>
            <w:sz w:val="24"/>
            <w:szCs w:val="24"/>
          </w:rPr>
          <w:t xml:space="preserve">% in </w:t>
        </w:r>
      </w:ins>
      <w:ins w:id="65" w:author="Bradley Barnhart" w:date="2020-07-08T07:24:00Z">
        <w:r w:rsidR="00A96202">
          <w:rPr>
            <w:rFonts w:ascii="Times New Roman" w:hAnsi="Times New Roman" w:cs="Times New Roman"/>
            <w:sz w:val="24"/>
            <w:szCs w:val="24"/>
          </w:rPr>
          <w:t>the tro</w:t>
        </w:r>
      </w:ins>
      <w:ins w:id="66" w:author="Bradley Barnhart" w:date="2020-07-08T07:25:00Z">
        <w:r w:rsidR="00A96202">
          <w:rPr>
            <w:rFonts w:ascii="Times New Roman" w:hAnsi="Times New Roman" w:cs="Times New Roman"/>
            <w:sz w:val="24"/>
            <w:szCs w:val="24"/>
          </w:rPr>
          <w:t xml:space="preserve">pical climate of </w:t>
        </w:r>
      </w:ins>
      <w:ins w:id="67" w:author="Bradley Barnhart" w:date="2020-07-08T07:23:00Z">
        <w:r w:rsidR="00A96202">
          <w:rPr>
            <w:rFonts w:ascii="Times New Roman" w:hAnsi="Times New Roman" w:cs="Times New Roman"/>
            <w:sz w:val="24"/>
            <w:szCs w:val="24"/>
          </w:rPr>
          <w:t xml:space="preserve">Singapore to </w:t>
        </w:r>
      </w:ins>
      <w:ins w:id="68" w:author="Bradley Barnhart" w:date="2020-07-08T07:24:00Z">
        <w:r w:rsidR="00A96202">
          <w:rPr>
            <w:rFonts w:ascii="Times New Roman" w:hAnsi="Times New Roman" w:cs="Times New Roman"/>
            <w:sz w:val="24"/>
            <w:szCs w:val="24"/>
          </w:rPr>
          <w:t xml:space="preserve">25-35% </w:t>
        </w:r>
      </w:ins>
      <w:ins w:id="69" w:author="Bradley Barnhart" w:date="2020-07-08T07:30:00Z">
        <w:r w:rsidR="004676A0">
          <w:rPr>
            <w:rFonts w:ascii="Times New Roman" w:hAnsi="Times New Roman" w:cs="Times New Roman"/>
            <w:sz w:val="24"/>
            <w:szCs w:val="24"/>
          </w:rPr>
          <w:t xml:space="preserve">in Italy and France </w:t>
        </w:r>
      </w:ins>
      <w:r w:rsidR="004676A0">
        <w:rPr>
          <w:rFonts w:ascii="Times New Roman" w:hAnsi="Times New Roman" w:cs="Times New Roman"/>
          <w:sz w:val="24"/>
          <w:szCs w:val="24"/>
        </w:rPr>
        <w:fldChar w:fldCharType="begin">
          <w:fldData xml:space="preserve">PEVuZE5vdGU+PENpdGU+PEF1dGhvcj5NYXNzZXJvbmk8L0F1dGhvcj48WWVhcj4yMDE2PC9ZZWFy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</w:fldData>
        </w:fldChar>
      </w:r>
      <w:r w:rsidR="004676A0">
        <w:rPr>
          <w:rFonts w:ascii="Times New Roman" w:hAnsi="Times New Roman" w:cs="Times New Roman"/>
          <w:sz w:val="24"/>
          <w:szCs w:val="24"/>
        </w:rPr>
        <w:instrText xml:space="preserve"> ADDIN EN.CITE </w:instrText>
      </w:r>
      <w:r w:rsidR="004676A0">
        <w:rPr>
          <w:rFonts w:ascii="Times New Roman" w:hAnsi="Times New Roman" w:cs="Times New Roman"/>
          <w:sz w:val="24"/>
          <w:szCs w:val="24"/>
        </w:rPr>
        <w:fldChar w:fldCharType="begin">
          <w:fldData xml:space="preserve">PEVuZE5vdGU+PENpdGU+PEF1dGhvcj5NYXNzZXJvbmk8L0F1dGhvcj48WWVhcj4yMDE2PC9ZZWFy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</w:fldData>
        </w:fldChar>
      </w:r>
      <w:r w:rsidR="004676A0">
        <w:rPr>
          <w:rFonts w:ascii="Times New Roman" w:hAnsi="Times New Roman" w:cs="Times New Roman"/>
          <w:sz w:val="24"/>
          <w:szCs w:val="24"/>
        </w:rPr>
        <w:instrText xml:space="preserve"> ADDIN EN.CITE.DATA </w:instrText>
      </w:r>
      <w:r w:rsidR="004676A0">
        <w:rPr>
          <w:rFonts w:ascii="Times New Roman" w:hAnsi="Times New Roman" w:cs="Times New Roman"/>
          <w:sz w:val="24"/>
          <w:szCs w:val="24"/>
        </w:rPr>
      </w:r>
      <w:r w:rsidR="004676A0">
        <w:rPr>
          <w:rFonts w:ascii="Times New Roman" w:hAnsi="Times New Roman" w:cs="Times New Roman"/>
          <w:sz w:val="24"/>
          <w:szCs w:val="24"/>
        </w:rPr>
        <w:fldChar w:fldCharType="end"/>
      </w:r>
      <w:r w:rsidR="004676A0">
        <w:rPr>
          <w:rFonts w:ascii="Times New Roman" w:hAnsi="Times New Roman" w:cs="Times New Roman"/>
          <w:sz w:val="24"/>
          <w:szCs w:val="24"/>
        </w:rPr>
        <w:fldChar w:fldCharType="separate"/>
      </w:r>
      <w:r w:rsidR="004676A0">
        <w:rPr>
          <w:rFonts w:ascii="Times New Roman" w:hAnsi="Times New Roman" w:cs="Times New Roman"/>
          <w:noProof/>
          <w:sz w:val="24"/>
          <w:szCs w:val="24"/>
        </w:rPr>
        <w:t>(Masseroni and Cislaghi, 2016; Versini et al., 2016; Versini et al., 2015)</w:t>
      </w:r>
      <w:r w:rsidR="004676A0">
        <w:rPr>
          <w:rFonts w:ascii="Times New Roman" w:hAnsi="Times New Roman" w:cs="Times New Roman"/>
          <w:sz w:val="24"/>
          <w:szCs w:val="24"/>
        </w:rPr>
        <w:fldChar w:fldCharType="end"/>
      </w:r>
      <w:ins w:id="70" w:author="Bradley Barnhart" w:date="2020-07-08T07:25:00Z">
        <w:r w:rsidR="004676A0">
          <w:rPr>
            <w:rFonts w:ascii="Times New Roman" w:hAnsi="Times New Roman" w:cs="Times New Roman"/>
            <w:sz w:val="24"/>
            <w:szCs w:val="24"/>
          </w:rPr>
          <w:t xml:space="preserve"> and up to 70%</w:t>
        </w:r>
      </w:ins>
      <w:ins w:id="71" w:author="Bradley Barnhart" w:date="2020-07-08T07:30:00Z">
        <w:r w:rsidR="004676A0">
          <w:rPr>
            <w:rFonts w:ascii="Times New Roman" w:hAnsi="Times New Roman" w:cs="Times New Roman"/>
            <w:sz w:val="24"/>
            <w:szCs w:val="24"/>
          </w:rPr>
          <w:t>,</w:t>
        </w:r>
      </w:ins>
      <w:ins w:id="72" w:author="Bradley Barnhart" w:date="2020-07-08T07:25:00Z">
        <w:r w:rsidR="004676A0">
          <w:rPr>
            <w:rFonts w:ascii="Times New Roman" w:hAnsi="Times New Roman" w:cs="Times New Roman"/>
            <w:sz w:val="24"/>
            <w:szCs w:val="24"/>
          </w:rPr>
          <w:t xml:space="preserve"> </w:t>
        </w:r>
      </w:ins>
      <w:ins w:id="73" w:author="Bradley Barnhart" w:date="2020-07-08T07:30:00Z">
        <w:r w:rsidR="004676A0">
          <w:rPr>
            <w:rFonts w:ascii="Times New Roman" w:hAnsi="Times New Roman" w:cs="Times New Roman"/>
            <w:sz w:val="24"/>
            <w:szCs w:val="24"/>
          </w:rPr>
          <w:t xml:space="preserve">also in Italy </w:t>
        </w:r>
      </w:ins>
      <w:r w:rsidR="004676A0">
        <w:rPr>
          <w:rFonts w:ascii="Times New Roman" w:hAnsi="Times New Roman" w:cs="Times New Roman"/>
          <w:sz w:val="24"/>
          <w:szCs w:val="24"/>
        </w:rPr>
        <w:fldChar w:fldCharType="begin"/>
      </w:r>
      <w:r w:rsidR="004676A0">
        <w:rPr>
          <w:rFonts w:ascii="Times New Roman" w:hAnsi="Times New Roman" w:cs="Times New Roman"/>
          <w:sz w:val="24"/>
          <w:szCs w:val="24"/>
        </w:rPr>
        <w:instrText xml:space="preserve"> ADDIN EN.CITE &lt;EndNote&gt;&lt;Cite&gt;&lt;Author&gt;Ercolani&lt;/Author&gt;&lt;Year&gt;2018&lt;/Year&gt;&lt;RecNum&gt;46&lt;/RecNum&gt;&lt;DisplayText&gt;(Ercolani et al., 2018)&lt;/DisplayText&gt;&lt;record&gt;&lt;rec-number&gt;46&lt;/rec-number&gt;&lt;foreign-keys&gt;&lt;key app="EN" db-id="vxswrvz902xafmet90nv2wrlvesvv0zrsd99" timestamp="1593612826"&gt;46&lt;/key&gt;&lt;/foreign-keys&gt;&lt;ref-type name="Journal Article"&gt;17&lt;/ref-type&gt;&lt;contributors&gt;&lt;authors&gt;&lt;author&gt;Ercolani, Giulia&lt;/author&gt;&lt;author&gt;Chiaradia, Enrico Antonio&lt;/author&gt;&lt;author&gt;Gandolfi, Claudio&lt;/author&gt;&lt;author&gt;Castelli, Fabio&lt;/author&gt;&lt;author&gt;Masseroni, Daniele&lt;/author&gt;&lt;/authors&gt;&lt;/contributors&gt;&lt;titles&gt;&lt;title&gt;Evaluating performances of green roofs for stormwater runoff mitigation in a high flood risk urban catchment&lt;/title&gt;&lt;secondary-title&gt;Journal of Hydrology&lt;/secondary-title&gt;&lt;/titles&gt;&lt;periodical&gt;&lt;full-title&gt;Journal of Hydrology&lt;/full-title&gt;&lt;/periodical&gt;&lt;pages&gt;830-845&lt;/pages&gt;&lt;volume&gt;566&lt;/volume&gt;&lt;dates&gt;&lt;year&gt;2018&lt;/year&gt;&lt;/dates&gt;&lt;isbn&gt;0022-1694&lt;/isbn&gt;&lt;urls&gt;&lt;/urls&gt;&lt;/record&gt;&lt;/Cite&gt;&lt;/EndNote&gt;</w:instrText>
      </w:r>
      <w:r w:rsidR="004676A0">
        <w:rPr>
          <w:rFonts w:ascii="Times New Roman" w:hAnsi="Times New Roman" w:cs="Times New Roman"/>
          <w:sz w:val="24"/>
          <w:szCs w:val="24"/>
        </w:rPr>
        <w:fldChar w:fldCharType="separate"/>
      </w:r>
      <w:r w:rsidR="004676A0">
        <w:rPr>
          <w:rFonts w:ascii="Times New Roman" w:hAnsi="Times New Roman" w:cs="Times New Roman"/>
          <w:noProof/>
          <w:sz w:val="24"/>
          <w:szCs w:val="24"/>
        </w:rPr>
        <w:t>(Ercolani et al., 2018)</w:t>
      </w:r>
      <w:r w:rsidR="004676A0">
        <w:rPr>
          <w:rFonts w:ascii="Times New Roman" w:hAnsi="Times New Roman" w:cs="Times New Roman"/>
          <w:sz w:val="24"/>
          <w:szCs w:val="24"/>
        </w:rPr>
        <w:fldChar w:fldCharType="end"/>
      </w:r>
      <w:ins w:id="74" w:author="Bradley Barnhart" w:date="2020-07-08T07:30:00Z">
        <w:r w:rsidR="004676A0">
          <w:rPr>
            <w:rFonts w:ascii="Times New Roman" w:hAnsi="Times New Roman" w:cs="Times New Roman"/>
            <w:sz w:val="24"/>
            <w:szCs w:val="24"/>
          </w:rPr>
          <w:t xml:space="preserve">. </w:t>
        </w:r>
      </w:ins>
      <w:ins w:id="75" w:author="Bradley Barnhart" w:date="2020-07-08T07:31:00Z">
        <w:r w:rsidR="004676A0">
          <w:rPr>
            <w:rFonts w:ascii="Times New Roman" w:hAnsi="Times New Roman" w:cs="Times New Roman"/>
            <w:sz w:val="24"/>
            <w:szCs w:val="24"/>
          </w:rPr>
          <w:t xml:space="preserve">Peak discharge reductions </w:t>
        </w:r>
      </w:ins>
      <w:ins w:id="76" w:author="Bradley Barnhart" w:date="2020-07-08T07:34:00Z">
        <w:r w:rsidR="004676A0">
          <w:rPr>
            <w:rFonts w:ascii="Times New Roman" w:hAnsi="Times New Roman" w:cs="Times New Roman"/>
            <w:sz w:val="24"/>
            <w:szCs w:val="24"/>
          </w:rPr>
          <w:t>also</w:t>
        </w:r>
      </w:ins>
      <w:ins w:id="77" w:author="Bradley Barnhart" w:date="2020-07-08T07:31:00Z">
        <w:r w:rsidR="004676A0">
          <w:rPr>
            <w:rFonts w:ascii="Times New Roman" w:hAnsi="Times New Roman" w:cs="Times New Roman"/>
            <w:sz w:val="24"/>
            <w:szCs w:val="24"/>
          </w:rPr>
          <w:t xml:space="preserve"> widely varied, </w:t>
        </w:r>
      </w:ins>
      <w:ins w:id="78" w:author="Bradley Barnhart" w:date="2020-07-08T07:34:00Z">
        <w:r w:rsidR="004676A0">
          <w:rPr>
            <w:rFonts w:ascii="Times New Roman" w:hAnsi="Times New Roman" w:cs="Times New Roman"/>
            <w:sz w:val="24"/>
            <w:szCs w:val="24"/>
          </w:rPr>
          <w:t xml:space="preserve">ranging </w:t>
        </w:r>
      </w:ins>
      <w:ins w:id="79" w:author="Bradley Barnhart" w:date="2020-07-08T07:31:00Z">
        <w:r w:rsidR="004676A0">
          <w:rPr>
            <w:rFonts w:ascii="Times New Roman" w:hAnsi="Times New Roman" w:cs="Times New Roman"/>
            <w:sz w:val="24"/>
            <w:szCs w:val="24"/>
          </w:rPr>
          <w:t xml:space="preserve">from 10-80% among the aforementioned studies. </w:t>
        </w:r>
      </w:ins>
    </w:p>
    <w:p w14:paraId="1331E1BE" w14:textId="0CCD1AE0" w:rsidR="000B104A" w:rsidRDefault="000B104A" w:rsidP="00FF6CB5">
      <w:pPr>
        <w:spacing w:line="480" w:lineRule="auto"/>
        <w:ind w:firstLine="720"/>
        <w:rPr>
          <w:ins w:id="80" w:author="Bradley Barnhart" w:date="2020-07-09T10:55:00Z"/>
          <w:rFonts w:ascii="Times New Roman" w:hAnsi="Times New Roman" w:cs="Times New Roman"/>
          <w:sz w:val="24"/>
          <w:szCs w:val="24"/>
        </w:rPr>
      </w:pPr>
      <w:r w:rsidRPr="002B4C27">
        <w:rPr>
          <w:rFonts w:ascii="Times New Roman" w:hAnsi="Times New Roman" w:cs="Times New Roman"/>
          <w:sz w:val="24"/>
          <w:szCs w:val="24"/>
        </w:rPr>
        <w:t>In</w:t>
      </w:r>
      <w:r w:rsidRPr="008A63BF">
        <w:rPr>
          <w:rFonts w:ascii="Times New Roman" w:hAnsi="Times New Roman" w:cs="Times New Roman"/>
          <w:sz w:val="24"/>
          <w:szCs w:val="24"/>
        </w:rPr>
        <w:t xml:space="preserve">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ins w:id="81" w:author="Bradley Barnhart" w:date="2020-07-08T07:33:00Z">
        <w:r w:rsidR="004676A0">
          <w:rPr>
            <w:rFonts w:ascii="Times New Roman" w:hAnsi="Times New Roman" w:cs="Times New Roman"/>
            <w:sz w:val="24"/>
            <w:szCs w:val="24"/>
          </w:rPr>
          <w:t xml:space="preserve"> in four watersheds </w:t>
        </w:r>
      </w:ins>
      <w:ins w:id="82" w:author="Bradley Barnhart" w:date="2020-07-08T08:43:00Z">
        <w:r w:rsidR="00572D0D">
          <w:rPr>
            <w:rFonts w:ascii="Times New Roman" w:hAnsi="Times New Roman" w:cs="Times New Roman"/>
            <w:sz w:val="24"/>
            <w:szCs w:val="24"/>
          </w:rPr>
          <w:t>in the Pacific Northwestern US</w:t>
        </w:r>
      </w:ins>
      <w:r w:rsidR="008A63BF" w:rsidRPr="008A63BF">
        <w:rPr>
          <w:rFonts w:ascii="Times New Roman" w:hAnsi="Times New Roman" w:cs="Times New Roman"/>
          <w:sz w:val="24"/>
          <w:szCs w:val="24"/>
        </w:rPr>
        <w:t xml:space="preserve">. </w:t>
      </w:r>
      <w:r w:rsidR="00724B88">
        <w:rPr>
          <w:rFonts w:ascii="Times New Roman" w:hAnsi="Times New Roman" w:cs="Times New Roman"/>
          <w:sz w:val="24"/>
          <w:szCs w:val="24"/>
        </w:rPr>
        <w:t>W</w:t>
      </w:r>
      <w:r w:rsidR="008A63BF" w:rsidRPr="008A63BF">
        <w:rPr>
          <w:rFonts w:ascii="Times New Roman" w:hAnsi="Times New Roman" w:cs="Times New Roman"/>
          <w:sz w:val="24"/>
          <w:szCs w:val="24"/>
        </w:rPr>
        <w:t xml:space="preserve">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simulate</w:t>
      </w:r>
      <w:r w:rsidR="006A0865">
        <w:rPr>
          <w:rFonts w:ascii="Times New Roman" w:hAnsi="Times New Roman" w:cs="Times New Roman"/>
          <w:sz w:val="24"/>
          <w:szCs w:val="24"/>
        </w:rPr>
        <w:t>d</w:t>
      </w:r>
      <w:r w:rsidR="008A63BF">
        <w:rPr>
          <w:rFonts w:ascii="Times New Roman" w:hAnsi="Times New Roman" w:cs="Times New Roman"/>
          <w:sz w:val="24"/>
          <w:szCs w:val="24"/>
        </w:rPr>
        <w:t xml:space="preserve"> the impacts of implementing extensive green roofs, which are characterized by shallow soil profiles and low-level vegetative cover</w:t>
      </w:r>
      <w:r w:rsidR="006B2CE0">
        <w:rPr>
          <w:rFonts w:ascii="Times New Roman" w:hAnsi="Times New Roman" w:cs="Times New Roman"/>
          <w:sz w:val="24"/>
          <w:szCs w:val="24"/>
        </w:rPr>
        <w:t xml:space="preserve">.  </w:t>
      </w:r>
      <w:r w:rsidR="00583631">
        <w:rPr>
          <w:rFonts w:ascii="Times New Roman" w:hAnsi="Times New Roman" w:cs="Times New Roman"/>
          <w:sz w:val="24"/>
          <w:szCs w:val="24"/>
        </w:rPr>
        <w:t>W</w:t>
      </w:r>
      <w:r w:rsidR="006B2CE0">
        <w:rPr>
          <w:rFonts w:ascii="Times New Roman" w:hAnsi="Times New Roman" w:cs="Times New Roman"/>
          <w:sz w:val="24"/>
          <w:szCs w:val="24"/>
        </w:rPr>
        <w:t>e</w:t>
      </w:r>
      <w:r w:rsidR="00174068">
        <w:rPr>
          <w:rFonts w:ascii="Times New Roman" w:hAnsi="Times New Roman" w:cs="Times New Roman"/>
          <w:sz w:val="24"/>
          <w:szCs w:val="24"/>
        </w:rPr>
        <w:t xml:space="preserve"> also</w:t>
      </w:r>
      <w:r w:rsidR="006B2CE0">
        <w:rPr>
          <w:rFonts w:ascii="Times New Roman" w:hAnsi="Times New Roman" w:cs="Times New Roman"/>
          <w:sz w:val="24"/>
          <w:szCs w:val="24"/>
        </w:rPr>
        <w:t xml:space="preserve"> simulated </w:t>
      </w:r>
      <w:r w:rsidR="008A63BF">
        <w:rPr>
          <w:rFonts w:ascii="Times New Roman" w:hAnsi="Times New Roman" w:cs="Times New Roman"/>
          <w:sz w:val="24"/>
          <w:szCs w:val="24"/>
        </w:rPr>
        <w:t xml:space="preserve">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w:t>
      </w:r>
      <w:r w:rsidR="00AB292E" w:rsidRPr="00AB292E">
        <w:rPr>
          <w:rFonts w:ascii="Times New Roman" w:hAnsi="Times New Roman" w:cs="Times New Roman"/>
          <w:sz w:val="24"/>
          <w:szCs w:val="24"/>
        </w:rPr>
        <w:lastRenderedPageBreak/>
        <w:t xml:space="preserve">expected for </w:t>
      </w:r>
      <w:r w:rsidR="00B639D2">
        <w:rPr>
          <w:rFonts w:ascii="Times New Roman" w:hAnsi="Times New Roman" w:cs="Times New Roman"/>
          <w:sz w:val="24"/>
          <w:szCs w:val="24"/>
        </w:rPr>
        <w:t xml:space="preserve">a large urban watershed such as </w:t>
      </w:r>
      <w:r w:rsidR="00AB292E" w:rsidRPr="00AB292E">
        <w:rPr>
          <w:rFonts w:ascii="Times New Roman" w:hAnsi="Times New Roman" w:cs="Times New Roman"/>
          <w:sz w:val="24"/>
          <w:szCs w:val="24"/>
        </w:rPr>
        <w:t xml:space="preserve">these </w:t>
      </w:r>
      <w:r w:rsidR="00C834C5">
        <w:rPr>
          <w:rFonts w:ascii="Times New Roman" w:hAnsi="Times New Roman" w:cs="Times New Roman"/>
          <w:sz w:val="24"/>
          <w:szCs w:val="24"/>
        </w:rPr>
        <w:t xml:space="preserve">in </w:t>
      </w:r>
      <w:r w:rsidR="00AB292E" w:rsidRPr="00AB292E">
        <w:rPr>
          <w:rFonts w:ascii="Times New Roman" w:hAnsi="Times New Roman" w:cs="Times New Roman"/>
          <w:sz w:val="24"/>
          <w:szCs w:val="24"/>
        </w:rPr>
        <w:t>Seattle.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8935D2">
        <w:rPr>
          <w:rFonts w:ascii="Times New Roman" w:hAnsi="Times New Roman" w:cs="Times New Roman"/>
          <w:sz w:val="24"/>
          <w:szCs w:val="24"/>
        </w:rPr>
        <w:instrText xml:space="preserve"> ADDIN EN.CITE </w:instrText>
      </w:r>
      <w:r w:rsidR="008935D2">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8935D2">
        <w:rPr>
          <w:rFonts w:ascii="Times New Roman" w:hAnsi="Times New Roman" w:cs="Times New Roman"/>
          <w:sz w:val="24"/>
          <w:szCs w:val="24"/>
        </w:rPr>
        <w:instrText xml:space="preserve"> ADDIN EN.CITE.DATA </w:instrText>
      </w:r>
      <w:r w:rsidR="008935D2">
        <w:rPr>
          <w:rFonts w:ascii="Times New Roman" w:hAnsi="Times New Roman" w:cs="Times New Roman"/>
          <w:sz w:val="24"/>
          <w:szCs w:val="24"/>
        </w:rPr>
      </w:r>
      <w:r w:rsidR="008935D2">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338CB594" w14:textId="0977403A" w:rsidR="00CB55D4" w:rsidRPr="00794D8C" w:rsidRDefault="00CB55D4" w:rsidP="00FF6CB5">
      <w:pPr>
        <w:spacing w:line="480" w:lineRule="auto"/>
        <w:ind w:firstLine="720"/>
        <w:rPr>
          <w:rFonts w:ascii="Times New Roman" w:hAnsi="Times New Roman" w:cs="Times New Roman"/>
          <w:sz w:val="24"/>
          <w:szCs w:val="24"/>
        </w:rPr>
      </w:pPr>
      <w:commentRangeStart w:id="83"/>
      <w:ins w:id="84" w:author="Bradley Barnhart" w:date="2020-07-09T10:55:00Z">
        <w:r>
          <w:rPr>
            <w:rFonts w:ascii="Times New Roman" w:hAnsi="Times New Roman" w:cs="Times New Roman"/>
            <w:sz w:val="24"/>
            <w:szCs w:val="24"/>
          </w:rPr>
          <w:t xml:space="preserve">Green roofs are especially attractive for urban planning policy makers, since they can be implemented </w:t>
        </w:r>
      </w:ins>
      <w:ins w:id="85" w:author="Bradley Barnhart" w:date="2020-07-09T10:58:00Z">
        <w:r>
          <w:rPr>
            <w:rFonts w:ascii="Times New Roman" w:hAnsi="Times New Roman" w:cs="Times New Roman"/>
            <w:sz w:val="24"/>
            <w:szCs w:val="24"/>
          </w:rPr>
          <w:t>with</w:t>
        </w:r>
      </w:ins>
      <w:ins w:id="86" w:author="Bradley Barnhart" w:date="2020-07-09T10:55:00Z">
        <w:r>
          <w:rPr>
            <w:rFonts w:ascii="Times New Roman" w:hAnsi="Times New Roman" w:cs="Times New Roman"/>
            <w:sz w:val="24"/>
            <w:szCs w:val="24"/>
          </w:rPr>
          <w:t xml:space="preserve"> relatively low cost</w:t>
        </w:r>
      </w:ins>
      <w:ins w:id="87" w:author="Bradley Barnhart" w:date="2020-07-09T10:58:00Z">
        <w:r>
          <w:rPr>
            <w:rFonts w:ascii="Times New Roman" w:hAnsi="Times New Roman" w:cs="Times New Roman"/>
            <w:sz w:val="24"/>
            <w:szCs w:val="24"/>
          </w:rPr>
          <w:t>s</w:t>
        </w:r>
      </w:ins>
      <w:ins w:id="88" w:author="Bradley Barnhart" w:date="2020-07-09T10:55:00Z">
        <w:r>
          <w:rPr>
            <w:rFonts w:ascii="Times New Roman" w:hAnsi="Times New Roman" w:cs="Times New Roman"/>
            <w:sz w:val="24"/>
            <w:szCs w:val="24"/>
          </w:rPr>
          <w:t xml:space="preserve"> to provide </w:t>
        </w:r>
      </w:ins>
      <w:ins w:id="89" w:author="Bradley Barnhart" w:date="2020-07-09T10:58:00Z">
        <w:r>
          <w:rPr>
            <w:rFonts w:ascii="Times New Roman" w:hAnsi="Times New Roman" w:cs="Times New Roman"/>
            <w:sz w:val="24"/>
            <w:szCs w:val="24"/>
          </w:rPr>
          <w:t xml:space="preserve">a </w:t>
        </w:r>
      </w:ins>
      <w:ins w:id="90" w:author="Bradley Barnhart" w:date="2020-07-09T10:55:00Z">
        <w:r>
          <w:rPr>
            <w:rFonts w:ascii="Times New Roman" w:hAnsi="Times New Roman" w:cs="Times New Roman"/>
            <w:sz w:val="24"/>
            <w:szCs w:val="24"/>
          </w:rPr>
          <w:t xml:space="preserve">spatially disaggregated </w:t>
        </w:r>
      </w:ins>
      <w:ins w:id="91" w:author="Bradley Barnhart" w:date="2020-07-09T10:56:00Z">
        <w:r>
          <w:rPr>
            <w:rFonts w:ascii="Times New Roman" w:hAnsi="Times New Roman" w:cs="Times New Roman"/>
            <w:sz w:val="24"/>
            <w:szCs w:val="24"/>
          </w:rPr>
          <w:t xml:space="preserve">array of ecosystem services </w:t>
        </w:r>
      </w:ins>
      <w:ins w:id="92" w:author="Bradley Barnhart" w:date="2020-07-09T10:57:00Z">
        <w:r>
          <w:rPr>
            <w:rFonts w:ascii="Times New Roman" w:hAnsi="Times New Roman" w:cs="Times New Roman"/>
            <w:sz w:val="24"/>
            <w:szCs w:val="24"/>
          </w:rPr>
          <w:t xml:space="preserve">scattered </w:t>
        </w:r>
      </w:ins>
      <w:ins w:id="93" w:author="Bradley Barnhart" w:date="2020-07-09T10:56:00Z">
        <w:r>
          <w:rPr>
            <w:rFonts w:ascii="Times New Roman" w:hAnsi="Times New Roman" w:cs="Times New Roman"/>
            <w:sz w:val="24"/>
            <w:szCs w:val="24"/>
          </w:rPr>
          <w:t>throughout watersheds and metropolitan areas</w:t>
        </w:r>
      </w:ins>
      <w:ins w:id="94" w:author="Bradley Barnhart" w:date="2020-07-09T11:00:00Z">
        <w:r>
          <w:rPr>
            <w:rFonts w:ascii="Times New Roman" w:hAnsi="Times New Roman" w:cs="Times New Roman"/>
            <w:sz w:val="24"/>
            <w:szCs w:val="24"/>
          </w:rPr>
          <w:t>, including using un</w:t>
        </w:r>
        <w:r w:rsidR="005E7E78">
          <w:rPr>
            <w:rFonts w:ascii="Times New Roman" w:hAnsi="Times New Roman" w:cs="Times New Roman"/>
            <w:sz w:val="24"/>
            <w:szCs w:val="24"/>
          </w:rPr>
          <w:t>utilized space in public or commercial buildings</w:t>
        </w:r>
      </w:ins>
      <w:ins w:id="95" w:author="Bradley Barnhart" w:date="2020-07-09T10:59:00Z">
        <w:r>
          <w:rPr>
            <w:rFonts w:ascii="Times New Roman" w:hAnsi="Times New Roman" w:cs="Times New Roman"/>
            <w:sz w:val="24"/>
            <w:szCs w:val="24"/>
          </w:rPr>
          <w:t xml:space="preserve"> </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&lt;EndNote&gt;&lt;Cite&gt;&lt;Author&gt;GSA&lt;/Author&gt;&lt;Year&gt;2011&lt;/Year&gt;&lt;RecNum&gt;53&lt;/RecNum&gt;&lt;DisplayText&gt;(GSA, 2011)&lt;/DisplayText&gt;&lt;record&gt;&lt;rec-number&gt;53&lt;/rec-number&gt;&lt;foreign-keys&gt;&lt;key app="EN" db-id="vxswrvz902xafmet90nv2wrlvesvv0zrsd99" timestamp="1594317575"&gt;53&lt;/key&gt;&lt;/foreign-keys&gt;&lt;ref-type name="Journal Article"&gt;17&lt;/ref-type&gt;&lt;contributors&gt;&lt;authors&gt;&lt;author&gt;GSA, US&lt;/author&gt;&lt;/authors&gt;&lt;/contributors&gt;&lt;titles&gt;&lt;title&gt;The Benefits and Challenges of Green Roofs on Public and Commercial Buildings&lt;/title&gt;&lt;secondary-title&gt;A Report of the United States General Service Administration&lt;/secondary-title&gt;&lt;/titles&gt;&lt;periodical&gt;&lt;full-title&gt;A Report of the United States General Service Administration&lt;/full-title&gt;&lt;/periodical&gt;&lt;dates&gt;&lt;year&gt;2011&lt;/year&gt;&lt;/dates&gt;&lt;urls&gt;&lt;/urls&gt;&lt;/record&gt;&lt;/Cite&gt;&lt;/EndNote&gt;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(GSA, 2011)</w:t>
      </w:r>
      <w:r>
        <w:rPr>
          <w:rFonts w:ascii="Times New Roman" w:hAnsi="Times New Roman" w:cs="Times New Roman"/>
          <w:sz w:val="24"/>
          <w:szCs w:val="24"/>
        </w:rPr>
        <w:fldChar w:fldCharType="end"/>
      </w:r>
      <w:ins w:id="96" w:author="Bradley Barnhart" w:date="2020-07-09T10:56:00Z">
        <w:r>
          <w:rPr>
            <w:rFonts w:ascii="Times New Roman" w:hAnsi="Times New Roman" w:cs="Times New Roman"/>
            <w:sz w:val="24"/>
            <w:szCs w:val="24"/>
          </w:rPr>
          <w:t>.</w:t>
        </w:r>
      </w:ins>
      <w:ins w:id="97" w:author="Bradley Barnhart" w:date="2020-07-09T10:57:00Z">
        <w:r>
          <w:rPr>
            <w:rFonts w:ascii="Times New Roman" w:hAnsi="Times New Roman" w:cs="Times New Roman"/>
            <w:sz w:val="24"/>
            <w:szCs w:val="24"/>
          </w:rPr>
          <w:t xml:space="preserve"> </w:t>
        </w:r>
      </w:ins>
      <w:commentRangeEnd w:id="83"/>
      <w:ins w:id="98" w:author="Bradley Barnhart" w:date="2020-07-09T11:00:00Z">
        <w:r w:rsidR="005E7E78">
          <w:rPr>
            <w:rStyle w:val="CommentReference"/>
          </w:rPr>
          <w:commentReference w:id="83"/>
        </w:r>
      </w:ins>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6E6736B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w:t>
      </w:r>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lastRenderedPageBreak/>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r w:rsidR="005F44CA">
        <w:rPr>
          <w:rFonts w:ascii="Times New Roman" w:hAnsi="Times New Roman" w:cs="Times New Roman"/>
          <w:sz w:val="24"/>
          <w:szCs w:val="24"/>
        </w:rPr>
        <w:t>Piper</w:t>
      </w:r>
      <w:r w:rsidR="00D71B98">
        <w:rPr>
          <w:rFonts w:ascii="Times New Roman" w:hAnsi="Times New Roman" w:cs="Times New Roman"/>
          <w:sz w:val="24"/>
          <w:szCs w:val="24"/>
        </w:rPr>
        <w:t>s</w:t>
      </w:r>
      <w:r w:rsidR="005F44CA">
        <w:rPr>
          <w:rFonts w:ascii="Times New Roman" w:hAnsi="Times New Roman" w:cs="Times New Roman"/>
          <w:sz w:val="24"/>
          <w:szCs w:val="24"/>
        </w:rPr>
        <w:t xml:space="preserve"> and </w:t>
      </w:r>
      <w:r w:rsidR="002E76D8">
        <w:rPr>
          <w:rFonts w:ascii="Times New Roman" w:hAnsi="Times New Roman" w:cs="Times New Roman"/>
          <w:sz w:val="24"/>
          <w:szCs w:val="24"/>
        </w:rPr>
        <w:t>Longfellow</w:t>
      </w:r>
      <w:r w:rsidR="00D71B98">
        <w:rPr>
          <w:rFonts w:ascii="Times New Roman" w:hAnsi="Times New Roman" w:cs="Times New Roman"/>
          <w:sz w:val="24"/>
          <w:szCs w:val="24"/>
        </w:rPr>
        <w:t xml:space="preserve"> </w:t>
      </w:r>
      <w:r w:rsidR="00CD2AD7" w:rsidRPr="00794D8C">
        <w:rPr>
          <w:rFonts w:ascii="Times New Roman" w:hAnsi="Times New Roman" w:cs="Times New Roman"/>
          <w:sz w:val="24"/>
          <w:szCs w:val="24"/>
        </w:rPr>
        <w:t xml:space="preserve">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w:t>
      </w:r>
      <w:r w:rsidR="002E76D8">
        <w:rPr>
          <w:rFonts w:ascii="Times New Roman" w:hAnsi="Times New Roman" w:cs="Times New Roman"/>
          <w:sz w:val="24"/>
          <w:szCs w:val="24"/>
        </w:rPr>
        <w:t xml:space="preserve">Thornton and </w:t>
      </w:r>
      <w:r w:rsidR="00C556FF">
        <w:rPr>
          <w:rFonts w:ascii="Times New Roman" w:hAnsi="Times New Roman" w:cs="Times New Roman"/>
          <w:sz w:val="24"/>
          <w:szCs w:val="24"/>
        </w:rPr>
        <w:t>Taylor</w:t>
      </w:r>
      <w:r w:rsidR="002E76D8">
        <w:rPr>
          <w:rFonts w:ascii="Times New Roman" w:hAnsi="Times New Roman" w:cs="Times New Roman"/>
          <w:sz w:val="24"/>
          <w:szCs w:val="24"/>
        </w:rPr>
        <w:t xml:space="preserve"> watersheds</w:t>
      </w:r>
      <w:r w:rsidR="00C556FF">
        <w:rPr>
          <w:rFonts w:ascii="Times New Roman" w:hAnsi="Times New Roman" w:cs="Times New Roman"/>
          <w:sz w:val="24"/>
          <w:szCs w:val="24"/>
        </w:rPr>
        <w:t xml:space="preserve">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w:t>
      </w:r>
      <w:r w:rsidR="00315DBC" w:rsidRPr="00794D8C">
        <w:rPr>
          <w:rFonts w:ascii="Times New Roman" w:hAnsi="Times New Roman" w:cs="Times New Roman"/>
          <w:sz w:val="24"/>
          <w:szCs w:val="24"/>
        </w:rPr>
        <w:lastRenderedPageBreak/>
        <w:t>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717EFF4A"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the large-scale potential of green roof implementations ha</w:t>
      </w:r>
      <w:r w:rsidR="00301B3A">
        <w:rPr>
          <w:rFonts w:ascii="Times New Roman" w:hAnsi="Times New Roman" w:cs="Times New Roman"/>
          <w:sz w:val="24"/>
          <w:szCs w:val="24"/>
        </w:rPr>
        <w:t>s</w:t>
      </w:r>
      <w:r w:rsidR="00AE21FA" w:rsidRPr="00794D8C">
        <w:rPr>
          <w:rFonts w:ascii="Times New Roman" w:hAnsi="Times New Roman" w:cs="Times New Roman"/>
          <w:sz w:val="24"/>
          <w:szCs w:val="24"/>
        </w:rPr>
        <w:t xml:space="preser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32CD5DB6" w14:textId="2357F637" w:rsidR="00956BF5" w:rsidRDefault="00EB14E4" w:rsidP="00786777">
      <w:pPr>
        <w:spacing w:line="480" w:lineRule="auto"/>
        <w:ind w:firstLine="720"/>
        <w:rPr>
          <w:ins w:id="99" w:author="Bradley Barnhart" w:date="2020-07-08T08:52:00Z"/>
          <w:rFonts w:ascii="Times New Roman" w:hAnsi="Times New Roman" w:cs="Times New Roman"/>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commentRangeStart w:id="100"/>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sub-models to simulate numerous environmental attributes, including watershed-scale discharge</w:t>
      </w:r>
      <w:ins w:id="101" w:author="Bradley Barnhart" w:date="2020-07-08T10:44:00Z">
        <w:r w:rsidR="00D015EA">
          <w:rPr>
            <w:rFonts w:ascii="Times New Roman" w:hAnsi="Times New Roman" w:cs="Times New Roman"/>
            <w:sz w:val="24"/>
            <w:szCs w:val="24"/>
          </w:rPr>
          <w:t xml:space="preserve"> and plant growth</w:t>
        </w:r>
      </w:ins>
      <w:r w:rsidR="00A56DD5" w:rsidRPr="00794D8C">
        <w:rPr>
          <w:rFonts w:ascii="Times New Roman" w:hAnsi="Times New Roman" w:cs="Times New Roman"/>
          <w:sz w:val="24"/>
          <w:szCs w:val="24"/>
        </w:rPr>
        <w:t xml:space="preserve">. </w:t>
      </w:r>
      <w:ins w:id="102" w:author="Bradley Barnhart" w:date="2020-07-08T08:48:00Z">
        <w:r w:rsidR="00572D0D">
          <w:rPr>
            <w:rFonts w:ascii="Times New Roman" w:hAnsi="Times New Roman" w:cs="Times New Roman"/>
            <w:sz w:val="24"/>
            <w:szCs w:val="24"/>
          </w:rPr>
          <w:t xml:space="preserve">Spatially explicit </w:t>
        </w:r>
      </w:ins>
      <w:ins w:id="103" w:author="Bradley Barnhart" w:date="2020-07-08T08:49:00Z">
        <w:r w:rsidR="00956BF5">
          <w:rPr>
            <w:rFonts w:ascii="Times New Roman" w:hAnsi="Times New Roman" w:cs="Times New Roman"/>
            <w:sz w:val="24"/>
            <w:szCs w:val="24"/>
          </w:rPr>
          <w:t>maps</w:t>
        </w:r>
      </w:ins>
      <w:ins w:id="104" w:author="Bradley Barnhart" w:date="2020-07-08T08:48:00Z">
        <w:r w:rsidR="00572D0D">
          <w:rPr>
            <w:rFonts w:ascii="Times New Roman" w:hAnsi="Times New Roman" w:cs="Times New Roman"/>
            <w:sz w:val="24"/>
            <w:szCs w:val="24"/>
          </w:rPr>
          <w:t xml:space="preserve"> for elevation, land use, and </w:t>
        </w:r>
      </w:ins>
      <w:ins w:id="105" w:author="Bradley Barnhart" w:date="2020-07-08T08:49:00Z">
        <w:r w:rsidR="00572D0D">
          <w:rPr>
            <w:rFonts w:ascii="Times New Roman" w:hAnsi="Times New Roman" w:cs="Times New Roman"/>
            <w:sz w:val="24"/>
            <w:szCs w:val="24"/>
          </w:rPr>
          <w:t xml:space="preserve">soil type </w:t>
        </w:r>
      </w:ins>
      <w:ins w:id="106" w:author="Bradley Barnhart" w:date="2020-07-08T08:58:00Z">
        <w:r w:rsidR="00956BF5">
          <w:rPr>
            <w:rFonts w:ascii="Times New Roman" w:hAnsi="Times New Roman" w:cs="Times New Roman"/>
            <w:sz w:val="24"/>
            <w:szCs w:val="24"/>
          </w:rPr>
          <w:t xml:space="preserve">are used to </w:t>
        </w:r>
      </w:ins>
      <w:ins w:id="107" w:author="Bradley Barnhart" w:date="2020-07-08T08:51:00Z">
        <w:r w:rsidR="00956BF5">
          <w:rPr>
            <w:rFonts w:ascii="Times New Roman" w:hAnsi="Times New Roman" w:cs="Times New Roman"/>
            <w:sz w:val="24"/>
            <w:szCs w:val="24"/>
          </w:rPr>
          <w:t>characterize the</w:t>
        </w:r>
      </w:ins>
      <w:ins w:id="108" w:author="Bradley Barnhart" w:date="2020-07-08T08:53:00Z">
        <w:r w:rsidR="00956BF5">
          <w:rPr>
            <w:rFonts w:ascii="Times New Roman" w:hAnsi="Times New Roman" w:cs="Times New Roman"/>
            <w:sz w:val="24"/>
            <w:szCs w:val="24"/>
          </w:rPr>
          <w:t xml:space="preserve"> </w:t>
        </w:r>
      </w:ins>
      <w:ins w:id="109" w:author="Bradley Barnhart" w:date="2020-07-08T10:40:00Z">
        <w:r w:rsidR="00D015EA">
          <w:rPr>
            <w:rFonts w:ascii="Times New Roman" w:hAnsi="Times New Roman" w:cs="Times New Roman"/>
            <w:sz w:val="24"/>
            <w:szCs w:val="24"/>
          </w:rPr>
          <w:t xml:space="preserve">baseline </w:t>
        </w:r>
      </w:ins>
      <w:ins w:id="110" w:author="Bradley Barnhart" w:date="2020-07-08T08:54:00Z">
        <w:r w:rsidR="00956BF5">
          <w:rPr>
            <w:rFonts w:ascii="Times New Roman" w:hAnsi="Times New Roman" w:cs="Times New Roman"/>
            <w:sz w:val="24"/>
            <w:szCs w:val="24"/>
          </w:rPr>
          <w:t>configuration and</w:t>
        </w:r>
      </w:ins>
      <w:ins w:id="111" w:author="Bradley Barnhart" w:date="2020-07-08T09:00:00Z">
        <w:r w:rsidR="00786777">
          <w:rPr>
            <w:rFonts w:ascii="Times New Roman" w:hAnsi="Times New Roman" w:cs="Times New Roman"/>
            <w:sz w:val="24"/>
            <w:szCs w:val="24"/>
          </w:rPr>
          <w:t xml:space="preserve"> attributes</w:t>
        </w:r>
      </w:ins>
      <w:ins w:id="112" w:author="Bradley Barnhart" w:date="2020-07-08T08:54:00Z">
        <w:r w:rsidR="00956BF5">
          <w:rPr>
            <w:rFonts w:ascii="Times New Roman" w:hAnsi="Times New Roman" w:cs="Times New Roman"/>
            <w:sz w:val="24"/>
            <w:szCs w:val="24"/>
          </w:rPr>
          <w:t xml:space="preserve"> of the </w:t>
        </w:r>
      </w:ins>
      <w:ins w:id="113" w:author="Bradley Barnhart" w:date="2020-07-08T08:51:00Z">
        <w:r w:rsidR="00956BF5">
          <w:rPr>
            <w:rFonts w:ascii="Times New Roman" w:hAnsi="Times New Roman" w:cs="Times New Roman"/>
            <w:sz w:val="24"/>
            <w:szCs w:val="24"/>
          </w:rPr>
          <w:t xml:space="preserve">watershed, </w:t>
        </w:r>
      </w:ins>
      <w:ins w:id="114" w:author="Bradley Barnhart" w:date="2020-07-08T10:56:00Z">
        <w:r w:rsidR="00616B75">
          <w:rPr>
            <w:rFonts w:ascii="Times New Roman" w:hAnsi="Times New Roman" w:cs="Times New Roman"/>
            <w:sz w:val="24"/>
            <w:szCs w:val="24"/>
          </w:rPr>
          <w:t>and</w:t>
        </w:r>
        <w:r w:rsidR="00EA30A3">
          <w:rPr>
            <w:rFonts w:ascii="Times New Roman" w:hAnsi="Times New Roman" w:cs="Times New Roman"/>
            <w:sz w:val="24"/>
            <w:szCs w:val="24"/>
          </w:rPr>
          <w:t xml:space="preserve"> </w:t>
        </w:r>
      </w:ins>
      <w:ins w:id="115" w:author="Bradley Barnhart" w:date="2020-07-08T08:50:00Z">
        <w:r w:rsidR="00956BF5">
          <w:rPr>
            <w:rFonts w:ascii="Times New Roman" w:hAnsi="Times New Roman" w:cs="Times New Roman"/>
            <w:sz w:val="24"/>
            <w:szCs w:val="24"/>
          </w:rPr>
          <w:t xml:space="preserve">either discrete climate monitoring stations or </w:t>
        </w:r>
      </w:ins>
      <w:ins w:id="116" w:author="Bradley Barnhart" w:date="2020-07-08T08:51:00Z">
        <w:r w:rsidR="00956BF5">
          <w:rPr>
            <w:rFonts w:ascii="Times New Roman" w:hAnsi="Times New Roman" w:cs="Times New Roman"/>
            <w:sz w:val="24"/>
            <w:szCs w:val="24"/>
          </w:rPr>
          <w:t>climate interpolation maps are used as climatic forc</w:t>
        </w:r>
      </w:ins>
      <w:ins w:id="117" w:author="Bradley Barnhart" w:date="2020-07-08T10:56:00Z">
        <w:r w:rsidR="00616B75">
          <w:rPr>
            <w:rFonts w:ascii="Times New Roman" w:hAnsi="Times New Roman" w:cs="Times New Roman"/>
            <w:sz w:val="24"/>
            <w:szCs w:val="24"/>
          </w:rPr>
          <w:t xml:space="preserve">ers </w:t>
        </w:r>
      </w:ins>
      <w:ins w:id="118" w:author="Bradley Barnhart" w:date="2020-07-08T10:45:00Z">
        <w:r w:rsidR="00D015EA">
          <w:rPr>
            <w:rFonts w:ascii="Times New Roman" w:hAnsi="Times New Roman" w:cs="Times New Roman"/>
            <w:sz w:val="24"/>
            <w:szCs w:val="24"/>
          </w:rPr>
          <w:t xml:space="preserve">(i.e., temperature and precipitation) </w:t>
        </w:r>
      </w:ins>
      <w:ins w:id="119" w:author="Bradley Barnhart" w:date="2020-07-08T10:42:00Z">
        <w:r w:rsidR="00D015EA">
          <w:rPr>
            <w:rFonts w:ascii="Times New Roman" w:hAnsi="Times New Roman" w:cs="Times New Roman"/>
            <w:sz w:val="24"/>
            <w:szCs w:val="24"/>
          </w:rPr>
          <w:t xml:space="preserve">that </w:t>
        </w:r>
        <w:r w:rsidR="00D015EA">
          <w:rPr>
            <w:rFonts w:ascii="Times New Roman" w:hAnsi="Times New Roman" w:cs="Times New Roman"/>
            <w:sz w:val="24"/>
            <w:szCs w:val="24"/>
          </w:rPr>
          <w:lastRenderedPageBreak/>
          <w:t>drive the model at a daily time step</w:t>
        </w:r>
      </w:ins>
      <w:ins w:id="120" w:author="Bradley Barnhart" w:date="2020-07-08T08:51:00Z">
        <w:r w:rsidR="00956BF5">
          <w:rPr>
            <w:rFonts w:ascii="Times New Roman" w:hAnsi="Times New Roman" w:cs="Times New Roman"/>
            <w:sz w:val="24"/>
            <w:szCs w:val="24"/>
          </w:rPr>
          <w:t xml:space="preserve">. </w:t>
        </w:r>
      </w:ins>
      <w:ins w:id="121" w:author="Bradley Barnhart" w:date="2020-07-08T08:54:00Z">
        <w:r w:rsidR="00956BF5">
          <w:rPr>
            <w:rFonts w:ascii="Times New Roman" w:hAnsi="Times New Roman" w:cs="Times New Roman"/>
            <w:sz w:val="24"/>
            <w:szCs w:val="24"/>
          </w:rPr>
          <w:t xml:space="preserve">Each cell has </w:t>
        </w:r>
      </w:ins>
      <w:ins w:id="122" w:author="Bradley Barnhart" w:date="2020-07-08T08:55:00Z">
        <w:r w:rsidR="00956BF5">
          <w:rPr>
            <w:rFonts w:ascii="Times New Roman" w:hAnsi="Times New Roman" w:cs="Times New Roman"/>
            <w:sz w:val="24"/>
            <w:szCs w:val="24"/>
          </w:rPr>
          <w:t xml:space="preserve">a surface layer and </w:t>
        </w:r>
      </w:ins>
      <w:ins w:id="123" w:author="Bradley Barnhart" w:date="2020-07-08T09:02:00Z">
        <w:r w:rsidR="00786777">
          <w:rPr>
            <w:rFonts w:ascii="Times New Roman" w:hAnsi="Times New Roman" w:cs="Times New Roman"/>
            <w:sz w:val="24"/>
            <w:szCs w:val="24"/>
          </w:rPr>
          <w:t>four</w:t>
        </w:r>
      </w:ins>
      <w:ins w:id="124" w:author="Bradley Barnhart" w:date="2020-07-08T08:54:00Z">
        <w:r w:rsidR="00956BF5">
          <w:rPr>
            <w:rFonts w:ascii="Times New Roman" w:hAnsi="Times New Roman" w:cs="Times New Roman"/>
            <w:sz w:val="24"/>
            <w:szCs w:val="24"/>
          </w:rPr>
          <w:t xml:space="preserve"> </w:t>
        </w:r>
      </w:ins>
      <w:ins w:id="125" w:author="Bradley Barnhart" w:date="2020-07-08T08:55:00Z">
        <w:r w:rsidR="00956BF5">
          <w:rPr>
            <w:rFonts w:ascii="Times New Roman" w:hAnsi="Times New Roman" w:cs="Times New Roman"/>
            <w:sz w:val="24"/>
            <w:szCs w:val="24"/>
          </w:rPr>
          <w:t xml:space="preserve">soil </w:t>
        </w:r>
      </w:ins>
      <w:ins w:id="126" w:author="Bradley Barnhart" w:date="2020-07-08T08:54:00Z">
        <w:r w:rsidR="00956BF5">
          <w:rPr>
            <w:rFonts w:ascii="Times New Roman" w:hAnsi="Times New Roman" w:cs="Times New Roman"/>
            <w:sz w:val="24"/>
            <w:szCs w:val="24"/>
          </w:rPr>
          <w:t>layers, in which water</w:t>
        </w:r>
      </w:ins>
      <w:ins w:id="127" w:author="Bradley Barnhart" w:date="2020-07-08T10:49:00Z">
        <w:r w:rsidR="00D015EA">
          <w:rPr>
            <w:rFonts w:ascii="Times New Roman" w:hAnsi="Times New Roman" w:cs="Times New Roman"/>
            <w:sz w:val="24"/>
            <w:szCs w:val="24"/>
          </w:rPr>
          <w:t xml:space="preserve"> </w:t>
        </w:r>
      </w:ins>
      <w:ins w:id="128" w:author="Bradley Barnhart" w:date="2020-07-08T10:50:00Z">
        <w:r w:rsidR="00D015EA">
          <w:rPr>
            <w:rFonts w:ascii="Times New Roman" w:hAnsi="Times New Roman" w:cs="Times New Roman"/>
            <w:sz w:val="24"/>
            <w:szCs w:val="24"/>
          </w:rPr>
          <w:t xml:space="preserve">and dissolved nutrients </w:t>
        </w:r>
      </w:ins>
      <w:ins w:id="129" w:author="Bradley Barnhart" w:date="2020-07-08T08:54:00Z">
        <w:r w:rsidR="00956BF5">
          <w:rPr>
            <w:rFonts w:ascii="Times New Roman" w:hAnsi="Times New Roman" w:cs="Times New Roman"/>
            <w:sz w:val="24"/>
            <w:szCs w:val="24"/>
          </w:rPr>
          <w:t xml:space="preserve">can </w:t>
        </w:r>
      </w:ins>
      <w:ins w:id="130" w:author="Bradley Barnhart" w:date="2020-07-08T08:55:00Z">
        <w:r w:rsidR="00956BF5">
          <w:rPr>
            <w:rFonts w:ascii="Times New Roman" w:hAnsi="Times New Roman" w:cs="Times New Roman"/>
            <w:sz w:val="24"/>
            <w:szCs w:val="24"/>
          </w:rPr>
          <w:t xml:space="preserve">flow or </w:t>
        </w:r>
      </w:ins>
      <w:ins w:id="131" w:author="Bradley Barnhart" w:date="2020-07-08T10:49:00Z">
        <w:r w:rsidR="00D015EA">
          <w:rPr>
            <w:rFonts w:ascii="Times New Roman" w:hAnsi="Times New Roman" w:cs="Times New Roman"/>
            <w:sz w:val="24"/>
            <w:szCs w:val="24"/>
          </w:rPr>
          <w:t xml:space="preserve">be </w:t>
        </w:r>
      </w:ins>
      <w:ins w:id="132" w:author="Bradley Barnhart" w:date="2020-07-08T08:55:00Z">
        <w:r w:rsidR="00956BF5">
          <w:rPr>
            <w:rFonts w:ascii="Times New Roman" w:hAnsi="Times New Roman" w:cs="Times New Roman"/>
            <w:sz w:val="24"/>
            <w:szCs w:val="24"/>
          </w:rPr>
          <w:t>stored within the soil column</w:t>
        </w:r>
      </w:ins>
      <w:ins w:id="133" w:author="Bradley Barnhart" w:date="2020-07-08T08:58:00Z">
        <w:r w:rsidR="00956BF5">
          <w:rPr>
            <w:rFonts w:ascii="Times New Roman" w:hAnsi="Times New Roman" w:cs="Times New Roman"/>
            <w:sz w:val="24"/>
            <w:szCs w:val="24"/>
          </w:rPr>
          <w:t xml:space="preserve">, and </w:t>
        </w:r>
      </w:ins>
      <w:ins w:id="134" w:author="Bradley Barnhart" w:date="2020-07-08T10:51:00Z">
        <w:r w:rsidR="00D015EA">
          <w:rPr>
            <w:rFonts w:ascii="Times New Roman" w:hAnsi="Times New Roman" w:cs="Times New Roman"/>
            <w:sz w:val="24"/>
            <w:szCs w:val="24"/>
          </w:rPr>
          <w:t>quantities</w:t>
        </w:r>
      </w:ins>
      <w:ins w:id="135" w:author="Bradley Barnhart" w:date="2020-07-08T08:58:00Z">
        <w:r w:rsidR="00956BF5">
          <w:rPr>
            <w:rFonts w:ascii="Times New Roman" w:hAnsi="Times New Roman" w:cs="Times New Roman"/>
            <w:sz w:val="24"/>
            <w:szCs w:val="24"/>
          </w:rPr>
          <w:t xml:space="preserve"> can also flow laterally</w:t>
        </w:r>
      </w:ins>
      <w:ins w:id="136" w:author="Bradley Barnhart" w:date="2020-07-08T08:59:00Z">
        <w:r w:rsidR="00956BF5">
          <w:rPr>
            <w:rFonts w:ascii="Times New Roman" w:hAnsi="Times New Roman" w:cs="Times New Roman"/>
            <w:sz w:val="24"/>
            <w:szCs w:val="24"/>
          </w:rPr>
          <w:t xml:space="preserve"> </w:t>
        </w:r>
      </w:ins>
      <w:ins w:id="137" w:author="Bradley Barnhart" w:date="2020-07-08T10:57:00Z">
        <w:r w:rsidR="00616B75">
          <w:rPr>
            <w:rFonts w:ascii="Times New Roman" w:hAnsi="Times New Roman" w:cs="Times New Roman"/>
            <w:sz w:val="24"/>
            <w:szCs w:val="24"/>
          </w:rPr>
          <w:t xml:space="preserve">between cells </w:t>
        </w:r>
      </w:ins>
      <w:ins w:id="138" w:author="Bradley Barnhart" w:date="2020-07-08T08:59:00Z">
        <w:r w:rsidR="00956BF5">
          <w:rPr>
            <w:rFonts w:ascii="Times New Roman" w:hAnsi="Times New Roman" w:cs="Times New Roman"/>
            <w:sz w:val="24"/>
            <w:szCs w:val="24"/>
          </w:rPr>
          <w:t xml:space="preserve">depending </w:t>
        </w:r>
      </w:ins>
      <w:ins w:id="139" w:author="Bradley Barnhart" w:date="2020-07-08T09:02:00Z">
        <w:r w:rsidR="00786777">
          <w:rPr>
            <w:rFonts w:ascii="Times New Roman" w:hAnsi="Times New Roman" w:cs="Times New Roman"/>
            <w:sz w:val="24"/>
            <w:szCs w:val="24"/>
          </w:rPr>
          <w:t xml:space="preserve">on </w:t>
        </w:r>
      </w:ins>
      <w:ins w:id="140" w:author="Bradley Barnhart" w:date="2020-07-08T08:59:00Z">
        <w:r w:rsidR="00786777">
          <w:rPr>
            <w:rFonts w:ascii="Times New Roman" w:hAnsi="Times New Roman" w:cs="Times New Roman"/>
            <w:sz w:val="24"/>
            <w:szCs w:val="24"/>
          </w:rPr>
          <w:t xml:space="preserve">local elevation changes and saturation levels. </w:t>
        </w:r>
      </w:ins>
      <w:ins w:id="141" w:author="Bradley Barnhart" w:date="2020-07-08T10:47:00Z">
        <w:r w:rsidR="00D015EA">
          <w:rPr>
            <w:rFonts w:ascii="Times New Roman" w:hAnsi="Times New Roman" w:cs="Times New Roman"/>
            <w:sz w:val="24"/>
            <w:szCs w:val="24"/>
          </w:rPr>
          <w:t xml:space="preserve"> </w:t>
        </w:r>
      </w:ins>
      <w:ins w:id="142" w:author="Bradley Barnhart" w:date="2020-07-08T10:52:00Z">
        <w:r w:rsidR="00D015EA">
          <w:rPr>
            <w:rFonts w:ascii="Times New Roman" w:hAnsi="Times New Roman" w:cs="Times New Roman"/>
            <w:sz w:val="24"/>
            <w:szCs w:val="24"/>
          </w:rPr>
          <w:t>Evapotranspiratio</w:t>
        </w:r>
      </w:ins>
      <w:ins w:id="143" w:author="Bradley Barnhart" w:date="2020-07-08T10:57:00Z">
        <w:r w:rsidR="00616B75">
          <w:rPr>
            <w:rFonts w:ascii="Times New Roman" w:hAnsi="Times New Roman" w:cs="Times New Roman"/>
            <w:sz w:val="24"/>
            <w:szCs w:val="24"/>
          </w:rPr>
          <w:t xml:space="preserve">n, combining evaporation and plant transpiration, </w:t>
        </w:r>
      </w:ins>
      <w:ins w:id="144" w:author="Bradley Barnhart" w:date="2020-07-08T10:52:00Z">
        <w:r w:rsidR="00D015EA">
          <w:rPr>
            <w:rFonts w:ascii="Times New Roman" w:hAnsi="Times New Roman" w:cs="Times New Roman"/>
            <w:sz w:val="24"/>
            <w:szCs w:val="24"/>
          </w:rPr>
          <w:t>as well as p</w:t>
        </w:r>
      </w:ins>
      <w:ins w:id="145" w:author="Bradley Barnhart" w:date="2020-07-08T10:51:00Z">
        <w:r w:rsidR="00D015EA">
          <w:rPr>
            <w:rFonts w:ascii="Times New Roman" w:hAnsi="Times New Roman" w:cs="Times New Roman"/>
            <w:sz w:val="24"/>
            <w:szCs w:val="24"/>
          </w:rPr>
          <w:t xml:space="preserve">lant uptake, growth, and decomposition are all mechanistically modeled using various sub-models. </w:t>
        </w:r>
      </w:ins>
      <w:ins w:id="146" w:author="Bradley Barnhart" w:date="2020-07-08T10:52:00Z">
        <w:r w:rsidR="00D015EA">
          <w:rPr>
            <w:rFonts w:ascii="Times New Roman" w:hAnsi="Times New Roman" w:cs="Times New Roman"/>
            <w:sz w:val="24"/>
            <w:szCs w:val="24"/>
          </w:rPr>
          <w:t xml:space="preserve">In addition, </w:t>
        </w:r>
      </w:ins>
      <w:ins w:id="147" w:author="Bradley Barnhart" w:date="2020-07-08T09:10:00Z">
        <w:r w:rsidR="00373A63">
          <w:rPr>
            <w:rFonts w:ascii="Times New Roman" w:hAnsi="Times New Roman" w:cs="Times New Roman"/>
            <w:sz w:val="24"/>
            <w:szCs w:val="24"/>
          </w:rPr>
          <w:t xml:space="preserve">VELMA incorporates spatially explicit </w:t>
        </w:r>
      </w:ins>
      <w:ins w:id="148" w:author="Bradley Barnhart" w:date="2020-07-08T09:09:00Z">
        <w:r w:rsidR="00373A63">
          <w:rPr>
            <w:rFonts w:ascii="Times New Roman" w:hAnsi="Times New Roman" w:cs="Times New Roman"/>
            <w:sz w:val="24"/>
            <w:szCs w:val="24"/>
          </w:rPr>
          <w:t xml:space="preserve">disturbances </w:t>
        </w:r>
      </w:ins>
      <w:ins w:id="149" w:author="Bradley Barnhart" w:date="2020-07-08T09:10:00Z">
        <w:r w:rsidR="00373A63">
          <w:rPr>
            <w:rFonts w:ascii="Times New Roman" w:hAnsi="Times New Roman" w:cs="Times New Roman"/>
            <w:sz w:val="24"/>
            <w:szCs w:val="24"/>
          </w:rPr>
          <w:t xml:space="preserve">(e.g., </w:t>
        </w:r>
      </w:ins>
      <w:ins w:id="150" w:author="Bradley Barnhart" w:date="2020-07-08T10:49:00Z">
        <w:r w:rsidR="00D015EA">
          <w:rPr>
            <w:rFonts w:ascii="Times New Roman" w:hAnsi="Times New Roman" w:cs="Times New Roman"/>
            <w:sz w:val="24"/>
            <w:szCs w:val="24"/>
          </w:rPr>
          <w:t xml:space="preserve">atmospheric deposition, </w:t>
        </w:r>
      </w:ins>
      <w:ins w:id="151" w:author="Bradley Barnhart" w:date="2020-07-08T09:10:00Z">
        <w:r w:rsidR="00373A63">
          <w:rPr>
            <w:rFonts w:ascii="Times New Roman" w:hAnsi="Times New Roman" w:cs="Times New Roman"/>
            <w:sz w:val="24"/>
            <w:szCs w:val="24"/>
          </w:rPr>
          <w:t>harvests, burns, fertilizer application, irrig</w:t>
        </w:r>
      </w:ins>
      <w:ins w:id="152" w:author="Bradley Barnhart" w:date="2020-07-08T09:11:00Z">
        <w:r w:rsidR="00373A63">
          <w:rPr>
            <w:rFonts w:ascii="Times New Roman" w:hAnsi="Times New Roman" w:cs="Times New Roman"/>
            <w:sz w:val="24"/>
            <w:szCs w:val="24"/>
          </w:rPr>
          <w:t>ation) to simulate</w:t>
        </w:r>
      </w:ins>
      <w:ins w:id="153" w:author="Bradley Barnhart" w:date="2020-07-08T10:52:00Z">
        <w:r w:rsidR="00D015EA">
          <w:rPr>
            <w:rFonts w:ascii="Times New Roman" w:hAnsi="Times New Roman" w:cs="Times New Roman"/>
            <w:sz w:val="24"/>
            <w:szCs w:val="24"/>
          </w:rPr>
          <w:t xml:space="preserve"> the effects of external drivers and </w:t>
        </w:r>
      </w:ins>
      <w:ins w:id="154" w:author="Bradley Barnhart" w:date="2020-07-08T09:11:00Z">
        <w:r w:rsidR="00373A63">
          <w:rPr>
            <w:rFonts w:ascii="Times New Roman" w:hAnsi="Times New Roman" w:cs="Times New Roman"/>
            <w:sz w:val="24"/>
            <w:szCs w:val="24"/>
          </w:rPr>
          <w:t>land management activities, which in turn affect the storage and flow of water</w:t>
        </w:r>
      </w:ins>
      <w:ins w:id="155" w:author="Bradley Barnhart" w:date="2020-07-08T10:52:00Z">
        <w:r w:rsidR="00D015EA">
          <w:rPr>
            <w:rFonts w:ascii="Times New Roman" w:hAnsi="Times New Roman" w:cs="Times New Roman"/>
            <w:sz w:val="24"/>
            <w:szCs w:val="24"/>
          </w:rPr>
          <w:t xml:space="preserve"> and </w:t>
        </w:r>
      </w:ins>
      <w:ins w:id="156" w:author="Bradley Barnhart" w:date="2020-07-08T10:53:00Z">
        <w:r w:rsidR="00D015EA">
          <w:rPr>
            <w:rFonts w:ascii="Times New Roman" w:hAnsi="Times New Roman" w:cs="Times New Roman"/>
            <w:sz w:val="24"/>
            <w:szCs w:val="24"/>
          </w:rPr>
          <w:t xml:space="preserve">nutrients </w:t>
        </w:r>
      </w:ins>
      <w:ins w:id="157" w:author="Bradley Barnhart" w:date="2020-07-08T09:11:00Z">
        <w:r w:rsidR="00373A63">
          <w:rPr>
            <w:rFonts w:ascii="Times New Roman" w:hAnsi="Times New Roman" w:cs="Times New Roman"/>
            <w:sz w:val="24"/>
            <w:szCs w:val="24"/>
          </w:rPr>
          <w:t xml:space="preserve">and the growth of vegetation throughout the landscape.  </w:t>
        </w:r>
      </w:ins>
    </w:p>
    <w:p w14:paraId="53C456E9" w14:textId="771A2464" w:rsidR="00283EEE" w:rsidRPr="00794D8C" w:rsidRDefault="00786777" w:rsidP="00794D8C">
      <w:pPr>
        <w:spacing w:line="480" w:lineRule="auto"/>
        <w:ind w:firstLine="720"/>
        <w:rPr>
          <w:rFonts w:ascii="Times New Roman" w:hAnsi="Times New Roman" w:cs="Times New Roman"/>
          <w:b/>
          <w:sz w:val="24"/>
          <w:szCs w:val="24"/>
        </w:rPr>
      </w:pPr>
      <w:ins w:id="158" w:author="Bradley Barnhart" w:date="2020-07-08T09:07:00Z">
        <w:r>
          <w:rPr>
            <w:rFonts w:ascii="Times New Roman" w:hAnsi="Times New Roman" w:cs="Times New Roman"/>
            <w:sz w:val="24"/>
            <w:szCs w:val="24"/>
          </w:rPr>
          <w:t>VELMA</w:t>
        </w:r>
      </w:ins>
      <w:ins w:id="159" w:author="Bradley Barnhart" w:date="2020-07-08T08:48:00Z">
        <w:r w:rsidR="00572D0D" w:rsidRPr="00794D8C">
          <w:rPr>
            <w:rFonts w:ascii="Times New Roman" w:hAnsi="Times New Roman" w:cs="Times New Roman"/>
            <w:sz w:val="24"/>
            <w:szCs w:val="24"/>
          </w:rPr>
          <w:t xml:space="preserve"> has been tested in a variety of ecosystem types, including grassland prairie ecosystems</w:t>
        </w:r>
        <w:r w:rsidR="00572D0D">
          <w:rPr>
            <w:rFonts w:ascii="Times New Roman" w:hAnsi="Times New Roman" w:cs="Times New Roman"/>
            <w:sz w:val="24"/>
            <w:szCs w:val="24"/>
          </w:rPr>
          <w:t xml:space="preserve"> </w:t>
        </w:r>
        <w:r w:rsidR="00572D0D">
          <w:rPr>
            <w:rFonts w:ascii="Times New Roman" w:hAnsi="Times New Roman" w:cs="Times New Roman"/>
            <w:sz w:val="24"/>
            <w:szCs w:val="24"/>
          </w:rPr>
          <w:fldChar w:fldCharType="begin"/>
        </w:r>
        <w:r w:rsidR="00572D0D">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572D0D">
          <w:rPr>
            <w:rFonts w:ascii="Times New Roman" w:hAnsi="Times New Roman" w:cs="Times New Roman"/>
            <w:sz w:val="24"/>
            <w:szCs w:val="24"/>
          </w:rPr>
          <w:fldChar w:fldCharType="separate"/>
        </w:r>
        <w:r w:rsidR="00572D0D">
          <w:rPr>
            <w:rFonts w:ascii="Times New Roman" w:hAnsi="Times New Roman" w:cs="Times New Roman"/>
            <w:noProof/>
            <w:sz w:val="24"/>
            <w:szCs w:val="24"/>
          </w:rPr>
          <w:t>(Barnhart et al., 2015)</w:t>
        </w:r>
        <w:r w:rsidR="00572D0D">
          <w:rPr>
            <w:rFonts w:ascii="Times New Roman" w:hAnsi="Times New Roman" w:cs="Times New Roman"/>
            <w:sz w:val="24"/>
            <w:szCs w:val="24"/>
          </w:rPr>
          <w:fldChar w:fldCharType="end"/>
        </w:r>
        <w:r w:rsidR="00572D0D" w:rsidRPr="00794D8C">
          <w:rPr>
            <w:rFonts w:ascii="Times New Roman" w:hAnsi="Times New Roman" w:cs="Times New Roman"/>
            <w:sz w:val="24"/>
            <w:szCs w:val="24"/>
          </w:rPr>
          <w:t xml:space="preserve">, forests in the Pacific Northwest </w:t>
        </w:r>
        <w:r w:rsidR="00572D0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572D0D">
          <w:rPr>
            <w:rFonts w:ascii="Times New Roman" w:hAnsi="Times New Roman" w:cs="Times New Roman"/>
            <w:sz w:val="24"/>
            <w:szCs w:val="24"/>
          </w:rPr>
          <w:instrText xml:space="preserve"> ADDIN EN.CITE </w:instrText>
        </w:r>
        <w:r w:rsidR="00572D0D">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572D0D">
          <w:rPr>
            <w:rFonts w:ascii="Times New Roman" w:hAnsi="Times New Roman" w:cs="Times New Roman"/>
            <w:sz w:val="24"/>
            <w:szCs w:val="24"/>
          </w:rPr>
          <w:instrText xml:space="preserve"> ADDIN EN.CITE.DATA </w:instrText>
        </w:r>
        <w:r w:rsidR="00572D0D">
          <w:rPr>
            <w:rFonts w:ascii="Times New Roman" w:hAnsi="Times New Roman" w:cs="Times New Roman"/>
            <w:sz w:val="24"/>
            <w:szCs w:val="24"/>
          </w:rPr>
        </w:r>
        <w:r w:rsidR="00572D0D">
          <w:rPr>
            <w:rFonts w:ascii="Times New Roman" w:hAnsi="Times New Roman" w:cs="Times New Roman"/>
            <w:sz w:val="24"/>
            <w:szCs w:val="24"/>
          </w:rPr>
          <w:fldChar w:fldCharType="end"/>
        </w:r>
        <w:r w:rsidR="00572D0D" w:rsidRPr="00794D8C">
          <w:rPr>
            <w:rFonts w:ascii="Times New Roman" w:hAnsi="Times New Roman" w:cs="Times New Roman"/>
            <w:sz w:val="24"/>
            <w:szCs w:val="24"/>
          </w:rPr>
        </w:r>
        <w:r w:rsidR="00572D0D" w:rsidRPr="00794D8C">
          <w:rPr>
            <w:rFonts w:ascii="Times New Roman" w:hAnsi="Times New Roman" w:cs="Times New Roman"/>
            <w:sz w:val="24"/>
            <w:szCs w:val="24"/>
          </w:rPr>
          <w:fldChar w:fldCharType="separate"/>
        </w:r>
        <w:r w:rsidR="00572D0D">
          <w:rPr>
            <w:rFonts w:ascii="Times New Roman" w:hAnsi="Times New Roman" w:cs="Times New Roman"/>
            <w:noProof/>
            <w:sz w:val="24"/>
            <w:szCs w:val="24"/>
          </w:rPr>
          <w:t>(Abdelnour et al., 2013; Abdelnour et al., 2011; McKane et al., 2014a)</w:t>
        </w:r>
        <w:r w:rsidR="00572D0D" w:rsidRPr="00794D8C">
          <w:rPr>
            <w:rFonts w:ascii="Times New Roman" w:hAnsi="Times New Roman" w:cs="Times New Roman"/>
            <w:sz w:val="24"/>
            <w:szCs w:val="24"/>
          </w:rPr>
          <w:fldChar w:fldCharType="end"/>
        </w:r>
        <w:r w:rsidR="00572D0D" w:rsidRPr="00794D8C">
          <w:rPr>
            <w:rFonts w:ascii="Times New Roman" w:hAnsi="Times New Roman" w:cs="Times New Roman"/>
            <w:sz w:val="24"/>
            <w:szCs w:val="24"/>
          </w:rPr>
          <w:t xml:space="preserve">, and </w:t>
        </w:r>
        <w:r w:rsidR="00572D0D">
          <w:rPr>
            <w:rFonts w:ascii="Times New Roman" w:hAnsi="Times New Roman" w:cs="Times New Roman"/>
            <w:sz w:val="24"/>
            <w:szCs w:val="24"/>
          </w:rPr>
          <w:t xml:space="preserve">urbanized </w:t>
        </w:r>
        <w:r w:rsidR="00572D0D" w:rsidRPr="00794D8C">
          <w:rPr>
            <w:rFonts w:ascii="Times New Roman" w:hAnsi="Times New Roman" w:cs="Times New Roman"/>
            <w:sz w:val="24"/>
            <w:szCs w:val="24"/>
          </w:rPr>
          <w:t xml:space="preserve">mixed-use ecosystems </w:t>
        </w:r>
        <w:r w:rsidR="00572D0D" w:rsidRPr="00794D8C">
          <w:rPr>
            <w:rFonts w:ascii="Times New Roman" w:hAnsi="Times New Roman" w:cs="Times New Roman"/>
            <w:sz w:val="24"/>
            <w:szCs w:val="24"/>
          </w:rPr>
          <w:fldChar w:fldCharType="begin"/>
        </w:r>
        <w:r w:rsidR="00572D0D">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72D0D" w:rsidRPr="00794D8C">
          <w:rPr>
            <w:rFonts w:ascii="Times New Roman" w:hAnsi="Times New Roman" w:cs="Times New Roman"/>
            <w:sz w:val="24"/>
            <w:szCs w:val="24"/>
          </w:rPr>
          <w:fldChar w:fldCharType="separate"/>
        </w:r>
        <w:r w:rsidR="00572D0D">
          <w:rPr>
            <w:rFonts w:ascii="Times New Roman" w:hAnsi="Times New Roman" w:cs="Times New Roman"/>
            <w:noProof/>
            <w:sz w:val="24"/>
            <w:szCs w:val="24"/>
          </w:rPr>
          <w:t>(Hoghooghi et al., 2018)</w:t>
        </w:r>
        <w:r w:rsidR="00572D0D" w:rsidRPr="00794D8C">
          <w:rPr>
            <w:rFonts w:ascii="Times New Roman" w:hAnsi="Times New Roman" w:cs="Times New Roman"/>
            <w:sz w:val="24"/>
            <w:szCs w:val="24"/>
          </w:rPr>
          <w:fldChar w:fldCharType="end"/>
        </w:r>
        <w:r w:rsidR="00572D0D" w:rsidRPr="00794D8C">
          <w:rPr>
            <w:rFonts w:ascii="Times New Roman" w:hAnsi="Times New Roman" w:cs="Times New Roman"/>
            <w:sz w:val="24"/>
            <w:szCs w:val="24"/>
          </w:rPr>
          <w:t xml:space="preserve">. </w:t>
        </w:r>
      </w:ins>
      <w:ins w:id="160" w:author="Bradley Barnhart" w:date="2020-07-08T09:04:00Z">
        <w:r>
          <w:rPr>
            <w:rFonts w:ascii="Times New Roman" w:hAnsi="Times New Roman" w:cs="Times New Roman"/>
            <w:sz w:val="24"/>
            <w:szCs w:val="24"/>
          </w:rPr>
          <w:t>Within these studies, it</w:t>
        </w:r>
      </w:ins>
      <w:ins w:id="161" w:author="Bradley Barnhart" w:date="2020-07-08T09:01:00Z">
        <w:r>
          <w:rPr>
            <w:rFonts w:ascii="Times New Roman" w:hAnsi="Times New Roman" w:cs="Times New Roman"/>
            <w:sz w:val="24"/>
            <w:szCs w:val="24"/>
          </w:rPr>
          <w:t xml:space="preserve"> has been validated to reproduce his</w:t>
        </w:r>
      </w:ins>
      <w:ins w:id="162" w:author="Bradley Barnhart" w:date="2020-07-08T09:02:00Z">
        <w:r>
          <w:rPr>
            <w:rFonts w:ascii="Times New Roman" w:hAnsi="Times New Roman" w:cs="Times New Roman"/>
            <w:sz w:val="24"/>
            <w:szCs w:val="24"/>
          </w:rPr>
          <w:t xml:space="preserve">torical stream flow and carbon </w:t>
        </w:r>
      </w:ins>
      <w:ins w:id="163" w:author="Bradley Barnhart" w:date="2020-07-08T09:03:00Z">
        <w:r>
          <w:rPr>
            <w:rFonts w:ascii="Times New Roman" w:hAnsi="Times New Roman" w:cs="Times New Roman"/>
            <w:sz w:val="24"/>
            <w:szCs w:val="24"/>
          </w:rPr>
          <w:t xml:space="preserve">stocks on daily, annual, and decadal time scales. </w:t>
        </w:r>
      </w:ins>
      <w:bookmarkStart w:id="164" w:name="_Hlk45097032"/>
      <w:commentRangeEnd w:id="100"/>
      <w:ins w:id="165" w:author="Bradley Barnhart" w:date="2020-07-08T10:53:00Z">
        <w:r w:rsidR="00D015EA">
          <w:rPr>
            <w:rStyle w:val="CommentReference"/>
          </w:rPr>
          <w:commentReference w:id="100"/>
        </w:r>
      </w:ins>
      <w:r w:rsidR="00A56DD5" w:rsidRPr="00794D8C">
        <w:rPr>
          <w:rFonts w:ascii="Times New Roman" w:hAnsi="Times New Roman" w:cs="Times New Roman"/>
          <w:sz w:val="24"/>
          <w:szCs w:val="24"/>
        </w:rPr>
        <w:t xml:space="preserve">A complete description of the model and its sub-components can be found in </w:t>
      </w:r>
      <w:r w:rsidR="00924427"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bookmarkEnd w:id="164"/>
      <w:del w:id="166" w:author="Bradley Barnhart" w:date="2020-07-08T08:48:00Z">
        <w:r w:rsidR="007E15F8" w:rsidRPr="00794D8C" w:rsidDel="00572D0D">
          <w:rPr>
            <w:rFonts w:ascii="Times New Roman" w:hAnsi="Times New Roman" w:cs="Times New Roman"/>
            <w:sz w:val="24"/>
            <w:szCs w:val="24"/>
          </w:rPr>
          <w:delText xml:space="preserve">The model has been </w:delText>
        </w:r>
        <w:r w:rsidR="00220039" w:rsidRPr="00794D8C" w:rsidDel="00572D0D">
          <w:rPr>
            <w:rFonts w:ascii="Times New Roman" w:hAnsi="Times New Roman" w:cs="Times New Roman"/>
            <w:sz w:val="24"/>
            <w:szCs w:val="24"/>
          </w:rPr>
          <w:delText>tested in a variety of ecosystem types</w:delText>
        </w:r>
        <w:r w:rsidR="007E15F8" w:rsidRPr="00794D8C" w:rsidDel="00572D0D">
          <w:rPr>
            <w:rFonts w:ascii="Times New Roman" w:hAnsi="Times New Roman" w:cs="Times New Roman"/>
            <w:sz w:val="24"/>
            <w:szCs w:val="24"/>
          </w:rPr>
          <w:delText>, including grassland prairie ecosystems</w:delText>
        </w:r>
        <w:r w:rsidR="00763F53" w:rsidDel="00572D0D">
          <w:rPr>
            <w:rFonts w:ascii="Times New Roman" w:hAnsi="Times New Roman" w:cs="Times New Roman"/>
            <w:sz w:val="24"/>
            <w:szCs w:val="24"/>
          </w:rPr>
          <w:delText xml:space="preserve"> </w:delText>
        </w:r>
        <w:r w:rsidR="00763F53" w:rsidDel="00572D0D">
          <w:rPr>
            <w:rFonts w:ascii="Times New Roman" w:hAnsi="Times New Roman" w:cs="Times New Roman"/>
            <w:sz w:val="24"/>
            <w:szCs w:val="24"/>
          </w:rPr>
          <w:fldChar w:fldCharType="begin"/>
        </w:r>
        <w:r w:rsidR="00763F53" w:rsidDel="00572D0D">
          <w:rPr>
            <w:rFonts w:ascii="Times New Roman" w:hAnsi="Times New Roman" w:cs="Times New Roman"/>
            <w:sz w:val="24"/>
            <w:szCs w:val="24"/>
          </w:rPr>
          <w:del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delInstrText>
        </w:r>
        <w:r w:rsidR="00763F53" w:rsidDel="00572D0D">
          <w:rPr>
            <w:rFonts w:ascii="Times New Roman" w:hAnsi="Times New Roman" w:cs="Times New Roman"/>
            <w:sz w:val="24"/>
            <w:szCs w:val="24"/>
          </w:rPr>
          <w:fldChar w:fldCharType="separate"/>
        </w:r>
        <w:r w:rsidR="00763F53" w:rsidDel="00572D0D">
          <w:rPr>
            <w:rFonts w:ascii="Times New Roman" w:hAnsi="Times New Roman" w:cs="Times New Roman"/>
            <w:noProof/>
            <w:sz w:val="24"/>
            <w:szCs w:val="24"/>
          </w:rPr>
          <w:delText>(Barnhart et al., 2015)</w:delText>
        </w:r>
        <w:r w:rsidR="00763F53" w:rsidDel="00572D0D">
          <w:rPr>
            <w:rFonts w:ascii="Times New Roman" w:hAnsi="Times New Roman" w:cs="Times New Roman"/>
            <w:sz w:val="24"/>
            <w:szCs w:val="24"/>
          </w:rPr>
          <w:fldChar w:fldCharType="end"/>
        </w:r>
        <w:r w:rsidR="007E15F8" w:rsidRPr="00794D8C" w:rsidDel="00572D0D">
          <w:rPr>
            <w:rFonts w:ascii="Times New Roman" w:hAnsi="Times New Roman" w:cs="Times New Roman"/>
            <w:sz w:val="24"/>
            <w:szCs w:val="24"/>
          </w:rPr>
          <w:delText>, forests in the Pacific Northwest</w:delText>
        </w:r>
        <w:r w:rsidR="00A826FD" w:rsidRPr="00794D8C" w:rsidDel="00572D0D">
          <w:rPr>
            <w:rFonts w:ascii="Times New Roman" w:hAnsi="Times New Roman" w:cs="Times New Roman"/>
            <w:sz w:val="24"/>
            <w:szCs w:val="24"/>
          </w:rPr>
          <w:delText xml:space="preserve"> </w:delText>
        </w:r>
        <w:r w:rsidR="00A826FD" w:rsidRPr="00794D8C" w:rsidDel="00572D0D">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8935D2" w:rsidDel="00572D0D">
          <w:rPr>
            <w:rFonts w:ascii="Times New Roman" w:hAnsi="Times New Roman" w:cs="Times New Roman"/>
            <w:sz w:val="24"/>
            <w:szCs w:val="24"/>
          </w:rPr>
          <w:delInstrText xml:space="preserve"> ADDIN EN.CITE </w:delInstrText>
        </w:r>
        <w:r w:rsidR="008935D2" w:rsidDel="00572D0D">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8935D2" w:rsidDel="00572D0D">
          <w:rPr>
            <w:rFonts w:ascii="Times New Roman" w:hAnsi="Times New Roman" w:cs="Times New Roman"/>
            <w:sz w:val="24"/>
            <w:szCs w:val="24"/>
          </w:rPr>
          <w:delInstrText xml:space="preserve"> ADDIN EN.CITE.DATA </w:delInstrText>
        </w:r>
        <w:r w:rsidR="008935D2" w:rsidDel="00572D0D">
          <w:rPr>
            <w:rFonts w:ascii="Times New Roman" w:hAnsi="Times New Roman" w:cs="Times New Roman"/>
            <w:sz w:val="24"/>
            <w:szCs w:val="24"/>
          </w:rPr>
        </w:r>
        <w:r w:rsidR="008935D2" w:rsidDel="00572D0D">
          <w:rPr>
            <w:rFonts w:ascii="Times New Roman" w:hAnsi="Times New Roman" w:cs="Times New Roman"/>
            <w:sz w:val="24"/>
            <w:szCs w:val="24"/>
          </w:rPr>
          <w:fldChar w:fldCharType="end"/>
        </w:r>
        <w:r w:rsidR="00A826FD" w:rsidRPr="00794D8C" w:rsidDel="00572D0D">
          <w:rPr>
            <w:rFonts w:ascii="Times New Roman" w:hAnsi="Times New Roman" w:cs="Times New Roman"/>
            <w:sz w:val="24"/>
            <w:szCs w:val="24"/>
          </w:rPr>
        </w:r>
        <w:r w:rsidR="00A826FD" w:rsidRPr="00794D8C" w:rsidDel="00572D0D">
          <w:rPr>
            <w:rFonts w:ascii="Times New Roman" w:hAnsi="Times New Roman" w:cs="Times New Roman"/>
            <w:sz w:val="24"/>
            <w:szCs w:val="24"/>
          </w:rPr>
          <w:fldChar w:fldCharType="separate"/>
        </w:r>
        <w:r w:rsidR="000721B4" w:rsidDel="00572D0D">
          <w:rPr>
            <w:rFonts w:ascii="Times New Roman" w:hAnsi="Times New Roman" w:cs="Times New Roman"/>
            <w:noProof/>
            <w:sz w:val="24"/>
            <w:szCs w:val="24"/>
          </w:rPr>
          <w:delText>(Abdelnour et al., 2013; Abdelnour et al., 2011; McKane et al., 2014a)</w:delText>
        </w:r>
        <w:r w:rsidR="00A826FD" w:rsidRPr="00794D8C" w:rsidDel="00572D0D">
          <w:rPr>
            <w:rFonts w:ascii="Times New Roman" w:hAnsi="Times New Roman" w:cs="Times New Roman"/>
            <w:sz w:val="24"/>
            <w:szCs w:val="24"/>
          </w:rPr>
          <w:fldChar w:fldCharType="end"/>
        </w:r>
        <w:r w:rsidR="00A826FD" w:rsidRPr="00794D8C" w:rsidDel="00572D0D">
          <w:rPr>
            <w:rFonts w:ascii="Times New Roman" w:hAnsi="Times New Roman" w:cs="Times New Roman"/>
            <w:sz w:val="24"/>
            <w:szCs w:val="24"/>
          </w:rPr>
          <w:delText xml:space="preserve">, </w:delText>
        </w:r>
        <w:r w:rsidR="00A366F5" w:rsidRPr="00794D8C" w:rsidDel="00572D0D">
          <w:rPr>
            <w:rFonts w:ascii="Times New Roman" w:hAnsi="Times New Roman" w:cs="Times New Roman"/>
            <w:sz w:val="24"/>
            <w:szCs w:val="24"/>
          </w:rPr>
          <w:delText xml:space="preserve">and </w:delText>
        </w:r>
        <w:r w:rsidR="00763F53" w:rsidDel="00572D0D">
          <w:rPr>
            <w:rFonts w:ascii="Times New Roman" w:hAnsi="Times New Roman" w:cs="Times New Roman"/>
            <w:sz w:val="24"/>
            <w:szCs w:val="24"/>
          </w:rPr>
          <w:delText xml:space="preserve">urbanized </w:delText>
        </w:r>
        <w:r w:rsidR="00A366F5" w:rsidRPr="00794D8C" w:rsidDel="00572D0D">
          <w:rPr>
            <w:rFonts w:ascii="Times New Roman" w:hAnsi="Times New Roman" w:cs="Times New Roman"/>
            <w:sz w:val="24"/>
            <w:szCs w:val="24"/>
          </w:rPr>
          <w:delText>mixed-use ecosystems</w:delText>
        </w:r>
        <w:r w:rsidR="00924427" w:rsidRPr="00794D8C" w:rsidDel="00572D0D">
          <w:rPr>
            <w:rFonts w:ascii="Times New Roman" w:hAnsi="Times New Roman" w:cs="Times New Roman"/>
            <w:sz w:val="24"/>
            <w:szCs w:val="24"/>
          </w:rPr>
          <w:delText xml:space="preserve"> </w:delText>
        </w:r>
        <w:r w:rsidR="00924427" w:rsidRPr="00794D8C" w:rsidDel="00572D0D">
          <w:rPr>
            <w:rFonts w:ascii="Times New Roman" w:hAnsi="Times New Roman" w:cs="Times New Roman"/>
            <w:sz w:val="24"/>
            <w:szCs w:val="24"/>
          </w:rPr>
          <w:fldChar w:fldCharType="begin"/>
        </w:r>
        <w:r w:rsidR="00502D97" w:rsidDel="00572D0D">
          <w:rPr>
            <w:rFonts w:ascii="Times New Roman" w:hAnsi="Times New Roman" w:cs="Times New Roman"/>
            <w:sz w:val="24"/>
            <w:szCs w:val="24"/>
          </w:rPr>
          <w:del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delInstrText>
        </w:r>
        <w:r w:rsidR="00924427" w:rsidRPr="00794D8C" w:rsidDel="00572D0D">
          <w:rPr>
            <w:rFonts w:ascii="Times New Roman" w:hAnsi="Times New Roman" w:cs="Times New Roman"/>
            <w:sz w:val="24"/>
            <w:szCs w:val="24"/>
          </w:rPr>
          <w:fldChar w:fldCharType="separate"/>
        </w:r>
        <w:r w:rsidR="00502D97" w:rsidDel="00572D0D">
          <w:rPr>
            <w:rFonts w:ascii="Times New Roman" w:hAnsi="Times New Roman" w:cs="Times New Roman"/>
            <w:noProof/>
            <w:sz w:val="24"/>
            <w:szCs w:val="24"/>
          </w:rPr>
          <w:delText>(Hoghooghi et al., 2018)</w:delText>
        </w:r>
        <w:r w:rsidR="00924427" w:rsidRPr="00794D8C" w:rsidDel="00572D0D">
          <w:rPr>
            <w:rFonts w:ascii="Times New Roman" w:hAnsi="Times New Roman" w:cs="Times New Roman"/>
            <w:sz w:val="24"/>
            <w:szCs w:val="24"/>
          </w:rPr>
          <w:fldChar w:fldCharType="end"/>
        </w:r>
        <w:r w:rsidR="00A366F5" w:rsidRPr="00794D8C" w:rsidDel="00572D0D">
          <w:rPr>
            <w:rFonts w:ascii="Times New Roman" w:hAnsi="Times New Roman" w:cs="Times New Roman"/>
            <w:sz w:val="24"/>
            <w:szCs w:val="24"/>
          </w:rPr>
          <w:delText xml:space="preserve">. </w:delText>
        </w:r>
        <w:r w:rsidR="001302ED" w:rsidRPr="00794D8C" w:rsidDel="00572D0D">
          <w:rPr>
            <w:rFonts w:ascii="Times New Roman" w:hAnsi="Times New Roman" w:cs="Times New Roman"/>
            <w:sz w:val="24"/>
            <w:szCs w:val="24"/>
          </w:rPr>
          <w:br/>
        </w:r>
      </w:del>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0B53D51"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w:t>
      </w:r>
      <w:r w:rsidRPr="00794D8C">
        <w:rPr>
          <w:rFonts w:ascii="Times New Roman" w:hAnsi="Times New Roman" w:cs="Times New Roman"/>
          <w:sz w:val="24"/>
          <w:szCs w:val="24"/>
        </w:rPr>
        <w:lastRenderedPageBreak/>
        <w:t xml:space="preserve">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8A52609" w14:textId="3D5CEC80" w:rsidR="00FC34B1" w:rsidRDefault="00C32BE6" w:rsidP="00FC34B1">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w:t>
      </w:r>
      <w:proofErr w:type="spellStart"/>
      <w:r>
        <w:rPr>
          <w:rFonts w:ascii="Times New Roman" w:hAnsi="Times New Roman" w:cs="Times New Roman"/>
          <w:sz w:val="24"/>
          <w:szCs w:val="24"/>
        </w:rPr>
        <w:t>kgN</w:t>
      </w:r>
      <w:proofErr w:type="spellEnd"/>
      <w:r>
        <w:rPr>
          <w:rFonts w:ascii="Times New Roman" w:hAnsi="Times New Roman" w:cs="Times New Roman"/>
          <w:sz w:val="24"/>
          <w:szCs w:val="24"/>
        </w:rPr>
        <w:t xml:space="preserve">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w:t>
      </w:r>
      <w:r>
        <w:rPr>
          <w:rFonts w:ascii="Times New Roman" w:hAnsi="Times New Roman" w:cs="Times New Roman"/>
          <w:sz w:val="24"/>
          <w:szCs w:val="24"/>
        </w:rPr>
        <w:lastRenderedPageBreak/>
        <w:t xml:space="preserve">roofs, following recommendations by </w:t>
      </w:r>
      <w:r>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194B6AF2" w:rsidR="00A26CED" w:rsidRPr="00794D8C" w:rsidRDefault="008D43B3"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0A12C9" w:rsidRPr="00794D8C">
        <w:rPr>
          <w:rFonts w:ascii="Times New Roman" w:hAnsi="Times New Roman" w:cs="Times New Roman"/>
          <w:sz w:val="24"/>
          <w:szCs w:val="24"/>
        </w:rPr>
        <w:t xml:space="preserve">tandard, </w:t>
      </w:r>
      <w:r w:rsidR="009006EA"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Pr>
          <w:rFonts w:ascii="Times New Roman" w:hAnsi="Times New Roman" w:cs="Times New Roman"/>
          <w:sz w:val="24"/>
          <w:szCs w:val="24"/>
        </w:rPr>
        <w:t xml:space="preserve"> including </w:t>
      </w:r>
      <w:r w:rsidR="00A26CED" w:rsidRPr="00794D8C">
        <w:rPr>
          <w:rFonts w:ascii="Times New Roman" w:hAnsi="Times New Roman" w:cs="Times New Roman"/>
          <w:sz w:val="24"/>
          <w:szCs w:val="24"/>
        </w:rPr>
        <w:t xml:space="preserve">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009006EA"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44F0BAFA" w14:textId="77777777" w:rsidR="00B12AB2" w:rsidRDefault="00150813" w:rsidP="00794D8C">
      <w:pPr>
        <w:spacing w:line="480" w:lineRule="auto"/>
        <w:ind w:firstLine="720"/>
        <w:rPr>
          <w:ins w:id="167" w:author="Bradley Barnhart" w:date="2020-07-09T09:39:00Z"/>
          <w:rFonts w:ascii="Times New Roman" w:hAnsi="Times New Roman" w:cs="Times New Roman"/>
          <w:sz w:val="24"/>
          <w:szCs w:val="24"/>
        </w:rPr>
      </w:pPr>
      <w:bookmarkStart w:id="168" w:name="_Hlk44395973"/>
      <w:bookmarkStart w:id="169" w:name="_Hlk45180014"/>
      <w:ins w:id="170" w:author="Bradley Barnhart" w:date="2020-07-09T09:38:00Z">
        <w:r>
          <w:rPr>
            <w:rFonts w:ascii="Times New Roman" w:hAnsi="Times New Roman" w:cs="Times New Roman"/>
            <w:sz w:val="24"/>
            <w:szCs w:val="24"/>
          </w:rPr>
          <w:t>VELMA cells were set to be 10</w:t>
        </w:r>
      </w:ins>
      <w:ins w:id="171" w:author="Bradley Barnhart" w:date="2020-07-09T09:39:00Z">
        <w:r w:rsidR="00B12AB2">
          <w:rPr>
            <w:rFonts w:ascii="Times New Roman" w:hAnsi="Times New Roman" w:cs="Times New Roman"/>
            <w:sz w:val="24"/>
            <w:szCs w:val="24"/>
          </w:rPr>
          <w:t xml:space="preserve"> m x 10 m </w:t>
        </w:r>
      </w:ins>
      <w:ins w:id="172" w:author="Bradley Barnhart" w:date="2020-07-09T09:38:00Z">
        <w:r>
          <w:rPr>
            <w:rFonts w:ascii="Times New Roman" w:hAnsi="Times New Roman" w:cs="Times New Roman"/>
            <w:sz w:val="24"/>
            <w:szCs w:val="24"/>
          </w:rPr>
          <w:t xml:space="preserve">as a compromise between simulation accuracy and required time. </w:t>
        </w:r>
        <w:r w:rsidR="00B12AB2">
          <w:rPr>
            <w:rFonts w:ascii="Times New Roman" w:hAnsi="Times New Roman" w:cs="Times New Roman"/>
            <w:sz w:val="24"/>
            <w:szCs w:val="24"/>
          </w:rPr>
          <w:t xml:space="preserve">Therefore, each raster input was </w:t>
        </w:r>
      </w:ins>
      <w:ins w:id="173" w:author="Bradley Barnhart" w:date="2020-07-09T09:39:00Z">
        <w:r w:rsidR="00B12AB2">
          <w:rPr>
            <w:rFonts w:ascii="Times New Roman" w:hAnsi="Times New Roman" w:cs="Times New Roman"/>
            <w:sz w:val="24"/>
            <w:szCs w:val="24"/>
          </w:rPr>
          <w:t xml:space="preserve">chosen to match this spatial resolution or was modified, as described in this section, to match the 10-m resolution. </w:t>
        </w:r>
      </w:ins>
    </w:p>
    <w:bookmarkEnd w:id="169"/>
    <w:p w14:paraId="6A4F5335" w14:textId="5D3D10C9"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w:t>
      </w:r>
      <w:del w:id="174" w:author="Bradley Barnhart" w:date="2020-06-30T07:48:00Z">
        <w:r w:rsidR="00E15DD7" w:rsidDel="00026562">
          <w:rPr>
            <w:rFonts w:ascii="Times New Roman" w:hAnsi="Times New Roman" w:cs="Times New Roman"/>
            <w:sz w:val="24"/>
            <w:szCs w:val="24"/>
          </w:rPr>
          <w:delText>for two main reasons. First,</w:delText>
        </w:r>
      </w:del>
      <w:ins w:id="175" w:author="Bradley Barnhart" w:date="2020-06-30T07:48:00Z">
        <w:r w:rsidR="00026562">
          <w:rPr>
            <w:rFonts w:ascii="Times New Roman" w:hAnsi="Times New Roman" w:cs="Times New Roman"/>
            <w:sz w:val="24"/>
            <w:szCs w:val="24"/>
          </w:rPr>
          <w:t>because</w:t>
        </w:r>
      </w:ins>
      <w:r w:rsidR="00E15DD7">
        <w:rPr>
          <w:rFonts w:ascii="Times New Roman" w:hAnsi="Times New Roman" w:cs="Times New Roman"/>
          <w:sz w:val="24"/>
          <w:szCs w:val="24"/>
        </w:rPr>
        <w:t xml:space="preserve"> higher resolutions require more voxels to be simulated within VELMA, which in turn increase the total simulation time. </w:t>
      </w:r>
      <w:ins w:id="176" w:author="Bradley Barnhart" w:date="2020-06-30T07:50:00Z">
        <w:r w:rsidR="00026562">
          <w:rPr>
            <w:rFonts w:ascii="Times New Roman" w:hAnsi="Times New Roman" w:cs="Times New Roman"/>
            <w:sz w:val="24"/>
            <w:szCs w:val="24"/>
          </w:rPr>
          <w:t>T</w:t>
        </w:r>
      </w:ins>
      <w:del w:id="177" w:author="Bradley Barnhart" w:date="2020-06-30T07:50:00Z">
        <w:r w:rsidR="00E15DD7" w:rsidDel="00026562">
          <w:rPr>
            <w:rFonts w:ascii="Times New Roman" w:hAnsi="Times New Roman" w:cs="Times New Roman"/>
            <w:sz w:val="24"/>
            <w:szCs w:val="24"/>
          </w:rPr>
          <w:delText>Second, lidar products are data-intensive and require complex processing to ensure reliable outputs; t</w:delText>
        </w:r>
      </w:del>
      <w:r w:rsidR="00E15DD7">
        <w:rPr>
          <w:rFonts w:ascii="Times New Roman" w:hAnsi="Times New Roman" w:cs="Times New Roman"/>
          <w:sz w:val="24"/>
          <w:szCs w:val="24"/>
        </w:rPr>
        <w:t>herefore, we chose a 10-m DEM</w:t>
      </w:r>
      <w:ins w:id="178" w:author="Bradley Barnhart" w:date="2020-06-30T07:51:00Z">
        <w:r w:rsidR="00026562">
          <w:rPr>
            <w:rFonts w:ascii="Times New Roman" w:hAnsi="Times New Roman" w:cs="Times New Roman"/>
            <w:sz w:val="24"/>
            <w:szCs w:val="24"/>
          </w:rPr>
          <w:t>, and more generally 10-m voxels throughout the watershed,</w:t>
        </w:r>
      </w:ins>
      <w:r w:rsidR="00E15DD7">
        <w:rPr>
          <w:rFonts w:ascii="Times New Roman" w:hAnsi="Times New Roman" w:cs="Times New Roman"/>
          <w:sz w:val="24"/>
          <w:szCs w:val="24"/>
        </w:rPr>
        <w:t xml:space="preserve"> </w:t>
      </w:r>
      <w:ins w:id="179" w:author="Bradley Barnhart" w:date="2020-06-30T07:50:00Z">
        <w:r w:rsidR="00026562">
          <w:rPr>
            <w:rFonts w:ascii="Times New Roman" w:hAnsi="Times New Roman" w:cs="Times New Roman"/>
            <w:sz w:val="24"/>
            <w:szCs w:val="24"/>
          </w:rPr>
          <w:t>as a compromise be</w:t>
        </w:r>
      </w:ins>
      <w:ins w:id="180" w:author="Bradley Barnhart" w:date="2020-06-30T07:51:00Z">
        <w:r w:rsidR="00026562">
          <w:rPr>
            <w:rFonts w:ascii="Times New Roman" w:hAnsi="Times New Roman" w:cs="Times New Roman"/>
            <w:sz w:val="24"/>
            <w:szCs w:val="24"/>
          </w:rPr>
          <w:t xml:space="preserve">tween accuracy and simulation time. </w:t>
        </w:r>
      </w:ins>
      <w:bookmarkEnd w:id="168"/>
      <w:del w:id="181" w:author="Bradley Barnhart" w:date="2020-06-30T07:51:00Z">
        <w:r w:rsidR="00E15DD7" w:rsidDel="00026562">
          <w:rPr>
            <w:rFonts w:ascii="Times New Roman" w:hAnsi="Times New Roman" w:cs="Times New Roman"/>
            <w:sz w:val="24"/>
            <w:szCs w:val="24"/>
          </w:rPr>
          <w:delText xml:space="preserve">that would be more widely applicable and used by state agencies and municipalities. </w:delText>
        </w:r>
      </w:del>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bookmarkStart w:id="182" w:name="_Hlk45186195"/>
      <w:ins w:id="183" w:author="Bradley Barnhart" w:date="2020-07-09T11:15:00Z">
        <w:r w:rsidR="00A65FB8">
          <w:rPr>
            <w:rFonts w:ascii="Times New Roman" w:hAnsi="Times New Roman" w:cs="Times New Roman"/>
            <w:sz w:val="24"/>
            <w:szCs w:val="24"/>
          </w:rPr>
          <w:t xml:space="preserve">Downspouts and </w:t>
        </w:r>
      </w:ins>
      <w:del w:id="184" w:author="Bradley Barnhart" w:date="2020-07-09T11:15:00Z">
        <w:r w:rsidR="00D54DAF" w:rsidRPr="00794D8C" w:rsidDel="00A65FB8">
          <w:rPr>
            <w:rFonts w:ascii="Times New Roman" w:hAnsi="Times New Roman" w:cs="Times New Roman"/>
            <w:sz w:val="24"/>
            <w:szCs w:val="24"/>
          </w:rPr>
          <w:delText>M</w:delText>
        </w:r>
      </w:del>
      <w:ins w:id="185" w:author="Bradley Barnhart" w:date="2020-07-09T11:15:00Z">
        <w:r w:rsidR="00A65FB8">
          <w:rPr>
            <w:rFonts w:ascii="Times New Roman" w:hAnsi="Times New Roman" w:cs="Times New Roman"/>
            <w:sz w:val="24"/>
            <w:szCs w:val="24"/>
          </w:rPr>
          <w:t>m</w:t>
        </w:r>
      </w:ins>
      <w:r w:rsidR="00D54DAF" w:rsidRPr="00794D8C">
        <w:rPr>
          <w:rFonts w:ascii="Times New Roman" w:hAnsi="Times New Roman" w:cs="Times New Roman"/>
          <w:sz w:val="24"/>
          <w:szCs w:val="24"/>
        </w:rPr>
        <w:t xml:space="preserve">unicipal sewers and pipes were </w:t>
      </w:r>
      <w:ins w:id="186" w:author="Bradley Barnhart" w:date="2020-07-09T11:11:00Z">
        <w:r w:rsidR="00A65FB8">
          <w:rPr>
            <w:rFonts w:ascii="Times New Roman" w:hAnsi="Times New Roman" w:cs="Times New Roman"/>
            <w:sz w:val="24"/>
            <w:szCs w:val="24"/>
          </w:rPr>
          <w:t>not incorporate</w:t>
        </w:r>
      </w:ins>
      <w:ins w:id="187" w:author="Bradley Barnhart" w:date="2020-07-09T11:12:00Z">
        <w:r w:rsidR="00A65FB8">
          <w:rPr>
            <w:rFonts w:ascii="Times New Roman" w:hAnsi="Times New Roman" w:cs="Times New Roman"/>
            <w:sz w:val="24"/>
            <w:szCs w:val="24"/>
          </w:rPr>
          <w:t xml:space="preserve">d into the flow routing used by the </w:t>
        </w:r>
      </w:ins>
      <w:ins w:id="188" w:author="Bradley Barnhart" w:date="2020-07-09T11:13:00Z">
        <w:r w:rsidR="00A65FB8">
          <w:rPr>
            <w:rFonts w:ascii="Times New Roman" w:hAnsi="Times New Roman" w:cs="Times New Roman"/>
            <w:sz w:val="24"/>
            <w:szCs w:val="24"/>
          </w:rPr>
          <w:t>model</w:t>
        </w:r>
      </w:ins>
      <w:ins w:id="189" w:author="Bradley Barnhart" w:date="2020-07-09T11:17:00Z">
        <w:r w:rsidR="00A65FB8">
          <w:rPr>
            <w:rFonts w:ascii="Times New Roman" w:hAnsi="Times New Roman" w:cs="Times New Roman"/>
            <w:sz w:val="24"/>
            <w:szCs w:val="24"/>
          </w:rPr>
          <w:t xml:space="preserve"> due to a lack of data, yet </w:t>
        </w:r>
      </w:ins>
      <w:ins w:id="190" w:author="Bradley Barnhart" w:date="2020-07-09T11:16:00Z">
        <w:r w:rsidR="00A65FB8">
          <w:rPr>
            <w:rFonts w:ascii="Times New Roman" w:hAnsi="Times New Roman" w:cs="Times New Roman"/>
            <w:sz w:val="24"/>
            <w:szCs w:val="24"/>
          </w:rPr>
          <w:t xml:space="preserve">each of the four </w:t>
        </w:r>
        <w:r w:rsidR="00A65FB8">
          <w:rPr>
            <w:rFonts w:ascii="Times New Roman" w:hAnsi="Times New Roman" w:cs="Times New Roman"/>
            <w:sz w:val="24"/>
            <w:szCs w:val="24"/>
          </w:rPr>
          <w:lastRenderedPageBreak/>
          <w:t xml:space="preserve">watersheds are heavily urbanized and contain downspouts, sewers, and municipal pipes, </w:t>
        </w:r>
      </w:ins>
      <w:del w:id="191" w:author="Bradley Barnhart" w:date="2020-07-09T11:12:00Z">
        <w:r w:rsidR="00D54DAF" w:rsidRPr="00794D8C" w:rsidDel="00A65FB8">
          <w:rPr>
            <w:rFonts w:ascii="Times New Roman" w:hAnsi="Times New Roman" w:cs="Times New Roman"/>
            <w:sz w:val="24"/>
            <w:szCs w:val="24"/>
          </w:rPr>
          <w:delText xml:space="preserve">ignored </w:delText>
        </w:r>
      </w:del>
      <w:ins w:id="192" w:author="Bradley Barnhart" w:date="2020-07-09T11:17:00Z">
        <w:r w:rsidR="00A65FB8">
          <w:rPr>
            <w:rFonts w:ascii="Times New Roman" w:hAnsi="Times New Roman" w:cs="Times New Roman"/>
            <w:sz w:val="24"/>
            <w:szCs w:val="24"/>
          </w:rPr>
          <w:t xml:space="preserve">so this is a known simplification and possible source of error. </w:t>
        </w:r>
      </w:ins>
      <w:bookmarkEnd w:id="182"/>
      <w:del w:id="193" w:author="Bradley Barnhart" w:date="2020-07-09T11:13:00Z">
        <w:r w:rsidR="00D54DAF" w:rsidRPr="00794D8C" w:rsidDel="00A65FB8">
          <w:rPr>
            <w:rFonts w:ascii="Times New Roman" w:hAnsi="Times New Roman" w:cs="Times New Roman"/>
            <w:sz w:val="24"/>
            <w:szCs w:val="24"/>
          </w:rPr>
          <w:delText xml:space="preserve">and </w:delText>
        </w:r>
      </w:del>
      <w:del w:id="194" w:author="Bradley Barnhart" w:date="2020-07-09T11:17:00Z">
        <w:r w:rsidR="00D54DAF" w:rsidRPr="00794D8C" w:rsidDel="00A65FB8">
          <w:rPr>
            <w:rFonts w:ascii="Times New Roman" w:hAnsi="Times New Roman" w:cs="Times New Roman"/>
            <w:sz w:val="24"/>
            <w:szCs w:val="24"/>
          </w:rPr>
          <w:delText>may be incorporated in further studies.</w:delText>
        </w:r>
      </w:del>
    </w:p>
    <w:p w14:paraId="2BA65A6A" w14:textId="3933F2E4"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w:t>
      </w:r>
      <w:r w:rsidR="00257B9B">
        <w:rPr>
          <w:rFonts w:ascii="Times New Roman" w:hAnsi="Times New Roman" w:cs="Times New Roman"/>
          <w:sz w:val="24"/>
          <w:szCs w:val="24"/>
        </w:rPr>
        <w:t>, sandy loam,</w:t>
      </w:r>
      <w:r w:rsidRPr="00794D8C">
        <w:rPr>
          <w:rFonts w:ascii="Times New Roman" w:hAnsi="Times New Roman" w:cs="Times New Roman"/>
          <w:sz w:val="24"/>
          <w:szCs w:val="24"/>
        </w:rPr>
        <w:t xml:space="preserv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3BF56D86"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bookmarkStart w:id="195" w:name="_Hlk44393107"/>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ins w:id="196" w:author="Bradley Barnhart" w:date="2020-06-30T07:02:00Z">
        <w:r w:rsidR="00010305">
          <w:rPr>
            <w:rFonts w:ascii="Times New Roman" w:hAnsi="Times New Roman" w:cs="Times New Roman"/>
            <w:sz w:val="24"/>
            <w:szCs w:val="24"/>
          </w:rPr>
          <w:t xml:space="preserve">Therefore, existing </w:t>
        </w:r>
        <w:r w:rsidR="004221D9">
          <w:rPr>
            <w:rFonts w:ascii="Times New Roman" w:hAnsi="Times New Roman" w:cs="Times New Roman"/>
            <w:sz w:val="24"/>
            <w:szCs w:val="24"/>
          </w:rPr>
          <w:t xml:space="preserve">GI </w:t>
        </w:r>
      </w:ins>
      <w:ins w:id="197" w:author="Bradley Barnhart" w:date="2020-06-30T07:03:00Z">
        <w:r w:rsidR="004221D9">
          <w:rPr>
            <w:rFonts w:ascii="Times New Roman" w:hAnsi="Times New Roman" w:cs="Times New Roman"/>
            <w:sz w:val="24"/>
            <w:szCs w:val="24"/>
          </w:rPr>
          <w:t xml:space="preserve">(e.g., </w:t>
        </w:r>
      </w:ins>
      <w:ins w:id="198" w:author="Bradley Barnhart" w:date="2020-06-30T07:04:00Z">
        <w:r w:rsidR="004221D9">
          <w:rPr>
            <w:rFonts w:ascii="Times New Roman" w:hAnsi="Times New Roman" w:cs="Times New Roman"/>
            <w:sz w:val="24"/>
            <w:szCs w:val="24"/>
          </w:rPr>
          <w:t xml:space="preserve">established </w:t>
        </w:r>
      </w:ins>
      <w:ins w:id="199" w:author="Bradley Barnhart" w:date="2020-06-30T07:03:00Z">
        <w:r w:rsidR="004221D9">
          <w:rPr>
            <w:rFonts w:ascii="Times New Roman" w:hAnsi="Times New Roman" w:cs="Times New Roman"/>
            <w:sz w:val="24"/>
            <w:szCs w:val="24"/>
          </w:rPr>
          <w:t>green roofs, ponds, impervious pave</w:t>
        </w:r>
      </w:ins>
      <w:ins w:id="200" w:author="Bradley Barnhart" w:date="2020-06-30T07:04:00Z">
        <w:r w:rsidR="004221D9">
          <w:rPr>
            <w:rFonts w:ascii="Times New Roman" w:hAnsi="Times New Roman" w:cs="Times New Roman"/>
            <w:sz w:val="24"/>
            <w:szCs w:val="24"/>
          </w:rPr>
          <w:t>ment</w:t>
        </w:r>
      </w:ins>
      <w:ins w:id="201" w:author="Bradley Barnhart" w:date="2020-06-30T07:03:00Z">
        <w:r w:rsidR="004221D9">
          <w:rPr>
            <w:rFonts w:ascii="Times New Roman" w:hAnsi="Times New Roman" w:cs="Times New Roman"/>
            <w:sz w:val="24"/>
            <w:szCs w:val="24"/>
          </w:rPr>
          <w:t>)</w:t>
        </w:r>
      </w:ins>
      <w:ins w:id="202" w:author="Bradley Barnhart" w:date="2020-06-30T07:04:00Z">
        <w:r w:rsidR="004221D9">
          <w:rPr>
            <w:rFonts w:ascii="Times New Roman" w:hAnsi="Times New Roman" w:cs="Times New Roman"/>
            <w:sz w:val="24"/>
            <w:szCs w:val="24"/>
          </w:rPr>
          <w:t xml:space="preserve"> were not included in the baseline model simulations. </w:t>
        </w:r>
      </w:ins>
      <w:bookmarkEnd w:id="195"/>
      <w:commentRangeStart w:id="203"/>
      <w:del w:id="204" w:author="Bradley Barnhart" w:date="2020-06-30T07:04:00Z">
        <w:r w:rsidR="00D54DAF" w:rsidRPr="00794D8C" w:rsidDel="004221D9">
          <w:rPr>
            <w:rFonts w:ascii="Times New Roman" w:hAnsi="Times New Roman" w:cs="Times New Roman"/>
            <w:sz w:val="24"/>
            <w:szCs w:val="24"/>
          </w:rPr>
          <w:delText xml:space="preserve">These </w:delText>
        </w:r>
        <w:r w:rsidR="00D02EE8" w:rsidDel="004221D9">
          <w:rPr>
            <w:rFonts w:ascii="Times New Roman" w:hAnsi="Times New Roman" w:cs="Times New Roman"/>
            <w:sz w:val="24"/>
            <w:szCs w:val="24"/>
          </w:rPr>
          <w:delText>data</w:delText>
        </w:r>
      </w:del>
      <w:bookmarkStart w:id="205" w:name="_Hlk45180348"/>
      <w:ins w:id="206" w:author="Bradley Barnhart" w:date="2020-06-30T07:04:00Z">
        <w:r w:rsidR="004221D9">
          <w:rPr>
            <w:rFonts w:ascii="Times New Roman" w:hAnsi="Times New Roman" w:cs="Times New Roman"/>
            <w:sz w:val="24"/>
            <w:szCs w:val="24"/>
          </w:rPr>
          <w:t>The land use data</w:t>
        </w:r>
      </w:ins>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w:t>
      </w:r>
      <w:ins w:id="207" w:author="Bradley Barnhart" w:date="2020-07-09T09:44:00Z">
        <w:r w:rsidR="00B12AB2">
          <w:rPr>
            <w:rFonts w:ascii="Times New Roman" w:hAnsi="Times New Roman" w:cs="Times New Roman"/>
            <w:sz w:val="24"/>
            <w:szCs w:val="24"/>
          </w:rPr>
          <w:t xml:space="preserve">meaning that the </w:t>
        </w:r>
      </w:ins>
      <w:ins w:id="208" w:author="Bradley Barnhart" w:date="2020-07-09T09:43:00Z">
        <w:r w:rsidR="00B12AB2">
          <w:rPr>
            <w:rFonts w:ascii="Times New Roman" w:hAnsi="Times New Roman" w:cs="Times New Roman"/>
            <w:sz w:val="24"/>
            <w:szCs w:val="24"/>
          </w:rPr>
          <w:t xml:space="preserve">most prevalent land use </w:t>
        </w:r>
      </w:ins>
      <w:ins w:id="209" w:author="Bradley Barnhart" w:date="2020-07-09T09:44:00Z">
        <w:r w:rsidR="00B12AB2">
          <w:rPr>
            <w:rFonts w:ascii="Times New Roman" w:hAnsi="Times New Roman" w:cs="Times New Roman"/>
            <w:sz w:val="24"/>
            <w:szCs w:val="24"/>
          </w:rPr>
          <w:t xml:space="preserve">replaced </w:t>
        </w:r>
      </w:ins>
      <w:ins w:id="210" w:author="Bradley Barnhart" w:date="2020-07-09T09:45:00Z">
        <w:r w:rsidR="00B12AB2">
          <w:rPr>
            <w:rFonts w:ascii="Times New Roman" w:hAnsi="Times New Roman" w:cs="Times New Roman"/>
            <w:sz w:val="24"/>
            <w:szCs w:val="24"/>
          </w:rPr>
          <w:t>the others when scaling down from 1-m to 10-m cells.</w:t>
        </w:r>
      </w:ins>
      <w:ins w:id="211" w:author="Bradley Barnhart" w:date="2020-07-09T09:42:00Z">
        <w:r w:rsidR="00B12AB2">
          <w:rPr>
            <w:rFonts w:ascii="Times New Roman" w:hAnsi="Times New Roman" w:cs="Times New Roman"/>
            <w:sz w:val="24"/>
            <w:szCs w:val="24"/>
          </w:rPr>
          <w:t xml:space="preserve"> This resulted </w:t>
        </w:r>
      </w:ins>
      <w:del w:id="212" w:author="Bradley Barnhart" w:date="2020-07-09T09:42:00Z">
        <w:r w:rsidR="00A26CED" w:rsidRPr="00794D8C" w:rsidDel="00B12AB2">
          <w:rPr>
            <w:rFonts w:ascii="Times New Roman" w:hAnsi="Times New Roman" w:cs="Times New Roman"/>
            <w:sz w:val="24"/>
            <w:szCs w:val="24"/>
          </w:rPr>
          <w:delText xml:space="preserve">resulting </w:delText>
        </w:r>
      </w:del>
      <w:r w:rsidR="00A26CED" w:rsidRPr="00794D8C">
        <w:rPr>
          <w:rFonts w:ascii="Times New Roman" w:hAnsi="Times New Roman" w:cs="Times New Roman"/>
          <w:sz w:val="24"/>
          <w:szCs w:val="24"/>
        </w:rPr>
        <w:t>in an average increase of 0.58% in building area for the four watersheds</w:t>
      </w:r>
      <w:ins w:id="213" w:author="Bradley Barnhart" w:date="2020-07-09T09:42:00Z">
        <w:r w:rsidR="00B12AB2">
          <w:rPr>
            <w:rFonts w:ascii="Times New Roman" w:hAnsi="Times New Roman" w:cs="Times New Roman"/>
            <w:sz w:val="24"/>
            <w:szCs w:val="24"/>
          </w:rPr>
          <w:t>, which was considered inconsequential</w:t>
        </w:r>
      </w:ins>
      <w:r w:rsidR="00A26CED" w:rsidRPr="00794D8C">
        <w:rPr>
          <w:rFonts w:ascii="Times New Roman" w:hAnsi="Times New Roman" w:cs="Times New Roman"/>
          <w:sz w:val="24"/>
          <w:szCs w:val="24"/>
        </w:rPr>
        <w:t xml:space="preserve">. </w:t>
      </w:r>
      <w:bookmarkEnd w:id="205"/>
      <w:commentRangeEnd w:id="203"/>
      <w:r w:rsidR="00AF6D8A">
        <w:rPr>
          <w:rStyle w:val="CommentReference"/>
        </w:rPr>
        <w:commentReference w:id="203"/>
      </w:r>
      <w:r w:rsidR="00A26CED" w:rsidRPr="00794D8C">
        <w:rPr>
          <w:rFonts w:ascii="Times New Roman" w:hAnsi="Times New Roman" w:cs="Times New Roman"/>
          <w:sz w:val="24"/>
          <w:szCs w:val="24"/>
        </w:rPr>
        <w:t xml:space="preserve">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w:t>
      </w:r>
      <w:r w:rsidRPr="00794D8C">
        <w:rPr>
          <w:rFonts w:ascii="Times New Roman" w:hAnsi="Times New Roman" w:cs="Times New Roman"/>
          <w:sz w:val="24"/>
          <w:szCs w:val="24"/>
        </w:rPr>
        <w:lastRenderedPageBreak/>
        <w:t xml:space="preserve">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3DC8D7B3" w:rsidR="005F7391" w:rsidRPr="00794D8C" w:rsidRDefault="00220ED0" w:rsidP="00794D8C">
      <w:pPr>
        <w:spacing w:line="480" w:lineRule="auto"/>
        <w:ind w:firstLine="360"/>
        <w:rPr>
          <w:rFonts w:ascii="Times New Roman" w:hAnsi="Times New Roman" w:cs="Times New Roman"/>
          <w:sz w:val="24"/>
          <w:szCs w:val="24"/>
        </w:rPr>
      </w:pPr>
      <w:ins w:id="214" w:author="Bradley Barnhart" w:date="2020-07-08T11:10:00Z">
        <w:r>
          <w:rPr>
            <w:rFonts w:ascii="Times New Roman" w:hAnsi="Times New Roman" w:cs="Times New Roman"/>
            <w:sz w:val="24"/>
            <w:szCs w:val="24"/>
          </w:rPr>
          <w:t>A semi-automatic calibration procedure was implemented</w:t>
        </w:r>
      </w:ins>
      <w:ins w:id="215" w:author="Bradley Barnhart" w:date="2020-07-08T11:13:00Z">
        <w:r>
          <w:rPr>
            <w:rFonts w:ascii="Times New Roman" w:hAnsi="Times New Roman" w:cs="Times New Roman"/>
            <w:sz w:val="24"/>
            <w:szCs w:val="24"/>
          </w:rPr>
          <w:t xml:space="preserve"> </w:t>
        </w:r>
      </w:ins>
      <w:del w:id="216" w:author="Bradley Barnhart" w:date="2020-07-08T11:13:00Z">
        <w:r w:rsidR="005F7391" w:rsidRPr="00794D8C" w:rsidDel="00220ED0">
          <w:rPr>
            <w:rFonts w:ascii="Times New Roman" w:hAnsi="Times New Roman" w:cs="Times New Roman"/>
            <w:sz w:val="24"/>
            <w:szCs w:val="24"/>
          </w:rPr>
          <w:delText xml:space="preserve">A semi-automatic calibration tool called MOEA-VELMA was used </w:delText>
        </w:r>
      </w:del>
      <w:r w:rsidR="005F7391" w:rsidRPr="00794D8C">
        <w:rPr>
          <w:rFonts w:ascii="Times New Roman" w:hAnsi="Times New Roman" w:cs="Times New Roman"/>
          <w:sz w:val="24"/>
          <w:szCs w:val="24"/>
        </w:rPr>
        <w:t xml:space="preserve">to tune VELMA’s calibration parameters in order to match </w:t>
      </w:r>
      <w:r w:rsidR="009F200B">
        <w:rPr>
          <w:rFonts w:ascii="Times New Roman" w:hAnsi="Times New Roman" w:cs="Times New Roman"/>
          <w:sz w:val="24"/>
          <w:szCs w:val="24"/>
        </w:rPr>
        <w:t xml:space="preserve">daily </w:t>
      </w:r>
      <w:ins w:id="217" w:author="Bradley Barnhart" w:date="2020-07-08T11:10:00Z">
        <w:r>
          <w:rPr>
            <w:rFonts w:ascii="Times New Roman" w:hAnsi="Times New Roman" w:cs="Times New Roman"/>
            <w:sz w:val="24"/>
            <w:szCs w:val="24"/>
          </w:rPr>
          <w:t xml:space="preserve">simulations of </w:t>
        </w:r>
      </w:ins>
      <w:del w:id="218" w:author="Bradley Barnhart" w:date="2020-07-08T11:10:00Z">
        <w:r w:rsidR="005F7391" w:rsidRPr="00794D8C" w:rsidDel="00220ED0">
          <w:rPr>
            <w:rFonts w:ascii="Times New Roman" w:hAnsi="Times New Roman" w:cs="Times New Roman"/>
            <w:sz w:val="24"/>
            <w:szCs w:val="24"/>
          </w:rPr>
          <w:delText>simulated</w:delText>
        </w:r>
      </w:del>
      <w:ins w:id="219" w:author="Bradley Barnhart" w:date="2020-07-08T11:06:00Z">
        <w:r w:rsidR="00616B75">
          <w:rPr>
            <w:rFonts w:ascii="Times New Roman" w:hAnsi="Times New Roman" w:cs="Times New Roman"/>
            <w:sz w:val="24"/>
            <w:szCs w:val="24"/>
          </w:rPr>
          <w:t>watershed</w:t>
        </w:r>
      </w:ins>
      <w:r w:rsidR="005F7391" w:rsidRPr="00794D8C">
        <w:rPr>
          <w:rFonts w:ascii="Times New Roman" w:hAnsi="Times New Roman" w:cs="Times New Roman"/>
          <w:sz w:val="24"/>
          <w:szCs w:val="24"/>
        </w:rPr>
        <w:t xml:space="preserve"> discharge with </w:t>
      </w:r>
      <w:r w:rsidR="009F200B">
        <w:rPr>
          <w:rFonts w:ascii="Times New Roman" w:hAnsi="Times New Roman" w:cs="Times New Roman"/>
          <w:sz w:val="24"/>
          <w:szCs w:val="24"/>
        </w:rPr>
        <w:t xml:space="preserve">daily </w:t>
      </w:r>
      <w:r w:rsidR="005F7391"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005F7391"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w:t>
      </w:r>
      <w:del w:id="220" w:author="Bradley Barnhart" w:date="2020-07-08T11:06:00Z">
        <w:r w:rsidR="000721B4" w:rsidDel="00220ED0">
          <w:rPr>
            <w:rFonts w:ascii="Times New Roman" w:hAnsi="Times New Roman" w:cs="Times New Roman"/>
            <w:sz w:val="24"/>
            <w:szCs w:val="24"/>
          </w:rPr>
          <w:delText xml:space="preserve">A full description of the MOEA-VELMA </w:delText>
        </w:r>
        <w:r w:rsidR="008E7F4E" w:rsidDel="00220ED0">
          <w:rPr>
            <w:rFonts w:ascii="Times New Roman" w:hAnsi="Times New Roman" w:cs="Times New Roman"/>
            <w:sz w:val="24"/>
            <w:szCs w:val="24"/>
          </w:rPr>
          <w:delText>framework</w:delText>
        </w:r>
        <w:r w:rsidR="000721B4" w:rsidDel="00220ED0">
          <w:rPr>
            <w:rFonts w:ascii="Times New Roman" w:hAnsi="Times New Roman" w:cs="Times New Roman"/>
            <w:sz w:val="24"/>
            <w:szCs w:val="24"/>
          </w:rPr>
          <w:delText xml:space="preserve"> will be provided in </w:delText>
        </w:r>
        <w:r w:rsidR="008E7F4E" w:rsidDel="00220ED0">
          <w:rPr>
            <w:rFonts w:ascii="Times New Roman" w:hAnsi="Times New Roman" w:cs="Times New Roman"/>
            <w:sz w:val="24"/>
            <w:szCs w:val="24"/>
          </w:rPr>
          <w:delText xml:space="preserve">the forthcoming </w:delText>
        </w:r>
        <w:r w:rsidR="000721B4" w:rsidDel="00220ED0">
          <w:rPr>
            <w:rFonts w:ascii="Times New Roman" w:hAnsi="Times New Roman" w:cs="Times New Roman"/>
            <w:sz w:val="24"/>
            <w:szCs w:val="24"/>
          </w:rPr>
          <w:delText xml:space="preserve">VELMA 2.1 user manual </w:delText>
        </w:r>
        <w:r w:rsidR="008E7F4E" w:rsidDel="00220ED0">
          <w:rPr>
            <w:rFonts w:ascii="Times New Roman" w:hAnsi="Times New Roman" w:cs="Times New Roman"/>
            <w:sz w:val="24"/>
            <w:szCs w:val="24"/>
          </w:rPr>
          <w:fldChar w:fldCharType="begin"/>
        </w:r>
        <w:r w:rsidR="004773CB" w:rsidDel="00220ED0">
          <w:rPr>
            <w:rFonts w:ascii="Times New Roman" w:hAnsi="Times New Roman" w:cs="Times New Roman"/>
            <w:sz w:val="24"/>
            <w:szCs w:val="24"/>
          </w:rPr>
          <w:del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delInstrText>
        </w:r>
        <w:r w:rsidR="008E7F4E" w:rsidDel="00220ED0">
          <w:rPr>
            <w:rFonts w:ascii="Times New Roman" w:hAnsi="Times New Roman" w:cs="Times New Roman"/>
            <w:sz w:val="24"/>
            <w:szCs w:val="24"/>
          </w:rPr>
          <w:fldChar w:fldCharType="separate"/>
        </w:r>
        <w:r w:rsidR="008E7F4E" w:rsidDel="00220ED0">
          <w:rPr>
            <w:rFonts w:ascii="Times New Roman" w:hAnsi="Times New Roman" w:cs="Times New Roman"/>
            <w:noProof/>
            <w:sz w:val="24"/>
            <w:szCs w:val="24"/>
          </w:rPr>
          <w:delText>(McKane et al., In Preparation)</w:delText>
        </w:r>
        <w:r w:rsidR="008E7F4E" w:rsidDel="00220ED0">
          <w:rPr>
            <w:rFonts w:ascii="Times New Roman" w:hAnsi="Times New Roman" w:cs="Times New Roman"/>
            <w:sz w:val="24"/>
            <w:szCs w:val="24"/>
          </w:rPr>
          <w:fldChar w:fldCharType="end"/>
        </w:r>
        <w:r w:rsidR="000721B4" w:rsidDel="00220ED0">
          <w:rPr>
            <w:rFonts w:ascii="Times New Roman" w:hAnsi="Times New Roman" w:cs="Times New Roman"/>
            <w:sz w:val="24"/>
            <w:szCs w:val="24"/>
          </w:rPr>
          <w:delText>.</w:delText>
        </w:r>
      </w:del>
      <w:ins w:id="221" w:author="Bradley Barnhart" w:date="2020-07-08T11:06:00Z">
        <w:r>
          <w:rPr>
            <w:rFonts w:ascii="Times New Roman" w:hAnsi="Times New Roman" w:cs="Times New Roman"/>
            <w:sz w:val="24"/>
            <w:szCs w:val="24"/>
          </w:rPr>
          <w:t xml:space="preserve">First, </w:t>
        </w:r>
      </w:ins>
      <w:del w:id="222" w:author="Bradley Barnhart" w:date="2020-07-08T11:06:00Z">
        <w:r w:rsidR="000721B4" w:rsidDel="00220ED0">
          <w:rPr>
            <w:rFonts w:ascii="Times New Roman" w:hAnsi="Times New Roman" w:cs="Times New Roman"/>
            <w:sz w:val="24"/>
            <w:szCs w:val="24"/>
          </w:rPr>
          <w:delText xml:space="preserve"> </w:delText>
        </w:r>
        <w:r w:rsidR="005F7391" w:rsidRPr="00794D8C" w:rsidDel="00220ED0">
          <w:rPr>
            <w:rFonts w:ascii="Times New Roman" w:hAnsi="Times New Roman" w:cs="Times New Roman"/>
            <w:sz w:val="24"/>
            <w:szCs w:val="24"/>
          </w:rPr>
          <w:delText>MOEA-VELMA utilizes the</w:delText>
        </w:r>
      </w:del>
      <w:del w:id="223" w:author="Bradley Barnhart" w:date="2020-07-08T11:11:00Z">
        <w:r w:rsidR="005F7391" w:rsidRPr="00794D8C" w:rsidDel="00220ED0">
          <w:rPr>
            <w:rFonts w:ascii="Times New Roman" w:hAnsi="Times New Roman" w:cs="Times New Roman"/>
            <w:sz w:val="24"/>
            <w:szCs w:val="24"/>
          </w:rPr>
          <w:delText xml:space="preserve"> </w:delText>
        </w:r>
      </w:del>
      <w:ins w:id="224" w:author="Bradley Barnhart" w:date="2020-07-08T11:11:00Z">
        <w:r>
          <w:rPr>
            <w:rFonts w:ascii="Times New Roman" w:hAnsi="Times New Roman" w:cs="Times New Roman"/>
            <w:sz w:val="24"/>
            <w:szCs w:val="24"/>
          </w:rPr>
          <w:t>the</w:t>
        </w:r>
        <w:r w:rsidRPr="00794D8C">
          <w:rPr>
            <w:rFonts w:ascii="Times New Roman" w:hAnsi="Times New Roman" w:cs="Times New Roman"/>
            <w:sz w:val="24"/>
            <w:szCs w:val="24"/>
          </w:rPr>
          <w:t xml:space="preserve"> nondominated sorting genetic algorithm II (NSGA-II; </w:t>
        </w:r>
        <w:r w:rsidRPr="00794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Pr>
            <w:rFonts w:ascii="Times New Roman" w:hAnsi="Times New Roman" w:cs="Times New Roman"/>
            <w:sz w:val="24"/>
            <w:szCs w:val="24"/>
          </w:rPr>
          <w:t xml:space="preserve"> was implemented using the </w:t>
        </w:r>
      </w:ins>
      <w:r w:rsidR="005F7391" w:rsidRPr="00794D8C">
        <w:rPr>
          <w:rFonts w:ascii="Times New Roman" w:hAnsi="Times New Roman" w:cs="Times New Roman"/>
          <w:sz w:val="24"/>
          <w:szCs w:val="24"/>
        </w:rPr>
        <w:t xml:space="preserve">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w:t>
      </w:r>
      <w:ins w:id="225" w:author="Bradley Barnhart" w:date="2020-07-08T11:16:00Z">
        <w:r>
          <w:rPr>
            <w:rFonts w:ascii="Times New Roman" w:hAnsi="Times New Roman" w:cs="Times New Roman"/>
            <w:sz w:val="24"/>
            <w:szCs w:val="24"/>
          </w:rPr>
          <w:t xml:space="preserve">to test various sets of VELMA input parameters and </w:t>
        </w:r>
      </w:ins>
      <w:ins w:id="226" w:author="Bradley Barnhart" w:date="2020-07-08T11:13:00Z">
        <w:r>
          <w:rPr>
            <w:rFonts w:ascii="Times New Roman" w:hAnsi="Times New Roman" w:cs="Times New Roman"/>
            <w:sz w:val="24"/>
            <w:szCs w:val="24"/>
          </w:rPr>
          <w:t xml:space="preserve">to maximize </w:t>
        </w:r>
      </w:ins>
      <w:del w:id="227" w:author="Bradley Barnhart" w:date="2020-07-08T11:11:00Z">
        <w:r w:rsidR="0092634D" w:rsidDel="00220ED0">
          <w:rPr>
            <w:rFonts w:ascii="Times New Roman" w:hAnsi="Times New Roman" w:cs="Times New Roman"/>
            <w:sz w:val="24"/>
            <w:szCs w:val="24"/>
          </w:rPr>
          <w:delText xml:space="preserve">to </w:delText>
        </w:r>
        <w:r w:rsidR="005F7391" w:rsidRPr="00794D8C" w:rsidDel="00220ED0">
          <w:rPr>
            <w:rFonts w:ascii="Times New Roman" w:hAnsi="Times New Roman" w:cs="Times New Roman"/>
            <w:sz w:val="24"/>
            <w:szCs w:val="24"/>
          </w:rPr>
          <w:delText xml:space="preserve">implement </w:delText>
        </w:r>
      </w:del>
      <w:del w:id="228" w:author="Bradley Barnhart" w:date="2020-07-08T11:07:00Z">
        <w:r w:rsidR="005F7391" w:rsidRPr="00794D8C" w:rsidDel="00220ED0">
          <w:rPr>
            <w:rFonts w:ascii="Times New Roman" w:hAnsi="Times New Roman" w:cs="Times New Roman"/>
            <w:sz w:val="24"/>
            <w:szCs w:val="24"/>
          </w:rPr>
          <w:delText>evolutionary algorithms in order to calibrate chosen model parameters. In particular, the</w:delText>
        </w:r>
      </w:del>
      <w:del w:id="229" w:author="Bradley Barnhart" w:date="2020-07-08T11:11:00Z">
        <w:r w:rsidR="005F7391" w:rsidRPr="00794D8C" w:rsidDel="00220ED0">
          <w:rPr>
            <w:rFonts w:ascii="Times New Roman" w:hAnsi="Times New Roman" w:cs="Times New Roman"/>
            <w:sz w:val="24"/>
            <w:szCs w:val="24"/>
          </w:rPr>
          <w:delText xml:space="preserve"> nondominated sorting genetic algorithm II (NSGA-II; </w:delText>
        </w:r>
        <w:r w:rsidR="005F7391" w:rsidRPr="00794D8C" w:rsidDel="00220ED0">
          <w:rPr>
            <w:rFonts w:ascii="Times New Roman" w:hAnsi="Times New Roman" w:cs="Times New Roman"/>
            <w:sz w:val="24"/>
            <w:szCs w:val="24"/>
          </w:rPr>
          <w:fldChar w:fldCharType="begin"/>
        </w:r>
        <w:r w:rsidR="00502D97" w:rsidDel="00220ED0">
          <w:rPr>
            <w:rFonts w:ascii="Times New Roman" w:hAnsi="Times New Roman" w:cs="Times New Roman"/>
            <w:sz w:val="24"/>
            <w:szCs w:val="24"/>
          </w:rPr>
          <w:del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delInstrText>
        </w:r>
        <w:r w:rsidR="005F7391" w:rsidRPr="00794D8C" w:rsidDel="00220ED0">
          <w:rPr>
            <w:rFonts w:ascii="Times New Roman" w:hAnsi="Times New Roman" w:cs="Times New Roman"/>
            <w:sz w:val="24"/>
            <w:szCs w:val="24"/>
          </w:rPr>
          <w:fldChar w:fldCharType="separate"/>
        </w:r>
        <w:r w:rsidR="00502D97" w:rsidDel="00220ED0">
          <w:rPr>
            <w:rFonts w:ascii="Times New Roman" w:hAnsi="Times New Roman" w:cs="Times New Roman"/>
            <w:noProof/>
            <w:sz w:val="24"/>
            <w:szCs w:val="24"/>
          </w:rPr>
          <w:delText>(Deb et al., 2002)</w:delText>
        </w:r>
        <w:r w:rsidR="005F7391" w:rsidRPr="00794D8C" w:rsidDel="00220ED0">
          <w:rPr>
            <w:rFonts w:ascii="Times New Roman" w:hAnsi="Times New Roman" w:cs="Times New Roman"/>
            <w:sz w:val="24"/>
            <w:szCs w:val="24"/>
          </w:rPr>
          <w:fldChar w:fldCharType="end"/>
        </w:r>
        <w:r w:rsidR="005F7391" w:rsidRPr="00794D8C" w:rsidDel="00220ED0">
          <w:rPr>
            <w:rFonts w:ascii="Times New Roman" w:hAnsi="Times New Roman" w:cs="Times New Roman"/>
            <w:sz w:val="24"/>
            <w:szCs w:val="24"/>
          </w:rPr>
          <w:delText xml:space="preserve">) </w:delText>
        </w:r>
      </w:del>
      <w:del w:id="230" w:author="Bradley Barnhart" w:date="2020-07-08T11:07:00Z">
        <w:r w:rsidR="005F7391" w:rsidRPr="00794D8C" w:rsidDel="00220ED0">
          <w:rPr>
            <w:rFonts w:ascii="Times New Roman" w:hAnsi="Times New Roman" w:cs="Times New Roman"/>
            <w:sz w:val="24"/>
            <w:szCs w:val="24"/>
          </w:rPr>
          <w:delText>was used to choose</w:delText>
        </w:r>
      </w:del>
      <w:del w:id="231" w:author="Bradley Barnhart" w:date="2020-07-08T11:09:00Z">
        <w:r w:rsidR="005F7391" w:rsidRPr="00794D8C" w:rsidDel="00220ED0">
          <w:rPr>
            <w:rFonts w:ascii="Times New Roman" w:hAnsi="Times New Roman" w:cs="Times New Roman"/>
            <w:sz w:val="24"/>
            <w:szCs w:val="24"/>
          </w:rPr>
          <w:delText xml:space="preserve"> the optimal</w:delText>
        </w:r>
      </w:del>
      <w:del w:id="232" w:author="Bradley Barnhart" w:date="2020-07-08T11:11:00Z">
        <w:r w:rsidR="005F7391" w:rsidRPr="00794D8C" w:rsidDel="00220ED0">
          <w:rPr>
            <w:rFonts w:ascii="Times New Roman" w:hAnsi="Times New Roman" w:cs="Times New Roman"/>
            <w:sz w:val="24"/>
            <w:szCs w:val="24"/>
          </w:rPr>
          <w:delText xml:space="preserve"> set of input parameters t</w:delText>
        </w:r>
      </w:del>
      <w:del w:id="233" w:author="Bradley Barnhart" w:date="2020-07-08T11:09:00Z">
        <w:r w:rsidR="005F7391" w:rsidRPr="00794D8C" w:rsidDel="00220ED0">
          <w:rPr>
            <w:rFonts w:ascii="Times New Roman" w:hAnsi="Times New Roman" w:cs="Times New Roman"/>
            <w:sz w:val="24"/>
            <w:szCs w:val="24"/>
          </w:rPr>
          <w:delText>o</w:delText>
        </w:r>
      </w:del>
      <w:del w:id="234" w:author="Bradley Barnhart" w:date="2020-07-08T11:13:00Z">
        <w:r w:rsidR="005F7391" w:rsidRPr="00794D8C" w:rsidDel="00220ED0">
          <w:rPr>
            <w:rFonts w:ascii="Times New Roman" w:hAnsi="Times New Roman" w:cs="Times New Roman"/>
            <w:sz w:val="24"/>
            <w:szCs w:val="24"/>
          </w:rPr>
          <w:delText xml:space="preserve"> minimize an objective function. T</w:delText>
        </w:r>
      </w:del>
      <w:ins w:id="235" w:author="Bradley Barnhart" w:date="2020-07-08T11:13:00Z">
        <w:r>
          <w:rPr>
            <w:rFonts w:ascii="Times New Roman" w:hAnsi="Times New Roman" w:cs="Times New Roman"/>
            <w:sz w:val="24"/>
            <w:szCs w:val="24"/>
          </w:rPr>
          <w:t>t</w:t>
        </w:r>
      </w:ins>
      <w:r w:rsidR="005F7391" w:rsidRPr="00794D8C">
        <w:rPr>
          <w:rFonts w:ascii="Times New Roman" w:hAnsi="Times New Roman" w:cs="Times New Roman"/>
          <w:sz w:val="24"/>
          <w:szCs w:val="24"/>
        </w:rPr>
        <w:t>he Nash Sutcliffe efficiency (NSE; Nash and Sutcliffe [1970]) criterion (Equation 1)</w:t>
      </w:r>
      <w:del w:id="236" w:author="Bradley Barnhart" w:date="2020-07-08T11:14:00Z">
        <w:r w:rsidR="005F7391" w:rsidRPr="00794D8C" w:rsidDel="00220ED0">
          <w:rPr>
            <w:rFonts w:ascii="Times New Roman" w:hAnsi="Times New Roman" w:cs="Times New Roman"/>
            <w:sz w:val="24"/>
            <w:szCs w:val="24"/>
          </w:rPr>
          <w:delText xml:space="preserve"> was used as the objective function</w:delText>
        </w:r>
      </w:del>
      <w:ins w:id="237" w:author="Bradley Barnhart" w:date="2020-07-08T11:14:00Z">
        <w:r>
          <w:rPr>
            <w:rFonts w:ascii="Times New Roman" w:hAnsi="Times New Roman" w:cs="Times New Roman"/>
            <w:sz w:val="24"/>
            <w:szCs w:val="24"/>
          </w:rPr>
          <w:t>:</w:t>
        </w:r>
      </w:ins>
      <w:del w:id="238" w:author="Bradley Barnhart" w:date="2020-07-08T11:14:00Z">
        <w:r w:rsidR="005F7391" w:rsidRPr="00794D8C" w:rsidDel="00220ED0">
          <w:rPr>
            <w:rFonts w:ascii="Times New Roman" w:hAnsi="Times New Roman" w:cs="Times New Roman"/>
            <w:sz w:val="24"/>
            <w:szCs w:val="24"/>
          </w:rPr>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618F1321" w:rsidR="005F7391" w:rsidRDefault="005F7391" w:rsidP="00794D8C">
      <w:pPr>
        <w:spacing w:line="480" w:lineRule="auto"/>
        <w:rPr>
          <w:ins w:id="239" w:author="Bradley Barnhart" w:date="2020-07-08T11:16:00Z"/>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23F18EF2" w14:textId="60378ABF" w:rsidR="00220ED0" w:rsidRPr="00794D8C" w:rsidDel="00220ED0" w:rsidRDefault="00220ED0" w:rsidP="00794D8C">
      <w:pPr>
        <w:spacing w:line="480" w:lineRule="auto"/>
        <w:rPr>
          <w:del w:id="240" w:author="Bradley Barnhart" w:date="2020-07-08T11:14:00Z"/>
          <w:rFonts w:ascii="Times New Roman" w:eastAsiaTheme="minorEastAsia" w:hAnsi="Times New Roman" w:cs="Times New Roman"/>
          <w:sz w:val="24"/>
          <w:szCs w:val="24"/>
        </w:rPr>
      </w:pPr>
    </w:p>
    <w:p w14:paraId="3D0AB782" w14:textId="65348FAD"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del w:id="241" w:author="Bradley Barnhart" w:date="2020-07-08T12:27:00Z">
        <w:r w:rsidR="009F200B" w:rsidDel="007C3095">
          <w:rPr>
            <w:rFonts w:ascii="Times New Roman" w:hAnsi="Times New Roman" w:cs="Times New Roman"/>
            <w:sz w:val="24"/>
            <w:szCs w:val="24"/>
          </w:rPr>
          <w:delText>using a daily time step and</w:delText>
        </w:r>
        <w:r w:rsidR="006C4378" w:rsidDel="007C3095">
          <w:rPr>
            <w:rFonts w:ascii="Times New Roman" w:hAnsi="Times New Roman" w:cs="Times New Roman"/>
            <w:sz w:val="24"/>
            <w:szCs w:val="24"/>
          </w:rPr>
          <w:delText xml:space="preserve"> flow-related parameters </w:delText>
        </w:r>
      </w:del>
      <w:r w:rsidR="006C4378">
        <w:rPr>
          <w:rFonts w:ascii="Times New Roman" w:hAnsi="Times New Roman" w:cs="Times New Roman"/>
          <w:sz w:val="24"/>
          <w:szCs w:val="24"/>
        </w:rPr>
        <w:t>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ins w:id="242" w:author="Bradley Barnhart" w:date="2020-07-09T10:18:00Z">
        <w:r w:rsidR="00D93D4D">
          <w:rPr>
            <w:rFonts w:ascii="Times New Roman" w:hAnsi="Times New Roman" w:cs="Times New Roman"/>
            <w:sz w:val="24"/>
            <w:szCs w:val="24"/>
          </w:rPr>
          <w:t xml:space="preserve"> </w:t>
        </w:r>
        <w:bookmarkStart w:id="243" w:name="_Hlk45182425"/>
        <w:commentRangeStart w:id="244"/>
        <w:r w:rsidR="00D93D4D">
          <w:rPr>
            <w:rFonts w:ascii="Times New Roman" w:hAnsi="Times New Roman" w:cs="Times New Roman"/>
            <w:sz w:val="24"/>
            <w:szCs w:val="24"/>
          </w:rPr>
          <w:t xml:space="preserve">The </w:t>
        </w:r>
        <w:bookmarkStart w:id="245" w:name="_Hlk45181969"/>
        <w:r w:rsidR="00D93D4D">
          <w:rPr>
            <w:rFonts w:ascii="Times New Roman" w:hAnsi="Times New Roman" w:cs="Times New Roman"/>
            <w:sz w:val="24"/>
            <w:szCs w:val="24"/>
          </w:rPr>
          <w:t>c</w:t>
        </w:r>
      </w:ins>
      <w:ins w:id="246" w:author="Bradley Barnhart" w:date="2020-07-09T10:15:00Z">
        <w:r w:rsidR="00D93D4D">
          <w:rPr>
            <w:rFonts w:ascii="Times New Roman" w:hAnsi="Times New Roman" w:cs="Times New Roman"/>
            <w:sz w:val="24"/>
            <w:szCs w:val="24"/>
          </w:rPr>
          <w:t xml:space="preserve">lose proximity of </w:t>
        </w:r>
      </w:ins>
      <w:ins w:id="247" w:author="Bradley Barnhart" w:date="2020-07-09T10:18:00Z">
        <w:r w:rsidR="00D93D4D">
          <w:rPr>
            <w:rFonts w:ascii="Times New Roman" w:hAnsi="Times New Roman" w:cs="Times New Roman"/>
            <w:sz w:val="24"/>
            <w:szCs w:val="24"/>
          </w:rPr>
          <w:t>the watersheds</w:t>
        </w:r>
      </w:ins>
      <w:ins w:id="248" w:author="Bradley Barnhart" w:date="2020-07-09T10:15:00Z">
        <w:r w:rsidR="00D93D4D">
          <w:rPr>
            <w:rFonts w:ascii="Times New Roman" w:hAnsi="Times New Roman" w:cs="Times New Roman"/>
            <w:sz w:val="24"/>
            <w:szCs w:val="24"/>
          </w:rPr>
          <w:t xml:space="preserve"> </w:t>
        </w:r>
      </w:ins>
      <w:ins w:id="249" w:author="Bradley Barnhart" w:date="2020-07-09T10:16:00Z">
        <w:r w:rsidR="00D93D4D">
          <w:rPr>
            <w:rFonts w:ascii="Times New Roman" w:hAnsi="Times New Roman" w:cs="Times New Roman"/>
            <w:sz w:val="24"/>
            <w:szCs w:val="24"/>
          </w:rPr>
          <w:t>(</w:t>
        </w:r>
      </w:ins>
      <w:ins w:id="250" w:author="Bradley Barnhart" w:date="2020-07-09T10:17:00Z">
        <w:r w:rsidR="00D93D4D">
          <w:rPr>
            <w:rFonts w:ascii="Times New Roman" w:hAnsi="Times New Roman" w:cs="Times New Roman"/>
            <w:sz w:val="24"/>
            <w:szCs w:val="24"/>
          </w:rPr>
          <w:t>~</w:t>
        </w:r>
      </w:ins>
      <w:ins w:id="251" w:author="Bradley Barnhart" w:date="2020-07-09T10:16:00Z">
        <w:r w:rsidR="00D93D4D">
          <w:rPr>
            <w:rFonts w:ascii="Times New Roman" w:hAnsi="Times New Roman" w:cs="Times New Roman"/>
            <w:sz w:val="24"/>
            <w:szCs w:val="24"/>
          </w:rPr>
          <w:t>6-</w:t>
        </w:r>
      </w:ins>
      <w:ins w:id="252" w:author="Bradley Barnhart" w:date="2020-07-09T10:17:00Z">
        <w:r w:rsidR="00D93D4D">
          <w:rPr>
            <w:rFonts w:ascii="Times New Roman" w:hAnsi="Times New Roman" w:cs="Times New Roman"/>
            <w:sz w:val="24"/>
            <w:szCs w:val="24"/>
          </w:rPr>
          <w:t>10 km)</w:t>
        </w:r>
      </w:ins>
      <w:ins w:id="253" w:author="Bradley Barnhart" w:date="2020-07-09T10:18:00Z">
        <w:r w:rsidR="00D93D4D">
          <w:rPr>
            <w:rFonts w:ascii="Times New Roman" w:hAnsi="Times New Roman" w:cs="Times New Roman"/>
            <w:sz w:val="24"/>
            <w:szCs w:val="24"/>
          </w:rPr>
          <w:t xml:space="preserve"> </w:t>
        </w:r>
      </w:ins>
      <w:ins w:id="254" w:author="Bradley Barnhart" w:date="2020-07-09T10:19:00Z">
        <w:r w:rsidR="00D93D4D">
          <w:rPr>
            <w:rFonts w:ascii="Times New Roman" w:hAnsi="Times New Roman" w:cs="Times New Roman"/>
            <w:sz w:val="24"/>
            <w:szCs w:val="24"/>
          </w:rPr>
          <w:t xml:space="preserve">justified </w:t>
        </w:r>
        <w:r w:rsidR="000E5835">
          <w:rPr>
            <w:rFonts w:ascii="Times New Roman" w:hAnsi="Times New Roman" w:cs="Times New Roman"/>
            <w:sz w:val="24"/>
            <w:szCs w:val="24"/>
          </w:rPr>
          <w:t>the use of the same calibration parameters across all watersheds</w:t>
        </w:r>
        <w:r w:rsidR="00D93D4D">
          <w:rPr>
            <w:rFonts w:ascii="Times New Roman" w:hAnsi="Times New Roman" w:cs="Times New Roman"/>
            <w:sz w:val="24"/>
            <w:szCs w:val="24"/>
          </w:rPr>
          <w:t xml:space="preserve">, since it </w:t>
        </w:r>
        <w:r w:rsidR="000E5835">
          <w:rPr>
            <w:rFonts w:ascii="Times New Roman" w:hAnsi="Times New Roman" w:cs="Times New Roman"/>
            <w:sz w:val="24"/>
            <w:szCs w:val="24"/>
          </w:rPr>
          <w:t>was considered</w:t>
        </w:r>
        <w:r w:rsidR="00D93D4D">
          <w:rPr>
            <w:rFonts w:ascii="Times New Roman" w:hAnsi="Times New Roman" w:cs="Times New Roman"/>
            <w:sz w:val="24"/>
            <w:szCs w:val="24"/>
          </w:rPr>
          <w:t xml:space="preserve"> unlikely f</w:t>
        </w:r>
      </w:ins>
      <w:ins w:id="255" w:author="Bradley Barnhart" w:date="2020-07-09T10:17:00Z">
        <w:r w:rsidR="00D93D4D">
          <w:rPr>
            <w:rFonts w:ascii="Times New Roman" w:hAnsi="Times New Roman" w:cs="Times New Roman"/>
            <w:sz w:val="24"/>
            <w:szCs w:val="24"/>
          </w:rPr>
          <w:t>or the mechanisms</w:t>
        </w:r>
      </w:ins>
      <w:ins w:id="256" w:author="Bradley Barnhart" w:date="2020-07-09T10:19:00Z">
        <w:r w:rsidR="00D93D4D">
          <w:rPr>
            <w:rFonts w:ascii="Times New Roman" w:hAnsi="Times New Roman" w:cs="Times New Roman"/>
            <w:sz w:val="24"/>
            <w:szCs w:val="24"/>
          </w:rPr>
          <w:t xml:space="preserve"> </w:t>
        </w:r>
        <w:r w:rsidR="000E5835">
          <w:rPr>
            <w:rFonts w:ascii="Times New Roman" w:hAnsi="Times New Roman" w:cs="Times New Roman"/>
            <w:sz w:val="24"/>
            <w:szCs w:val="24"/>
          </w:rPr>
          <w:t xml:space="preserve">to substantially vary. </w:t>
        </w:r>
      </w:ins>
      <w:bookmarkEnd w:id="243"/>
      <w:commentRangeEnd w:id="244"/>
      <w:ins w:id="257" w:author="Bradley Barnhart" w:date="2020-07-09T10:21:00Z">
        <w:r w:rsidR="000E5835">
          <w:rPr>
            <w:rStyle w:val="CommentReference"/>
          </w:rPr>
          <w:commentReference w:id="244"/>
        </w:r>
      </w:ins>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bookmarkEnd w:id="245"/>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33C19C0" w14:textId="446382A7" w:rsidR="003364F9" w:rsidRDefault="005F7391" w:rsidP="000A03E8">
      <w:pPr>
        <w:spacing w:line="480" w:lineRule="auto"/>
        <w:ind w:firstLine="720"/>
        <w:rPr>
          <w:ins w:id="258" w:author="Bradley Barnhart" w:date="2020-07-08T11:27:00Z"/>
          <w:rFonts w:ascii="Times New Roman" w:hAnsi="Times New Roman" w:cs="Times New Roman"/>
          <w:sz w:val="24"/>
          <w:szCs w:val="24"/>
        </w:rPr>
      </w:pPr>
      <w:r w:rsidRPr="00794D8C">
        <w:rPr>
          <w:rFonts w:ascii="Times New Roman" w:hAnsi="Times New Roman" w:cs="Times New Roman"/>
          <w:sz w:val="24"/>
          <w:szCs w:val="24"/>
        </w:rPr>
        <w:t xml:space="preserve">The </w:t>
      </w:r>
      <w:del w:id="259" w:author="Bradley Barnhart" w:date="2020-07-08T11:18:00Z">
        <w:r w:rsidRPr="00794D8C" w:rsidDel="003364F9">
          <w:rPr>
            <w:rFonts w:ascii="Times New Roman" w:hAnsi="Times New Roman" w:cs="Times New Roman"/>
            <w:sz w:val="24"/>
            <w:szCs w:val="24"/>
          </w:rPr>
          <w:delText>calibration algorithm</w:delText>
        </w:r>
      </w:del>
      <w:ins w:id="260" w:author="Bradley Barnhart" w:date="2020-07-08T11:18:00Z">
        <w:r w:rsidR="003364F9">
          <w:rPr>
            <w:rFonts w:ascii="Times New Roman" w:hAnsi="Times New Roman" w:cs="Times New Roman"/>
            <w:sz w:val="24"/>
            <w:szCs w:val="24"/>
          </w:rPr>
          <w:t>implementation of NSGA-II with VELMA using the MOEA Framework</w:t>
        </w:r>
      </w:ins>
      <w:r w:rsidRPr="00794D8C">
        <w:rPr>
          <w:rFonts w:ascii="Times New Roman" w:hAnsi="Times New Roman" w:cs="Times New Roman"/>
          <w:sz w:val="24"/>
          <w:szCs w:val="24"/>
        </w:rPr>
        <w:t xml:space="preserve">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w:t>
      </w:r>
      <w:r w:rsidRPr="00794D8C">
        <w:rPr>
          <w:rFonts w:ascii="Times New Roman" w:hAnsi="Times New Roman" w:cs="Times New Roman"/>
          <w:sz w:val="24"/>
          <w:szCs w:val="24"/>
        </w:rPr>
        <w:lastRenderedPageBreak/>
        <w:t xml:space="preserve">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w:t>
      </w:r>
      <w:ins w:id="261" w:author="Bradley Barnhart" w:date="2020-07-08T11:25:00Z">
        <w:r w:rsidR="003364F9">
          <w:rPr>
            <w:rFonts w:ascii="Times New Roman" w:hAnsi="Times New Roman" w:cs="Times New Roman"/>
            <w:sz w:val="24"/>
            <w:szCs w:val="24"/>
          </w:rPr>
          <w:t xml:space="preserve">manually </w:t>
        </w:r>
      </w:ins>
      <w:r w:rsidRPr="00794D8C">
        <w:rPr>
          <w:rFonts w:ascii="Times New Roman" w:hAnsi="Times New Roman" w:cs="Times New Roman"/>
          <w:sz w:val="24"/>
          <w:szCs w:val="24"/>
        </w:rPr>
        <w:t>chosen and applied to each of the four watersheds to serve as baseline models.</w:t>
      </w:r>
      <w:ins w:id="262" w:author="Bradley Barnhart" w:date="2020-07-08T11:25:00Z">
        <w:r w:rsidR="003364F9">
          <w:rPr>
            <w:rFonts w:ascii="Times New Roman" w:hAnsi="Times New Roman" w:cs="Times New Roman"/>
            <w:sz w:val="24"/>
            <w:szCs w:val="24"/>
          </w:rPr>
          <w:t xml:space="preserve"> </w:t>
        </w:r>
        <w:r w:rsidR="003364F9" w:rsidRPr="00150813">
          <w:rPr>
            <w:rFonts w:ascii="Times New Roman" w:hAnsi="Times New Roman" w:cs="Times New Roman"/>
            <w:sz w:val="24"/>
            <w:szCs w:val="24"/>
          </w:rPr>
          <w:t xml:space="preserve">While </w:t>
        </w:r>
        <w:r w:rsidR="003364F9" w:rsidRPr="00254606">
          <w:rPr>
            <w:rFonts w:ascii="Times New Roman" w:hAnsi="Times New Roman" w:cs="Times New Roman"/>
            <w:sz w:val="24"/>
            <w:szCs w:val="24"/>
          </w:rPr>
          <w:t>abovegroun</w:t>
        </w:r>
        <w:r w:rsidR="003364F9" w:rsidRPr="00D93D4D">
          <w:rPr>
            <w:rFonts w:ascii="Times New Roman" w:hAnsi="Times New Roman" w:cs="Times New Roman"/>
            <w:sz w:val="24"/>
            <w:szCs w:val="24"/>
          </w:rPr>
          <w:t>d biomass values wer</w:t>
        </w:r>
      </w:ins>
      <w:ins w:id="263" w:author="Bradley Barnhart" w:date="2020-07-08T11:26:00Z">
        <w:r w:rsidR="003364F9" w:rsidRPr="00D93D4D">
          <w:rPr>
            <w:rFonts w:ascii="Times New Roman" w:hAnsi="Times New Roman" w:cs="Times New Roman"/>
            <w:sz w:val="24"/>
            <w:szCs w:val="24"/>
          </w:rPr>
          <w:t>e not explicitly incorpo</w:t>
        </w:r>
        <w:r w:rsidR="003364F9" w:rsidRPr="000E5835">
          <w:rPr>
            <w:rFonts w:ascii="Times New Roman" w:hAnsi="Times New Roman" w:cs="Times New Roman"/>
            <w:sz w:val="24"/>
            <w:szCs w:val="24"/>
          </w:rPr>
          <w:t>rated int</w:t>
        </w:r>
        <w:r w:rsidR="003364F9" w:rsidRPr="00BA5BEC">
          <w:rPr>
            <w:rFonts w:ascii="Times New Roman" w:hAnsi="Times New Roman" w:cs="Times New Roman"/>
            <w:sz w:val="24"/>
            <w:szCs w:val="24"/>
          </w:rPr>
          <w:t xml:space="preserve">o </w:t>
        </w:r>
        <w:r w:rsidR="003364F9" w:rsidRPr="00AF6D8A">
          <w:rPr>
            <w:rFonts w:ascii="Times New Roman" w:hAnsi="Times New Roman" w:cs="Times New Roman"/>
            <w:sz w:val="24"/>
            <w:szCs w:val="24"/>
          </w:rPr>
          <w:t>the automat</w:t>
        </w:r>
        <w:r w:rsidR="003364F9" w:rsidRPr="00CB55D4">
          <w:rPr>
            <w:rFonts w:ascii="Times New Roman" w:hAnsi="Times New Roman" w:cs="Times New Roman"/>
            <w:sz w:val="24"/>
            <w:szCs w:val="24"/>
          </w:rPr>
          <w:t>ic portion of the calibratio</w:t>
        </w:r>
        <w:r w:rsidR="003364F9" w:rsidRPr="005E7E78">
          <w:rPr>
            <w:rFonts w:ascii="Times New Roman" w:hAnsi="Times New Roman" w:cs="Times New Roman"/>
            <w:sz w:val="24"/>
            <w:szCs w:val="24"/>
          </w:rPr>
          <w:t xml:space="preserve">n </w:t>
        </w:r>
        <w:r w:rsidR="003364F9" w:rsidRPr="00854E84">
          <w:rPr>
            <w:rFonts w:ascii="Times New Roman" w:hAnsi="Times New Roman" w:cs="Times New Roman"/>
            <w:sz w:val="24"/>
            <w:szCs w:val="24"/>
          </w:rPr>
          <w:t>proce</w:t>
        </w:r>
        <w:r w:rsidR="003364F9" w:rsidRPr="00150813">
          <w:rPr>
            <w:rFonts w:ascii="Times New Roman" w:hAnsi="Times New Roman" w:cs="Times New Roman"/>
            <w:sz w:val="24"/>
            <w:szCs w:val="24"/>
            <w:rPrChange w:id="264" w:author="Bradley Barnhart" w:date="2020-07-09T09:33:00Z">
              <w:rPr>
                <w:rFonts w:ascii="Times New Roman" w:hAnsi="Times New Roman" w:cs="Times New Roman"/>
                <w:sz w:val="24"/>
                <w:szCs w:val="24"/>
              </w:rPr>
            </w:rPrChange>
          </w:rPr>
          <w:t xml:space="preserve">dure, </w:t>
        </w:r>
      </w:ins>
      <w:ins w:id="265" w:author="Bradley Barnhart" w:date="2020-07-08T11:27:00Z">
        <w:r w:rsidR="003364F9" w:rsidRPr="00150813">
          <w:rPr>
            <w:rFonts w:ascii="Times New Roman" w:hAnsi="Times New Roman" w:cs="Times New Roman"/>
            <w:sz w:val="24"/>
            <w:szCs w:val="24"/>
            <w:rPrChange w:id="266" w:author="Bradley Barnhart" w:date="2020-07-09T09:33:00Z">
              <w:rPr>
                <w:rFonts w:ascii="Times New Roman" w:hAnsi="Times New Roman" w:cs="Times New Roman"/>
                <w:sz w:val="24"/>
                <w:szCs w:val="24"/>
              </w:rPr>
            </w:rPrChange>
          </w:rPr>
          <w:t xml:space="preserve">final </w:t>
        </w:r>
      </w:ins>
      <w:ins w:id="267" w:author="Bradley Barnhart" w:date="2020-07-08T11:26:00Z">
        <w:r w:rsidR="003364F9" w:rsidRPr="00150813">
          <w:rPr>
            <w:rFonts w:ascii="Times New Roman" w:hAnsi="Times New Roman" w:cs="Times New Roman"/>
            <w:sz w:val="24"/>
            <w:szCs w:val="24"/>
            <w:rPrChange w:id="268" w:author="Bradley Barnhart" w:date="2020-07-09T09:33:00Z">
              <w:rPr>
                <w:rFonts w:ascii="Times New Roman" w:hAnsi="Times New Roman" w:cs="Times New Roman"/>
                <w:sz w:val="24"/>
                <w:szCs w:val="24"/>
              </w:rPr>
            </w:rPrChange>
          </w:rPr>
          <w:t>V</w:t>
        </w:r>
      </w:ins>
      <w:ins w:id="269" w:author="Bradley Barnhart" w:date="2020-07-08T11:25:00Z">
        <w:r w:rsidR="003364F9" w:rsidRPr="00150813">
          <w:rPr>
            <w:rFonts w:ascii="Times New Roman" w:hAnsi="Times New Roman" w:cs="Times New Roman"/>
            <w:sz w:val="24"/>
            <w:szCs w:val="24"/>
            <w:rPrChange w:id="270" w:author="Bradley Barnhart" w:date="2020-07-09T09:33:00Z">
              <w:rPr>
                <w:rFonts w:ascii="Times New Roman" w:hAnsi="Times New Roman" w:cs="Times New Roman"/>
                <w:sz w:val="24"/>
                <w:szCs w:val="24"/>
              </w:rPr>
            </w:rPrChange>
          </w:rPr>
          <w:t xml:space="preserve">ELMA input </w:t>
        </w:r>
      </w:ins>
      <w:ins w:id="271" w:author="Bradley Barnhart" w:date="2020-07-08T11:26:00Z">
        <w:r w:rsidR="003364F9" w:rsidRPr="00150813">
          <w:rPr>
            <w:rFonts w:ascii="Times New Roman" w:hAnsi="Times New Roman" w:cs="Times New Roman"/>
            <w:sz w:val="24"/>
            <w:szCs w:val="24"/>
            <w:rPrChange w:id="272" w:author="Bradley Barnhart" w:date="2020-07-09T09:33:00Z">
              <w:rPr>
                <w:rFonts w:ascii="Times New Roman" w:hAnsi="Times New Roman" w:cs="Times New Roman"/>
                <w:sz w:val="24"/>
                <w:szCs w:val="24"/>
              </w:rPr>
            </w:rPrChange>
          </w:rPr>
          <w:t xml:space="preserve">parameter sets were chosen </w:t>
        </w:r>
      </w:ins>
      <w:ins w:id="273" w:author="Bradley Barnhart" w:date="2020-07-08T11:27:00Z">
        <w:r w:rsidR="003364F9" w:rsidRPr="00150813">
          <w:rPr>
            <w:rFonts w:ascii="Times New Roman" w:hAnsi="Times New Roman" w:cs="Times New Roman"/>
            <w:sz w:val="24"/>
            <w:szCs w:val="24"/>
            <w:rPrChange w:id="274" w:author="Bradley Barnhart" w:date="2020-07-09T09:33:00Z">
              <w:rPr>
                <w:rFonts w:ascii="Times New Roman" w:hAnsi="Times New Roman" w:cs="Times New Roman"/>
                <w:sz w:val="24"/>
                <w:szCs w:val="24"/>
              </w:rPr>
            </w:rPrChange>
          </w:rPr>
          <w:t xml:space="preserve">such that </w:t>
        </w:r>
      </w:ins>
      <w:del w:id="275" w:author="Bradley Barnhart" w:date="2020-07-08T11:37:00Z">
        <w:r w:rsidR="00CA5081" w:rsidRPr="00150813" w:rsidDel="00ED7872">
          <w:rPr>
            <w:rFonts w:ascii="Times New Roman" w:hAnsi="Times New Roman" w:cs="Times New Roman"/>
            <w:sz w:val="24"/>
            <w:szCs w:val="24"/>
          </w:rPr>
          <w:fldChar w:fldCharType="begin"/>
        </w:r>
        <w:r w:rsidR="00CA5081" w:rsidRPr="00150813" w:rsidDel="00ED7872">
          <w:rPr>
            <w:rFonts w:ascii="Times New Roman" w:hAnsi="Times New Roman" w:cs="Times New Roman"/>
            <w:sz w:val="24"/>
            <w:szCs w:val="24"/>
            <w:rPrChange w:id="276" w:author="Bradley Barnhart" w:date="2020-07-09T09:33:00Z">
              <w:rPr>
                <w:rFonts w:ascii="Times New Roman" w:hAnsi="Times New Roman" w:cs="Times New Roman"/>
                <w:sz w:val="24"/>
                <w:szCs w:val="24"/>
              </w:rPr>
            </w:rPrChange>
          </w:rPr>
          <w:delInstrText xml:space="preserve"> ADDIN EN.CITE &lt;EndNote&gt;&lt;Cite&gt;&lt;Author&gt;Sanford&lt;/Author&gt;&lt;Year&gt;2013&lt;/Year&gt;&lt;RecNum&gt;52&lt;/RecNum&gt;&lt;DisplayText&gt;(Sanford and Selnick, 2013)&lt;/DisplayText&gt;&lt;record&gt;&lt;rec-number&gt;52&lt;/rec-number&gt;&lt;foreign-keys&gt;&lt;key app="EN" db-id="vxswrvz902xafmet90nv2wrlvesvv0zrsd99" timestamp="1594233423"&gt;52&lt;/key&gt;&lt;/foreign-keys&gt;&lt;ref-type name="Journal Article"&gt;17&lt;/ref-type&gt;&lt;contributors&gt;&lt;authors&gt;&lt;author&gt;Sanford, Ward E&lt;/author&gt;&lt;author&gt;Selnick, David L&lt;/author&gt;&lt;/authors&gt;&lt;/contributors&gt;&lt;titles&gt;&lt;title&gt;Estimation of evapotranspiration across the conterminous United States using a regression with climate and land‐cover data 1&lt;/title&gt;&lt;secondary-title&gt;JAWRA Journal of the American Water Resources Association&lt;/secondary-title&gt;&lt;/titles&gt;&lt;periodical&gt;&lt;full-title&gt;JAWRA Journal of the American Water Resources Association&lt;/full-title&gt;&lt;/periodical&gt;&lt;pages&gt;217-230&lt;/pages&gt;&lt;volume&gt;49&lt;/volume&gt;&lt;number&gt;1&lt;/number&gt;&lt;dates&gt;&lt;year&gt;2013&lt;/year&gt;&lt;/dates&gt;&lt;isbn&gt;1093-474X&lt;/isbn&gt;&lt;urls&gt;&lt;/urls&gt;&lt;/record&gt;&lt;/Cite&gt;&lt;/EndNote&gt;</w:delInstrText>
        </w:r>
        <w:r w:rsidR="00CA5081" w:rsidRPr="00150813" w:rsidDel="00ED7872">
          <w:rPr>
            <w:rFonts w:ascii="Times New Roman" w:hAnsi="Times New Roman" w:cs="Times New Roman"/>
            <w:sz w:val="24"/>
            <w:szCs w:val="24"/>
            <w:rPrChange w:id="277" w:author="Bradley Barnhart" w:date="2020-07-09T09:33:00Z">
              <w:rPr>
                <w:rFonts w:ascii="Times New Roman" w:hAnsi="Times New Roman" w:cs="Times New Roman"/>
                <w:sz w:val="24"/>
                <w:szCs w:val="24"/>
              </w:rPr>
            </w:rPrChange>
          </w:rPr>
          <w:fldChar w:fldCharType="separate"/>
        </w:r>
        <w:r w:rsidR="00CA5081" w:rsidRPr="00150813" w:rsidDel="00ED7872">
          <w:rPr>
            <w:rFonts w:ascii="Times New Roman" w:hAnsi="Times New Roman" w:cs="Times New Roman"/>
            <w:noProof/>
            <w:sz w:val="24"/>
            <w:szCs w:val="24"/>
          </w:rPr>
          <w:delText>(Sanford and Selnick, 2013)</w:delText>
        </w:r>
        <w:r w:rsidR="00CA5081" w:rsidRPr="00150813" w:rsidDel="00ED7872">
          <w:rPr>
            <w:rFonts w:ascii="Times New Roman" w:hAnsi="Times New Roman" w:cs="Times New Roman"/>
            <w:sz w:val="24"/>
            <w:szCs w:val="24"/>
          </w:rPr>
          <w:fldChar w:fldCharType="end"/>
        </w:r>
      </w:del>
      <w:ins w:id="278" w:author="Bradley Barnhart" w:date="2020-07-08T11:25:00Z">
        <w:r w:rsidR="003364F9" w:rsidRPr="00150813">
          <w:rPr>
            <w:rFonts w:ascii="Times New Roman" w:hAnsi="Times New Roman" w:cs="Times New Roman"/>
            <w:sz w:val="24"/>
            <w:szCs w:val="24"/>
          </w:rPr>
          <w:t>the simulated maximum annual aboveground biomass values reached approximately 240 and 1000</w:t>
        </w:r>
        <w:r w:rsidR="003364F9" w:rsidRPr="00254606">
          <w:rPr>
            <w:rFonts w:ascii="Times New Roman" w:hAnsi="Times New Roman" w:cs="Times New Roman"/>
            <w:sz w:val="24"/>
            <w:szCs w:val="24"/>
          </w:rPr>
          <w:t xml:space="preserve"> </w:t>
        </w:r>
        <w:proofErr w:type="spellStart"/>
        <w:r w:rsidR="003364F9" w:rsidRPr="00254606">
          <w:rPr>
            <w:rFonts w:ascii="Times New Roman" w:hAnsi="Times New Roman" w:cs="Times New Roman"/>
            <w:sz w:val="24"/>
            <w:szCs w:val="24"/>
          </w:rPr>
          <w:t>gC</w:t>
        </w:r>
        <w:proofErr w:type="spellEnd"/>
        <w:r w:rsidR="003364F9" w:rsidRPr="00254606">
          <w:rPr>
            <w:rFonts w:ascii="Times New Roman" w:hAnsi="Times New Roman" w:cs="Times New Roman"/>
            <w:sz w:val="24"/>
            <w:szCs w:val="24"/>
          </w:rPr>
          <w:t xml:space="preserve"> m</w:t>
        </w:r>
        <w:r w:rsidR="003364F9" w:rsidRPr="00254606">
          <w:rPr>
            <w:rFonts w:ascii="Times New Roman" w:hAnsi="Times New Roman" w:cs="Times New Roman"/>
            <w:sz w:val="24"/>
            <w:szCs w:val="24"/>
            <w:vertAlign w:val="superscript"/>
          </w:rPr>
          <w:t>-2</w:t>
        </w:r>
        <w:r w:rsidR="003364F9" w:rsidRPr="00254606">
          <w:rPr>
            <w:rFonts w:ascii="Times New Roman" w:hAnsi="Times New Roman" w:cs="Times New Roman"/>
            <w:sz w:val="24"/>
            <w:szCs w:val="24"/>
          </w:rPr>
          <w:t xml:space="preserve"> yr</w:t>
        </w:r>
        <w:r w:rsidR="003364F9" w:rsidRPr="00254606">
          <w:rPr>
            <w:rFonts w:ascii="Times New Roman" w:hAnsi="Times New Roman" w:cs="Times New Roman"/>
            <w:sz w:val="24"/>
            <w:szCs w:val="24"/>
            <w:vertAlign w:val="superscript"/>
          </w:rPr>
          <w:t>-1</w:t>
        </w:r>
      </w:ins>
      <w:ins w:id="279" w:author="Bradley Barnhart" w:date="2020-07-08T11:26:00Z">
        <w:r w:rsidR="003364F9" w:rsidRPr="00254606">
          <w:rPr>
            <w:rFonts w:ascii="Times New Roman" w:hAnsi="Times New Roman" w:cs="Times New Roman"/>
            <w:sz w:val="24"/>
            <w:szCs w:val="24"/>
          </w:rPr>
          <w:t xml:space="preserve"> i</w:t>
        </w:r>
        <w:r w:rsidR="003364F9" w:rsidRPr="00D93D4D">
          <w:rPr>
            <w:rFonts w:ascii="Times New Roman" w:hAnsi="Times New Roman" w:cs="Times New Roman"/>
            <w:sz w:val="24"/>
            <w:szCs w:val="24"/>
          </w:rPr>
          <w:t>n order to m</w:t>
        </w:r>
      </w:ins>
      <w:ins w:id="280" w:author="Bradley Barnhart" w:date="2020-07-08T11:25:00Z">
        <w:r w:rsidR="003364F9" w:rsidRPr="00D93D4D">
          <w:rPr>
            <w:rFonts w:ascii="Times New Roman" w:hAnsi="Times New Roman" w:cs="Times New Roman"/>
            <w:sz w:val="24"/>
            <w:szCs w:val="24"/>
          </w:rPr>
          <w:t xml:space="preserve">atch data from experiments conducted by </w:t>
        </w:r>
        <w:r w:rsidR="003364F9" w:rsidRPr="00150813">
          <w:rPr>
            <w:rFonts w:ascii="Times New Roman" w:hAnsi="Times New Roman" w:cs="Times New Roman"/>
            <w:sz w:val="24"/>
            <w:szCs w:val="24"/>
          </w:rPr>
          <w:fldChar w:fldCharType="begin"/>
        </w:r>
        <w:r w:rsidR="003364F9" w:rsidRPr="00150813">
          <w:rPr>
            <w:rFonts w:ascii="Times New Roman" w:hAnsi="Times New Roman" w:cs="Times New Roman"/>
            <w:sz w:val="24"/>
            <w:szCs w:val="24"/>
            <w:rPrChange w:id="281" w:author="Bradley Barnhart" w:date="2020-07-09T09:33:00Z">
              <w:rPr>
                <w:rFonts w:ascii="Times New Roman" w:hAnsi="Times New Roman" w:cs="Times New Roman"/>
                <w:sz w:val="24"/>
                <w:szCs w:val="24"/>
              </w:rPr>
            </w:rPrChange>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3364F9" w:rsidRPr="00150813">
          <w:rPr>
            <w:rFonts w:ascii="Times New Roman" w:hAnsi="Times New Roman" w:cs="Times New Roman"/>
            <w:sz w:val="24"/>
            <w:szCs w:val="24"/>
            <w:rPrChange w:id="282" w:author="Bradley Barnhart" w:date="2020-07-09T09:33:00Z">
              <w:rPr>
                <w:rFonts w:ascii="Times New Roman" w:hAnsi="Times New Roman" w:cs="Times New Roman"/>
                <w:sz w:val="24"/>
                <w:szCs w:val="24"/>
              </w:rPr>
            </w:rPrChange>
          </w:rPr>
          <w:fldChar w:fldCharType="separate"/>
        </w:r>
        <w:r w:rsidR="003364F9" w:rsidRPr="00150813">
          <w:rPr>
            <w:rFonts w:ascii="Times New Roman" w:hAnsi="Times New Roman" w:cs="Times New Roman"/>
            <w:noProof/>
            <w:sz w:val="24"/>
            <w:szCs w:val="24"/>
          </w:rPr>
          <w:t>Getter et al. (2009)</w:t>
        </w:r>
        <w:r w:rsidR="003364F9" w:rsidRPr="00150813">
          <w:rPr>
            <w:rFonts w:ascii="Times New Roman" w:hAnsi="Times New Roman" w:cs="Times New Roman"/>
            <w:sz w:val="24"/>
            <w:szCs w:val="24"/>
          </w:rPr>
          <w:fldChar w:fldCharType="end"/>
        </w:r>
        <w:r w:rsidR="003364F9" w:rsidRPr="00150813">
          <w:rPr>
            <w:rFonts w:ascii="Times New Roman" w:hAnsi="Times New Roman" w:cs="Times New Roman"/>
            <w:sz w:val="24"/>
            <w:szCs w:val="24"/>
          </w:rPr>
          <w:t>.</w:t>
        </w:r>
        <w:r w:rsidR="003364F9" w:rsidRPr="00794D8C">
          <w:rPr>
            <w:rFonts w:ascii="Times New Roman" w:hAnsi="Times New Roman" w:cs="Times New Roman"/>
            <w:sz w:val="24"/>
            <w:szCs w:val="24"/>
          </w:rPr>
          <w:t xml:space="preserve"> </w:t>
        </w:r>
      </w:ins>
      <w:ins w:id="283" w:author="Bradley Barnhart" w:date="2020-07-09T09:32:00Z">
        <w:r w:rsidR="00150813" w:rsidRPr="00150813">
          <w:rPr>
            <w:rFonts w:ascii="Times New Roman" w:hAnsi="Times New Roman" w:cs="Times New Roman"/>
            <w:sz w:val="24"/>
            <w:szCs w:val="24"/>
            <w:highlight w:val="yellow"/>
            <w:rPrChange w:id="284" w:author="Bradley Barnhart" w:date="2020-07-09T09:33:00Z">
              <w:rPr>
                <w:rFonts w:ascii="Times New Roman" w:hAnsi="Times New Roman" w:cs="Times New Roman"/>
                <w:sz w:val="24"/>
                <w:szCs w:val="24"/>
              </w:rPr>
            </w:rPrChange>
          </w:rPr>
          <w:t>Evapotranspiration values were also verified to</w:t>
        </w:r>
        <w:r w:rsidR="00150813">
          <w:rPr>
            <w:rFonts w:ascii="Times New Roman" w:hAnsi="Times New Roman" w:cs="Times New Roman"/>
            <w:sz w:val="24"/>
            <w:szCs w:val="24"/>
          </w:rPr>
          <w:t xml:space="preserve"> </w:t>
        </w:r>
      </w:ins>
      <w:del w:id="285" w:author="Bradley Barnhart" w:date="2020-07-08T11:25:00Z">
        <w:r w:rsidRPr="00794D8C" w:rsidDel="003364F9">
          <w:rPr>
            <w:rFonts w:ascii="Times New Roman" w:hAnsi="Times New Roman" w:cs="Times New Roman"/>
            <w:sz w:val="24"/>
            <w:szCs w:val="24"/>
          </w:rPr>
          <w:delText xml:space="preserve"> </w:delText>
        </w:r>
      </w:del>
    </w:p>
    <w:p w14:paraId="3D4ABF74" w14:textId="687A7DC7" w:rsidR="005F7391" w:rsidRDefault="00680F00" w:rsidP="000A03E8">
      <w:pPr>
        <w:spacing w:line="480" w:lineRule="auto"/>
        <w:ind w:firstLine="720"/>
        <w:rPr>
          <w:rFonts w:ascii="Times New Roman" w:hAnsi="Times New Roman" w:cs="Times New Roman"/>
          <w:sz w:val="24"/>
          <w:szCs w:val="24"/>
        </w:rPr>
      </w:pPr>
      <w:ins w:id="286" w:author="Bradley Barnhart" w:date="2020-07-08T11:28:00Z">
        <w:r>
          <w:rPr>
            <w:rFonts w:ascii="Times New Roman" w:hAnsi="Times New Roman" w:cs="Times New Roman"/>
            <w:sz w:val="24"/>
            <w:szCs w:val="24"/>
          </w:rPr>
          <w:t xml:space="preserve">The calibrated </w:t>
        </w:r>
      </w:ins>
      <w:del w:id="287" w:author="Bradley Barnhart" w:date="2020-07-08T11:28:00Z">
        <w:r w:rsidR="0001364C" w:rsidRPr="00794D8C" w:rsidDel="00680F00">
          <w:rPr>
            <w:rFonts w:ascii="Times New Roman" w:hAnsi="Times New Roman" w:cs="Times New Roman"/>
            <w:sz w:val="24"/>
            <w:szCs w:val="24"/>
          </w:rPr>
          <w:delText xml:space="preserve">These </w:delText>
        </w:r>
      </w:del>
      <w:r w:rsidR="0001364C" w:rsidRPr="00794D8C">
        <w:rPr>
          <w:rFonts w:ascii="Times New Roman" w:hAnsi="Times New Roman" w:cs="Times New Roman"/>
          <w:sz w:val="24"/>
          <w:szCs w:val="24"/>
        </w:rPr>
        <w:t xml:space="preserve">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w:t>
      </w:r>
      <w:r w:rsidRPr="00794D8C">
        <w:rPr>
          <w:rFonts w:ascii="Times New Roman" w:hAnsi="Times New Roman" w:cs="Times New Roman"/>
          <w:sz w:val="24"/>
          <w:szCs w:val="24"/>
        </w:rPr>
        <w:lastRenderedPageBreak/>
        <w:t>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BEE7936"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ins w:id="288" w:author="Bradley Barnhart" w:date="2020-07-08T11:28:00Z">
        <w:r w:rsidR="008E74E6">
          <w:rPr>
            <w:rFonts w:ascii="Times New Roman" w:hAnsi="Times New Roman" w:cs="Times New Roman"/>
            <w:sz w:val="24"/>
            <w:szCs w:val="24"/>
          </w:rPr>
          <w:t xml:space="preserve">As noted </w:t>
        </w:r>
      </w:ins>
      <w:ins w:id="289" w:author="Bradley Barnhart" w:date="2020-07-08T11:29:00Z">
        <w:r w:rsidR="008E74E6">
          <w:rPr>
            <w:rFonts w:ascii="Times New Roman" w:hAnsi="Times New Roman" w:cs="Times New Roman"/>
            <w:sz w:val="24"/>
            <w:szCs w:val="24"/>
          </w:rPr>
          <w:t xml:space="preserve">previously, the </w:t>
        </w:r>
      </w:ins>
      <w:del w:id="290" w:author="Bradley Barnhart" w:date="2020-07-08T11:25:00Z">
        <w:r w:rsidR="00884AF7" w:rsidRPr="00794D8C" w:rsidDel="003364F9">
          <w:rPr>
            <w:rFonts w:ascii="Times New Roman" w:hAnsi="Times New Roman" w:cs="Times New Roman"/>
            <w:sz w:val="24"/>
            <w:szCs w:val="24"/>
          </w:rPr>
          <w:delText>VELMA input parameters were manually parameterized to ensure that the s</w:delText>
        </w:r>
      </w:del>
      <w:ins w:id="291" w:author="Bradley Barnhart" w:date="2020-07-08T11:29:00Z">
        <w:r w:rsidR="008E74E6">
          <w:rPr>
            <w:rFonts w:ascii="Times New Roman" w:hAnsi="Times New Roman" w:cs="Times New Roman"/>
            <w:sz w:val="24"/>
            <w:szCs w:val="24"/>
          </w:rPr>
          <w:t>s</w:t>
        </w:r>
      </w:ins>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 additional routing of green roof runoff, via downspouts or other drain connections, were included in the model. In addition, sewer networks were not explicitly incorporated into the flow routing of the model; therefore, flow routing merely followed elevation changes according to the 10-m digital elevation model used. Additions of downspouts and sewer networks may improve the realism of this simplified model and will be left for future research.      </w:t>
      </w:r>
    </w:p>
    <w:p w14:paraId="3587EF96" w14:textId="1AB5D3B8" w:rsidR="00B771EE" w:rsidRDefault="009565AD" w:rsidP="009565AD">
      <w:pPr>
        <w:spacing w:line="480" w:lineRule="auto"/>
        <w:ind w:firstLine="360"/>
        <w:rPr>
          <w:ins w:id="292" w:author="Bradley Barnhart" w:date="2020-07-01T06:49:00Z"/>
          <w:rFonts w:ascii="Times New Roman" w:hAnsi="Times New Roman" w:cs="Times New Roman"/>
          <w:sz w:val="24"/>
          <w:szCs w:val="24"/>
        </w:rPr>
      </w:pPr>
      <w:r>
        <w:rPr>
          <w:rFonts w:ascii="Times New Roman" w:hAnsi="Times New Roman" w:cs="Times New Roman"/>
          <w:sz w:val="24"/>
          <w:szCs w:val="24"/>
        </w:rPr>
        <w:lastRenderedPageBreak/>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bookmarkStart w:id="293" w:name="_Hlk44478757"/>
      <w:ins w:id="294" w:author="Bradley Barnhart" w:date="2020-06-30T07:57:00Z">
        <w:r w:rsidR="005775C0">
          <w:rPr>
            <w:rFonts w:ascii="Times New Roman" w:hAnsi="Times New Roman" w:cs="Times New Roman"/>
            <w:sz w:val="24"/>
            <w:szCs w:val="24"/>
          </w:rPr>
          <w:t xml:space="preserve">Note </w:t>
        </w:r>
      </w:ins>
      <w:ins w:id="295" w:author="Bradley Barnhart" w:date="2020-07-01T06:47:00Z">
        <w:r w:rsidR="00B771EE">
          <w:rPr>
            <w:rFonts w:ascii="Times New Roman" w:hAnsi="Times New Roman" w:cs="Times New Roman"/>
            <w:sz w:val="24"/>
            <w:szCs w:val="24"/>
          </w:rPr>
          <w:t>that the</w:t>
        </w:r>
      </w:ins>
      <w:ins w:id="296" w:author="Bradley Barnhart" w:date="2020-07-01T06:46:00Z">
        <w:r w:rsidR="00B771EE">
          <w:rPr>
            <w:rFonts w:ascii="Times New Roman" w:hAnsi="Times New Roman" w:cs="Times New Roman"/>
            <w:sz w:val="24"/>
            <w:szCs w:val="24"/>
          </w:rPr>
          <w:t xml:space="preserve"> </w:t>
        </w:r>
      </w:ins>
      <w:ins w:id="297" w:author="Bradley Barnhart" w:date="2020-07-01T06:49:00Z">
        <w:r w:rsidR="00B771EE">
          <w:rPr>
            <w:rFonts w:ascii="Times New Roman" w:hAnsi="Times New Roman" w:cs="Times New Roman"/>
            <w:sz w:val="24"/>
            <w:szCs w:val="24"/>
          </w:rPr>
          <w:t xml:space="preserve">method of </w:t>
        </w:r>
      </w:ins>
      <w:ins w:id="298" w:author="Bradley Barnhart" w:date="2020-07-01T06:46:00Z">
        <w:r w:rsidR="00B771EE">
          <w:rPr>
            <w:rFonts w:ascii="Times New Roman" w:hAnsi="Times New Roman" w:cs="Times New Roman"/>
            <w:sz w:val="24"/>
            <w:szCs w:val="24"/>
          </w:rPr>
          <w:t xml:space="preserve">random placement </w:t>
        </w:r>
      </w:ins>
      <w:ins w:id="299" w:author="Bradley Barnhart" w:date="2020-07-01T06:51:00Z">
        <w:r w:rsidR="00B771EE">
          <w:rPr>
            <w:rFonts w:ascii="Times New Roman" w:hAnsi="Times New Roman" w:cs="Times New Roman"/>
            <w:sz w:val="24"/>
            <w:szCs w:val="24"/>
          </w:rPr>
          <w:t xml:space="preserve">applied to </w:t>
        </w:r>
      </w:ins>
      <w:ins w:id="300" w:author="Bradley Barnhart" w:date="2020-07-09T10:49:00Z">
        <w:r w:rsidR="00AF6D8A">
          <w:rPr>
            <w:rFonts w:ascii="Times New Roman" w:hAnsi="Times New Roman" w:cs="Times New Roman"/>
            <w:sz w:val="24"/>
            <w:szCs w:val="24"/>
          </w:rPr>
          <w:t xml:space="preserve">all </w:t>
        </w:r>
      </w:ins>
      <w:ins w:id="301" w:author="Bradley Barnhart" w:date="2020-07-01T06:51:00Z">
        <w:r w:rsidR="00B771EE">
          <w:rPr>
            <w:rFonts w:ascii="Times New Roman" w:hAnsi="Times New Roman" w:cs="Times New Roman"/>
            <w:sz w:val="24"/>
            <w:szCs w:val="24"/>
          </w:rPr>
          <w:t xml:space="preserve">10-m cells, </w:t>
        </w:r>
      </w:ins>
      <w:ins w:id="302" w:author="Bradley Barnhart" w:date="2020-07-01T06:52:00Z">
        <w:r w:rsidR="00B771EE">
          <w:rPr>
            <w:rFonts w:ascii="Times New Roman" w:hAnsi="Times New Roman" w:cs="Times New Roman"/>
            <w:sz w:val="24"/>
            <w:szCs w:val="24"/>
          </w:rPr>
          <w:t xml:space="preserve">and therefore </w:t>
        </w:r>
      </w:ins>
      <w:ins w:id="303" w:author="Bradley Barnhart" w:date="2020-07-01T06:50:00Z">
        <w:r w:rsidR="00B771EE">
          <w:rPr>
            <w:rFonts w:ascii="Times New Roman" w:hAnsi="Times New Roman" w:cs="Times New Roman"/>
            <w:sz w:val="24"/>
            <w:szCs w:val="24"/>
          </w:rPr>
          <w:t>s</w:t>
        </w:r>
      </w:ins>
      <w:ins w:id="304" w:author="Bradley Barnhart" w:date="2020-07-01T06:48:00Z">
        <w:r w:rsidR="00B771EE">
          <w:rPr>
            <w:rFonts w:ascii="Times New Roman" w:hAnsi="Times New Roman" w:cs="Times New Roman"/>
            <w:sz w:val="24"/>
            <w:szCs w:val="24"/>
          </w:rPr>
          <w:t xml:space="preserve">ome </w:t>
        </w:r>
      </w:ins>
      <w:ins w:id="305" w:author="Bradley Barnhart" w:date="2020-07-01T06:47:00Z">
        <w:r w:rsidR="00B771EE">
          <w:rPr>
            <w:rFonts w:ascii="Times New Roman" w:hAnsi="Times New Roman" w:cs="Times New Roman"/>
            <w:sz w:val="24"/>
            <w:szCs w:val="24"/>
          </w:rPr>
          <w:t xml:space="preserve">green roof implementations </w:t>
        </w:r>
      </w:ins>
      <w:ins w:id="306" w:author="Bradley Barnhart" w:date="2020-07-01T06:48:00Z">
        <w:r w:rsidR="00B771EE">
          <w:rPr>
            <w:rFonts w:ascii="Times New Roman" w:hAnsi="Times New Roman" w:cs="Times New Roman"/>
            <w:sz w:val="24"/>
            <w:szCs w:val="24"/>
          </w:rPr>
          <w:t>only cover</w:t>
        </w:r>
      </w:ins>
      <w:ins w:id="307" w:author="Bradley Barnhart" w:date="2020-07-01T06:52:00Z">
        <w:r w:rsidR="00B771EE">
          <w:rPr>
            <w:rFonts w:ascii="Times New Roman" w:hAnsi="Times New Roman" w:cs="Times New Roman"/>
            <w:sz w:val="24"/>
            <w:szCs w:val="24"/>
          </w:rPr>
          <w:t>ed</w:t>
        </w:r>
      </w:ins>
      <w:ins w:id="308" w:author="Bradley Barnhart" w:date="2020-07-01T06:48:00Z">
        <w:r w:rsidR="00B771EE">
          <w:rPr>
            <w:rFonts w:ascii="Times New Roman" w:hAnsi="Times New Roman" w:cs="Times New Roman"/>
            <w:sz w:val="24"/>
            <w:szCs w:val="24"/>
          </w:rPr>
          <w:t xml:space="preserve"> a portion of the total roof area</w:t>
        </w:r>
      </w:ins>
      <w:ins w:id="309" w:author="Bradley Barnhart" w:date="2020-07-01T06:52:00Z">
        <w:r w:rsidR="00B771EE">
          <w:rPr>
            <w:rFonts w:ascii="Times New Roman" w:hAnsi="Times New Roman" w:cs="Times New Roman"/>
            <w:sz w:val="24"/>
            <w:szCs w:val="24"/>
          </w:rPr>
          <w:t xml:space="preserve"> of a given building. </w:t>
        </w:r>
      </w:ins>
      <w:bookmarkEnd w:id="293"/>
    </w:p>
    <w:p w14:paraId="643A8D67" w14:textId="36F6CFA0" w:rsidR="00C06E07" w:rsidRPr="00794D8C" w:rsidRDefault="00940B2A" w:rsidP="009565AD">
      <w:pPr>
        <w:spacing w:line="480" w:lineRule="auto"/>
        <w:ind w:firstLine="360"/>
        <w:rPr>
          <w:rFonts w:ascii="Times New Roman" w:hAnsi="Times New Roman" w:cs="Times New Roman"/>
          <w:sz w:val="24"/>
          <w:szCs w:val="24"/>
        </w:rPr>
      </w:pPr>
      <w:r>
        <w:rPr>
          <w:rFonts w:ascii="Times New Roman" w:hAnsi="Times New Roman" w:cs="Times New Roman"/>
          <w:bCs/>
          <w:sz w:val="24"/>
          <w:szCs w:val="24"/>
        </w:rPr>
        <w:t>Simulations 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310"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310"/>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w:t>
      </w:r>
      <w:r w:rsidR="00FE1903">
        <w:rPr>
          <w:rFonts w:ascii="Times New Roman" w:hAnsi="Times New Roman" w:cs="Times New Roman"/>
          <w:sz w:val="24"/>
          <w:szCs w:val="24"/>
        </w:rPr>
        <w:lastRenderedPageBreak/>
        <w:t xml:space="preserve">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0661DEE8"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proofErr w:type="spellStart"/>
      <w:r w:rsidR="003058C7" w:rsidRPr="00794D8C">
        <w:rPr>
          <w:rFonts w:ascii="Times New Roman" w:hAnsi="Times New Roman" w:cs="Times New Roman"/>
          <w:sz w:val="24"/>
          <w:szCs w:val="24"/>
        </w:rPr>
        <w:t>RHESSys</w:t>
      </w:r>
      <w:proofErr w:type="spellEnd"/>
      <w:r w:rsidR="003058C7" w:rsidRPr="00794D8C">
        <w:rPr>
          <w:rFonts w:ascii="Times New Roman" w:hAnsi="Times New Roman" w:cs="Times New Roman"/>
          <w:sz w:val="24"/>
          <w:szCs w:val="24"/>
        </w:rPr>
        <w:t xml:space="preserve">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 xml:space="preserve">the </w:t>
      </w:r>
      <w:proofErr w:type="spellStart"/>
      <w:r w:rsidR="00C659B2">
        <w:rPr>
          <w:rFonts w:ascii="Times New Roman" w:hAnsi="Times New Roman" w:cs="Times New Roman"/>
          <w:sz w:val="24"/>
          <w:szCs w:val="24"/>
        </w:rPr>
        <w:t>RHESSys</w:t>
      </w:r>
      <w:proofErr w:type="spellEnd"/>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 xml:space="preserve">a </w:t>
      </w:r>
      <w:r w:rsidR="00183F24" w:rsidRPr="00794D8C">
        <w:rPr>
          <w:rFonts w:ascii="Times New Roman" w:hAnsi="Times New Roman" w:cs="Times New Roman"/>
          <w:bCs/>
          <w:sz w:val="24"/>
          <w:szCs w:val="24"/>
        </w:rPr>
        <w:lastRenderedPageBreak/>
        <w:t>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lastRenderedPageBreak/>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40F9A92E"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runoff </w:t>
      </w:r>
      <w:r w:rsidR="00D71B98">
        <w:rPr>
          <w:rFonts w:ascii="Times New Roman" w:hAnsi="Times New Roman" w:cs="Times New Roman"/>
          <w:bCs/>
          <w:sz w:val="24"/>
          <w:szCs w:val="24"/>
        </w:rPr>
        <w:t>reductions vary</w:t>
      </w:r>
      <w:r w:rsidR="00183F24" w:rsidRPr="00794D8C">
        <w:rPr>
          <w:rFonts w:ascii="Times New Roman" w:hAnsi="Times New Roman" w:cs="Times New Roman"/>
          <w:bCs/>
          <w:sz w:val="24"/>
          <w:szCs w:val="24"/>
        </w:rPr>
        <w:t xml:space="preserve">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w:t>
      </w:r>
      <w:r w:rsidR="00430939">
        <w:rPr>
          <w:rFonts w:ascii="Times New Roman" w:hAnsi="Times New Roman" w:cs="Times New Roman"/>
          <w:bCs/>
          <w:sz w:val="24"/>
          <w:szCs w:val="24"/>
        </w:rPr>
        <w:t xml:space="preserve"> to reduce runoff</w:t>
      </w:r>
      <w:r w:rsidR="008E03E8" w:rsidRPr="00794D8C">
        <w:rPr>
          <w:rFonts w:ascii="Times New Roman" w:hAnsi="Times New Roman" w:cs="Times New Roman"/>
          <w:bCs/>
          <w:sz w:val="24"/>
          <w:szCs w:val="24"/>
        </w:rPr>
        <w:t>.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who used VELMA to simulate rain gardens at the watershed scale</w:t>
      </w:r>
      <w:r w:rsidR="00517223">
        <w:rPr>
          <w:rFonts w:ascii="Times New Roman" w:hAnsi="Times New Roman" w:cs="Times New Roman"/>
          <w:bCs/>
          <w:sz w:val="24"/>
          <w:szCs w:val="24"/>
        </w:rPr>
        <w:t xml:space="preserve"> which also become saturated at some level of precipitation</w:t>
      </w:r>
      <w:r w:rsidR="00816BEA">
        <w:rPr>
          <w:rFonts w:ascii="Times New Roman" w:hAnsi="Times New Roman" w:cs="Times New Roman"/>
          <w:bCs/>
          <w:sz w:val="24"/>
          <w:szCs w:val="24"/>
        </w:rPr>
        <w:t>.</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w:t>
      </w:r>
      <w:r w:rsidRPr="00794D8C">
        <w:rPr>
          <w:rFonts w:ascii="Times New Roman" w:hAnsi="Times New Roman" w:cs="Times New Roman"/>
          <w:sz w:val="24"/>
          <w:szCs w:val="24"/>
        </w:rPr>
        <w:lastRenderedPageBreak/>
        <w:t xml:space="preserve">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particular areas can increase their effectiveness. </w:t>
      </w:r>
    </w:p>
    <w:p w14:paraId="6543EA3C" w14:textId="7B1A6B96"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w:t>
      </w:r>
      <w:r w:rsidR="000B6CB4">
        <w:rPr>
          <w:rFonts w:ascii="Times New Roman" w:hAnsi="Times New Roman" w:cs="Times New Roman"/>
          <w:bCs/>
          <w:sz w:val="24"/>
          <w:szCs w:val="24"/>
        </w:rPr>
        <w:t xml:space="preserve">that </w:t>
      </w:r>
      <w:r w:rsidR="00086B7A">
        <w:rPr>
          <w:rFonts w:ascii="Times New Roman" w:hAnsi="Times New Roman" w:cs="Times New Roman"/>
          <w:bCs/>
          <w:sz w:val="24"/>
          <w:szCs w:val="24"/>
        </w:rPr>
        <w:t>optimize</w:t>
      </w:r>
      <w:r w:rsidR="000B6CB4">
        <w:rPr>
          <w:rFonts w:ascii="Times New Roman" w:hAnsi="Times New Roman" w:cs="Times New Roman"/>
          <w:bCs/>
          <w:sz w:val="24"/>
          <w:szCs w:val="24"/>
        </w:rPr>
        <w:t>d</w:t>
      </w:r>
      <w:r>
        <w:rPr>
          <w:rFonts w:ascii="Times New Roman" w:hAnsi="Times New Roman" w:cs="Times New Roman"/>
          <w:bCs/>
          <w:sz w:val="24"/>
          <w:szCs w:val="24"/>
        </w:rPr>
        <w:t xml:space="preserve"> </w:t>
      </w:r>
      <w:r w:rsidR="00A206F3">
        <w:rPr>
          <w:rFonts w:ascii="Times New Roman" w:hAnsi="Times New Roman" w:cs="Times New Roman"/>
          <w:bCs/>
          <w:sz w:val="24"/>
          <w:szCs w:val="24"/>
        </w:rPr>
        <w:t xml:space="preserve">water </w:t>
      </w:r>
      <w:r>
        <w:rPr>
          <w:rFonts w:ascii="Times New Roman" w:hAnsi="Times New Roman" w:cs="Times New Roman"/>
          <w:bCs/>
          <w:sz w:val="24"/>
          <w:szCs w:val="24"/>
        </w:rPr>
        <w:t xml:space="preserve">storage capacity </w:t>
      </w:r>
      <w:r w:rsidR="00086B7A">
        <w:rPr>
          <w:rFonts w:ascii="Times New Roman" w:hAnsi="Times New Roman" w:cs="Times New Roman"/>
          <w:bCs/>
          <w:sz w:val="24"/>
          <w:szCs w:val="24"/>
        </w:rPr>
        <w:t xml:space="preserve">and </w:t>
      </w:r>
      <w:r w:rsidR="00A206F3">
        <w:rPr>
          <w:rFonts w:ascii="Times New Roman" w:hAnsi="Times New Roman" w:cs="Times New Roman"/>
          <w:bCs/>
          <w:sz w:val="24"/>
          <w:szCs w:val="24"/>
        </w:rPr>
        <w:t xml:space="preserve">wet </w:t>
      </w:r>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6D938CC3" w14:textId="77777777" w:rsidR="00254606" w:rsidRDefault="00086B7A" w:rsidP="003643EB">
      <w:pPr>
        <w:spacing w:line="480" w:lineRule="auto"/>
        <w:ind w:firstLine="720"/>
        <w:rPr>
          <w:ins w:id="311" w:author="Bradley Barnhart" w:date="2020-07-09T09:56:00Z"/>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In our study, runtimes per scenario were </w:t>
      </w:r>
      <w:r>
        <w:rPr>
          <w:rFonts w:ascii="Times New Roman" w:hAnsi="Times New Roman" w:cs="Times New Roman"/>
          <w:sz w:val="24"/>
          <w:szCs w:val="24"/>
        </w:rPr>
        <w:t xml:space="preserve">6.5, 13, 18.5, and 57 hours for Taylor, Pipers, Longfellow, and Thornton watersheds, respectively.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should therefore be considered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09B3DBD7" w14:textId="36586ED4" w:rsidR="004A36E8" w:rsidRDefault="00254606" w:rsidP="00254606">
      <w:pPr>
        <w:spacing w:line="480" w:lineRule="auto"/>
        <w:ind w:firstLine="720"/>
        <w:rPr>
          <w:rFonts w:ascii="Times New Roman" w:hAnsi="Times New Roman" w:cs="Times New Roman"/>
          <w:sz w:val="24"/>
          <w:szCs w:val="24"/>
        </w:rPr>
      </w:pPr>
      <w:bookmarkStart w:id="312" w:name="_Hlk45181410"/>
      <w:ins w:id="313" w:author="Bradley Barnhart" w:date="2020-07-09T09:56:00Z">
        <w:r>
          <w:rPr>
            <w:rFonts w:ascii="Times New Roman" w:hAnsi="Times New Roman" w:cs="Times New Roman"/>
            <w:sz w:val="24"/>
            <w:szCs w:val="24"/>
          </w:rPr>
          <w:t>I</w:t>
        </w:r>
      </w:ins>
      <w:ins w:id="314" w:author="Bradley Barnhart" w:date="2020-07-09T09:50:00Z">
        <w:r>
          <w:rPr>
            <w:rFonts w:ascii="Times New Roman" w:hAnsi="Times New Roman" w:cs="Times New Roman"/>
            <w:sz w:val="24"/>
            <w:szCs w:val="24"/>
          </w:rPr>
          <w:t>t remains unknown how different mo</w:t>
        </w:r>
      </w:ins>
      <w:ins w:id="315" w:author="Bradley Barnhart" w:date="2020-07-09T09:51:00Z">
        <w:r>
          <w:rPr>
            <w:rFonts w:ascii="Times New Roman" w:hAnsi="Times New Roman" w:cs="Times New Roman"/>
            <w:sz w:val="24"/>
            <w:szCs w:val="24"/>
          </w:rPr>
          <w:t xml:space="preserve">del simplifications may have affected the resulting model prediction errors. For example, a single soil type, </w:t>
        </w:r>
      </w:ins>
      <w:ins w:id="316" w:author="Bradley Barnhart" w:date="2020-07-09T09:52:00Z">
        <w:r>
          <w:rPr>
            <w:rFonts w:ascii="Times New Roman" w:hAnsi="Times New Roman" w:cs="Times New Roman"/>
            <w:sz w:val="24"/>
            <w:szCs w:val="24"/>
          </w:rPr>
          <w:t>3</w:t>
        </w:r>
      </w:ins>
      <w:ins w:id="317" w:author="Bradley Barnhart" w:date="2020-07-09T09:51:00Z">
        <w:r>
          <w:rPr>
            <w:rFonts w:ascii="Times New Roman" w:hAnsi="Times New Roman" w:cs="Times New Roman"/>
            <w:sz w:val="24"/>
            <w:szCs w:val="24"/>
          </w:rPr>
          <w:t xml:space="preserve"> </w:t>
        </w:r>
      </w:ins>
      <w:ins w:id="318" w:author="Bradley Barnhart" w:date="2020-07-09T09:59:00Z">
        <w:r w:rsidR="00CF7C0E">
          <w:rPr>
            <w:rFonts w:ascii="Times New Roman" w:hAnsi="Times New Roman" w:cs="Times New Roman"/>
            <w:sz w:val="24"/>
            <w:szCs w:val="24"/>
          </w:rPr>
          <w:t xml:space="preserve">climate </w:t>
        </w:r>
      </w:ins>
      <w:ins w:id="319" w:author="Bradley Barnhart" w:date="2020-07-09T09:51:00Z">
        <w:r>
          <w:rPr>
            <w:rFonts w:ascii="Times New Roman" w:hAnsi="Times New Roman" w:cs="Times New Roman"/>
            <w:sz w:val="24"/>
            <w:szCs w:val="24"/>
          </w:rPr>
          <w:t xml:space="preserve">monitoring stations, and 10-m </w:t>
        </w:r>
        <w:proofErr w:type="spellStart"/>
        <w:r>
          <w:rPr>
            <w:rFonts w:ascii="Times New Roman" w:hAnsi="Times New Roman" w:cs="Times New Roman"/>
            <w:sz w:val="24"/>
            <w:szCs w:val="24"/>
          </w:rPr>
          <w:t>raster</w:t>
        </w:r>
      </w:ins>
      <w:ins w:id="320" w:author="Bradley Barnhart" w:date="2020-07-09T09:52:00Z">
        <w:r>
          <w:rPr>
            <w:rFonts w:ascii="Times New Roman" w:hAnsi="Times New Roman" w:cs="Times New Roman"/>
            <w:sz w:val="24"/>
            <w:szCs w:val="24"/>
          </w:rPr>
          <w:t>s</w:t>
        </w:r>
      </w:ins>
      <w:proofErr w:type="spellEnd"/>
      <w:ins w:id="321" w:author="Bradley Barnhart" w:date="2020-07-09T09:51:00Z">
        <w:r>
          <w:rPr>
            <w:rFonts w:ascii="Times New Roman" w:hAnsi="Times New Roman" w:cs="Times New Roman"/>
            <w:sz w:val="24"/>
            <w:szCs w:val="24"/>
          </w:rPr>
          <w:t xml:space="preserve"> were used </w:t>
        </w:r>
      </w:ins>
      <w:ins w:id="322" w:author="Bradley Barnhart" w:date="2020-07-09T09:52:00Z">
        <w:r>
          <w:rPr>
            <w:rFonts w:ascii="Times New Roman" w:hAnsi="Times New Roman" w:cs="Times New Roman"/>
            <w:sz w:val="24"/>
            <w:szCs w:val="24"/>
          </w:rPr>
          <w:t xml:space="preserve">as inputs </w:t>
        </w:r>
      </w:ins>
      <w:ins w:id="323" w:author="Bradley Barnhart" w:date="2020-07-09T09:51:00Z">
        <w:r>
          <w:rPr>
            <w:rFonts w:ascii="Times New Roman" w:hAnsi="Times New Roman" w:cs="Times New Roman"/>
            <w:sz w:val="24"/>
            <w:szCs w:val="24"/>
          </w:rPr>
          <w:t>for th</w:t>
        </w:r>
      </w:ins>
      <w:ins w:id="324" w:author="Bradley Barnhart" w:date="2020-07-09T09:52:00Z">
        <w:r>
          <w:rPr>
            <w:rFonts w:ascii="Times New Roman" w:hAnsi="Times New Roman" w:cs="Times New Roman"/>
            <w:sz w:val="24"/>
            <w:szCs w:val="24"/>
          </w:rPr>
          <w:t>e spatially explicit watershed models</w:t>
        </w:r>
      </w:ins>
      <w:ins w:id="325" w:author="Bradley Barnhart" w:date="2020-07-09T09:57:00Z">
        <w:r>
          <w:rPr>
            <w:rFonts w:ascii="Times New Roman" w:hAnsi="Times New Roman" w:cs="Times New Roman"/>
            <w:sz w:val="24"/>
            <w:szCs w:val="24"/>
          </w:rPr>
          <w:t xml:space="preserve">. While we showed </w:t>
        </w:r>
        <w:r>
          <w:rPr>
            <w:rFonts w:ascii="Times New Roman" w:hAnsi="Times New Roman" w:cs="Times New Roman"/>
            <w:sz w:val="24"/>
            <w:szCs w:val="24"/>
          </w:rPr>
          <w:lastRenderedPageBreak/>
          <w:t>negligible differences in characterizing land use at 10-m compared with 1-m</w:t>
        </w:r>
      </w:ins>
      <w:ins w:id="326" w:author="Bradley Barnhart" w:date="2020-07-09T09:58:00Z">
        <w:r>
          <w:rPr>
            <w:rFonts w:ascii="Times New Roman" w:hAnsi="Times New Roman" w:cs="Times New Roman"/>
            <w:sz w:val="24"/>
            <w:szCs w:val="24"/>
          </w:rPr>
          <w:t xml:space="preserve"> – there was </w:t>
        </w:r>
      </w:ins>
      <w:ins w:id="327" w:author="Bradley Barnhart" w:date="2020-07-09T09:57:00Z">
        <w:r>
          <w:rPr>
            <w:rFonts w:ascii="Times New Roman" w:hAnsi="Times New Roman" w:cs="Times New Roman"/>
            <w:sz w:val="24"/>
            <w:szCs w:val="24"/>
          </w:rPr>
          <w:t xml:space="preserve">0.58% change in </w:t>
        </w:r>
      </w:ins>
      <w:ins w:id="328" w:author="Bradley Barnhart" w:date="2020-07-09T09:58:00Z">
        <w:r>
          <w:rPr>
            <w:rFonts w:ascii="Times New Roman" w:hAnsi="Times New Roman" w:cs="Times New Roman"/>
            <w:sz w:val="24"/>
            <w:szCs w:val="24"/>
          </w:rPr>
          <w:t xml:space="preserve">average </w:t>
        </w:r>
      </w:ins>
      <w:ins w:id="329" w:author="Bradley Barnhart" w:date="2020-07-09T09:57:00Z">
        <w:r>
          <w:rPr>
            <w:rFonts w:ascii="Times New Roman" w:hAnsi="Times New Roman" w:cs="Times New Roman"/>
            <w:sz w:val="24"/>
            <w:szCs w:val="24"/>
          </w:rPr>
          <w:t xml:space="preserve">building </w:t>
        </w:r>
      </w:ins>
      <w:ins w:id="330" w:author="Bradley Barnhart" w:date="2020-07-09T09:58:00Z">
        <w:r>
          <w:rPr>
            <w:rFonts w:ascii="Times New Roman" w:hAnsi="Times New Roman" w:cs="Times New Roman"/>
            <w:sz w:val="24"/>
            <w:szCs w:val="24"/>
          </w:rPr>
          <w:t xml:space="preserve">area across all four watersheds – </w:t>
        </w:r>
      </w:ins>
      <w:ins w:id="331" w:author="Bradley Barnhart" w:date="2020-07-09T09:53:00Z">
        <w:r>
          <w:rPr>
            <w:rFonts w:ascii="Times New Roman" w:hAnsi="Times New Roman" w:cs="Times New Roman"/>
            <w:sz w:val="24"/>
            <w:szCs w:val="24"/>
          </w:rPr>
          <w:t xml:space="preserve">it </w:t>
        </w:r>
      </w:ins>
      <w:ins w:id="332" w:author="Bradley Barnhart" w:date="2020-07-09T09:54:00Z">
        <w:r>
          <w:rPr>
            <w:rFonts w:ascii="Times New Roman" w:hAnsi="Times New Roman" w:cs="Times New Roman"/>
            <w:sz w:val="24"/>
            <w:szCs w:val="24"/>
          </w:rPr>
          <w:t>is possible that s</w:t>
        </w:r>
      </w:ins>
      <w:ins w:id="333" w:author="Bradley Barnhart" w:date="2020-07-09T09:53:00Z">
        <w:r>
          <w:rPr>
            <w:rFonts w:ascii="Times New Roman" w:hAnsi="Times New Roman" w:cs="Times New Roman"/>
            <w:sz w:val="24"/>
            <w:szCs w:val="24"/>
          </w:rPr>
          <w:t>patial heterogeneity of soils</w:t>
        </w:r>
      </w:ins>
      <w:ins w:id="334" w:author="Bradley Barnhart" w:date="2020-07-09T09:58:00Z">
        <w:r>
          <w:rPr>
            <w:rFonts w:ascii="Times New Roman" w:hAnsi="Times New Roman" w:cs="Times New Roman"/>
            <w:sz w:val="24"/>
            <w:szCs w:val="24"/>
          </w:rPr>
          <w:t xml:space="preserve">, climate, or </w:t>
        </w:r>
      </w:ins>
      <w:ins w:id="335" w:author="Bradley Barnhart" w:date="2020-07-09T09:59:00Z">
        <w:r w:rsidR="00CF7C0E">
          <w:rPr>
            <w:rFonts w:ascii="Times New Roman" w:hAnsi="Times New Roman" w:cs="Times New Roman"/>
            <w:sz w:val="24"/>
            <w:szCs w:val="24"/>
          </w:rPr>
          <w:t>other variables</w:t>
        </w:r>
      </w:ins>
      <w:ins w:id="336" w:author="Bradley Barnhart" w:date="2020-07-09T09:53:00Z">
        <w:r>
          <w:rPr>
            <w:rFonts w:ascii="Times New Roman" w:hAnsi="Times New Roman" w:cs="Times New Roman"/>
            <w:sz w:val="24"/>
            <w:szCs w:val="24"/>
          </w:rPr>
          <w:t xml:space="preserve"> beyond those captured by the model may be present</w:t>
        </w:r>
      </w:ins>
      <w:ins w:id="337" w:author="Bradley Barnhart" w:date="2020-07-09T09:54:00Z">
        <w:r>
          <w:rPr>
            <w:rFonts w:ascii="Times New Roman" w:hAnsi="Times New Roman" w:cs="Times New Roman"/>
            <w:sz w:val="24"/>
            <w:szCs w:val="24"/>
          </w:rPr>
          <w:t xml:space="preserve"> and contribute to each model’s predictive error.</w:t>
        </w:r>
      </w:ins>
      <w:ins w:id="338" w:author="Bradley Barnhart" w:date="2020-07-09T09:53:00Z">
        <w:r>
          <w:rPr>
            <w:rFonts w:ascii="Times New Roman" w:hAnsi="Times New Roman" w:cs="Times New Roman"/>
            <w:sz w:val="24"/>
            <w:szCs w:val="24"/>
          </w:rPr>
          <w:t xml:space="preserve"> </w:t>
        </w:r>
      </w:ins>
      <w:ins w:id="339" w:author="Bradley Barnhart" w:date="2020-07-09T09:54:00Z">
        <w:r>
          <w:rPr>
            <w:rFonts w:ascii="Times New Roman" w:hAnsi="Times New Roman" w:cs="Times New Roman"/>
            <w:sz w:val="24"/>
            <w:szCs w:val="24"/>
          </w:rPr>
          <w:t>Only flat roofs were considered</w:t>
        </w:r>
      </w:ins>
      <w:ins w:id="340" w:author="Bradley Barnhart" w:date="2020-07-09T09:55:00Z">
        <w:r>
          <w:rPr>
            <w:rFonts w:ascii="Times New Roman" w:hAnsi="Times New Roman" w:cs="Times New Roman"/>
            <w:sz w:val="24"/>
            <w:szCs w:val="24"/>
          </w:rPr>
          <w:t>, neglecting slo</w:t>
        </w:r>
      </w:ins>
      <w:ins w:id="341" w:author="Bradley Barnhart" w:date="2020-07-09T09:56:00Z">
        <w:r>
          <w:rPr>
            <w:rFonts w:ascii="Times New Roman" w:hAnsi="Times New Roman" w:cs="Times New Roman"/>
            <w:sz w:val="24"/>
            <w:szCs w:val="24"/>
          </w:rPr>
          <w:t>pes</w:t>
        </w:r>
      </w:ins>
      <w:ins w:id="342" w:author="Bradley Barnhart" w:date="2020-07-09T09:59:00Z">
        <w:r w:rsidR="00CF7C0E">
          <w:rPr>
            <w:rFonts w:ascii="Times New Roman" w:hAnsi="Times New Roman" w:cs="Times New Roman"/>
            <w:sz w:val="24"/>
            <w:szCs w:val="24"/>
          </w:rPr>
          <w:t xml:space="preserve">, which may overestimate the extent to which green roofs </w:t>
        </w:r>
      </w:ins>
      <w:ins w:id="343" w:author="Bradley Barnhart" w:date="2020-07-09T10:00:00Z">
        <w:r w:rsidR="00CF7C0E">
          <w:rPr>
            <w:rFonts w:ascii="Times New Roman" w:hAnsi="Times New Roman" w:cs="Times New Roman"/>
            <w:sz w:val="24"/>
            <w:szCs w:val="24"/>
          </w:rPr>
          <w:t xml:space="preserve">(especially intensive green roofs) </w:t>
        </w:r>
      </w:ins>
      <w:ins w:id="344" w:author="Bradley Barnhart" w:date="2020-07-09T09:59:00Z">
        <w:r w:rsidR="00CF7C0E">
          <w:rPr>
            <w:rFonts w:ascii="Times New Roman" w:hAnsi="Times New Roman" w:cs="Times New Roman"/>
            <w:sz w:val="24"/>
            <w:szCs w:val="24"/>
          </w:rPr>
          <w:t>can be feasibl</w:t>
        </w:r>
      </w:ins>
      <w:ins w:id="345" w:author="Bradley Barnhart" w:date="2020-07-09T10:00:00Z">
        <w:r w:rsidR="00CF7C0E">
          <w:rPr>
            <w:rFonts w:ascii="Times New Roman" w:hAnsi="Times New Roman" w:cs="Times New Roman"/>
            <w:sz w:val="24"/>
            <w:szCs w:val="24"/>
          </w:rPr>
          <w:t>y implemented.</w:t>
        </w:r>
      </w:ins>
      <w:ins w:id="346" w:author="Bradley Barnhart" w:date="2020-07-09T09:56:00Z">
        <w:r>
          <w:rPr>
            <w:rFonts w:ascii="Times New Roman" w:hAnsi="Times New Roman" w:cs="Times New Roman"/>
            <w:sz w:val="24"/>
            <w:szCs w:val="24"/>
          </w:rPr>
          <w:t xml:space="preserve"> </w:t>
        </w:r>
      </w:ins>
      <w:bookmarkStart w:id="347" w:name="_Hlk45186236"/>
      <w:bookmarkStart w:id="348" w:name="_GoBack"/>
      <w:ins w:id="349" w:author="Bradley Barnhart" w:date="2020-07-09T10:22:00Z">
        <w:r w:rsidR="00BA5BEC">
          <w:rPr>
            <w:rFonts w:ascii="Times New Roman" w:hAnsi="Times New Roman" w:cs="Times New Roman"/>
            <w:sz w:val="24"/>
            <w:szCs w:val="24"/>
          </w:rPr>
          <w:t>D</w:t>
        </w:r>
      </w:ins>
      <w:ins w:id="350" w:author="Bradley Barnhart" w:date="2020-07-09T10:00:00Z">
        <w:r w:rsidR="00CF7C0E">
          <w:rPr>
            <w:rFonts w:ascii="Times New Roman" w:hAnsi="Times New Roman" w:cs="Times New Roman"/>
            <w:sz w:val="24"/>
            <w:szCs w:val="24"/>
          </w:rPr>
          <w:t xml:space="preserve">ownspouts and </w:t>
        </w:r>
      </w:ins>
      <w:ins w:id="351" w:author="Bradley Barnhart" w:date="2020-07-09T10:22:00Z">
        <w:r w:rsidR="00BA5BEC">
          <w:rPr>
            <w:rFonts w:ascii="Times New Roman" w:hAnsi="Times New Roman" w:cs="Times New Roman"/>
            <w:sz w:val="24"/>
            <w:szCs w:val="24"/>
          </w:rPr>
          <w:t>the</w:t>
        </w:r>
      </w:ins>
      <w:ins w:id="352" w:author="Bradley Barnhart" w:date="2020-07-09T10:00:00Z">
        <w:r w:rsidR="00CF7C0E">
          <w:rPr>
            <w:rFonts w:ascii="Times New Roman" w:hAnsi="Times New Roman" w:cs="Times New Roman"/>
            <w:sz w:val="24"/>
            <w:szCs w:val="24"/>
          </w:rPr>
          <w:t xml:space="preserve"> </w:t>
        </w:r>
      </w:ins>
      <w:ins w:id="353" w:author="Bradley Barnhart" w:date="2020-07-09T09:56:00Z">
        <w:r>
          <w:rPr>
            <w:rFonts w:ascii="Times New Roman" w:hAnsi="Times New Roman" w:cs="Times New Roman"/>
            <w:sz w:val="24"/>
            <w:szCs w:val="24"/>
          </w:rPr>
          <w:t>m</w:t>
        </w:r>
        <w:r w:rsidRPr="00794D8C">
          <w:rPr>
            <w:rFonts w:ascii="Times New Roman" w:hAnsi="Times New Roman" w:cs="Times New Roman"/>
            <w:sz w:val="24"/>
            <w:szCs w:val="24"/>
          </w:rPr>
          <w:t>unicipal sewer</w:t>
        </w:r>
      </w:ins>
      <w:ins w:id="354" w:author="Bradley Barnhart" w:date="2020-07-09T10:00:00Z">
        <w:r w:rsidR="00CF7C0E">
          <w:rPr>
            <w:rFonts w:ascii="Times New Roman" w:hAnsi="Times New Roman" w:cs="Times New Roman"/>
            <w:sz w:val="24"/>
            <w:szCs w:val="24"/>
          </w:rPr>
          <w:t xml:space="preserve"> system </w:t>
        </w:r>
      </w:ins>
      <w:ins w:id="355" w:author="Bradley Barnhart" w:date="2020-07-09T11:23:00Z">
        <w:r w:rsidR="00F21B7F">
          <w:rPr>
            <w:rFonts w:ascii="Times New Roman" w:hAnsi="Times New Roman" w:cs="Times New Roman"/>
            <w:sz w:val="24"/>
            <w:szCs w:val="24"/>
          </w:rPr>
          <w:t>were</w:t>
        </w:r>
      </w:ins>
      <w:ins w:id="356" w:author="Bradley Barnhart" w:date="2020-07-09T10:00:00Z">
        <w:r w:rsidR="00CF7C0E">
          <w:rPr>
            <w:rFonts w:ascii="Times New Roman" w:hAnsi="Times New Roman" w:cs="Times New Roman"/>
            <w:sz w:val="24"/>
            <w:szCs w:val="24"/>
          </w:rPr>
          <w:t xml:space="preserve"> not explicitly incorporated into the model, </w:t>
        </w:r>
      </w:ins>
      <w:ins w:id="357" w:author="Bradley Barnhart" w:date="2020-07-09T10:01:00Z">
        <w:r w:rsidR="00CF7C0E">
          <w:rPr>
            <w:rFonts w:ascii="Times New Roman" w:hAnsi="Times New Roman" w:cs="Times New Roman"/>
            <w:sz w:val="24"/>
            <w:szCs w:val="24"/>
          </w:rPr>
          <w:t xml:space="preserve">which would impact flow routing and perhaps achievable runoff. </w:t>
        </w:r>
      </w:ins>
      <w:bookmarkEnd w:id="347"/>
      <w:bookmarkEnd w:id="348"/>
      <w:ins w:id="358" w:author="Bradley Barnhart" w:date="2020-07-09T10:23:00Z">
        <w:r w:rsidR="00BA5BEC">
          <w:rPr>
            <w:rFonts w:ascii="Times New Roman" w:hAnsi="Times New Roman" w:cs="Times New Roman"/>
            <w:sz w:val="24"/>
            <w:szCs w:val="24"/>
          </w:rPr>
          <w:t>Finally, the same c</w:t>
        </w:r>
      </w:ins>
      <w:ins w:id="359" w:author="Bradley Barnhart" w:date="2020-07-09T10:22:00Z">
        <w:r w:rsidR="00BA5BEC">
          <w:rPr>
            <w:rFonts w:ascii="Times New Roman" w:hAnsi="Times New Roman" w:cs="Times New Roman"/>
            <w:sz w:val="24"/>
            <w:szCs w:val="24"/>
          </w:rPr>
          <w:t xml:space="preserve">alibration parameters </w:t>
        </w:r>
      </w:ins>
      <w:ins w:id="360" w:author="Bradley Barnhart" w:date="2020-07-09T10:23:00Z">
        <w:r w:rsidR="00BA5BEC">
          <w:rPr>
            <w:rFonts w:ascii="Times New Roman" w:hAnsi="Times New Roman" w:cs="Times New Roman"/>
            <w:sz w:val="24"/>
            <w:szCs w:val="24"/>
          </w:rPr>
          <w:t>were used for all watersheds, assuming homogeneity among the mechanis</w:t>
        </w:r>
      </w:ins>
      <w:ins w:id="361" w:author="Bradley Barnhart" w:date="2020-07-09T10:24:00Z">
        <w:r w:rsidR="00BA5BEC">
          <w:rPr>
            <w:rFonts w:ascii="Times New Roman" w:hAnsi="Times New Roman" w:cs="Times New Roman"/>
            <w:sz w:val="24"/>
            <w:szCs w:val="24"/>
          </w:rPr>
          <w:t xml:space="preserve">tic model formulations across the watersheds. </w:t>
        </w:r>
      </w:ins>
      <w:ins w:id="362" w:author="Bradley Barnhart" w:date="2020-07-09T10:01:00Z">
        <w:r w:rsidR="00CF7C0E">
          <w:rPr>
            <w:rFonts w:ascii="Times New Roman" w:hAnsi="Times New Roman" w:cs="Times New Roman"/>
            <w:sz w:val="24"/>
            <w:szCs w:val="24"/>
          </w:rPr>
          <w:t xml:space="preserve">These, among other model simplifications </w:t>
        </w:r>
      </w:ins>
      <w:ins w:id="363" w:author="Bradley Barnhart" w:date="2020-07-09T10:02:00Z">
        <w:r w:rsidR="00CF7C0E">
          <w:rPr>
            <w:rFonts w:ascii="Times New Roman" w:hAnsi="Times New Roman" w:cs="Times New Roman"/>
            <w:sz w:val="24"/>
            <w:szCs w:val="24"/>
          </w:rPr>
          <w:t xml:space="preserve">leveraged by this study, should be considered and potentially addressed in future work. </w:t>
        </w:r>
      </w:ins>
    </w:p>
    <w:bookmarkEnd w:id="312"/>
    <w:p w14:paraId="562EC865" w14:textId="48778123" w:rsidR="00854E84" w:rsidRDefault="00354F12" w:rsidP="00854E84">
      <w:pPr>
        <w:spacing w:line="480" w:lineRule="auto"/>
        <w:ind w:firstLine="720"/>
        <w:rPr>
          <w:ins w:id="364" w:author="Bradley Barnhart" w:date="2020-07-09T11:03:00Z"/>
          <w:rFonts w:ascii="Times New Roman" w:hAnsi="Times New Roman" w:cs="Times New Roman"/>
          <w:sz w:val="24"/>
          <w:szCs w:val="24"/>
        </w:rPr>
      </w:pPr>
      <w:r w:rsidRPr="00354F12">
        <w:rPr>
          <w:rFonts w:ascii="Times New Roman" w:hAnsi="Times New Roman" w:cs="Times New Roman"/>
          <w:sz w:val="24"/>
          <w:szCs w:val="24"/>
        </w:rPr>
        <w:t xml:space="preserve">In general, green roofs can be effective at reducing stormwater runoff, </w:t>
      </w:r>
      <w:r w:rsidR="00145EDD">
        <w:rPr>
          <w:rFonts w:ascii="Times New Roman" w:hAnsi="Times New Roman" w:cs="Times New Roman"/>
          <w:sz w:val="24"/>
          <w:szCs w:val="24"/>
        </w:rPr>
        <w:t xml:space="preserve">and </w:t>
      </w:r>
      <w:r w:rsidRPr="00354F12">
        <w:rPr>
          <w:rFonts w:ascii="Times New Roman" w:hAnsi="Times New Roman" w:cs="Times New Roman"/>
          <w:sz w:val="24"/>
          <w:szCs w:val="24"/>
        </w:rPr>
        <w:t>their effectiveness is limited by both their areal extent and storage capacity. While these results are applicable to city planners working in urban watersheds near Puget Sound</w:t>
      </w:r>
      <w:r w:rsidR="00BA3450">
        <w:rPr>
          <w:rFonts w:ascii="Times New Roman" w:hAnsi="Times New Roman" w:cs="Times New Roman"/>
          <w:sz w:val="24"/>
          <w:szCs w:val="24"/>
        </w:rPr>
        <w:t>, o</w:t>
      </w:r>
      <w:r w:rsidRPr="00354F12">
        <w:rPr>
          <w:rFonts w:ascii="Times New Roman" w:hAnsi="Times New Roman" w:cs="Times New Roman"/>
          <w:sz w:val="24"/>
          <w:szCs w:val="24"/>
        </w:rPr>
        <w:t>ur results showed that green roof implementation can be an effective stormwater management tool in highly urban areas</w:t>
      </w:r>
      <w:r w:rsidR="00D71B98">
        <w:rPr>
          <w:rFonts w:ascii="Times New Roman" w:hAnsi="Times New Roman" w:cs="Times New Roman"/>
          <w:sz w:val="24"/>
          <w:szCs w:val="24"/>
        </w:rPr>
        <w:t>,</w:t>
      </w:r>
      <w:r w:rsidRPr="00354F12">
        <w:rPr>
          <w:rFonts w:ascii="Times New Roman" w:hAnsi="Times New Roman" w:cs="Times New Roman"/>
          <w:sz w:val="24"/>
          <w:szCs w:val="24"/>
        </w:rPr>
        <w:t xml:space="preserve"> and we demonstrated that our modeling approach can be used to assess the watershed-scale hydrologic impacts of the widespread adoption of green roofs across large in other metropolitan areas.</w:t>
      </w:r>
      <w:ins w:id="365" w:author="Bradley Barnhart" w:date="2020-07-09T11:02:00Z">
        <w:r w:rsidR="00854E84">
          <w:rPr>
            <w:rFonts w:ascii="Times New Roman" w:hAnsi="Times New Roman" w:cs="Times New Roman"/>
            <w:sz w:val="24"/>
            <w:szCs w:val="24"/>
          </w:rPr>
          <w:t xml:space="preserve"> </w:t>
        </w:r>
        <w:commentRangeStart w:id="366"/>
        <w:r w:rsidR="00854E84">
          <w:rPr>
            <w:rFonts w:ascii="Times New Roman" w:hAnsi="Times New Roman" w:cs="Times New Roman"/>
            <w:sz w:val="24"/>
            <w:szCs w:val="24"/>
          </w:rPr>
          <w:t xml:space="preserve">In particular, </w:t>
        </w:r>
      </w:ins>
      <w:ins w:id="367" w:author="Bradley Barnhart" w:date="2020-07-09T11:03:00Z">
        <w:r w:rsidR="00854E84">
          <w:rPr>
            <w:rFonts w:ascii="Times New Roman" w:hAnsi="Times New Roman" w:cs="Times New Roman"/>
            <w:sz w:val="24"/>
            <w:szCs w:val="24"/>
          </w:rPr>
          <w:t xml:space="preserve">urban planning policies to promote the adoption of green roofs in urban watersheds and metropolitan areas should consider similar modeling exercises to determine the maximal achievable runoff reductions </w:t>
        </w:r>
      </w:ins>
      <w:ins w:id="368" w:author="Bradley Barnhart" w:date="2020-07-09T11:04:00Z">
        <w:r w:rsidR="00854E84">
          <w:rPr>
            <w:rFonts w:ascii="Times New Roman" w:hAnsi="Times New Roman" w:cs="Times New Roman"/>
            <w:sz w:val="24"/>
            <w:szCs w:val="24"/>
          </w:rPr>
          <w:t xml:space="preserve">to more accurately inform cost and benefit analyses. Green roofs </w:t>
        </w:r>
      </w:ins>
      <w:ins w:id="369" w:author="Bradley Barnhart" w:date="2020-07-09T11:05:00Z">
        <w:r w:rsidR="00854E84">
          <w:rPr>
            <w:rFonts w:ascii="Times New Roman" w:hAnsi="Times New Roman" w:cs="Times New Roman"/>
            <w:sz w:val="24"/>
            <w:szCs w:val="24"/>
          </w:rPr>
          <w:t xml:space="preserve">also </w:t>
        </w:r>
      </w:ins>
      <w:ins w:id="370" w:author="Bradley Barnhart" w:date="2020-07-09T11:04:00Z">
        <w:r w:rsidR="00854E84">
          <w:rPr>
            <w:rFonts w:ascii="Times New Roman" w:hAnsi="Times New Roman" w:cs="Times New Roman"/>
            <w:sz w:val="24"/>
            <w:szCs w:val="24"/>
          </w:rPr>
          <w:t xml:space="preserve">offer a suite of </w:t>
        </w:r>
      </w:ins>
      <w:ins w:id="371" w:author="Bradley Barnhart" w:date="2020-07-09T11:05:00Z">
        <w:r w:rsidR="00854E84">
          <w:rPr>
            <w:rFonts w:ascii="Times New Roman" w:hAnsi="Times New Roman" w:cs="Times New Roman"/>
            <w:sz w:val="24"/>
            <w:szCs w:val="24"/>
          </w:rPr>
          <w:t xml:space="preserve">other </w:t>
        </w:r>
      </w:ins>
      <w:ins w:id="372" w:author="Bradley Barnhart" w:date="2020-07-09T11:04:00Z">
        <w:r w:rsidR="00854E84">
          <w:rPr>
            <w:rFonts w:ascii="Times New Roman" w:hAnsi="Times New Roman" w:cs="Times New Roman"/>
            <w:sz w:val="24"/>
            <w:szCs w:val="24"/>
          </w:rPr>
          <w:t>ecosystem services beyond runoff delay and retent</w:t>
        </w:r>
      </w:ins>
      <w:ins w:id="373" w:author="Bradley Barnhart" w:date="2020-07-09T11:05:00Z">
        <w:r w:rsidR="00854E84">
          <w:rPr>
            <w:rFonts w:ascii="Times New Roman" w:hAnsi="Times New Roman" w:cs="Times New Roman"/>
            <w:sz w:val="24"/>
            <w:szCs w:val="24"/>
          </w:rPr>
          <w:t xml:space="preserve">ion </w:t>
        </w:r>
      </w:ins>
      <w:r w:rsidR="00854E84">
        <w:rPr>
          <w:rFonts w:ascii="Times New Roman" w:hAnsi="Times New Roman" w:cs="Times New Roman"/>
          <w:sz w:val="24"/>
          <w:szCs w:val="24"/>
        </w:rPr>
        <w:fldChar w:fldCharType="begin"/>
      </w:r>
      <w:r w:rsidR="00854E84">
        <w:rPr>
          <w:rFonts w:ascii="Times New Roman" w:hAnsi="Times New Roman" w:cs="Times New Roman"/>
          <w:sz w:val="24"/>
          <w:szCs w:val="24"/>
        </w:rPr>
        <w:instrText xml:space="preserve"> ADDIN EN.CITE &lt;EndNote&gt;&lt;Cite&gt;&lt;Author&gt;GSA&lt;/Author&gt;&lt;Year&gt;2011&lt;/Year&gt;&lt;RecNum&gt;53&lt;/RecNum&gt;&lt;DisplayText&gt;(GSA, 2011)&lt;/DisplayText&gt;&lt;record&gt;&lt;rec-number&gt;53&lt;/rec-number&gt;&lt;foreign-keys&gt;&lt;key app="EN" db-id="vxswrvz902xafmet90nv2wrlvesvv0zrsd99" timestamp="1594317575"&gt;53&lt;/key&gt;&lt;/foreign-keys&gt;&lt;ref-type name="Journal Article"&gt;17&lt;/ref-type&gt;&lt;contributors&gt;&lt;authors&gt;&lt;author&gt;GSA, US&lt;/author&gt;&lt;/authors&gt;&lt;/contributors&gt;&lt;titles&gt;&lt;title&gt;The Benefits and Challenges of Green Roofs on Public and Commercial Buildings&lt;/title&gt;&lt;secondary-title&gt;A Report of the United States General Service Administration&lt;/secondary-title&gt;&lt;/titles&gt;&lt;periodical&gt;&lt;full-title&gt;A Report of the United States General Service Administration&lt;/full-title&gt;&lt;/periodical&gt;&lt;dates&gt;&lt;year&gt;2011&lt;/year&gt;&lt;/dates&gt;&lt;urls&gt;&lt;/urls&gt;&lt;/record&gt;&lt;/Cite&gt;&lt;/EndNote&gt;</w:instrText>
      </w:r>
      <w:r w:rsidR="00854E84">
        <w:rPr>
          <w:rFonts w:ascii="Times New Roman" w:hAnsi="Times New Roman" w:cs="Times New Roman"/>
          <w:sz w:val="24"/>
          <w:szCs w:val="24"/>
        </w:rPr>
        <w:fldChar w:fldCharType="separate"/>
      </w:r>
      <w:r w:rsidR="00854E84">
        <w:rPr>
          <w:rFonts w:ascii="Times New Roman" w:hAnsi="Times New Roman" w:cs="Times New Roman"/>
          <w:noProof/>
          <w:sz w:val="24"/>
          <w:szCs w:val="24"/>
        </w:rPr>
        <w:t>(GSA, 2011)</w:t>
      </w:r>
      <w:r w:rsidR="00854E84">
        <w:rPr>
          <w:rFonts w:ascii="Times New Roman" w:hAnsi="Times New Roman" w:cs="Times New Roman"/>
          <w:sz w:val="24"/>
          <w:szCs w:val="24"/>
        </w:rPr>
        <w:fldChar w:fldCharType="end"/>
      </w:r>
      <w:ins w:id="374" w:author="Bradley Barnhart" w:date="2020-07-09T11:05:00Z">
        <w:r w:rsidR="00854E84">
          <w:rPr>
            <w:rFonts w:ascii="Times New Roman" w:hAnsi="Times New Roman" w:cs="Times New Roman"/>
            <w:sz w:val="24"/>
            <w:szCs w:val="24"/>
          </w:rPr>
          <w:t xml:space="preserve">, and therefore future work should attempt quantify these affects using basin-wide models and analyses. </w:t>
        </w:r>
      </w:ins>
      <w:ins w:id="375" w:author="Bradley Barnhart" w:date="2020-07-09T11:03:00Z">
        <w:r w:rsidR="00854E84">
          <w:rPr>
            <w:rFonts w:ascii="Times New Roman" w:hAnsi="Times New Roman" w:cs="Times New Roman"/>
            <w:sz w:val="24"/>
            <w:szCs w:val="24"/>
          </w:rPr>
          <w:t xml:space="preserve"> </w:t>
        </w:r>
      </w:ins>
      <w:commentRangeEnd w:id="366"/>
      <w:ins w:id="376" w:author="Bradley Barnhart" w:date="2020-07-09T11:06:00Z">
        <w:r w:rsidR="00854E84">
          <w:rPr>
            <w:rStyle w:val="CommentReference"/>
          </w:rPr>
          <w:commentReference w:id="366"/>
        </w:r>
      </w:ins>
    </w:p>
    <w:p w14:paraId="45E1A489" w14:textId="1A7F3EF0" w:rsidR="00957522" w:rsidDel="00935B15" w:rsidRDefault="00957522" w:rsidP="00D71B98">
      <w:pPr>
        <w:spacing w:line="480" w:lineRule="auto"/>
        <w:ind w:firstLine="720"/>
        <w:rPr>
          <w:del w:id="377" w:author="Bradley Barnhart" w:date="2020-07-09T11:10:00Z"/>
          <w:rFonts w:ascii="Times New Roman" w:hAnsi="Times New Roman" w:cs="Times New Roman"/>
          <w:sz w:val="24"/>
          <w:szCs w:val="24"/>
        </w:rPr>
      </w:pPr>
    </w:p>
    <w:p w14:paraId="61D3705F" w14:textId="77777777" w:rsidR="00A3531C" w:rsidRDefault="00A3531C" w:rsidP="00A3531C">
      <w:pPr>
        <w:spacing w:line="480" w:lineRule="auto"/>
        <w:rPr>
          <w:rFonts w:ascii="Times New Roman" w:hAnsi="Times New Roman" w:cs="Times New Roman"/>
          <w:b/>
          <w:sz w:val="24"/>
          <w:szCs w:val="24"/>
        </w:rPr>
      </w:pPr>
    </w:p>
    <w:p w14:paraId="3209BADB" w14:textId="03147578" w:rsidR="00A3531C" w:rsidRPr="00A3531C" w:rsidRDefault="00A3531C" w:rsidP="00A3531C">
      <w:pPr>
        <w:spacing w:line="480" w:lineRule="auto"/>
        <w:rPr>
          <w:rFonts w:ascii="Times New Roman" w:hAnsi="Times New Roman" w:cs="Times New Roman"/>
          <w:b/>
          <w:bCs/>
          <w:sz w:val="24"/>
          <w:szCs w:val="24"/>
        </w:rPr>
      </w:pPr>
      <w:r w:rsidRPr="00A3531C">
        <w:rPr>
          <w:rFonts w:ascii="Times New Roman" w:hAnsi="Times New Roman" w:cs="Times New Roman"/>
          <w:b/>
          <w:bCs/>
          <w:sz w:val="24"/>
          <w:szCs w:val="24"/>
        </w:rPr>
        <w:t xml:space="preserve">Acknowledgements </w:t>
      </w:r>
    </w:p>
    <w:p w14:paraId="18FCEAEA" w14:textId="2DBCBBBA" w:rsidR="00A3531C" w:rsidRPr="00A3531C" w:rsidRDefault="00A3531C" w:rsidP="00A3531C">
      <w:pPr>
        <w:spacing w:line="480" w:lineRule="auto"/>
        <w:rPr>
          <w:rFonts w:ascii="Times New Roman" w:hAnsi="Times New Roman" w:cs="Times New Roman"/>
          <w:sz w:val="24"/>
          <w:szCs w:val="24"/>
        </w:rPr>
      </w:pPr>
      <w:r>
        <w:rPr>
          <w:rFonts w:ascii="Times New Roman" w:hAnsi="Times New Roman" w:cs="Times New Roman"/>
          <w:sz w:val="24"/>
          <w:szCs w:val="24"/>
        </w:rPr>
        <w:t xml:space="preserve">Heather Golden made numerous constructive comments on earlier drafts of the manuscript.  </w:t>
      </w:r>
      <w:r w:rsidRPr="00A3531C">
        <w:rPr>
          <w:rFonts w:ascii="Times New Roman" w:hAnsi="Times New Roman" w:cs="Times New Roman"/>
          <w:sz w:val="24"/>
          <w:szCs w:val="24"/>
        </w:rPr>
        <w:t>The views expressed in this article are those of the authors and do not necessarily represent the views or policies of the U.S. Environmental Protection Agency.</w:t>
      </w:r>
      <w:r>
        <w:rPr>
          <w:rFonts w:ascii="Times New Roman" w:hAnsi="Times New Roman" w:cs="Times New Roman"/>
          <w:sz w:val="24"/>
          <w:szCs w:val="24"/>
        </w:rPr>
        <w:t xml:space="preserve"> </w:t>
      </w:r>
      <w:r w:rsidRPr="00A3531C">
        <w:rPr>
          <w:rFonts w:ascii="Times New Roman" w:hAnsi="Times New Roman" w:cs="Times New Roman"/>
          <w:sz w:val="24"/>
          <w:szCs w:val="24"/>
        </w:rPr>
        <w:t xml:space="preserve"> Any mention of trade names, products, or services does not imply an endorsement by the U.S. Government or the U.S. Environmental Protection Agency. </w:t>
      </w:r>
      <w:r>
        <w:rPr>
          <w:rFonts w:ascii="Times New Roman" w:hAnsi="Times New Roman" w:cs="Times New Roman"/>
          <w:sz w:val="24"/>
          <w:szCs w:val="24"/>
        </w:rPr>
        <w:t xml:space="preserve"> </w:t>
      </w:r>
      <w:r w:rsidRPr="00A3531C">
        <w:rPr>
          <w:rFonts w:ascii="Times New Roman" w:hAnsi="Times New Roman" w:cs="Times New Roman"/>
          <w:sz w:val="24"/>
          <w:szCs w:val="24"/>
        </w:rPr>
        <w:t>The EPA</w:t>
      </w:r>
      <w:r>
        <w:rPr>
          <w:rFonts w:ascii="Times New Roman" w:hAnsi="Times New Roman" w:cs="Times New Roman"/>
          <w:sz w:val="24"/>
          <w:szCs w:val="24"/>
        </w:rPr>
        <w:t xml:space="preserve"> </w:t>
      </w:r>
      <w:r w:rsidRPr="00A3531C">
        <w:rPr>
          <w:rFonts w:ascii="Times New Roman" w:hAnsi="Times New Roman" w:cs="Times New Roman"/>
          <w:sz w:val="24"/>
          <w:szCs w:val="24"/>
        </w:rPr>
        <w:t>does not endorse any commercial products, services, or enterprises."</w:t>
      </w:r>
    </w:p>
    <w:p w14:paraId="5A1B546B" w14:textId="77777777" w:rsidR="00D71B98" w:rsidRPr="00794D8C" w:rsidRDefault="00D71B98" w:rsidP="00D71B98">
      <w:pPr>
        <w:spacing w:line="480" w:lineRule="auto"/>
        <w:ind w:firstLine="720"/>
        <w:rPr>
          <w:rFonts w:ascii="Times New Roman" w:hAnsi="Times New Roman" w:cs="Times New Roman"/>
          <w:sz w:val="24"/>
          <w:szCs w:val="24"/>
        </w:rPr>
      </w:pPr>
    </w:p>
    <w:p w14:paraId="69B97EAD" w14:textId="6FAE1F26" w:rsidR="009958D3" w:rsidRPr="00D71B98" w:rsidRDefault="009958D3" w:rsidP="00794D8C">
      <w:pPr>
        <w:spacing w:line="480" w:lineRule="auto"/>
        <w:rPr>
          <w:rFonts w:ascii="Times New Roman" w:hAnsi="Times New Roman" w:cs="Times New Roman"/>
          <w:b/>
          <w:sz w:val="24"/>
          <w:szCs w:val="24"/>
        </w:rPr>
      </w:pPr>
      <w:r w:rsidRPr="00D71B98">
        <w:rPr>
          <w:rFonts w:ascii="Times New Roman" w:hAnsi="Times New Roman" w:cs="Times New Roman"/>
          <w:b/>
          <w:sz w:val="24"/>
          <w:szCs w:val="24"/>
        </w:rPr>
        <w:t xml:space="preserve">References </w:t>
      </w:r>
    </w:p>
    <w:p w14:paraId="161AA60D" w14:textId="77777777" w:rsidR="00935B15" w:rsidRPr="00935B15" w:rsidRDefault="00234F4D" w:rsidP="00935B15">
      <w:pPr>
        <w:pStyle w:val="EndNoteBibliography"/>
        <w:spacing w:after="360"/>
      </w:pPr>
      <w:r w:rsidRPr="00D71B98">
        <w:rPr>
          <w:rFonts w:ascii="Times New Roman" w:hAnsi="Times New Roman" w:cs="Times New Roman"/>
          <w:sz w:val="24"/>
          <w:szCs w:val="24"/>
        </w:rPr>
        <w:fldChar w:fldCharType="begin"/>
      </w:r>
      <w:r w:rsidRPr="00D71B98">
        <w:rPr>
          <w:rFonts w:ascii="Times New Roman" w:hAnsi="Times New Roman" w:cs="Times New Roman"/>
          <w:sz w:val="24"/>
          <w:szCs w:val="24"/>
        </w:rPr>
        <w:instrText xml:space="preserve"> ADDIN EN.REFLIST </w:instrText>
      </w:r>
      <w:r w:rsidRPr="00D71B98">
        <w:rPr>
          <w:rFonts w:ascii="Times New Roman" w:hAnsi="Times New Roman" w:cs="Times New Roman"/>
          <w:sz w:val="24"/>
          <w:szCs w:val="24"/>
        </w:rPr>
        <w:fldChar w:fldCharType="separate"/>
      </w:r>
      <w:r w:rsidR="00935B15" w:rsidRPr="00935B15">
        <w:t>Abdelnour, A., B. McKane, R., Stieglitz, M., Pan, F., Cheng, Y., 2013. Effects of harvest on carbon and nitrogen dynamics in a Pacific Northwest forest catchment. Water Resources Research 49, 1292-1313.</w:t>
      </w:r>
    </w:p>
    <w:p w14:paraId="2508576A" w14:textId="77777777" w:rsidR="00935B15" w:rsidRPr="00935B15" w:rsidRDefault="00935B15" w:rsidP="00935B15">
      <w:pPr>
        <w:pStyle w:val="EndNoteBibliography"/>
        <w:spacing w:after="360"/>
      </w:pPr>
      <w:r w:rsidRPr="00935B15">
        <w:t>Abdelnour, A., Stieglitz, M., Pan, F., McKane, R., 2011. Catchment hydrological responses to forest harvest amount and spatial pattern. Water Resources Research 47, W09521.</w:t>
      </w:r>
    </w:p>
    <w:p w14:paraId="0C49A33B" w14:textId="77777777" w:rsidR="00935B15" w:rsidRPr="00935B15" w:rsidRDefault="00935B15" w:rsidP="00935B15">
      <w:pPr>
        <w:pStyle w:val="EndNoteBibliography"/>
        <w:spacing w:after="360"/>
      </w:pPr>
      <w:r w:rsidRPr="00935B15">
        <w:t>Akther, M., He, J., Chu, A., Huang, J., Van Duin, B., 2018. A review of green roof applications for managing urban stormwater in different climatic zones. Sustainability 10, 2864.</w:t>
      </w:r>
    </w:p>
    <w:p w14:paraId="47D3CD22" w14:textId="77777777" w:rsidR="00935B15" w:rsidRPr="00935B15" w:rsidRDefault="00935B15" w:rsidP="00935B15">
      <w:pPr>
        <w:pStyle w:val="EndNoteBibliography"/>
        <w:spacing w:after="360"/>
      </w:pPr>
      <w:r w:rsidRPr="00935B15">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40B52EF6" w14:textId="77777777" w:rsidR="00935B15" w:rsidRPr="00935B15" w:rsidRDefault="00935B15" w:rsidP="00935B15">
      <w:pPr>
        <w:pStyle w:val="EndNoteBibliography"/>
        <w:spacing w:after="360"/>
      </w:pPr>
      <w:r w:rsidRPr="00935B15">
        <w:t>Berardi, U., GhaffarianHoseini, A., GhaffarianHoseini, A., 2014. State-of-the-art analysis of the environmental benefits of green roofs. Applied Energy 115, 411-428.</w:t>
      </w:r>
    </w:p>
    <w:p w14:paraId="3E5D74C2" w14:textId="77777777" w:rsidR="00935B15" w:rsidRPr="00935B15" w:rsidRDefault="00935B15" w:rsidP="00935B15">
      <w:pPr>
        <w:pStyle w:val="EndNoteBibliography"/>
        <w:spacing w:after="360"/>
      </w:pPr>
      <w:r w:rsidRPr="00935B15">
        <w:t>Bollman, M.A., DeSantis, G.E., DuChanois, R.M., Etten-Bohm, M., Olszyk, D.M., Lambrinos, J.G., Mayer, P.M., 2019. A framework for optimizing hydrologic performance of green roof media. Ecological Engineering 140, 105589.</w:t>
      </w:r>
    </w:p>
    <w:p w14:paraId="1215BB6C" w14:textId="77777777" w:rsidR="00935B15" w:rsidRPr="00935B15" w:rsidRDefault="00935B15" w:rsidP="00935B15">
      <w:pPr>
        <w:pStyle w:val="EndNoteBibliography"/>
        <w:spacing w:after="360"/>
      </w:pPr>
      <w:r w:rsidRPr="00935B15">
        <w:t>Burszta-Adamiak, E., Mrowiec, M., 2013. Modelling of green roofs' hydrologic performance using EPA's SWMM. Water Science and Technology 68, 36-42.</w:t>
      </w:r>
    </w:p>
    <w:p w14:paraId="39F012CD" w14:textId="77777777" w:rsidR="00935B15" w:rsidRPr="00935B15" w:rsidRDefault="00935B15" w:rsidP="00935B15">
      <w:pPr>
        <w:pStyle w:val="EndNoteBibliography"/>
        <w:spacing w:after="360"/>
      </w:pPr>
      <w:r w:rsidRPr="00935B15">
        <w:lastRenderedPageBreak/>
        <w:t>Carey, R.O., Hochmuth, G.J., Martinez, C.J., Boyer, T.H., Nair, V.D., Dukes, M.D., Toor, G.S., Shober, A.L., Cisar, J.L., Trenholm, L.E., 2012. A review of turfgrass fertilizer management practices: Implications for urban water quality. HortTechnology 22, 280-291.</w:t>
      </w:r>
    </w:p>
    <w:p w14:paraId="74752B40" w14:textId="77777777" w:rsidR="00935B15" w:rsidRPr="00935B15" w:rsidRDefault="00935B15" w:rsidP="00935B15">
      <w:pPr>
        <w:pStyle w:val="EndNoteBibliography"/>
        <w:spacing w:after="360"/>
      </w:pPr>
      <w:r w:rsidRPr="00935B15">
        <w:t>Carson, T., Keeley, M., Marasco, D.E., McGillis, W., Culligan, P., 2017. Assessing methods for predicting green roof rainfall capture: A comparison between full-scale observations and four hydrologic models. Urban Water Journal 14, 589-603.</w:t>
      </w:r>
    </w:p>
    <w:p w14:paraId="4E3C42C6" w14:textId="77777777" w:rsidR="00935B15" w:rsidRPr="00935B15" w:rsidRDefault="00935B15" w:rsidP="00935B15">
      <w:pPr>
        <w:pStyle w:val="EndNoteBibliography"/>
        <w:spacing w:after="360"/>
      </w:pPr>
      <w:r w:rsidRPr="00935B15">
        <w:t>Carter, T., Jackson, C.R., 2007. Vegetated roofs for stormwater management at multiple spatial scales. Landscape and urban planning 80, 84-94.</w:t>
      </w:r>
    </w:p>
    <w:p w14:paraId="7019E91C" w14:textId="77777777" w:rsidR="00935B15" w:rsidRPr="00935B15" w:rsidRDefault="00935B15" w:rsidP="00935B15">
      <w:pPr>
        <w:pStyle w:val="EndNoteBibliography"/>
        <w:spacing w:after="360"/>
      </w:pPr>
      <w:r w:rsidRPr="00935B15">
        <w:t>Cascone, S., Coma, J., Gagliano, A., Perez, G., 2019. The evapotranspiration process in green roofs: A review. Building and Environment 147, 337-355.</w:t>
      </w:r>
    </w:p>
    <w:p w14:paraId="7B476BDA" w14:textId="77777777" w:rsidR="00935B15" w:rsidRPr="00935B15" w:rsidRDefault="00935B15" w:rsidP="00935B15">
      <w:pPr>
        <w:pStyle w:val="EndNoteBibliography"/>
        <w:spacing w:after="360"/>
      </w:pPr>
      <w:r w:rsidRPr="00935B15">
        <w:t>Cipolla, S.S., Maglionico, M., Stojkov, I., 2016. A long-term hydrological modelling of an extensive green roof by means of SWMM. Ecological engineering 95, 876-887.</w:t>
      </w:r>
    </w:p>
    <w:p w14:paraId="1DF3281D" w14:textId="77777777" w:rsidR="00935B15" w:rsidRPr="00935B15" w:rsidRDefault="00935B15" w:rsidP="00935B15">
      <w:pPr>
        <w:pStyle w:val="EndNoteBibliography"/>
        <w:spacing w:after="360"/>
      </w:pPr>
      <w:r w:rsidRPr="00935B15">
        <w:t>Deb, K., Pratap, A., Agarwal, S., Meyarivan, T., 2002. A fast and elitist multiobjective genetic algorithm: NSGA-II. IEEE transactions on evolutionary computation 6, 182-197.</w:t>
      </w:r>
    </w:p>
    <w:p w14:paraId="441EAB1B" w14:textId="77777777" w:rsidR="00935B15" w:rsidRPr="00935B15" w:rsidRDefault="00935B15" w:rsidP="00935B15">
      <w:pPr>
        <w:pStyle w:val="EndNoteBibliography"/>
        <w:spacing w:after="360"/>
      </w:pPr>
      <w:r w:rsidRPr="00935B15">
        <w:t>Ercolani, G., Chiaradia, E.A., Gandolfi, C., Castelli, F., Masseroni, D., 2018. Evaluating performances of green roofs for stormwater runoff mitigation in a high flood risk urban catchment. Journal of Hydrology 566, 830-845.</w:t>
      </w:r>
    </w:p>
    <w:p w14:paraId="600D1887" w14:textId="77777777" w:rsidR="00935B15" w:rsidRPr="00935B15" w:rsidRDefault="00935B15" w:rsidP="00935B15">
      <w:pPr>
        <w:pStyle w:val="EndNoteBibliography"/>
        <w:spacing w:after="360"/>
      </w:pPr>
      <w:r w:rsidRPr="00935B15">
        <w:t>ESRI, 2014. ArcGIS Desktop: Release 10.3. Environmental Systems Research Institute, Redlands, CA.</w:t>
      </w:r>
    </w:p>
    <w:p w14:paraId="60B9D744" w14:textId="77777777" w:rsidR="00935B15" w:rsidRPr="00935B15" w:rsidRDefault="00935B15" w:rsidP="00935B15">
      <w:pPr>
        <w:pStyle w:val="EndNoteBibliography"/>
        <w:spacing w:after="360"/>
      </w:pPr>
      <w:r w:rsidRPr="00935B15">
        <w:t>Getter, K.L., Rowe, D.B., Robertson, G.P., Cregg, B.M., Andresen, J.A., 2009. Carbon sequestration potential of extensive green roofs. Environmental science &amp; technology 43, 7564-7570.</w:t>
      </w:r>
    </w:p>
    <w:p w14:paraId="28E3B653" w14:textId="77777777" w:rsidR="00935B15" w:rsidRPr="00935B15" w:rsidRDefault="00935B15" w:rsidP="00935B15">
      <w:pPr>
        <w:pStyle w:val="EndNoteBibliography"/>
        <w:spacing w:after="360"/>
      </w:pPr>
      <w:r w:rsidRPr="00935B15">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31B7629E" w14:textId="77777777" w:rsidR="00935B15" w:rsidRPr="00935B15" w:rsidRDefault="00935B15" w:rsidP="00935B15">
      <w:pPr>
        <w:pStyle w:val="EndNoteBibliography"/>
        <w:spacing w:after="360"/>
      </w:pPr>
      <w:r w:rsidRPr="00935B15">
        <w:t>Golden, H.E., Hoghooghi, N., 2018. Green infrastructure and its catchment‐scale effects: an emerging science. Wiley Interdisciplinary Reviews: Water 5, e1254.</w:t>
      </w:r>
    </w:p>
    <w:p w14:paraId="053944F0" w14:textId="77777777" w:rsidR="00935B15" w:rsidRPr="00935B15" w:rsidRDefault="00935B15" w:rsidP="00935B15">
      <w:pPr>
        <w:pStyle w:val="EndNoteBibliography"/>
        <w:spacing w:after="360"/>
      </w:pPr>
      <w:r w:rsidRPr="00935B15">
        <w:t>Golden, H.E., Lane, C.R., Amatya, D.M., Bandilla, K.W., Kiperwas, H.R., Knightes, C.D., Ssegane, H., 2014. Hydrologic connectivity between geographically isolated wetlands and surface water systems: A review of select modeling methods. Environmental Modelling &amp; Software 53, 190-206.</w:t>
      </w:r>
    </w:p>
    <w:p w14:paraId="7E34C427" w14:textId="77777777" w:rsidR="00935B15" w:rsidRPr="00935B15" w:rsidRDefault="00935B15" w:rsidP="00935B15">
      <w:pPr>
        <w:pStyle w:val="EndNoteBibliography"/>
        <w:spacing w:after="360"/>
      </w:pPr>
      <w:r w:rsidRPr="00935B15">
        <w:t>GSA, U., 2011. The Benefits and Challenges of Green Roofs on Public and Commercial Buildings. A Report of the United States General Service Administration.</w:t>
      </w:r>
    </w:p>
    <w:p w14:paraId="035F3EB2" w14:textId="7FE8DAB7" w:rsidR="00935B15" w:rsidRPr="00935B15" w:rsidRDefault="00935B15" w:rsidP="00935B15">
      <w:pPr>
        <w:pStyle w:val="EndNoteBibliography"/>
        <w:spacing w:after="360"/>
      </w:pPr>
      <w:r w:rsidRPr="00935B15">
        <w:lastRenderedPageBreak/>
        <w:t xml:space="preserve">Hadka, D., 2014. MOEA framework user guide. </w:t>
      </w:r>
      <w:hyperlink r:id="rId13" w:history="1">
        <w:r w:rsidRPr="00935B15">
          <w:rPr>
            <w:rStyle w:val="Hyperlink"/>
          </w:rPr>
          <w:t>http://moeaframework.org/</w:t>
        </w:r>
      </w:hyperlink>
      <w:r w:rsidRPr="00935B15">
        <w:t>.</w:t>
      </w:r>
    </w:p>
    <w:p w14:paraId="2DF6053C" w14:textId="77777777" w:rsidR="00935B15" w:rsidRPr="00935B15" w:rsidRDefault="00935B15" w:rsidP="00935B15">
      <w:pPr>
        <w:pStyle w:val="EndNoteBibliography"/>
        <w:spacing w:after="360"/>
      </w:pPr>
      <w:r w:rsidRPr="00935B15">
        <w:t>Hamon, W.R., 1960. Estimating potential evapotranspiration. Massachusetts Institute of Technology.</w:t>
      </w:r>
    </w:p>
    <w:p w14:paraId="208081EB" w14:textId="77777777" w:rsidR="00935B15" w:rsidRPr="00935B15" w:rsidRDefault="00935B15" w:rsidP="00935B15">
      <w:pPr>
        <w:pStyle w:val="EndNoteBibliography"/>
        <w:spacing w:after="360"/>
      </w:pPr>
      <w:r w:rsidRPr="00935B15">
        <w:t>Her, Y., Jeong, J., Arnold, J., Gosselink, L., Glick, R., Jaber, F., 2017. A new framework for modeling decentralized low impact developments using Soil and Water Assessment Tool. Environmental modelling &amp; software 96, 305-322.</w:t>
      </w:r>
    </w:p>
    <w:p w14:paraId="49EABCBA" w14:textId="77777777" w:rsidR="00935B15" w:rsidRPr="00935B15" w:rsidRDefault="00935B15" w:rsidP="00935B15">
      <w:pPr>
        <w:pStyle w:val="EndNoteBibliography"/>
        <w:spacing w:after="360"/>
      </w:pPr>
      <w:r w:rsidRPr="00935B15">
        <w:t>Hilten, R.N., Lawrence, T.M., Tollner, E.W., 2008. Modeling stormwater runoff from green roofs with HYDRUS-1D. Journal of hydrology 358, 288-293.</w:t>
      </w:r>
    </w:p>
    <w:p w14:paraId="3137730D" w14:textId="77777777" w:rsidR="00935B15" w:rsidRPr="00935B15" w:rsidRDefault="00935B15" w:rsidP="00935B15">
      <w:pPr>
        <w:pStyle w:val="EndNoteBibliography"/>
        <w:spacing w:after="360"/>
      </w:pPr>
      <w:r w:rsidRPr="00935B15">
        <w:t>Hoghooghi, N., Golden, H., Bledsoe, B., Barnhart, B., Brookes, A., Djang, K., Halama, J., McKane, R., Nietch, C., Pettus, P., 2018. Cumulative Effects of Low Impact Development on Watershed Hydrology in a Mixed Land-Cover System. Water 10, 991.</w:t>
      </w:r>
    </w:p>
    <w:p w14:paraId="3CD74490" w14:textId="77777777" w:rsidR="00935B15" w:rsidRPr="00935B15" w:rsidRDefault="00935B15" w:rsidP="00935B15">
      <w:pPr>
        <w:pStyle w:val="EndNoteBibliography"/>
        <w:spacing w:after="360"/>
      </w:pPr>
      <w:r w:rsidRPr="00935B15">
        <w:t>Hufkens, K., Basler, D., Milliman, T., Melaas, E.K., Richardson, A.D., 2018. An integrated phenology modelling framework in R. Methods in Ecology and Evolution 9, 1276-1285.</w:t>
      </w:r>
    </w:p>
    <w:p w14:paraId="4CFDC593" w14:textId="77777777" w:rsidR="00935B15" w:rsidRPr="00935B15" w:rsidRDefault="00935B15" w:rsidP="00935B15">
      <w:pPr>
        <w:pStyle w:val="EndNoteBibliography"/>
        <w:spacing w:after="360"/>
      </w:pPr>
      <w:r w:rsidRPr="00935B15">
        <w:t>Knightes, C.D., Golden, H.E., Journey, C.A., Davis, G.M., Conrads, P.A., Marvin-DiPasquale, M., Brigham, M.E., Bradley, P.M., 2014. Mercury and methylmercury stream concentrations in a Coastal Plain watershed: A multi-scale simulation analysis. Environmental pollution 187, 182-192.</w:t>
      </w:r>
    </w:p>
    <w:p w14:paraId="6DA1C89B" w14:textId="77777777" w:rsidR="00935B15" w:rsidRPr="00935B15" w:rsidRDefault="00935B15" w:rsidP="00935B15">
      <w:pPr>
        <w:pStyle w:val="EndNoteBibliography"/>
        <w:spacing w:after="360"/>
      </w:pPr>
      <w:r w:rsidRPr="00935B15">
        <w:t>Li, Y., Babcock Jr, R.W., 2014. Green roof hydrologic performance and modeling: a review. Water science and technology 69, 727-738.</w:t>
      </w:r>
    </w:p>
    <w:p w14:paraId="3960583E" w14:textId="77777777" w:rsidR="00935B15" w:rsidRPr="00935B15" w:rsidRDefault="00935B15" w:rsidP="00935B15">
      <w:pPr>
        <w:pStyle w:val="EndNoteBibliography"/>
        <w:spacing w:after="360"/>
      </w:pPr>
      <w:r w:rsidRPr="00935B15">
        <w:t>Li, Y., Babcock Jr, R.W., 2015. Modeling hydrologic performance of a green roof system with HYDRUS-2D. Journal of Environmental Engineering 141, 04015036.</w:t>
      </w:r>
    </w:p>
    <w:p w14:paraId="041C1EF3" w14:textId="3A7786CC" w:rsidR="00935B15" w:rsidRPr="00935B15" w:rsidRDefault="00935B15" w:rsidP="00935B15">
      <w:pPr>
        <w:pStyle w:val="EndNoteBibliography"/>
        <w:spacing w:after="360"/>
      </w:pPr>
      <w:r w:rsidRPr="00935B15">
        <w:t xml:space="preserve">Magnusson Klemencic Associates, Seattle Public Utilities, 2008. Memo Draft - Green Roof Media Recommended Specifications. </w:t>
      </w:r>
      <w:hyperlink r:id="rId14" w:history="1">
        <w:r w:rsidRPr="00935B15">
          <w:rPr>
            <w:rStyle w:val="Hyperlink"/>
          </w:rPr>
          <w:t>http://www.seattle.gov/dpd/cs/groups/pan/@pan/documents/web_informational/p2371388.pdf</w:t>
        </w:r>
      </w:hyperlink>
      <w:r w:rsidRPr="00935B15">
        <w:t>.</w:t>
      </w:r>
    </w:p>
    <w:p w14:paraId="5E084B96" w14:textId="77777777" w:rsidR="00935B15" w:rsidRPr="00935B15" w:rsidRDefault="00935B15" w:rsidP="00935B15">
      <w:pPr>
        <w:pStyle w:val="EndNoteBibliography"/>
        <w:spacing w:after="360"/>
      </w:pPr>
      <w:r w:rsidRPr="00935B15">
        <w:t>Martin-Mikle, C.J., de Beurs, K.M., Julian, J.P., Mayer, P.M., 2015. Identifying priority sites for low impact development (LID) in a mixed-use watershed. Landscape and urban planning 140, 29-41.</w:t>
      </w:r>
    </w:p>
    <w:p w14:paraId="21E3AC0A" w14:textId="77777777" w:rsidR="00935B15" w:rsidRPr="00935B15" w:rsidRDefault="00935B15" w:rsidP="00935B15">
      <w:pPr>
        <w:pStyle w:val="EndNoteBibliography"/>
        <w:spacing w:after="360"/>
      </w:pPr>
      <w:r w:rsidRPr="00935B15">
        <w:t>Masseroni, D., Cislaghi, A., 2016. Green roof benefits for reducing flood risk at the catchment scale. Environmental Earth Sciences 75, 579.</w:t>
      </w:r>
    </w:p>
    <w:p w14:paraId="08F0416F" w14:textId="6DCCDC0F" w:rsidR="00935B15" w:rsidRPr="00935B15" w:rsidRDefault="00935B15" w:rsidP="00935B15">
      <w:pPr>
        <w:pStyle w:val="EndNoteBibliography"/>
        <w:spacing w:after="360"/>
      </w:pPr>
      <w:r w:rsidRPr="00935B15">
        <w:t xml:space="preserve">McIntosh, A., 2010. Green roofs in Seattle: A survey of vegetated roofs and rooftop gardens.  </w:t>
      </w:r>
      <w:hyperlink r:id="rId15" w:history="1">
        <w:r w:rsidRPr="00935B15">
          <w:rPr>
            <w:rStyle w:val="Hyperlink"/>
          </w:rPr>
          <w:t>https://www.seattle.gov/Documents/Departments/OSE/Green-Roofs-In-Seattle.pdf</w:t>
        </w:r>
      </w:hyperlink>
      <w:r w:rsidRPr="00935B15">
        <w:t>, 1-8.</w:t>
      </w:r>
    </w:p>
    <w:p w14:paraId="5EE99599" w14:textId="77777777" w:rsidR="00935B15" w:rsidRPr="00935B15" w:rsidRDefault="00935B15" w:rsidP="00935B15">
      <w:pPr>
        <w:pStyle w:val="EndNoteBibliography"/>
        <w:spacing w:after="360"/>
      </w:pPr>
      <w:r w:rsidRPr="00935B15">
        <w:t xml:space="preserve">McKane, R., Brookes, A., Djang, K., Halama, J., Pettus, P.B., Papenfus, M., Phillips, D., Dewitt, T., Brown, C.A., Stecher, H., 2014a. Quantifying ecosystem service tradeoffs in response to alternative land use and </w:t>
      </w:r>
      <w:r w:rsidRPr="00935B15">
        <w:lastRenderedPageBreak/>
        <w:t>climate scenarios: Pacific Northwest applications of the VELMA ecohydrological model. Presented at Salish Sea Ecosystem Conference, Seattle, WA, April 30-May 2, 2014.</w:t>
      </w:r>
    </w:p>
    <w:p w14:paraId="237B2108" w14:textId="77777777" w:rsidR="00935B15" w:rsidRPr="00935B15" w:rsidRDefault="00935B15" w:rsidP="00935B15">
      <w:pPr>
        <w:pStyle w:val="EndNoteBibliography"/>
        <w:spacing w:after="360"/>
      </w:pPr>
      <w:r w:rsidRPr="00935B15">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644156A6" w14:textId="77777777" w:rsidR="00935B15" w:rsidRPr="00935B15" w:rsidRDefault="00935B15" w:rsidP="00935B15">
      <w:pPr>
        <w:pStyle w:val="EndNoteBibliography"/>
        <w:spacing w:after="360"/>
      </w:pPr>
      <w:r w:rsidRPr="00935B15">
        <w:t>Milesi, C., Running, S.W., Elvidge, C.D., Dietz, J.B., Tuttle, B.T., Nemani, R.R., 2005. Mapping and modeling the biogeochemical cycling of turf grasses in the United States. Environmental management 36, 426-438.</w:t>
      </w:r>
    </w:p>
    <w:p w14:paraId="6A331BA4" w14:textId="65B6C0F0" w:rsidR="00935B15" w:rsidRPr="00935B15" w:rsidRDefault="00935B15" w:rsidP="00935B15">
      <w:pPr>
        <w:pStyle w:val="EndNoteBibliography"/>
        <w:spacing w:after="360"/>
      </w:pPr>
      <w:r w:rsidRPr="00935B15">
        <w:t xml:space="preserve">NOAA, 2016. Global Historical Climatology Network. </w:t>
      </w:r>
      <w:hyperlink r:id="rId16" w:history="1">
        <w:r w:rsidRPr="00935B15">
          <w:rPr>
            <w:rStyle w:val="Hyperlink"/>
          </w:rPr>
          <w:t>https://www.ncdc.noaa.gov/data-access</w:t>
        </w:r>
      </w:hyperlink>
      <w:r w:rsidRPr="00935B15">
        <w:t>.</w:t>
      </w:r>
    </w:p>
    <w:p w14:paraId="285FB274" w14:textId="77777777" w:rsidR="00935B15" w:rsidRPr="00935B15" w:rsidRDefault="00935B15" w:rsidP="00935B15">
      <w:pPr>
        <w:pStyle w:val="EndNoteBibliography"/>
        <w:spacing w:after="360"/>
      </w:pPr>
      <w:r w:rsidRPr="00935B15">
        <w:t>Pan, F., Stieglitz, M., McKane, R.B., 2012. An algorithm for treating flat areas and depressions in digital elevation models using linear interpolation. Water Resources Research 48, W00L10, doi:10.1029/2011WR010735.</w:t>
      </w:r>
    </w:p>
    <w:p w14:paraId="538AF9C7" w14:textId="77777777" w:rsidR="00935B15" w:rsidRPr="00935B15" w:rsidRDefault="00935B15" w:rsidP="00935B15">
      <w:pPr>
        <w:pStyle w:val="EndNoteBibliography"/>
        <w:spacing w:after="360"/>
      </w:pPr>
      <w:r w:rsidRPr="00935B15">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49CA72FA" w14:textId="09B4858E" w:rsidR="00935B15" w:rsidRPr="00935B15" w:rsidRDefault="00935B15" w:rsidP="00935B15">
      <w:pPr>
        <w:pStyle w:val="EndNoteBibliography"/>
        <w:spacing w:after="360"/>
      </w:pPr>
      <w:r w:rsidRPr="00935B15">
        <w:t xml:space="preserve">Python Software Foundation, 2016. Python Language Reference.  </w:t>
      </w:r>
      <w:hyperlink r:id="rId17" w:history="1">
        <w:r w:rsidRPr="00935B15">
          <w:rPr>
            <w:rStyle w:val="Hyperlink"/>
          </w:rPr>
          <w:t>https://www.python.org/</w:t>
        </w:r>
      </w:hyperlink>
      <w:r w:rsidRPr="00935B15">
        <w:t>.</w:t>
      </w:r>
    </w:p>
    <w:p w14:paraId="66936FB9" w14:textId="1BF0D9A7" w:rsidR="00935B15" w:rsidRPr="00935B15" w:rsidRDefault="00935B15" w:rsidP="00935B15">
      <w:pPr>
        <w:pStyle w:val="EndNoteBibliography"/>
        <w:spacing w:after="360"/>
      </w:pPr>
      <w:r w:rsidRPr="00935B15">
        <w:t xml:space="preserve">R Core Team, 2013. R: A language and environment for statistical computing. </w:t>
      </w:r>
      <w:hyperlink r:id="rId18" w:history="1">
        <w:r w:rsidRPr="00935B15">
          <w:rPr>
            <w:rStyle w:val="Hyperlink"/>
          </w:rPr>
          <w:t>https://www.r-project.org/</w:t>
        </w:r>
      </w:hyperlink>
      <w:r w:rsidRPr="00935B15">
        <w:t>.</w:t>
      </w:r>
    </w:p>
    <w:p w14:paraId="3597A666" w14:textId="50AA520B" w:rsidR="00935B15" w:rsidRPr="00935B15" w:rsidRDefault="00935B15" w:rsidP="00935B15">
      <w:pPr>
        <w:pStyle w:val="EndNoteBibliography"/>
        <w:spacing w:after="360"/>
      </w:pPr>
      <w:r w:rsidRPr="00935B15">
        <w:t xml:space="preserve">Rooflite, 2020. Certified Green Roof Media, </w:t>
      </w:r>
      <w:hyperlink r:id="rId19" w:history="1">
        <w:r w:rsidRPr="00935B15">
          <w:rPr>
            <w:rStyle w:val="Hyperlink"/>
          </w:rPr>
          <w:t>https://www.rooflitesoil.com</w:t>
        </w:r>
      </w:hyperlink>
      <w:r w:rsidRPr="00935B15">
        <w:t>.</w:t>
      </w:r>
    </w:p>
    <w:p w14:paraId="5DF4C2DF" w14:textId="77777777" w:rsidR="00935B15" w:rsidRPr="00935B15" w:rsidRDefault="00935B15" w:rsidP="00935B15">
      <w:pPr>
        <w:pStyle w:val="EndNoteBibliography"/>
        <w:spacing w:after="360"/>
      </w:pPr>
      <w:r w:rsidRPr="00935B15">
        <w:t>Sarkar, S., Butcher, J.B., Johnson, T.E., Clark, C.M., 2018. Simulated Sensitivity of Urban Green Infrastructure Practices to Climate Change. Earth Interactions 22 (2018), 13:11-37.</w:t>
      </w:r>
    </w:p>
    <w:p w14:paraId="116EAC5E" w14:textId="77777777" w:rsidR="00935B15" w:rsidRPr="00935B15" w:rsidRDefault="00935B15" w:rsidP="00935B15">
      <w:pPr>
        <w:pStyle w:val="EndNoteBibliography"/>
        <w:spacing w:after="360"/>
      </w:pPr>
      <w:r w:rsidRPr="00935B15">
        <w:t>Schmitter, P., Goedbloed, A., Galelli, S., Babovic, V., 2016. Effect of catchment-scale green roof deployment on stormwater generation and reuse in a tropical city. Journal of Water Resources Planning and Management 142, 05016002.</w:t>
      </w:r>
    </w:p>
    <w:p w14:paraId="7E7036E0" w14:textId="23C6652E" w:rsidR="00935B15" w:rsidRPr="00935B15" w:rsidRDefault="00935B15" w:rsidP="00935B15">
      <w:pPr>
        <w:pStyle w:val="EndNoteBibliography"/>
        <w:spacing w:after="360"/>
      </w:pPr>
      <w:r w:rsidRPr="00935B15">
        <w:t xml:space="preserve">Seattle Public Utilities, 2016. </w:t>
      </w:r>
      <w:hyperlink r:id="rId20" w:history="1">
        <w:r w:rsidRPr="00935B15">
          <w:rPr>
            <w:rStyle w:val="Hyperlink"/>
          </w:rPr>
          <w:t>https://www.seattle.gov/utilities</w:t>
        </w:r>
      </w:hyperlink>
      <w:r w:rsidRPr="00935B15">
        <w:t>.</w:t>
      </w:r>
    </w:p>
    <w:p w14:paraId="4D976669" w14:textId="77777777" w:rsidR="00935B15" w:rsidRPr="00935B15" w:rsidRDefault="00935B15" w:rsidP="00935B15">
      <w:pPr>
        <w:pStyle w:val="EndNoteBibliography"/>
        <w:spacing w:after="360"/>
      </w:pPr>
      <w:r w:rsidRPr="00935B15">
        <w:t>Semiromi, M.T., Omidvar, S., Kamali, B., 2018. Reducing Computational Costs of Automatic Calibration of Rainfall-Runoff Models: Meta-Models or High-Performance Computers? Water 10, 1440.</w:t>
      </w:r>
    </w:p>
    <w:p w14:paraId="7C63EFD7" w14:textId="77777777" w:rsidR="00935B15" w:rsidRPr="00935B15" w:rsidRDefault="00935B15" w:rsidP="00935B15">
      <w:pPr>
        <w:pStyle w:val="EndNoteBibliography"/>
        <w:spacing w:after="360"/>
      </w:pPr>
      <w:r w:rsidRPr="00935B15">
        <w:t>Speak, A., Rothwell, J., Lindley, S., Smith, C., 2013. Rainwater runoff retention on an aged intensive green roof. Science of the Total Environment 461, 28-38.</w:t>
      </w:r>
    </w:p>
    <w:p w14:paraId="2E857244" w14:textId="77777777" w:rsidR="00935B15" w:rsidRPr="00935B15" w:rsidRDefault="00935B15" w:rsidP="00935B15">
      <w:pPr>
        <w:pStyle w:val="EndNoteBibliography"/>
        <w:spacing w:after="360"/>
      </w:pPr>
      <w:r w:rsidRPr="00935B15">
        <w:lastRenderedPageBreak/>
        <w:t>Styers, D.M., Moskal, L.M., Richardson, J.J., Halabisky, M.A., 2014. Evaluation of the contribution of LiDAR data and postclassification procedures to object-based classification accuracy. Journal of Applied Remote Sensing 8, 083529.</w:t>
      </w:r>
    </w:p>
    <w:p w14:paraId="367B4B43" w14:textId="77777777" w:rsidR="00935B15" w:rsidRPr="00935B15" w:rsidRDefault="00935B15" w:rsidP="00935B15">
      <w:pPr>
        <w:pStyle w:val="EndNoteBibliography"/>
        <w:spacing w:after="360"/>
      </w:pPr>
      <w:r w:rsidRPr="00935B15">
        <w:t>Thornton, M., Thornton, P., Wei, Y., Vose, R., Boyer, A., 2017. Daymet: Station-Level Inputs and Model Predicted Values for North America, Version 3. ORNL DAAC, Oak Ridge, Tennessee, USA.</w:t>
      </w:r>
    </w:p>
    <w:p w14:paraId="793B8614" w14:textId="77777777" w:rsidR="00935B15" w:rsidRPr="00935B15" w:rsidRDefault="00935B15" w:rsidP="00935B15">
      <w:pPr>
        <w:pStyle w:val="EndNoteBibliography"/>
        <w:spacing w:after="360"/>
      </w:pPr>
      <w:r w:rsidRPr="00935B15">
        <w:t>Tzoulas, K., Korpela, K., Venn, S., Yli-Pelkonen, V., Kaźmierczak, A., Niemela, J., James, P., 2007. Promoting ecosystem and human health in urban areas using Green Infrastructure: A literature review. Landscape and urban planning 81, 167-178.</w:t>
      </w:r>
    </w:p>
    <w:p w14:paraId="6B4D4818" w14:textId="6F7ECB99" w:rsidR="00935B15" w:rsidRPr="00935B15" w:rsidRDefault="00935B15" w:rsidP="00935B15">
      <w:pPr>
        <w:pStyle w:val="EndNoteBibliography"/>
        <w:spacing w:after="360"/>
      </w:pPr>
      <w:r w:rsidRPr="00935B15">
        <w:t xml:space="preserve">US EPA, 2016. City green: Innovative green infrastructure solutions for downtowns and infill locations. EPA230R16001 </w:t>
      </w:r>
      <w:hyperlink r:id="rId21" w:history="1">
        <w:r w:rsidRPr="00935B15">
          <w:rPr>
            <w:rStyle w:val="Hyperlink"/>
          </w:rPr>
          <w:t>https://www.epa.gov/sites/production/files/2016-06/documents/city_green_0.pdf</w:t>
        </w:r>
      </w:hyperlink>
      <w:r w:rsidRPr="00935B15">
        <w:t>.</w:t>
      </w:r>
    </w:p>
    <w:p w14:paraId="3867300A" w14:textId="77777777" w:rsidR="00935B15" w:rsidRPr="00935B15" w:rsidRDefault="00935B15" w:rsidP="00935B15">
      <w:pPr>
        <w:pStyle w:val="EndNoteBibliography"/>
        <w:spacing w:after="360"/>
      </w:pPr>
      <w:r w:rsidRPr="00935B15">
        <w:t>Versini, P.-A., Gires, A., Tchinguirinskaia, I., Schertzer, D., 2016. Toward an operational tool to simulate green roof hydrological impact at the basin scale: a new version of the distributed rainfall–runoff model Multi-Hydro. Water Science and Technology 74, 1845-1854.</w:t>
      </w:r>
    </w:p>
    <w:p w14:paraId="543A2415" w14:textId="77777777" w:rsidR="00935B15" w:rsidRPr="00935B15" w:rsidRDefault="00935B15" w:rsidP="00935B15">
      <w:pPr>
        <w:pStyle w:val="EndNoteBibliography"/>
        <w:spacing w:after="360"/>
      </w:pPr>
      <w:r w:rsidRPr="00935B15">
        <w:t>Versini, P.-A., Ramier, D., Berthier, E., De Gouvello, B., 2015. Assessment of the hydrological impacts of green roof: From building scale to basin scale. Journal of Hydrology 524, 562-575.</w:t>
      </w:r>
    </w:p>
    <w:p w14:paraId="2C57CD81" w14:textId="77777777" w:rsidR="00935B15" w:rsidRPr="00935B15" w:rsidRDefault="00935B15" w:rsidP="00935B15">
      <w:pPr>
        <w:pStyle w:val="EndNoteBibliography"/>
      </w:pPr>
      <w:r w:rsidRPr="00935B15">
        <w:t>Woznicki, S.A., Hondula, K.L., Jarnagin, S.T., 2018. Effectiveness of landscape‐based green infrastructure for stormwater management in suburban catchments. Hydrological processes 32, 2346-2361.</w:t>
      </w:r>
    </w:p>
    <w:p w14:paraId="1D424293" w14:textId="3A7B6ED6" w:rsidR="008E03E8" w:rsidRPr="00D71B98" w:rsidRDefault="00234F4D" w:rsidP="00D71B98">
      <w:pPr>
        <w:pStyle w:val="EndNoteBibliography"/>
        <w:rPr>
          <w:rFonts w:ascii="Times New Roman" w:hAnsi="Times New Roman" w:cs="Times New Roman"/>
          <w:sz w:val="24"/>
          <w:szCs w:val="24"/>
        </w:rPr>
      </w:pPr>
      <w:r w:rsidRPr="00D71B98">
        <w:rPr>
          <w:rFonts w:ascii="Times New Roman" w:hAnsi="Times New Roman" w:cs="Times New Roman"/>
          <w:sz w:val="24"/>
          <w:szCs w:val="24"/>
        </w:rPr>
        <w:fldChar w:fldCharType="end"/>
      </w:r>
      <w:r w:rsidR="0031368C" w:rsidRPr="00D71B98">
        <w:rPr>
          <w:rFonts w:ascii="Times New Roman" w:hAnsi="Times New Roman" w:cs="Times New Roman"/>
          <w:sz w:val="24"/>
          <w:szCs w:val="24"/>
        </w:rPr>
        <w:fldChar w:fldCharType="begin"/>
      </w:r>
      <w:r w:rsidR="0031368C" w:rsidRPr="00D71B98">
        <w:rPr>
          <w:rFonts w:ascii="Times New Roman" w:hAnsi="Times New Roman" w:cs="Times New Roman"/>
          <w:sz w:val="24"/>
          <w:szCs w:val="24"/>
        </w:rPr>
        <w:instrText xml:space="preserve"> ADDIN </w:instrText>
      </w:r>
      <w:r w:rsidR="0031368C" w:rsidRPr="00D71B98">
        <w:rPr>
          <w:rFonts w:ascii="Times New Roman" w:hAnsi="Times New Roman" w:cs="Times New Roman"/>
          <w:sz w:val="24"/>
          <w:szCs w:val="24"/>
        </w:rPr>
        <w:fldChar w:fldCharType="end"/>
      </w:r>
    </w:p>
    <w:sectPr w:rsidR="008E03E8" w:rsidRPr="00D71B98" w:rsidSect="00794D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Bradley Barnhart" w:date="2020-07-09T11:00:00Z" w:initials="BB">
    <w:p w14:paraId="6FCA8002" w14:textId="4E59B9BE" w:rsidR="00935B15" w:rsidRDefault="00935B15">
      <w:pPr>
        <w:pStyle w:val="CommentText"/>
      </w:pPr>
      <w:r>
        <w:rPr>
          <w:rStyle w:val="CommentReference"/>
        </w:rPr>
        <w:annotationRef/>
      </w:r>
      <w:proofErr w:type="gramStart"/>
      <w:r>
        <w:t>Paul M,</w:t>
      </w:r>
      <w:proofErr w:type="gramEnd"/>
      <w:r>
        <w:t xml:space="preserve"> see Reviewer 5’s comments. Can you add anything here to beef this up? </w:t>
      </w:r>
    </w:p>
  </w:comment>
  <w:comment w:id="100" w:author="Bradley Barnhart" w:date="2020-07-08T10:53:00Z" w:initials="BB">
    <w:p w14:paraId="3D4E4BD8" w14:textId="7D33BA26" w:rsidR="00935B15" w:rsidRDefault="00935B15">
      <w:pPr>
        <w:pStyle w:val="CommentText"/>
      </w:pPr>
      <w:r>
        <w:rPr>
          <w:rStyle w:val="CommentReference"/>
        </w:rPr>
        <w:annotationRef/>
      </w:r>
      <w:r>
        <w:t xml:space="preserve">Bob, could you take a look at this? Feel free to rephrase anything if appropriate. The reviewers wanted more info on how VELMA works, and this is what I came up with. </w:t>
      </w:r>
    </w:p>
  </w:comment>
  <w:comment w:id="203" w:author="Bradley Barnhart" w:date="2020-07-09T10:48:00Z" w:initials="BB">
    <w:p w14:paraId="79A105B5" w14:textId="3EFEFBED" w:rsidR="00935B15" w:rsidRDefault="00935B15">
      <w:pPr>
        <w:pStyle w:val="CommentText"/>
      </w:pPr>
      <w:r>
        <w:rPr>
          <w:rStyle w:val="CommentReference"/>
        </w:rPr>
        <w:annotationRef/>
      </w:r>
      <w:r>
        <w:t xml:space="preserve">Jonathan or Paul P, can you describe this better? </w:t>
      </w:r>
    </w:p>
  </w:comment>
  <w:comment w:id="244" w:author="Bradley Barnhart" w:date="2020-07-09T10:21:00Z" w:initials="BB">
    <w:p w14:paraId="7EC72409" w14:textId="592835E0" w:rsidR="00935B15" w:rsidRDefault="00935B15">
      <w:pPr>
        <w:pStyle w:val="CommentText"/>
      </w:pPr>
      <w:r>
        <w:rPr>
          <w:rStyle w:val="CommentReference"/>
        </w:rPr>
        <w:annotationRef/>
      </w:r>
      <w:r>
        <w:t>Good enough? Other ideas?</w:t>
      </w:r>
    </w:p>
  </w:comment>
  <w:comment w:id="366" w:author="Bradley Barnhart" w:date="2020-07-09T11:06:00Z" w:initials="BB">
    <w:p w14:paraId="7128A79D" w14:textId="7CF804FF" w:rsidR="00935B15" w:rsidRDefault="00935B15">
      <w:pPr>
        <w:pStyle w:val="CommentText"/>
      </w:pPr>
      <w:r>
        <w:rPr>
          <w:rStyle w:val="CommentReference"/>
        </w:rPr>
        <w:annotationRef/>
      </w:r>
      <w:r>
        <w:t xml:space="preserve">Paul M, I added this in response to the comment made by Reviewer 5. Can you take a look and add/edit anything as you see fit?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A8002" w15:done="0"/>
  <w15:commentEx w15:paraId="3D4E4BD8" w15:done="0"/>
  <w15:commentEx w15:paraId="79A105B5" w15:done="0"/>
  <w15:commentEx w15:paraId="7EC72409" w15:done="0"/>
  <w15:commentEx w15:paraId="7128A7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A8002" w16cid:durableId="22B1776A"/>
  <w16cid:commentId w16cid:paraId="3D4E4BD8" w16cid:durableId="22B0241C"/>
  <w16cid:commentId w16cid:paraId="79A105B5" w16cid:durableId="22B17485"/>
  <w16cid:commentId w16cid:paraId="7EC72409" w16cid:durableId="22B16E17"/>
  <w16cid:commentId w16cid:paraId="7128A79D" w16cid:durableId="22B17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ley Barnhart">
    <w15:presenceInfo w15:providerId="AD" w15:userId="S::BBarnhart@ncasi.org::3cd0782d-9ad4-4f2c-94de-9215b0e78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3&lt;/item&gt;&lt;/record-ids&gt;&lt;/item&gt;&lt;/Libraries&gt;"/>
  </w:docVars>
  <w:rsids>
    <w:rsidRoot w:val="00AF67E0"/>
    <w:rsid w:val="000031CF"/>
    <w:rsid w:val="00010305"/>
    <w:rsid w:val="00011D41"/>
    <w:rsid w:val="00012A9E"/>
    <w:rsid w:val="0001364C"/>
    <w:rsid w:val="00014F85"/>
    <w:rsid w:val="00026562"/>
    <w:rsid w:val="00031883"/>
    <w:rsid w:val="00034C0B"/>
    <w:rsid w:val="00037941"/>
    <w:rsid w:val="00040AC7"/>
    <w:rsid w:val="000516E6"/>
    <w:rsid w:val="00053EBB"/>
    <w:rsid w:val="00063A64"/>
    <w:rsid w:val="00064323"/>
    <w:rsid w:val="00066457"/>
    <w:rsid w:val="00067B39"/>
    <w:rsid w:val="000718C5"/>
    <w:rsid w:val="000721B4"/>
    <w:rsid w:val="000741FA"/>
    <w:rsid w:val="00084F49"/>
    <w:rsid w:val="00086B7A"/>
    <w:rsid w:val="0009424D"/>
    <w:rsid w:val="00097439"/>
    <w:rsid w:val="000A03E8"/>
    <w:rsid w:val="000A12C9"/>
    <w:rsid w:val="000A2986"/>
    <w:rsid w:val="000A3B25"/>
    <w:rsid w:val="000B0AA6"/>
    <w:rsid w:val="000B104A"/>
    <w:rsid w:val="000B29A5"/>
    <w:rsid w:val="000B54CF"/>
    <w:rsid w:val="000B6CB4"/>
    <w:rsid w:val="000C3249"/>
    <w:rsid w:val="000C4C40"/>
    <w:rsid w:val="000D00EF"/>
    <w:rsid w:val="000D4BFB"/>
    <w:rsid w:val="000D6274"/>
    <w:rsid w:val="000E5835"/>
    <w:rsid w:val="000F41CF"/>
    <w:rsid w:val="000F731A"/>
    <w:rsid w:val="00100624"/>
    <w:rsid w:val="00102A36"/>
    <w:rsid w:val="00102CE0"/>
    <w:rsid w:val="00106ECE"/>
    <w:rsid w:val="00112056"/>
    <w:rsid w:val="0011334C"/>
    <w:rsid w:val="00115625"/>
    <w:rsid w:val="00120134"/>
    <w:rsid w:val="001202D5"/>
    <w:rsid w:val="0012317D"/>
    <w:rsid w:val="001263FE"/>
    <w:rsid w:val="001302ED"/>
    <w:rsid w:val="00133954"/>
    <w:rsid w:val="00135CA7"/>
    <w:rsid w:val="001360B6"/>
    <w:rsid w:val="00145084"/>
    <w:rsid w:val="00145EDD"/>
    <w:rsid w:val="00150813"/>
    <w:rsid w:val="00151A9D"/>
    <w:rsid w:val="001672FC"/>
    <w:rsid w:val="00171366"/>
    <w:rsid w:val="00173BB0"/>
    <w:rsid w:val="00174068"/>
    <w:rsid w:val="00183F24"/>
    <w:rsid w:val="00187097"/>
    <w:rsid w:val="00195E5A"/>
    <w:rsid w:val="001A3E54"/>
    <w:rsid w:val="001A448D"/>
    <w:rsid w:val="001A71F2"/>
    <w:rsid w:val="001B423A"/>
    <w:rsid w:val="001B75B1"/>
    <w:rsid w:val="001C08EF"/>
    <w:rsid w:val="001C0FEF"/>
    <w:rsid w:val="001C362B"/>
    <w:rsid w:val="001C516D"/>
    <w:rsid w:val="001D3621"/>
    <w:rsid w:val="001E575F"/>
    <w:rsid w:val="001E75FD"/>
    <w:rsid w:val="001F28BB"/>
    <w:rsid w:val="001F5BE1"/>
    <w:rsid w:val="00205417"/>
    <w:rsid w:val="002076EF"/>
    <w:rsid w:val="00207EB7"/>
    <w:rsid w:val="00211DB0"/>
    <w:rsid w:val="00212449"/>
    <w:rsid w:val="00212A96"/>
    <w:rsid w:val="002170E7"/>
    <w:rsid w:val="00220039"/>
    <w:rsid w:val="00220ED0"/>
    <w:rsid w:val="0022531B"/>
    <w:rsid w:val="00226B45"/>
    <w:rsid w:val="00227863"/>
    <w:rsid w:val="00227CAB"/>
    <w:rsid w:val="00234F4D"/>
    <w:rsid w:val="00237AB2"/>
    <w:rsid w:val="00250EAB"/>
    <w:rsid w:val="00254606"/>
    <w:rsid w:val="00257B9B"/>
    <w:rsid w:val="00264D12"/>
    <w:rsid w:val="00265797"/>
    <w:rsid w:val="00265D5E"/>
    <w:rsid w:val="00266014"/>
    <w:rsid w:val="00280807"/>
    <w:rsid w:val="00281083"/>
    <w:rsid w:val="00283EEE"/>
    <w:rsid w:val="00284E35"/>
    <w:rsid w:val="00286E33"/>
    <w:rsid w:val="002B01BA"/>
    <w:rsid w:val="002B11E4"/>
    <w:rsid w:val="002B4C27"/>
    <w:rsid w:val="002B647D"/>
    <w:rsid w:val="002B7CA6"/>
    <w:rsid w:val="002C1442"/>
    <w:rsid w:val="002C7EA6"/>
    <w:rsid w:val="002D1356"/>
    <w:rsid w:val="002D4DD4"/>
    <w:rsid w:val="002E2B26"/>
    <w:rsid w:val="002E36BA"/>
    <w:rsid w:val="002E76D8"/>
    <w:rsid w:val="002F2850"/>
    <w:rsid w:val="002F6056"/>
    <w:rsid w:val="002F7093"/>
    <w:rsid w:val="002F7ECF"/>
    <w:rsid w:val="00301077"/>
    <w:rsid w:val="00301B3A"/>
    <w:rsid w:val="00301D32"/>
    <w:rsid w:val="00303B80"/>
    <w:rsid w:val="003058C7"/>
    <w:rsid w:val="003058FE"/>
    <w:rsid w:val="00307122"/>
    <w:rsid w:val="0031368C"/>
    <w:rsid w:val="00315DBC"/>
    <w:rsid w:val="00320697"/>
    <w:rsid w:val="003364F9"/>
    <w:rsid w:val="00340A2F"/>
    <w:rsid w:val="00347F16"/>
    <w:rsid w:val="003525F3"/>
    <w:rsid w:val="00354F12"/>
    <w:rsid w:val="0036001F"/>
    <w:rsid w:val="003643EB"/>
    <w:rsid w:val="003653B4"/>
    <w:rsid w:val="003721CE"/>
    <w:rsid w:val="00372A89"/>
    <w:rsid w:val="003736EA"/>
    <w:rsid w:val="00373A63"/>
    <w:rsid w:val="00374EF7"/>
    <w:rsid w:val="003751BB"/>
    <w:rsid w:val="0037668A"/>
    <w:rsid w:val="003833A1"/>
    <w:rsid w:val="0039159A"/>
    <w:rsid w:val="003918E8"/>
    <w:rsid w:val="003921BD"/>
    <w:rsid w:val="003925EA"/>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15D"/>
    <w:rsid w:val="003F7CD3"/>
    <w:rsid w:val="003F7FEC"/>
    <w:rsid w:val="00400B75"/>
    <w:rsid w:val="0041176A"/>
    <w:rsid w:val="004163D0"/>
    <w:rsid w:val="004221D9"/>
    <w:rsid w:val="00423576"/>
    <w:rsid w:val="004260A1"/>
    <w:rsid w:val="004279B2"/>
    <w:rsid w:val="00430939"/>
    <w:rsid w:val="0043111A"/>
    <w:rsid w:val="00432C52"/>
    <w:rsid w:val="00433D99"/>
    <w:rsid w:val="0043544A"/>
    <w:rsid w:val="00436150"/>
    <w:rsid w:val="004375CB"/>
    <w:rsid w:val="00441CDC"/>
    <w:rsid w:val="00447AB8"/>
    <w:rsid w:val="004502E4"/>
    <w:rsid w:val="004505F0"/>
    <w:rsid w:val="00455C36"/>
    <w:rsid w:val="004561B2"/>
    <w:rsid w:val="00457073"/>
    <w:rsid w:val="004635D7"/>
    <w:rsid w:val="00467176"/>
    <w:rsid w:val="004676A0"/>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B6EB5"/>
    <w:rsid w:val="004C19B4"/>
    <w:rsid w:val="004D4D58"/>
    <w:rsid w:val="004D74A1"/>
    <w:rsid w:val="004E4CA3"/>
    <w:rsid w:val="004F02C9"/>
    <w:rsid w:val="004F15FA"/>
    <w:rsid w:val="004F41B5"/>
    <w:rsid w:val="004F7190"/>
    <w:rsid w:val="005029A2"/>
    <w:rsid w:val="00502D97"/>
    <w:rsid w:val="005078B7"/>
    <w:rsid w:val="0051005B"/>
    <w:rsid w:val="00512AF3"/>
    <w:rsid w:val="005149A1"/>
    <w:rsid w:val="00517223"/>
    <w:rsid w:val="005238A9"/>
    <w:rsid w:val="00530F86"/>
    <w:rsid w:val="00533DD2"/>
    <w:rsid w:val="00534335"/>
    <w:rsid w:val="00535CBC"/>
    <w:rsid w:val="0054020D"/>
    <w:rsid w:val="00544AFA"/>
    <w:rsid w:val="00550DDE"/>
    <w:rsid w:val="005554AB"/>
    <w:rsid w:val="00555BC8"/>
    <w:rsid w:val="00556003"/>
    <w:rsid w:val="00560D3E"/>
    <w:rsid w:val="00560D61"/>
    <w:rsid w:val="00566052"/>
    <w:rsid w:val="005667B1"/>
    <w:rsid w:val="00571B2E"/>
    <w:rsid w:val="00572D0D"/>
    <w:rsid w:val="00575170"/>
    <w:rsid w:val="005775C0"/>
    <w:rsid w:val="00583631"/>
    <w:rsid w:val="0059262C"/>
    <w:rsid w:val="00592F8A"/>
    <w:rsid w:val="00594D94"/>
    <w:rsid w:val="00597F33"/>
    <w:rsid w:val="005A08EC"/>
    <w:rsid w:val="005C09E9"/>
    <w:rsid w:val="005C5D3A"/>
    <w:rsid w:val="005D1311"/>
    <w:rsid w:val="005D17B8"/>
    <w:rsid w:val="005D2275"/>
    <w:rsid w:val="005D6448"/>
    <w:rsid w:val="005D689E"/>
    <w:rsid w:val="005D70E2"/>
    <w:rsid w:val="005D7BC6"/>
    <w:rsid w:val="005E6830"/>
    <w:rsid w:val="005E797D"/>
    <w:rsid w:val="005E7E78"/>
    <w:rsid w:val="005F1B05"/>
    <w:rsid w:val="005F44CA"/>
    <w:rsid w:val="005F51BE"/>
    <w:rsid w:val="005F6AB9"/>
    <w:rsid w:val="005F7391"/>
    <w:rsid w:val="0060333D"/>
    <w:rsid w:val="00605E60"/>
    <w:rsid w:val="006077C1"/>
    <w:rsid w:val="00614BAE"/>
    <w:rsid w:val="00616B75"/>
    <w:rsid w:val="0062412E"/>
    <w:rsid w:val="00624E56"/>
    <w:rsid w:val="0062680F"/>
    <w:rsid w:val="00626B2C"/>
    <w:rsid w:val="0063280E"/>
    <w:rsid w:val="006409B0"/>
    <w:rsid w:val="006444A9"/>
    <w:rsid w:val="006542DE"/>
    <w:rsid w:val="00656F60"/>
    <w:rsid w:val="006657BB"/>
    <w:rsid w:val="0067411D"/>
    <w:rsid w:val="00674DA6"/>
    <w:rsid w:val="0067657C"/>
    <w:rsid w:val="00676BB4"/>
    <w:rsid w:val="006803DF"/>
    <w:rsid w:val="0068050D"/>
    <w:rsid w:val="00680F00"/>
    <w:rsid w:val="006831A2"/>
    <w:rsid w:val="006912B3"/>
    <w:rsid w:val="00691ED0"/>
    <w:rsid w:val="00693339"/>
    <w:rsid w:val="00694EE9"/>
    <w:rsid w:val="00697508"/>
    <w:rsid w:val="006A0865"/>
    <w:rsid w:val="006A420E"/>
    <w:rsid w:val="006A7011"/>
    <w:rsid w:val="006A7B52"/>
    <w:rsid w:val="006B03AE"/>
    <w:rsid w:val="006B1CA7"/>
    <w:rsid w:val="006B2CE0"/>
    <w:rsid w:val="006B2D84"/>
    <w:rsid w:val="006B345A"/>
    <w:rsid w:val="006B3D2E"/>
    <w:rsid w:val="006B4AAC"/>
    <w:rsid w:val="006B6D42"/>
    <w:rsid w:val="006C29BF"/>
    <w:rsid w:val="006C4378"/>
    <w:rsid w:val="006C6504"/>
    <w:rsid w:val="006C774F"/>
    <w:rsid w:val="006C7D4D"/>
    <w:rsid w:val="006D6D9B"/>
    <w:rsid w:val="006E59D3"/>
    <w:rsid w:val="006E6C66"/>
    <w:rsid w:val="006F173F"/>
    <w:rsid w:val="006F211C"/>
    <w:rsid w:val="006F532E"/>
    <w:rsid w:val="006F5DE2"/>
    <w:rsid w:val="007010A7"/>
    <w:rsid w:val="007044B4"/>
    <w:rsid w:val="00705A68"/>
    <w:rsid w:val="007143EF"/>
    <w:rsid w:val="00717632"/>
    <w:rsid w:val="007230B4"/>
    <w:rsid w:val="0072400F"/>
    <w:rsid w:val="00724B88"/>
    <w:rsid w:val="0072612B"/>
    <w:rsid w:val="007319B2"/>
    <w:rsid w:val="00735036"/>
    <w:rsid w:val="00737121"/>
    <w:rsid w:val="00737319"/>
    <w:rsid w:val="0073740B"/>
    <w:rsid w:val="0074055E"/>
    <w:rsid w:val="00740EF9"/>
    <w:rsid w:val="00743721"/>
    <w:rsid w:val="00761DD0"/>
    <w:rsid w:val="00761E74"/>
    <w:rsid w:val="007630C6"/>
    <w:rsid w:val="00763F53"/>
    <w:rsid w:val="00764347"/>
    <w:rsid w:val="00764E14"/>
    <w:rsid w:val="007709E7"/>
    <w:rsid w:val="00773849"/>
    <w:rsid w:val="00774B55"/>
    <w:rsid w:val="0078208C"/>
    <w:rsid w:val="00782B34"/>
    <w:rsid w:val="00786777"/>
    <w:rsid w:val="007876CC"/>
    <w:rsid w:val="00794D8C"/>
    <w:rsid w:val="00796FF8"/>
    <w:rsid w:val="00797D62"/>
    <w:rsid w:val="007A6B8F"/>
    <w:rsid w:val="007C3095"/>
    <w:rsid w:val="007C43FC"/>
    <w:rsid w:val="007C45F7"/>
    <w:rsid w:val="007C5B6C"/>
    <w:rsid w:val="007D5C15"/>
    <w:rsid w:val="007D6C4F"/>
    <w:rsid w:val="007E15F8"/>
    <w:rsid w:val="007E50B4"/>
    <w:rsid w:val="007F316A"/>
    <w:rsid w:val="007F6881"/>
    <w:rsid w:val="008004A5"/>
    <w:rsid w:val="00804FFA"/>
    <w:rsid w:val="00814197"/>
    <w:rsid w:val="008145B3"/>
    <w:rsid w:val="00814FC1"/>
    <w:rsid w:val="00815D1A"/>
    <w:rsid w:val="00816BEA"/>
    <w:rsid w:val="008210C1"/>
    <w:rsid w:val="008220FA"/>
    <w:rsid w:val="0082696F"/>
    <w:rsid w:val="008300BF"/>
    <w:rsid w:val="00831C19"/>
    <w:rsid w:val="00840A67"/>
    <w:rsid w:val="00843484"/>
    <w:rsid w:val="008469F5"/>
    <w:rsid w:val="00852AAA"/>
    <w:rsid w:val="00852CE1"/>
    <w:rsid w:val="00854E84"/>
    <w:rsid w:val="0086519E"/>
    <w:rsid w:val="00884AF7"/>
    <w:rsid w:val="00884F5D"/>
    <w:rsid w:val="008923D7"/>
    <w:rsid w:val="00892D05"/>
    <w:rsid w:val="008935D2"/>
    <w:rsid w:val="008A63BF"/>
    <w:rsid w:val="008B3E67"/>
    <w:rsid w:val="008B6FB4"/>
    <w:rsid w:val="008C3AEC"/>
    <w:rsid w:val="008C4428"/>
    <w:rsid w:val="008C61A3"/>
    <w:rsid w:val="008C7A5E"/>
    <w:rsid w:val="008D1879"/>
    <w:rsid w:val="008D1AD1"/>
    <w:rsid w:val="008D1DE7"/>
    <w:rsid w:val="008D2F95"/>
    <w:rsid w:val="008D3DE7"/>
    <w:rsid w:val="008D42F7"/>
    <w:rsid w:val="008D43B3"/>
    <w:rsid w:val="008E03E8"/>
    <w:rsid w:val="008E3095"/>
    <w:rsid w:val="008E592F"/>
    <w:rsid w:val="008E74E6"/>
    <w:rsid w:val="008E7F4E"/>
    <w:rsid w:val="008F00B6"/>
    <w:rsid w:val="009006EA"/>
    <w:rsid w:val="00902118"/>
    <w:rsid w:val="00902ECA"/>
    <w:rsid w:val="0091553F"/>
    <w:rsid w:val="00924427"/>
    <w:rsid w:val="0092634D"/>
    <w:rsid w:val="0093239B"/>
    <w:rsid w:val="00932C6B"/>
    <w:rsid w:val="0093355E"/>
    <w:rsid w:val="00935B15"/>
    <w:rsid w:val="00940B2A"/>
    <w:rsid w:val="00943329"/>
    <w:rsid w:val="0095335C"/>
    <w:rsid w:val="009565AD"/>
    <w:rsid w:val="00956BF5"/>
    <w:rsid w:val="00957522"/>
    <w:rsid w:val="00962C4B"/>
    <w:rsid w:val="00963450"/>
    <w:rsid w:val="0096784C"/>
    <w:rsid w:val="0097614B"/>
    <w:rsid w:val="00976312"/>
    <w:rsid w:val="009834D0"/>
    <w:rsid w:val="0098474F"/>
    <w:rsid w:val="009861F1"/>
    <w:rsid w:val="00992A3A"/>
    <w:rsid w:val="00993455"/>
    <w:rsid w:val="009958D3"/>
    <w:rsid w:val="009A0058"/>
    <w:rsid w:val="009A5487"/>
    <w:rsid w:val="009B0A18"/>
    <w:rsid w:val="009B0DD0"/>
    <w:rsid w:val="009C0A5B"/>
    <w:rsid w:val="009C1596"/>
    <w:rsid w:val="009C33D8"/>
    <w:rsid w:val="009C5BAF"/>
    <w:rsid w:val="009D46BB"/>
    <w:rsid w:val="009D48DE"/>
    <w:rsid w:val="009E5CD6"/>
    <w:rsid w:val="009E6589"/>
    <w:rsid w:val="009F1B23"/>
    <w:rsid w:val="009F200B"/>
    <w:rsid w:val="009F642A"/>
    <w:rsid w:val="009F7EBA"/>
    <w:rsid w:val="00A022FC"/>
    <w:rsid w:val="00A02E63"/>
    <w:rsid w:val="00A060D7"/>
    <w:rsid w:val="00A14BBD"/>
    <w:rsid w:val="00A17BBD"/>
    <w:rsid w:val="00A206F3"/>
    <w:rsid w:val="00A227A3"/>
    <w:rsid w:val="00A26CED"/>
    <w:rsid w:val="00A27D18"/>
    <w:rsid w:val="00A30141"/>
    <w:rsid w:val="00A31D7A"/>
    <w:rsid w:val="00A32B2B"/>
    <w:rsid w:val="00A3531C"/>
    <w:rsid w:val="00A353C3"/>
    <w:rsid w:val="00A366F5"/>
    <w:rsid w:val="00A44D77"/>
    <w:rsid w:val="00A46D14"/>
    <w:rsid w:val="00A501D1"/>
    <w:rsid w:val="00A555C6"/>
    <w:rsid w:val="00A56DD5"/>
    <w:rsid w:val="00A60427"/>
    <w:rsid w:val="00A65A7C"/>
    <w:rsid w:val="00A65FB8"/>
    <w:rsid w:val="00A71A30"/>
    <w:rsid w:val="00A740EA"/>
    <w:rsid w:val="00A74ACA"/>
    <w:rsid w:val="00A755ED"/>
    <w:rsid w:val="00A81A7D"/>
    <w:rsid w:val="00A81C7C"/>
    <w:rsid w:val="00A826FD"/>
    <w:rsid w:val="00A8302B"/>
    <w:rsid w:val="00A8661F"/>
    <w:rsid w:val="00A91798"/>
    <w:rsid w:val="00A9313A"/>
    <w:rsid w:val="00A94935"/>
    <w:rsid w:val="00A96202"/>
    <w:rsid w:val="00A96300"/>
    <w:rsid w:val="00AA193C"/>
    <w:rsid w:val="00AA54AD"/>
    <w:rsid w:val="00AA7BC5"/>
    <w:rsid w:val="00AB292E"/>
    <w:rsid w:val="00AB4ADC"/>
    <w:rsid w:val="00AB51BB"/>
    <w:rsid w:val="00AB6F74"/>
    <w:rsid w:val="00AB6FE1"/>
    <w:rsid w:val="00AC12CD"/>
    <w:rsid w:val="00AC6792"/>
    <w:rsid w:val="00AD1A98"/>
    <w:rsid w:val="00AD27EF"/>
    <w:rsid w:val="00AD2B0A"/>
    <w:rsid w:val="00AD4A97"/>
    <w:rsid w:val="00AD669B"/>
    <w:rsid w:val="00AD6F89"/>
    <w:rsid w:val="00AD78EE"/>
    <w:rsid w:val="00AE1095"/>
    <w:rsid w:val="00AE21FA"/>
    <w:rsid w:val="00AE22E6"/>
    <w:rsid w:val="00AE2726"/>
    <w:rsid w:val="00AE4A77"/>
    <w:rsid w:val="00AF211C"/>
    <w:rsid w:val="00AF67E0"/>
    <w:rsid w:val="00AF6B77"/>
    <w:rsid w:val="00AF6D8A"/>
    <w:rsid w:val="00B00B64"/>
    <w:rsid w:val="00B03F7D"/>
    <w:rsid w:val="00B04F3B"/>
    <w:rsid w:val="00B06590"/>
    <w:rsid w:val="00B07A7A"/>
    <w:rsid w:val="00B104D5"/>
    <w:rsid w:val="00B106C1"/>
    <w:rsid w:val="00B11548"/>
    <w:rsid w:val="00B1189F"/>
    <w:rsid w:val="00B12AB2"/>
    <w:rsid w:val="00B14A9C"/>
    <w:rsid w:val="00B20B0D"/>
    <w:rsid w:val="00B22C67"/>
    <w:rsid w:val="00B23DE1"/>
    <w:rsid w:val="00B24A8A"/>
    <w:rsid w:val="00B3711D"/>
    <w:rsid w:val="00B37F09"/>
    <w:rsid w:val="00B4143C"/>
    <w:rsid w:val="00B45CCD"/>
    <w:rsid w:val="00B508A6"/>
    <w:rsid w:val="00B51693"/>
    <w:rsid w:val="00B54438"/>
    <w:rsid w:val="00B577FC"/>
    <w:rsid w:val="00B639D2"/>
    <w:rsid w:val="00B6582C"/>
    <w:rsid w:val="00B771EE"/>
    <w:rsid w:val="00B7766D"/>
    <w:rsid w:val="00B82301"/>
    <w:rsid w:val="00B84117"/>
    <w:rsid w:val="00B85E0B"/>
    <w:rsid w:val="00B86928"/>
    <w:rsid w:val="00B90019"/>
    <w:rsid w:val="00B90D1C"/>
    <w:rsid w:val="00B9751B"/>
    <w:rsid w:val="00BA3450"/>
    <w:rsid w:val="00BA4DC8"/>
    <w:rsid w:val="00BA5BEC"/>
    <w:rsid w:val="00BA5C6B"/>
    <w:rsid w:val="00BB0B43"/>
    <w:rsid w:val="00BB2C80"/>
    <w:rsid w:val="00BB2D3D"/>
    <w:rsid w:val="00BB6C0C"/>
    <w:rsid w:val="00BB7A50"/>
    <w:rsid w:val="00BC2591"/>
    <w:rsid w:val="00BC70F1"/>
    <w:rsid w:val="00BC78FE"/>
    <w:rsid w:val="00BD1A64"/>
    <w:rsid w:val="00BD4DC1"/>
    <w:rsid w:val="00BE6C63"/>
    <w:rsid w:val="00BF10E1"/>
    <w:rsid w:val="00BF11F2"/>
    <w:rsid w:val="00BF1236"/>
    <w:rsid w:val="00BF68BA"/>
    <w:rsid w:val="00C00DA2"/>
    <w:rsid w:val="00C02746"/>
    <w:rsid w:val="00C06800"/>
    <w:rsid w:val="00C06E07"/>
    <w:rsid w:val="00C114DE"/>
    <w:rsid w:val="00C12536"/>
    <w:rsid w:val="00C1272C"/>
    <w:rsid w:val="00C16DF9"/>
    <w:rsid w:val="00C214B1"/>
    <w:rsid w:val="00C222E6"/>
    <w:rsid w:val="00C2794C"/>
    <w:rsid w:val="00C32402"/>
    <w:rsid w:val="00C32BE6"/>
    <w:rsid w:val="00C33EDD"/>
    <w:rsid w:val="00C35887"/>
    <w:rsid w:val="00C40FD7"/>
    <w:rsid w:val="00C412D5"/>
    <w:rsid w:val="00C41A25"/>
    <w:rsid w:val="00C41A93"/>
    <w:rsid w:val="00C45CE5"/>
    <w:rsid w:val="00C4741B"/>
    <w:rsid w:val="00C50246"/>
    <w:rsid w:val="00C52D52"/>
    <w:rsid w:val="00C53E92"/>
    <w:rsid w:val="00C54987"/>
    <w:rsid w:val="00C55400"/>
    <w:rsid w:val="00C556FF"/>
    <w:rsid w:val="00C6167E"/>
    <w:rsid w:val="00C62D65"/>
    <w:rsid w:val="00C63B9C"/>
    <w:rsid w:val="00C64A88"/>
    <w:rsid w:val="00C659B2"/>
    <w:rsid w:val="00C65E2C"/>
    <w:rsid w:val="00C6604F"/>
    <w:rsid w:val="00C72EC2"/>
    <w:rsid w:val="00C74D1A"/>
    <w:rsid w:val="00C75BEC"/>
    <w:rsid w:val="00C76FE1"/>
    <w:rsid w:val="00C77D35"/>
    <w:rsid w:val="00C834C5"/>
    <w:rsid w:val="00C85E3C"/>
    <w:rsid w:val="00C8700B"/>
    <w:rsid w:val="00C8771A"/>
    <w:rsid w:val="00C92A87"/>
    <w:rsid w:val="00CA5081"/>
    <w:rsid w:val="00CB186F"/>
    <w:rsid w:val="00CB1EB0"/>
    <w:rsid w:val="00CB2C29"/>
    <w:rsid w:val="00CB55D4"/>
    <w:rsid w:val="00CB6768"/>
    <w:rsid w:val="00CB7E2C"/>
    <w:rsid w:val="00CC4232"/>
    <w:rsid w:val="00CD25A8"/>
    <w:rsid w:val="00CD2AD7"/>
    <w:rsid w:val="00CD5801"/>
    <w:rsid w:val="00CD732F"/>
    <w:rsid w:val="00CE2F86"/>
    <w:rsid w:val="00CE3A23"/>
    <w:rsid w:val="00CE4120"/>
    <w:rsid w:val="00CE5303"/>
    <w:rsid w:val="00CF2F93"/>
    <w:rsid w:val="00CF31B8"/>
    <w:rsid w:val="00CF4B2D"/>
    <w:rsid w:val="00CF6511"/>
    <w:rsid w:val="00CF76A8"/>
    <w:rsid w:val="00CF7C0E"/>
    <w:rsid w:val="00D015EA"/>
    <w:rsid w:val="00D02DD9"/>
    <w:rsid w:val="00D02EE8"/>
    <w:rsid w:val="00D06476"/>
    <w:rsid w:val="00D07FEE"/>
    <w:rsid w:val="00D10716"/>
    <w:rsid w:val="00D220D6"/>
    <w:rsid w:val="00D2591A"/>
    <w:rsid w:val="00D3033E"/>
    <w:rsid w:val="00D30D2B"/>
    <w:rsid w:val="00D40C0F"/>
    <w:rsid w:val="00D42328"/>
    <w:rsid w:val="00D44C5E"/>
    <w:rsid w:val="00D47C86"/>
    <w:rsid w:val="00D52B0C"/>
    <w:rsid w:val="00D53CAA"/>
    <w:rsid w:val="00D540C6"/>
    <w:rsid w:val="00D54DAF"/>
    <w:rsid w:val="00D66478"/>
    <w:rsid w:val="00D71B98"/>
    <w:rsid w:val="00D741EF"/>
    <w:rsid w:val="00D7750E"/>
    <w:rsid w:val="00D806BE"/>
    <w:rsid w:val="00D93D4D"/>
    <w:rsid w:val="00D97E04"/>
    <w:rsid w:val="00DA20E9"/>
    <w:rsid w:val="00DB3627"/>
    <w:rsid w:val="00DC00D1"/>
    <w:rsid w:val="00DC2A65"/>
    <w:rsid w:val="00DC479D"/>
    <w:rsid w:val="00DC63FC"/>
    <w:rsid w:val="00DC7EB5"/>
    <w:rsid w:val="00DD55E1"/>
    <w:rsid w:val="00DD5C6D"/>
    <w:rsid w:val="00DF6FE0"/>
    <w:rsid w:val="00E04413"/>
    <w:rsid w:val="00E04822"/>
    <w:rsid w:val="00E14265"/>
    <w:rsid w:val="00E15DD7"/>
    <w:rsid w:val="00E177C9"/>
    <w:rsid w:val="00E21996"/>
    <w:rsid w:val="00E22F01"/>
    <w:rsid w:val="00E24AE6"/>
    <w:rsid w:val="00E25056"/>
    <w:rsid w:val="00E27C2E"/>
    <w:rsid w:val="00E32758"/>
    <w:rsid w:val="00E43F0F"/>
    <w:rsid w:val="00E46269"/>
    <w:rsid w:val="00E565B5"/>
    <w:rsid w:val="00E56F3B"/>
    <w:rsid w:val="00E6186D"/>
    <w:rsid w:val="00E63BD6"/>
    <w:rsid w:val="00E64454"/>
    <w:rsid w:val="00E71FF4"/>
    <w:rsid w:val="00E77219"/>
    <w:rsid w:val="00E821FA"/>
    <w:rsid w:val="00E936D7"/>
    <w:rsid w:val="00E937E2"/>
    <w:rsid w:val="00E948F9"/>
    <w:rsid w:val="00EA30A3"/>
    <w:rsid w:val="00EA32C2"/>
    <w:rsid w:val="00EB14E4"/>
    <w:rsid w:val="00EB38FB"/>
    <w:rsid w:val="00EB5527"/>
    <w:rsid w:val="00EB73C1"/>
    <w:rsid w:val="00EC35C4"/>
    <w:rsid w:val="00EC6E70"/>
    <w:rsid w:val="00ED11AC"/>
    <w:rsid w:val="00ED46F2"/>
    <w:rsid w:val="00ED6EB2"/>
    <w:rsid w:val="00ED7872"/>
    <w:rsid w:val="00EE1113"/>
    <w:rsid w:val="00EE1F2C"/>
    <w:rsid w:val="00EE3D66"/>
    <w:rsid w:val="00EF5790"/>
    <w:rsid w:val="00F040A4"/>
    <w:rsid w:val="00F05AEE"/>
    <w:rsid w:val="00F06387"/>
    <w:rsid w:val="00F12C5B"/>
    <w:rsid w:val="00F141FF"/>
    <w:rsid w:val="00F21B7F"/>
    <w:rsid w:val="00F360CA"/>
    <w:rsid w:val="00F370AC"/>
    <w:rsid w:val="00F426D4"/>
    <w:rsid w:val="00F42C91"/>
    <w:rsid w:val="00F510C1"/>
    <w:rsid w:val="00F51281"/>
    <w:rsid w:val="00F51AD2"/>
    <w:rsid w:val="00F54E86"/>
    <w:rsid w:val="00F60083"/>
    <w:rsid w:val="00F65354"/>
    <w:rsid w:val="00F67398"/>
    <w:rsid w:val="00F7038F"/>
    <w:rsid w:val="00F71A35"/>
    <w:rsid w:val="00F751C7"/>
    <w:rsid w:val="00F76B04"/>
    <w:rsid w:val="00F77891"/>
    <w:rsid w:val="00F80D09"/>
    <w:rsid w:val="00F847B7"/>
    <w:rsid w:val="00F91BE6"/>
    <w:rsid w:val="00F924DF"/>
    <w:rsid w:val="00F96558"/>
    <w:rsid w:val="00FC34B1"/>
    <w:rsid w:val="00FD1B0A"/>
    <w:rsid w:val="00FD284D"/>
    <w:rsid w:val="00FD69BB"/>
    <w:rsid w:val="00FE0132"/>
    <w:rsid w:val="00FE075F"/>
    <w:rsid w:val="00FE10C4"/>
    <w:rsid w:val="00FE1903"/>
    <w:rsid w:val="00FE3461"/>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oeaframework.org/" TargetMode="External"/><Relationship Id="rId18" Type="http://schemas.openxmlformats.org/officeDocument/2006/relationships/hyperlink" Target="https://www.r-project.org/" TargetMode="External"/><Relationship Id="rId3" Type="http://schemas.openxmlformats.org/officeDocument/2006/relationships/customXml" Target="../customXml/item3.xml"/><Relationship Id="rId21" Type="http://schemas.openxmlformats.org/officeDocument/2006/relationships/hyperlink" Target="https://www.epa.gov/sites/production/files/2016-06/documents/city_green_0.pdf" TargetMode="Externa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python.org/" TargetMode="External"/><Relationship Id="rId2" Type="http://schemas.openxmlformats.org/officeDocument/2006/relationships/customXml" Target="../customXml/item2.xml"/><Relationship Id="rId16" Type="http://schemas.openxmlformats.org/officeDocument/2006/relationships/hyperlink" Target="https://www.ncdc.noaa.gov/data-access" TargetMode="External"/><Relationship Id="rId20" Type="http://schemas.openxmlformats.org/officeDocument/2006/relationships/hyperlink" Target="https://www.seattle.gov/utilit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seattle.gov/Documents/Departments/OSE/Green-Roofs-In-Seattle.pdf"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roofliteso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attle.gov/dpd/cs/groups/pan/@pan/documents/web_informational/p2371388.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2.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3.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5.xml><?xml version="1.0" encoding="utf-8"?>
<ds:datastoreItem xmlns:ds="http://schemas.openxmlformats.org/officeDocument/2006/customXml" ds:itemID="{D604FF2C-1EAD-4C50-92BB-454CB95D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26</Pages>
  <Words>17045</Words>
  <Characters>97158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16</cp:revision>
  <dcterms:created xsi:type="dcterms:W3CDTF">2020-06-30T13:44:00Z</dcterms:created>
  <dcterms:modified xsi:type="dcterms:W3CDTF">2020-07-09T18:24:00Z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