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411" w14:textId="57AB9019" w:rsidR="00AC569D" w:rsidRPr="001742D3" w:rsidRDefault="00000000" w:rsidP="001742D3">
      <w:pPr>
        <w:spacing w:before="480" w:after="480" w:line="288" w:lineRule="auto"/>
        <w:jc w:val="center"/>
        <w:rPr>
          <w:rFonts w:hint="eastAsia"/>
          <w:sz w:val="36"/>
          <w:szCs w:val="36"/>
        </w:rPr>
      </w:pPr>
      <w:r w:rsidRPr="001742D3">
        <w:rPr>
          <w:rFonts w:ascii="Arial" w:eastAsia="等线" w:hAnsi="Arial" w:cs="Arial"/>
          <w:b/>
          <w:sz w:val="36"/>
          <w:szCs w:val="36"/>
        </w:rPr>
        <w:t>《基于</w:t>
      </w:r>
      <w:r w:rsidRPr="001742D3">
        <w:rPr>
          <w:rFonts w:ascii="Arial" w:eastAsia="等线" w:hAnsi="Arial" w:cs="Arial"/>
          <w:b/>
          <w:sz w:val="36"/>
          <w:szCs w:val="36"/>
        </w:rPr>
        <w:t>AI</w:t>
      </w:r>
      <w:r w:rsidRPr="001742D3">
        <w:rPr>
          <w:rFonts w:ascii="Arial" w:eastAsia="等线" w:hAnsi="Arial" w:cs="Arial"/>
          <w:b/>
          <w:sz w:val="36"/>
          <w:szCs w:val="36"/>
        </w:rPr>
        <w:t>生成代码错误修复的规则引擎工具》</w:t>
      </w:r>
    </w:p>
    <w:p w14:paraId="0973259C" w14:textId="77777777" w:rsidR="00AC569D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背景与目标</w:t>
      </w:r>
      <w:bookmarkEnd w:id="0"/>
    </w:p>
    <w:p w14:paraId="21767830" w14:textId="77777777" w:rsidR="00AC56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1.1 </w:t>
      </w:r>
      <w:r>
        <w:rPr>
          <w:rFonts w:ascii="Arial" w:eastAsia="等线" w:hAnsi="Arial" w:cs="Arial"/>
          <w:b/>
        </w:rPr>
        <w:t>背景</w:t>
      </w:r>
    </w:p>
    <w:p w14:paraId="58ED8AD9" w14:textId="77777777" w:rsidR="00AC569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行业痛点</w:t>
      </w:r>
      <w:r>
        <w:rPr>
          <w:rFonts w:ascii="Arial" w:eastAsia="等线" w:hAnsi="Arial" w:cs="Arial"/>
        </w:rPr>
        <w:t>：当前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在代码生成领域应用广泛，但语法错误、逻辑偏差、测试不兼容等问题频发。传统修复工具依赖事后校验，存在延迟高、适配性差的痛点，难以满足开发场景的实时性需求。</w:t>
      </w:r>
    </w:p>
    <w:p w14:paraId="2BF496A0" w14:textId="77777777" w:rsidR="00AC569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技术契机</w:t>
      </w:r>
      <w:r>
        <w:rPr>
          <w:rFonts w:ascii="Arial" w:eastAsia="等线" w:hAnsi="Arial" w:cs="Arial"/>
        </w:rPr>
        <w:t>：大语言模型中间表示应用、轻量级探针模型（线性</w:t>
      </w:r>
      <w:r>
        <w:rPr>
          <w:rFonts w:ascii="Arial" w:eastAsia="等线" w:hAnsi="Arial" w:cs="Arial"/>
        </w:rPr>
        <w:t>/LoRA</w:t>
      </w:r>
      <w:r>
        <w:rPr>
          <w:rFonts w:ascii="Arial" w:eastAsia="等线" w:hAnsi="Arial" w:cs="Arial"/>
        </w:rPr>
        <w:t>）、行级错误标注技术逐步成熟，为从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函数级事后修复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行级实时干预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演进提供可能。</w:t>
      </w:r>
    </w:p>
    <w:p w14:paraId="61435243" w14:textId="77777777" w:rsidR="00AC569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项目初衷</w:t>
      </w:r>
      <w:r>
        <w:rPr>
          <w:rFonts w:ascii="Arial" w:eastAsia="等线" w:hAnsi="Arial" w:cs="Arial"/>
        </w:rPr>
        <w:t>：复用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级探针框架，构建高质量代码错误数据集，训练轻量探针实现错误行精准定位，结合修复模板库与实时干预机制，达成代码实时检测修复，平衡代码生成的实用性与准确性。</w:t>
      </w:r>
    </w:p>
    <w:p w14:paraId="1A95EA5F" w14:textId="77777777" w:rsidR="00AC56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1.2 </w:t>
      </w:r>
      <w:r>
        <w:rPr>
          <w:rFonts w:ascii="Arial" w:eastAsia="等线" w:hAnsi="Arial" w:cs="Arial"/>
          <w:b/>
        </w:rPr>
        <w:t>产品目标</w:t>
      </w:r>
    </w:p>
    <w:p w14:paraId="044D0E50" w14:textId="77777777" w:rsidR="00AC569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核心定位</w:t>
      </w:r>
      <w:r>
        <w:rPr>
          <w:rFonts w:ascii="Arial" w:eastAsia="等线" w:hAnsi="Arial" w:cs="Arial"/>
        </w:rPr>
        <w:t>：面向代码生成场景的轻量级、低延迟行级错误检测与实时修复规则引擎工具。</w:t>
      </w:r>
    </w:p>
    <w:p w14:paraId="1B2AD7B3" w14:textId="77777777" w:rsidR="00AC569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业务目标</w:t>
      </w:r>
      <w:r>
        <w:rPr>
          <w:rFonts w:ascii="Arial" w:eastAsia="等线" w:hAnsi="Arial" w:cs="Arial"/>
        </w:rPr>
        <w:t>：突破现有</w:t>
      </w:r>
      <w:r>
        <w:rPr>
          <w:rFonts w:ascii="Arial" w:eastAsia="等线" w:hAnsi="Arial" w:cs="Arial"/>
        </w:rPr>
        <w:t>MBPP</w:t>
      </w:r>
      <w:r>
        <w:rPr>
          <w:rFonts w:ascii="Arial" w:eastAsia="等线" w:hAnsi="Arial" w:cs="Arial"/>
        </w:rPr>
        <w:t>数据集仅支持函数级正确性判定的局限，实现局部逻辑层面行级错误精准识别；验证探针模型在代码生成后阶段的实时检测能力。</w:t>
      </w:r>
    </w:p>
    <w:p w14:paraId="55A1B030" w14:textId="77777777" w:rsidR="00AC569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交付目标</w:t>
      </w:r>
      <w:r>
        <w:rPr>
          <w:rFonts w:ascii="Arial" w:eastAsia="等线" w:hAnsi="Arial" w:cs="Arial"/>
        </w:rPr>
        <w:t>：产出标准化</w:t>
      </w:r>
      <w:r>
        <w:rPr>
          <w:rFonts w:ascii="Arial" w:eastAsia="等线" w:hAnsi="Arial" w:cs="Arial"/>
        </w:rPr>
        <w:t>JSONL</w:t>
      </w:r>
      <w:r>
        <w:rPr>
          <w:rFonts w:ascii="Arial" w:eastAsia="等线" w:hAnsi="Arial" w:cs="Arial"/>
        </w:rPr>
        <w:t>行级标注数据集、线性</w:t>
      </w:r>
      <w:r>
        <w:rPr>
          <w:rFonts w:ascii="Arial" w:eastAsia="等线" w:hAnsi="Arial" w:cs="Arial"/>
        </w:rPr>
        <w:t>/LoRA</w:t>
      </w:r>
      <w:r>
        <w:rPr>
          <w:rFonts w:ascii="Arial" w:eastAsia="等线" w:hAnsi="Arial" w:cs="Arial"/>
        </w:rPr>
        <w:t>探针模型权重、可复现训练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推理脚本、规则引擎原型及技术报告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论文，为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辅助编程规模化落地提供关键支撑。</w:t>
      </w:r>
    </w:p>
    <w:p w14:paraId="2D08F457" w14:textId="77777777" w:rsidR="00AC569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故事介绍</w:t>
      </w:r>
      <w:bookmarkEnd w:id="1"/>
    </w:p>
    <w:p w14:paraId="4BBF9BFD" w14:textId="77777777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用户场景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C569D" w14:paraId="4F8A63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00AC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B6F2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2D37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交互行为</w:t>
            </w:r>
          </w:p>
        </w:tc>
      </w:tr>
      <w:tr w:rsidR="00AC569D" w14:paraId="7C4D5D4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B05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AI</w:t>
            </w:r>
            <w:r>
              <w:rPr>
                <w:rFonts w:ascii="Arial" w:eastAsia="等线" w:hAnsi="Arial" w:cs="Arial"/>
                <w:b/>
              </w:rPr>
              <w:t>辅助开发者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程序员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9CAC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IDE</w:t>
            </w:r>
            <w:r>
              <w:rPr>
                <w:rFonts w:ascii="Arial" w:eastAsia="等线" w:hAnsi="Arial" w:cs="Arial"/>
              </w:rPr>
              <w:t>编码、代码生成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调用、</w:t>
            </w:r>
            <w:r>
              <w:rPr>
                <w:rFonts w:ascii="Arial" w:eastAsia="等线" w:hAnsi="Arial" w:cs="Arial"/>
              </w:rPr>
              <w:t>CI/CD</w:t>
            </w:r>
            <w:r>
              <w:rPr>
                <w:rFonts w:ascii="Arial" w:eastAsia="等线" w:hAnsi="Arial" w:cs="Arial"/>
              </w:rPr>
              <w:t>流水线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94CA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代码生成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实时查看行级错误高亮与原因解释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一键应用规则引擎修复建议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验证测试用例通过</w:t>
            </w:r>
          </w:p>
        </w:tc>
      </w:tr>
      <w:tr w:rsidR="00AC569D" w14:paraId="61CE075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1689B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算法研究员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高校学生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6D21C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模型中间状态分析、错误检测实验、论文复现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740C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调用标准化</w:t>
            </w:r>
            <w:r>
              <w:rPr>
                <w:rFonts w:ascii="Arial" w:eastAsia="等线" w:hAnsi="Arial" w:cs="Arial"/>
              </w:rPr>
              <w:t>JSONL</w:t>
            </w:r>
            <w:r>
              <w:rPr>
                <w:rFonts w:ascii="Arial" w:eastAsia="等线" w:hAnsi="Arial" w:cs="Arial"/>
              </w:rPr>
              <w:t>数据集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运行探针训练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推理脚本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对比基线与</w:t>
            </w:r>
            <w:r>
              <w:rPr>
                <w:rFonts w:ascii="Arial" w:eastAsia="等线" w:hAnsi="Arial" w:cs="Arial"/>
              </w:rPr>
              <w:t>LoRA</w:t>
            </w:r>
            <w:r>
              <w:rPr>
                <w:rFonts w:ascii="Arial" w:eastAsia="等线" w:hAnsi="Arial" w:cs="Arial"/>
              </w:rPr>
              <w:t>探针性能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导出行级评估指标</w:t>
            </w:r>
          </w:p>
        </w:tc>
      </w:tr>
      <w:tr w:rsidR="00AC569D" w14:paraId="0FCED3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D3D2C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工程团队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企业研发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09848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代码生成服务集成、低延迟检测模块部署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A6B9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接入探针检测接口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配置修复模板库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监控推理延迟与修复成功率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迭代业务逻辑错误规则</w:t>
            </w:r>
          </w:p>
        </w:tc>
      </w:tr>
    </w:tbl>
    <w:p w14:paraId="5CC0FF6A" w14:textId="77777777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价值分析</w:t>
      </w:r>
      <w:bookmarkEnd w:id="3"/>
    </w:p>
    <w:p w14:paraId="73135B86" w14:textId="77777777" w:rsidR="00AC569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技术价值</w:t>
      </w:r>
      <w:r>
        <w:rPr>
          <w:rFonts w:ascii="Arial" w:eastAsia="等线" w:hAnsi="Arial" w:cs="Arial"/>
        </w:rPr>
        <w:t>：创新融合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精细化分析能力与探针模型快速检测优势，突破单一技术路径局限；揭示代码错误特征的跨模型泛化规律，拓展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级检测框架应用边界。</w:t>
      </w:r>
    </w:p>
    <w:p w14:paraId="48AB1199" w14:textId="77777777" w:rsidR="00AC569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应用价值</w:t>
      </w:r>
      <w:r>
        <w:rPr>
          <w:rFonts w:ascii="Arial" w:eastAsia="等线" w:hAnsi="Arial" w:cs="Arial"/>
        </w:rPr>
        <w:t>：实现代码错误实时识别与干预，降低调试成本、提升开发效率，适配</w:t>
      </w:r>
      <w:r>
        <w:rPr>
          <w:rFonts w:ascii="Arial" w:eastAsia="等线" w:hAnsi="Arial" w:cs="Arial"/>
        </w:rPr>
        <w:t>IDE</w:t>
      </w:r>
      <w:r>
        <w:rPr>
          <w:rFonts w:ascii="Arial" w:eastAsia="等线" w:hAnsi="Arial" w:cs="Arial"/>
        </w:rPr>
        <w:t>与代码生成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等实时开发场景。</w:t>
      </w:r>
    </w:p>
    <w:p w14:paraId="65CF0667" w14:textId="77777777" w:rsidR="00AC569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学术与生态价值</w:t>
      </w:r>
      <w:r>
        <w:rPr>
          <w:rFonts w:ascii="Arial" w:eastAsia="等线" w:hAnsi="Arial" w:cs="Arial"/>
        </w:rPr>
        <w:t>：填补行级错误标注数据集细分空白，提供标准化</w:t>
      </w:r>
      <w:r>
        <w:rPr>
          <w:rFonts w:ascii="Arial" w:eastAsia="等线" w:hAnsi="Arial" w:cs="Arial"/>
        </w:rPr>
        <w:t>JSONL</w:t>
      </w:r>
      <w:r>
        <w:rPr>
          <w:rFonts w:ascii="Arial" w:eastAsia="等线" w:hAnsi="Arial" w:cs="Arial"/>
        </w:rPr>
        <w:t>数据与可复现脚本，推动代码生成领域可靠性技术迭代。</w:t>
      </w:r>
    </w:p>
    <w:p w14:paraId="6A5D776D" w14:textId="77777777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核心体验路径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C569D" w14:paraId="1CEB376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B926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[数据输入] MBPP原任务/多源生成代码 → 本地运行测试用例 → 函数级正确性判定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[行级标注] 拼接任务描述/用例/代码/运行结果 → 输入专业LLM逐行分析 → 输出行级标签/类型/原因 → 人工复核 → 标准化JSONL数据集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[探针训练] 提取代码生成模型中间隐藏状态 → 训练线性/LoRA探针 → 调整损失函数/正则化参数 → 保存训练/推理脚本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[实时检测] 代码流式生成 → 探针实时读取隐藏特征 → 行级错误定位与置信度输出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[规则修复] 触发修复模板库匹配 → 实时干预/代码替换 → 输出修复后代码 → 测试用例二次验证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[评估迭代] 行级专项指标计算 → 低延迟验证 → 跨模型泛化实验 → 参数调优/成</w:t>
            </w:r>
            <w:r>
              <w:rPr>
                <w:rFonts w:ascii="Consolas" w:eastAsia="Consolas" w:hAnsi="Consolas" w:cs="Consolas"/>
              </w:rPr>
              <w:lastRenderedPageBreak/>
              <w:t>果固化</w:t>
            </w:r>
          </w:p>
        </w:tc>
      </w:tr>
    </w:tbl>
    <w:p w14:paraId="3330CBDD" w14:textId="57F2BCCB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 xml:space="preserve">2.4 </w:t>
      </w:r>
      <w:r>
        <w:rPr>
          <w:rFonts w:ascii="Arial" w:eastAsia="等线" w:hAnsi="Arial" w:cs="Arial"/>
          <w:b/>
          <w:sz w:val="30"/>
        </w:rPr>
        <w:t>产品指标预测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C569D" w14:paraId="24CE60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9ABC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指标维度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10BD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预期达成值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F7F9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评估依据</w:t>
            </w:r>
          </w:p>
        </w:tc>
      </w:tr>
      <w:tr w:rsidR="00AC569D" w14:paraId="6D072D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AF0D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数据集质量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740D9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标准化</w:t>
            </w:r>
            <w:r>
              <w:rPr>
                <w:rFonts w:ascii="Arial" w:eastAsia="等线" w:hAnsi="Arial" w:cs="Arial"/>
              </w:rPr>
              <w:t>JSONL</w:t>
            </w:r>
            <w:r>
              <w:rPr>
                <w:rFonts w:ascii="Arial" w:eastAsia="等线" w:hAnsi="Arial" w:cs="Arial"/>
              </w:rPr>
              <w:t>格式，覆盖函数级判定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行级定位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类型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原因，人工复核保障精度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FBA9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标注脚本统计、复核一致率记录</w:t>
            </w:r>
          </w:p>
        </w:tc>
      </w:tr>
      <w:tr w:rsidR="00AC569D" w14:paraId="7E5C7A1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672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检测精度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690B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突破函数级局限，实现局部逻辑错误行级精准定位（具体数值以实验实测为准）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B997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行级</w:t>
            </w:r>
            <w:r>
              <w:rPr>
                <w:rFonts w:ascii="Arial" w:eastAsia="等线" w:hAnsi="Arial" w:cs="Arial"/>
              </w:rPr>
              <w:t>Precision/Recall/F1</w:t>
            </w:r>
            <w:r>
              <w:rPr>
                <w:rFonts w:ascii="Arial" w:eastAsia="等线" w:hAnsi="Arial" w:cs="Arial"/>
              </w:rPr>
              <w:t>专项指标</w:t>
            </w:r>
          </w:p>
        </w:tc>
      </w:tr>
      <w:tr w:rsidR="00AC569D" w14:paraId="60535C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5E11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响应延迟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E89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低延迟实时检测，适配</w:t>
            </w:r>
            <w:r>
              <w:rPr>
                <w:rFonts w:ascii="Arial" w:eastAsia="等线" w:hAnsi="Arial" w:cs="Arial"/>
              </w:rPr>
              <w:t>IDE</w:t>
            </w:r>
            <w:r>
              <w:rPr>
                <w:rFonts w:ascii="Arial" w:eastAsia="等线" w:hAnsi="Arial" w:cs="Arial"/>
              </w:rPr>
              <w:t>与代码生成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流式场景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206F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推理耗时监控（</w:t>
            </w:r>
            <w:r>
              <w:rPr>
                <w:rFonts w:ascii="Arial" w:eastAsia="等线" w:hAnsi="Arial" w:cs="Arial"/>
              </w:rPr>
              <w:t>ms</w:t>
            </w:r>
            <w:r>
              <w:rPr>
                <w:rFonts w:ascii="Arial" w:eastAsia="等线" w:hAnsi="Arial" w:cs="Arial"/>
              </w:rPr>
              <w:t>级）、</w:t>
            </w:r>
            <w:r>
              <w:rPr>
                <w:rFonts w:ascii="Arial" w:eastAsia="等线" w:hAnsi="Arial" w:cs="Arial"/>
              </w:rPr>
              <w:t>P99</w:t>
            </w:r>
            <w:r>
              <w:rPr>
                <w:rFonts w:ascii="Arial" w:eastAsia="等线" w:hAnsi="Arial" w:cs="Arial"/>
              </w:rPr>
              <w:t>延迟测试</w:t>
            </w:r>
          </w:p>
        </w:tc>
      </w:tr>
      <w:tr w:rsidR="00AC569D" w14:paraId="0CBF1B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8AC84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泛化能力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4D2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揭示代码错误特征跨模型泛化规律，验证多源生成代码适配性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F74C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跨模型对比实验、泛化得分评估</w:t>
            </w:r>
          </w:p>
        </w:tc>
      </w:tr>
      <w:tr w:rsidR="00AC569D" w14:paraId="665985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D29B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交付完整性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84FD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可复现脚本集、规则引擎原型、技术报告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论文、预算执行合规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BA22D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结题评审、成果汇编、经费决算表</w:t>
            </w:r>
          </w:p>
        </w:tc>
      </w:tr>
    </w:tbl>
    <w:p w14:paraId="6E6F85FB" w14:textId="16418A78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2.5 </w:t>
      </w:r>
      <w:r>
        <w:rPr>
          <w:rFonts w:ascii="Arial" w:eastAsia="等线" w:hAnsi="Arial" w:cs="Arial"/>
          <w:b/>
          <w:sz w:val="30"/>
        </w:rPr>
        <w:t>路径规划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C569D" w14:paraId="0BD51EF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3EED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E5CF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02AD1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786A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交付物</w:t>
            </w:r>
          </w:p>
        </w:tc>
      </w:tr>
      <w:tr w:rsidR="00AC569D" w14:paraId="778AE26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C39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1 </w:t>
            </w:r>
            <w:r>
              <w:rPr>
                <w:rFonts w:ascii="Arial" w:eastAsia="等线" w:hAnsi="Arial" w:cs="Arial"/>
                <w:b/>
              </w:rPr>
              <w:t>立项与准备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437D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2EA01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方向论证、目标分工、环境搭建、实施方案编制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7E8CD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项目规划文档、开发环境配置清单</w:t>
            </w:r>
          </w:p>
        </w:tc>
      </w:tr>
      <w:tr w:rsidR="00AC569D" w14:paraId="48AC32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72D8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2 </w:t>
            </w:r>
            <w:r>
              <w:rPr>
                <w:rFonts w:ascii="Arial" w:eastAsia="等线" w:hAnsi="Arial" w:cs="Arial"/>
                <w:b/>
              </w:rPr>
              <w:t>调研与设计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91D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4-5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1ED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文献检索、技术方案拟定、模块划</w:t>
            </w:r>
            <w:r>
              <w:rPr>
                <w:rFonts w:ascii="Arial" w:eastAsia="等线" w:hAnsi="Arial" w:cs="Arial"/>
              </w:rPr>
              <w:lastRenderedPageBreak/>
              <w:t>分、标注规范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评估指标确定、数据收集预处理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4FF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技术方案书、数据集预处理结果、模</w:t>
            </w:r>
            <w:r>
              <w:rPr>
                <w:rFonts w:ascii="Arial" w:eastAsia="等线" w:hAnsi="Arial" w:cs="Arial"/>
              </w:rPr>
              <w:lastRenderedPageBreak/>
              <w:t>块设计说明</w:t>
            </w:r>
          </w:p>
        </w:tc>
      </w:tr>
      <w:tr w:rsidR="00AC569D" w14:paraId="4733049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850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 xml:space="preserve">Phase 3 </w:t>
            </w:r>
            <w:r>
              <w:rPr>
                <w:rFonts w:ascii="Arial" w:eastAsia="等线" w:hAnsi="Arial" w:cs="Arial"/>
                <w:b/>
              </w:rPr>
              <w:t>开发与训练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BCB9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6-10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6EFFA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训练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推理脚本编写调试、线性</w:t>
            </w:r>
            <w:r>
              <w:rPr>
                <w:rFonts w:ascii="Arial" w:eastAsia="等线" w:hAnsi="Arial" w:cs="Arial"/>
              </w:rPr>
              <w:t>/LoRA</w:t>
            </w:r>
            <w:r>
              <w:rPr>
                <w:rFonts w:ascii="Arial" w:eastAsia="等线" w:hAnsi="Arial" w:cs="Arial"/>
              </w:rPr>
              <w:t>探针训练优化、多轮实验测试、低延迟验证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143CD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JSONL</w:t>
            </w:r>
            <w:r>
              <w:rPr>
                <w:rFonts w:ascii="Arial" w:eastAsia="等线" w:hAnsi="Arial" w:cs="Arial"/>
              </w:rPr>
              <w:t>数据集、探针模型权重、实验日志、优化脚本</w:t>
            </w:r>
          </w:p>
        </w:tc>
      </w:tr>
      <w:tr w:rsidR="00AC569D" w14:paraId="073CAD6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3C4BD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4 </w:t>
            </w:r>
            <w:r>
              <w:rPr>
                <w:rFonts w:ascii="Arial" w:eastAsia="等线" w:hAnsi="Arial" w:cs="Arial"/>
                <w:b/>
              </w:rPr>
              <w:t>评估与固化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F3CC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11-12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ABDDD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行级指标评估、跨模型泛化实验、规则引擎联调、成果汇编、论文撰写、结题答辩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838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评估报表、规则引擎原型、技术报告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论文、结题材料</w:t>
            </w:r>
          </w:p>
        </w:tc>
      </w:tr>
    </w:tbl>
    <w:p w14:paraId="1721B3CB" w14:textId="77777777" w:rsidR="00AC569D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概要设计</w:t>
      </w:r>
      <w:bookmarkEnd w:id="7"/>
    </w:p>
    <w:p w14:paraId="76D6B74F" w14:textId="77777777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模块设计</w:t>
      </w:r>
      <w:bookmarkEnd w:id="8"/>
    </w:p>
    <w:p w14:paraId="26434791" w14:textId="77777777" w:rsidR="00AC569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数据构建模块</w:t>
      </w:r>
      <w:r>
        <w:rPr>
          <w:rFonts w:ascii="Arial" w:eastAsia="等线" w:hAnsi="Arial" w:cs="Arial"/>
        </w:rPr>
        <w:t>：负责</w:t>
      </w:r>
      <w:r>
        <w:rPr>
          <w:rFonts w:ascii="Arial" w:eastAsia="等线" w:hAnsi="Arial" w:cs="Arial"/>
        </w:rPr>
        <w:t>MBPP</w:t>
      </w:r>
      <w:r>
        <w:rPr>
          <w:rFonts w:ascii="Arial" w:eastAsia="等线" w:hAnsi="Arial" w:cs="Arial"/>
        </w:rPr>
        <w:t>任务数据收集、本地测试用例运行、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辅助行级标注、人工复核校验，输出标准化</w:t>
      </w:r>
      <w:r>
        <w:rPr>
          <w:rFonts w:ascii="Arial" w:eastAsia="等线" w:hAnsi="Arial" w:cs="Arial"/>
        </w:rPr>
        <w:t>JSONL</w:t>
      </w:r>
      <w:r>
        <w:rPr>
          <w:rFonts w:ascii="Arial" w:eastAsia="等线" w:hAnsi="Arial" w:cs="Arial"/>
        </w:rPr>
        <w:t>数据集。</w:t>
      </w:r>
    </w:p>
    <w:p w14:paraId="7E1D4570" w14:textId="77777777" w:rsidR="00AC569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探针检测模块</w:t>
      </w:r>
      <w:r>
        <w:rPr>
          <w:rFonts w:ascii="Arial" w:eastAsia="等线" w:hAnsi="Arial" w:cs="Arial"/>
        </w:rPr>
        <w:t>：负责提取代码生成模型中间隐藏状态，加载线性</w:t>
      </w:r>
      <w:r>
        <w:rPr>
          <w:rFonts w:ascii="Arial" w:eastAsia="等线" w:hAnsi="Arial" w:cs="Arial"/>
        </w:rPr>
        <w:t>/LoRA</w:t>
      </w:r>
      <w:r>
        <w:rPr>
          <w:rFonts w:ascii="Arial" w:eastAsia="等线" w:hAnsi="Arial" w:cs="Arial"/>
        </w:rPr>
        <w:t>探针分类头，实现行级逻辑错误实时判别。</w:t>
      </w:r>
    </w:p>
    <w:p w14:paraId="43FDC9A1" w14:textId="77777777" w:rsidR="00AC569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规则修复模块</w:t>
      </w:r>
      <w:r>
        <w:rPr>
          <w:rFonts w:ascii="Arial" w:eastAsia="等线" w:hAnsi="Arial" w:cs="Arial"/>
        </w:rPr>
        <w:t>：内置修复模板库，接收探针错误信号后触发实时干预机制，完成错误行替换或修复建议生成。</w:t>
      </w:r>
    </w:p>
    <w:p w14:paraId="7A2D0DB6" w14:textId="77777777" w:rsidR="00AC569D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评估验证模块</w:t>
      </w:r>
      <w:r>
        <w:rPr>
          <w:rFonts w:ascii="Arial" w:eastAsia="等线" w:hAnsi="Arial" w:cs="Arial"/>
        </w:rPr>
        <w:t>：提供行级专项评估指标计算、低延迟监控、跨模型泛化实验支持，管理可复现脚本与实验日志。</w:t>
      </w:r>
    </w:p>
    <w:p w14:paraId="542574FC" w14:textId="77777777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功能清单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C569D" w14:paraId="1D2203D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5BEEA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9E8E8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内容项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8D437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说明（严格依据原文）</w:t>
            </w:r>
          </w:p>
        </w:tc>
      </w:tr>
      <w:tr w:rsidR="00AC569D" w14:paraId="6C914D1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4258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数据构建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11B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运行测试判定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95D1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本地执行测试用例，判定代码整体功能是否满足任务要求（函数级）</w:t>
            </w:r>
          </w:p>
        </w:tc>
      </w:tr>
      <w:tr w:rsidR="00AC569D" w14:paraId="0A6707F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64C5C" w14:textId="77777777" w:rsidR="00AC569D" w:rsidRDefault="00AC569D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C2E7A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行级标注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FDBFA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以代码行为最小单元，标注正确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错误、错误类型、自然语言原因说明</w:t>
            </w:r>
          </w:p>
        </w:tc>
      </w:tr>
      <w:tr w:rsidR="00AC569D" w14:paraId="153ED36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9A291" w14:textId="77777777" w:rsidR="00AC569D" w:rsidRDefault="00AC569D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E569C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人工复核校验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D98E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修正自动标注偏差，保障</w:t>
            </w:r>
            <w:r>
              <w:rPr>
                <w:rFonts w:ascii="Arial" w:eastAsia="等线" w:hAnsi="Arial" w:cs="Arial"/>
              </w:rPr>
              <w:t>JSONL</w:t>
            </w:r>
            <w:r>
              <w:rPr>
                <w:rFonts w:ascii="Arial" w:eastAsia="等线" w:hAnsi="Arial" w:cs="Arial"/>
              </w:rPr>
              <w:t>数据集质量与精度</w:t>
            </w:r>
          </w:p>
        </w:tc>
      </w:tr>
      <w:tr w:rsidR="00AC569D" w14:paraId="7C7FA1D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0937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探针检测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745C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中间状态读取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BD60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实时获取代码生成模型隐藏层特征，作为探针输入</w:t>
            </w:r>
          </w:p>
        </w:tc>
      </w:tr>
      <w:tr w:rsidR="00AC569D" w14:paraId="2AE06BE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7FC4" w14:textId="77777777" w:rsidR="00AC569D" w:rsidRDefault="00AC569D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F4C01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线性</w:t>
            </w:r>
            <w:r>
              <w:rPr>
                <w:rFonts w:ascii="Arial" w:eastAsia="等线" w:hAnsi="Arial" w:cs="Arial"/>
              </w:rPr>
              <w:t>/LoRA</w:t>
            </w:r>
            <w:r>
              <w:rPr>
                <w:rFonts w:ascii="Arial" w:eastAsia="等线" w:hAnsi="Arial" w:cs="Arial"/>
              </w:rPr>
              <w:t>探针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3BF58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轻量级错误检测模型，以行级错误标签为监督信号完成判别</w:t>
            </w:r>
          </w:p>
        </w:tc>
      </w:tr>
      <w:tr w:rsidR="00AC569D" w14:paraId="072D342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946B" w14:textId="77777777" w:rsidR="00AC569D" w:rsidRDefault="00AC569D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D7B7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参数自适应优化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A5149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针对性调整损失函数与正则化参数，兼顾轻量级与检测性能</w:t>
            </w:r>
          </w:p>
        </w:tc>
      </w:tr>
      <w:tr w:rsidR="00AC569D" w14:paraId="4A0617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FBA7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426C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修复模板库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1B7D4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针对常见错误类型预设规则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模板，支持快速匹配</w:t>
            </w:r>
          </w:p>
        </w:tc>
      </w:tr>
      <w:tr w:rsidR="00AC569D" w14:paraId="7AFEF92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A3BD9" w14:textId="77777777" w:rsidR="00AC569D" w:rsidRDefault="00AC569D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6F3E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实时干预引擎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70F3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检测触发后即时注入修复代码或提示，达成检测修复闭环</w:t>
            </w:r>
          </w:p>
        </w:tc>
      </w:tr>
      <w:tr w:rsidR="00AC569D" w14:paraId="5638809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9675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F7A7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行级指标计算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9B74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设计适用于行级错误检测的专项评估指标，系统对比基线与探针性能</w:t>
            </w:r>
          </w:p>
        </w:tc>
      </w:tr>
      <w:tr w:rsidR="00AC569D" w14:paraId="0B9CBB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A3FB4" w14:textId="77777777" w:rsidR="00AC569D" w:rsidRDefault="00AC569D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AB93A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延迟与泛化监控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0C1E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验证低延迟检测能力，开展跨模型泛化实验，记录实验数据</w:t>
            </w:r>
          </w:p>
        </w:tc>
      </w:tr>
    </w:tbl>
    <w:p w14:paraId="6DB678A0" w14:textId="77777777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页面结构（开发者工具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实验控制台架构）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C569D" w14:paraId="52A3CA5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71E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[开发者IDE/控制台界面]</w:t>
            </w:r>
            <w:r>
              <w:rPr>
                <w:rFonts w:ascii="Consolas" w:eastAsia="Consolas" w:hAnsi="Consolas" w:cs="Consolas"/>
              </w:rPr>
              <w:br/>
              <w:t xml:space="preserve">  ├─ 代码生成/编辑区：实时流式显示AI生成代码，支持任务描述与测试用例输</w:t>
            </w:r>
            <w:r>
              <w:rPr>
                <w:rFonts w:ascii="Consolas" w:eastAsia="Consolas" w:hAnsi="Consolas" w:cs="Consolas"/>
              </w:rPr>
              <w:lastRenderedPageBreak/>
              <w:t>入</w:t>
            </w:r>
            <w:r>
              <w:rPr>
                <w:rFonts w:ascii="Consolas" w:eastAsia="Consolas" w:hAnsi="Consolas" w:cs="Consolas"/>
              </w:rPr>
              <w:br/>
              <w:t xml:space="preserve">  ├─ 探针检测状态栏：显示中间表示提取进度、行级错误高亮标记、检测置信度</w:t>
            </w:r>
            <w:r>
              <w:rPr>
                <w:rFonts w:ascii="Consolas" w:eastAsia="Consolas" w:hAnsi="Consolas" w:cs="Consolas"/>
              </w:rPr>
              <w:br/>
              <w:t xml:space="preserve">  ├─ 错误详情面板：错误行号、错误类型、LLM生成原因解释、修复建议入口</w:t>
            </w:r>
            <w:r>
              <w:rPr>
                <w:rFonts w:ascii="Consolas" w:eastAsia="Consolas" w:hAnsi="Consolas" w:cs="Consolas"/>
              </w:rPr>
              <w:br/>
              <w:t xml:space="preserve">  ├─ 规则修复操作区：模板匹配结果展示、一键应用修复/手动调整、二次测试验证</w:t>
            </w:r>
            <w:r>
              <w:rPr>
                <w:rFonts w:ascii="Consolas" w:eastAsia="Consolas" w:hAnsi="Consolas" w:cs="Consolas"/>
              </w:rPr>
              <w:br/>
              <w:t xml:space="preserve">  └─ 实验/评估看板（研究端）：数据集统计、探针训练曲线、行级指标报表、延迟日志、脚本管理</w:t>
            </w:r>
          </w:p>
        </w:tc>
      </w:tr>
    </w:tbl>
    <w:p w14:paraId="082480E5" w14:textId="77777777" w:rsidR="00AC569D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详细设计</w:t>
      </w:r>
      <w:bookmarkEnd w:id="11"/>
    </w:p>
    <w:p w14:paraId="7B717F45" w14:textId="77777777" w:rsidR="00AC56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4.1 </w:t>
      </w:r>
      <w:r>
        <w:rPr>
          <w:rFonts w:ascii="Arial" w:eastAsia="等线" w:hAnsi="Arial" w:cs="Arial"/>
          <w:b/>
        </w:rPr>
        <w:t>数据标注逻辑</w:t>
      </w:r>
    </w:p>
    <w:p w14:paraId="4C2C6F1B" w14:textId="77777777" w:rsidR="00AC569D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突破点</w:t>
      </w:r>
      <w:r>
        <w:rPr>
          <w:rFonts w:ascii="Arial" w:eastAsia="等线" w:hAnsi="Arial" w:cs="Arial"/>
        </w:rPr>
        <w:t>：现有</w:t>
      </w:r>
      <w:r>
        <w:rPr>
          <w:rFonts w:ascii="Arial" w:eastAsia="等线" w:hAnsi="Arial" w:cs="Arial"/>
        </w:rPr>
        <w:t>MBPP</w:t>
      </w:r>
      <w:r>
        <w:rPr>
          <w:rFonts w:ascii="Arial" w:eastAsia="等线" w:hAnsi="Arial" w:cs="Arial"/>
        </w:rPr>
        <w:t>数据集仅覆盖函数级正确性判定，缺乏行级定位、类型及原因标注。</w:t>
      </w:r>
    </w:p>
    <w:p w14:paraId="5FAF2E28" w14:textId="77777777" w:rsidR="00AC569D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流程</w:t>
      </w:r>
      <w:r>
        <w:rPr>
          <w:rFonts w:ascii="Arial" w:eastAsia="等线" w:hAnsi="Arial" w:cs="Arial"/>
        </w:rPr>
        <w:t>：生成代码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本地运行测试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函数级打标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拼接上下文（任务描述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用例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代码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运行结果）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输入专业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逐行分析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输出</w:t>
      </w:r>
      <w:r>
        <w:rPr>
          <w:rFonts w:ascii="Arial" w:eastAsia="等线" w:hAnsi="Arial" w:cs="Arial"/>
        </w:rPr>
        <w:t>JSONL</w:t>
      </w:r>
      <w:r>
        <w:rPr>
          <w:rFonts w:ascii="Arial" w:eastAsia="等线" w:hAnsi="Arial" w:cs="Arial"/>
        </w:rPr>
        <w:t>（行号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标签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类型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原因）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人工复核修正偏差。</w:t>
      </w:r>
    </w:p>
    <w:p w14:paraId="5E8A9C15" w14:textId="77777777" w:rsidR="00AC569D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输出规范</w:t>
      </w:r>
      <w:r>
        <w:rPr>
          <w:rFonts w:ascii="Arial" w:eastAsia="等线" w:hAnsi="Arial" w:cs="Arial"/>
        </w:rPr>
        <w:t>：标准化</w:t>
      </w:r>
      <w:r>
        <w:rPr>
          <w:rFonts w:ascii="Arial" w:eastAsia="等线" w:hAnsi="Arial" w:cs="Arial"/>
        </w:rPr>
        <w:t>JSONL</w:t>
      </w:r>
      <w:r>
        <w:rPr>
          <w:rFonts w:ascii="Arial" w:eastAsia="等线" w:hAnsi="Arial" w:cs="Arial"/>
        </w:rPr>
        <w:t>格式，确保满足模型训练需求与后续扩展。</w:t>
      </w:r>
    </w:p>
    <w:p w14:paraId="43F12A75" w14:textId="77777777" w:rsidR="00AC56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4.2 </w:t>
      </w:r>
      <w:r>
        <w:rPr>
          <w:rFonts w:ascii="Arial" w:eastAsia="等线" w:hAnsi="Arial" w:cs="Arial"/>
          <w:b/>
        </w:rPr>
        <w:t>探针模型架构</w:t>
      </w:r>
    </w:p>
    <w:p w14:paraId="15F69091" w14:textId="77777777" w:rsidR="00AC569D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</w:t>
      </w:r>
      <w:r>
        <w:rPr>
          <w:rFonts w:ascii="Arial" w:eastAsia="等线" w:hAnsi="Arial" w:cs="Arial"/>
        </w:rPr>
        <w:t>：代码生成模型的中间隐藏状态（</w:t>
      </w:r>
      <w:r>
        <w:rPr>
          <w:rFonts w:ascii="Arial" w:eastAsia="等线" w:hAnsi="Arial" w:cs="Arial"/>
        </w:rPr>
        <w:t>Intermediate Representations</w:t>
      </w:r>
      <w:r>
        <w:rPr>
          <w:rFonts w:ascii="Arial" w:eastAsia="等线" w:hAnsi="Arial" w:cs="Arial"/>
        </w:rPr>
        <w:t>）。</w:t>
      </w:r>
    </w:p>
    <w:p w14:paraId="2F14B7C9" w14:textId="77777777" w:rsidR="00AC569D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监督信号</w:t>
      </w:r>
      <w:r>
        <w:rPr>
          <w:rFonts w:ascii="Arial" w:eastAsia="等线" w:hAnsi="Arial" w:cs="Arial"/>
        </w:rPr>
        <w:t>：行级错误标签（正确行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错误行）。</w:t>
      </w:r>
    </w:p>
    <w:p w14:paraId="48DB5AD5" w14:textId="77777777" w:rsidR="00AC569D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模型选型</w:t>
      </w:r>
      <w:r>
        <w:rPr>
          <w:rFonts w:ascii="Arial" w:eastAsia="等线" w:hAnsi="Arial" w:cs="Arial"/>
        </w:rPr>
        <w:t>：线性探针（基线对比）与</w:t>
      </w:r>
      <w:r>
        <w:rPr>
          <w:rFonts w:ascii="Arial" w:eastAsia="等线" w:hAnsi="Arial" w:cs="Arial"/>
        </w:rPr>
        <w:t xml:space="preserve"> LoRA</w:t>
      </w:r>
      <w:r>
        <w:rPr>
          <w:rFonts w:ascii="Arial" w:eastAsia="等线" w:hAnsi="Arial" w:cs="Arial"/>
        </w:rPr>
        <w:t>探针（主力优化）。</w:t>
      </w:r>
    </w:p>
    <w:p w14:paraId="22387BCA" w14:textId="77777777" w:rsidR="00AC569D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训练策略</w:t>
      </w:r>
      <w:r>
        <w:rPr>
          <w:rFonts w:ascii="Arial" w:eastAsia="等线" w:hAnsi="Arial" w:cs="Arial"/>
        </w:rPr>
        <w:t>：结合数据集特性，针对性调整损失函数与正则化参数；保存完整训练与推理脚本，支持实验复现与后续扩展。</w:t>
      </w:r>
    </w:p>
    <w:p w14:paraId="35BDBB2D" w14:textId="77777777" w:rsidR="00AC56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4.3 </w:t>
      </w:r>
      <w:r>
        <w:rPr>
          <w:rFonts w:ascii="Arial" w:eastAsia="等线" w:hAnsi="Arial" w:cs="Arial"/>
          <w:b/>
        </w:rPr>
        <w:t>规则引擎与实时干预</w:t>
      </w:r>
    </w:p>
    <w:p w14:paraId="4AC26C36" w14:textId="77777777" w:rsidR="00AC569D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机制</w:t>
      </w:r>
      <w:r>
        <w:rPr>
          <w:rFonts w:ascii="Arial" w:eastAsia="等线" w:hAnsi="Arial" w:cs="Arial"/>
        </w:rPr>
        <w:t>：结合修复模板库与实时干预机制。当探针判定某行存在逻辑错误时，触发规则引擎匹配对应修复模板，在代码生成后阶段实现低延迟干预。</w:t>
      </w:r>
    </w:p>
    <w:p w14:paraId="1FBE3CAB" w14:textId="77777777" w:rsidR="00AC569D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：达成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实时检测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精准定位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快速修复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闭环，提升代码生成实用性与准确性。</w:t>
      </w:r>
    </w:p>
    <w:p w14:paraId="4ED6968B" w14:textId="77777777" w:rsidR="00AC56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4.4 </w:t>
      </w:r>
      <w:r>
        <w:rPr>
          <w:rFonts w:ascii="Arial" w:eastAsia="等线" w:hAnsi="Arial" w:cs="Arial"/>
          <w:b/>
        </w:rPr>
        <w:t>边界与约束</w:t>
      </w:r>
    </w:p>
    <w:p w14:paraId="195A200D" w14:textId="77777777" w:rsidR="00AC569D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语言与场景</w:t>
      </w:r>
      <w:r>
        <w:rPr>
          <w:rFonts w:ascii="Arial" w:eastAsia="等线" w:hAnsi="Arial" w:cs="Arial"/>
        </w:rPr>
        <w:t>：聚焦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代码（</w:t>
      </w:r>
      <w:r>
        <w:rPr>
          <w:rFonts w:ascii="Arial" w:eastAsia="等线" w:hAnsi="Arial" w:cs="Arial"/>
        </w:rPr>
        <w:t>MBPP</w:t>
      </w:r>
      <w:r>
        <w:rPr>
          <w:rFonts w:ascii="Arial" w:eastAsia="等线" w:hAnsi="Arial" w:cs="Arial"/>
        </w:rPr>
        <w:t>类函数生成任务），侧重局部逻辑错误而非纯语法错误。</w:t>
      </w:r>
    </w:p>
    <w:p w14:paraId="318C4620" w14:textId="77777777" w:rsidR="00AC569D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技术依赖</w:t>
      </w:r>
      <w:r>
        <w:rPr>
          <w:rFonts w:ascii="Arial" w:eastAsia="等线" w:hAnsi="Arial" w:cs="Arial"/>
        </w:rPr>
        <w:t>：依赖生成模型开放中间表示接口；低延迟要求限制模型参数量，需权衡精度与速度。</w:t>
      </w:r>
    </w:p>
    <w:p w14:paraId="6D6B0453" w14:textId="77777777" w:rsidR="00AC569D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泛化验证</w:t>
      </w:r>
      <w:r>
        <w:rPr>
          <w:rFonts w:ascii="Arial" w:eastAsia="等线" w:hAnsi="Arial" w:cs="Arial"/>
        </w:rPr>
        <w:t>：跨模型泛化规律需通过多源生成代码实验验证，复杂业务逻辑错误识别为后续攻坚方向。</w:t>
      </w:r>
    </w:p>
    <w:p w14:paraId="210A2351" w14:textId="77777777" w:rsidR="00AC569D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lastRenderedPageBreak/>
        <w:t xml:space="preserve">5. </w:t>
      </w:r>
      <w:r>
        <w:rPr>
          <w:rFonts w:ascii="Arial" w:eastAsia="等线" w:hAnsi="Arial" w:cs="Arial"/>
          <w:b/>
          <w:sz w:val="32"/>
        </w:rPr>
        <w:t>交付设计</w:t>
      </w:r>
      <w:bookmarkEnd w:id="12"/>
    </w:p>
    <w:p w14:paraId="2D8BFFAB" w14:textId="77777777" w:rsidR="00AC569D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数据分析设计</w:t>
      </w:r>
      <w:bookmarkEnd w:id="13"/>
    </w:p>
    <w:p w14:paraId="6EDC0CB3" w14:textId="77777777" w:rsidR="00AC569D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埋点设计（系统日志与实验追踪触点）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C569D" w14:paraId="2B5EC8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0171B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触点类型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325D3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采集字段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E047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对应原文方法</w:t>
            </w:r>
          </w:p>
        </w:tc>
      </w:tr>
      <w:tr w:rsidR="00AC569D" w14:paraId="0EC761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9064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数据流水线埋点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1B22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测试用例通过率、函数级判定结果、</w:t>
            </w: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标注耗时、人工复核修正率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B264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本地运行测试、</w:t>
            </w:r>
            <w:r>
              <w:rPr>
                <w:rFonts w:ascii="Arial" w:eastAsia="等线" w:hAnsi="Arial" w:cs="Arial"/>
              </w:rPr>
              <w:t>JSONL</w:t>
            </w:r>
            <w:r>
              <w:rPr>
                <w:rFonts w:ascii="Arial" w:eastAsia="等线" w:hAnsi="Arial" w:cs="Arial"/>
              </w:rPr>
              <w:t>构建流程监控、自动标注偏差修正</w:t>
            </w:r>
          </w:p>
        </w:tc>
      </w:tr>
      <w:tr w:rsidR="00AC569D" w14:paraId="2C5E2B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24C7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模型训练埋点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B7167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损失函数曲线、正则化参数值、验证集行级准确率、</w:t>
            </w:r>
            <w:r>
              <w:rPr>
                <w:rFonts w:ascii="Arial" w:eastAsia="等线" w:hAnsi="Arial" w:cs="Arial"/>
              </w:rPr>
              <w:t>LoRA</w:t>
            </w:r>
            <w:r>
              <w:rPr>
                <w:rFonts w:ascii="Arial" w:eastAsia="等线" w:hAnsi="Arial" w:cs="Arial"/>
              </w:rPr>
              <w:t>秩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学习率配置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5AE7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训练脚本日志、参数调优记录、复现脚本管理</w:t>
            </w:r>
          </w:p>
        </w:tc>
      </w:tr>
      <w:tr w:rsidR="00AC569D" w14:paraId="2AF67C4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A5EB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实时推理埋点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5E77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单行检测耗时</w:t>
            </w:r>
            <w:r>
              <w:rPr>
                <w:rFonts w:ascii="Arial" w:eastAsia="等线" w:hAnsi="Arial" w:cs="Arial"/>
              </w:rPr>
              <w:t>(ms)</w:t>
            </w:r>
            <w:r>
              <w:rPr>
                <w:rFonts w:ascii="Arial" w:eastAsia="等线" w:hAnsi="Arial" w:cs="Arial"/>
              </w:rPr>
              <w:t>、中间表示提取延迟、错误触发频次、模板匹配成功率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D717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低延迟验证实验、规则引擎干预日志、</w:t>
            </w:r>
            <w:r>
              <w:rPr>
                <w:rFonts w:ascii="Arial" w:eastAsia="等线" w:hAnsi="Arial" w:cs="Arial"/>
              </w:rPr>
              <w:t>IDE/API</w:t>
            </w:r>
            <w:r>
              <w:rPr>
                <w:rFonts w:ascii="Arial" w:eastAsia="等线" w:hAnsi="Arial" w:cs="Arial"/>
              </w:rPr>
              <w:t>适配测试</w:t>
            </w:r>
          </w:p>
        </w:tc>
      </w:tr>
      <w:tr w:rsidR="00AC569D" w14:paraId="2C03286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9E44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评估实验埋点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3800D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行级</w:t>
            </w:r>
            <w:r>
              <w:rPr>
                <w:rFonts w:ascii="Arial" w:eastAsia="等线" w:hAnsi="Arial" w:cs="Arial"/>
              </w:rPr>
              <w:t>Precision/Recall/F1</w:t>
            </w:r>
            <w:r>
              <w:rPr>
                <w:rFonts w:ascii="Arial" w:eastAsia="等线" w:hAnsi="Arial" w:cs="Arial"/>
              </w:rPr>
              <w:t>、跨模型泛化得分、基线</w:t>
            </w:r>
            <w:r>
              <w:rPr>
                <w:rFonts w:ascii="Arial" w:eastAsia="等线" w:hAnsi="Arial" w:cs="Arial"/>
              </w:rPr>
              <w:t>vs</w:t>
            </w:r>
            <w:r>
              <w:rPr>
                <w:rFonts w:ascii="Arial" w:eastAsia="等线" w:hAnsi="Arial" w:cs="Arial"/>
              </w:rPr>
              <w:t>探针对比数据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45B6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专项评估指标计算、多模型实验记录、性能系统对比</w:t>
            </w:r>
          </w:p>
        </w:tc>
      </w:tr>
    </w:tbl>
    <w:p w14:paraId="1030E04A" w14:textId="77777777" w:rsidR="00AC569D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报表设计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C569D" w14:paraId="18E020E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94290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报表名称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B5352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核心指标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855CB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数据源与输出形式</w:t>
            </w:r>
          </w:p>
        </w:tc>
      </w:tr>
      <w:tr w:rsidR="00AC569D" w14:paraId="54DA391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AA3FE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数据集质量报表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226F5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JSONL</w:t>
            </w:r>
            <w:r>
              <w:rPr>
                <w:rFonts w:ascii="Arial" w:eastAsia="等线" w:hAnsi="Arial" w:cs="Arial"/>
              </w:rPr>
              <w:t>样本量、行级标注分布、人工复核一致率、错误类型占比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D5D1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标注脚本统计、复核记录表、数据集说明文档</w:t>
            </w:r>
          </w:p>
        </w:tc>
      </w:tr>
      <w:tr w:rsidR="00AC569D" w14:paraId="0C2360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DF8FB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探针性能看板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A128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行级检测精度、训练收敛曲线、参数量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计算开销、基线对比结果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44B8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PyTorch/</w:t>
            </w:r>
            <w:r>
              <w:rPr>
                <w:rFonts w:ascii="Arial" w:eastAsia="等线" w:hAnsi="Arial" w:cs="Arial"/>
              </w:rPr>
              <w:t>训练框架日志、实验对比表、模型权重清单</w:t>
            </w:r>
          </w:p>
        </w:tc>
      </w:tr>
      <w:tr w:rsidR="00AC569D" w14:paraId="269E853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B87C9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实时性验证报表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513E4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</w:t>
            </w:r>
            <w:r>
              <w:rPr>
                <w:rFonts w:ascii="Arial" w:eastAsia="等线" w:hAnsi="Arial" w:cs="Arial"/>
              </w:rPr>
              <w:t>/P99</w:t>
            </w:r>
            <w:r>
              <w:rPr>
                <w:rFonts w:ascii="Arial" w:eastAsia="等线" w:hAnsi="Arial" w:cs="Arial"/>
              </w:rPr>
              <w:t>推理延迟、流式</w:t>
            </w:r>
            <w:r>
              <w:rPr>
                <w:rFonts w:ascii="Arial" w:eastAsia="等线" w:hAnsi="Arial" w:cs="Arial"/>
              </w:rPr>
              <w:lastRenderedPageBreak/>
              <w:t>干预成功率、</w:t>
            </w:r>
            <w:r>
              <w:rPr>
                <w:rFonts w:ascii="Arial" w:eastAsia="等线" w:hAnsi="Arial" w:cs="Arial"/>
              </w:rPr>
              <w:t>IDE/API</w:t>
            </w:r>
            <w:r>
              <w:rPr>
                <w:rFonts w:ascii="Arial" w:eastAsia="等线" w:hAnsi="Arial" w:cs="Arial"/>
              </w:rPr>
              <w:t>适配测试结果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04EB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延迟监控脚本、场景测试</w:t>
            </w:r>
            <w:r>
              <w:rPr>
                <w:rFonts w:ascii="Arial" w:eastAsia="等线" w:hAnsi="Arial" w:cs="Arial"/>
              </w:rPr>
              <w:lastRenderedPageBreak/>
              <w:t>记录、低延迟验证报告</w:t>
            </w:r>
          </w:p>
        </w:tc>
      </w:tr>
      <w:tr w:rsidR="00AC569D" w14:paraId="4117C9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93A4A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泛化与修复报表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024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跨模型错误特征泛化得分、规则模板覆盖率、修复后测试用例通过率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A05A8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多模型实验数据、修复引擎日志、规则库版本记录</w:t>
            </w:r>
          </w:p>
        </w:tc>
      </w:tr>
      <w:tr w:rsidR="00AC569D" w14:paraId="51E81B6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4EFFF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结题综合报告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EA84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技术路线验证结论、可复现脚本清单、论文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技术文档、预算执行明细（</w:t>
            </w:r>
            <w:r>
              <w:rPr>
                <w:rFonts w:ascii="Arial" w:eastAsia="等线" w:hAnsi="Arial" w:cs="Arial"/>
              </w:rPr>
              <w:t>8000</w:t>
            </w:r>
            <w:r>
              <w:rPr>
                <w:rFonts w:ascii="Arial" w:eastAsia="等线" w:hAnsi="Arial" w:cs="Arial"/>
              </w:rPr>
              <w:t>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CC4D6" w14:textId="77777777" w:rsidR="00AC56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项目总结、成果汇编、经费决算表、结题评审材料</w:t>
            </w:r>
          </w:p>
        </w:tc>
      </w:tr>
    </w:tbl>
    <w:p w14:paraId="506F700B" w14:textId="77777777" w:rsidR="00AC569D" w:rsidRDefault="00AC569D" w:rsidP="001742D3">
      <w:pPr>
        <w:spacing w:before="120" w:after="120" w:line="288" w:lineRule="auto"/>
        <w:rPr>
          <w:rFonts w:hint="eastAsia"/>
        </w:rPr>
      </w:pPr>
    </w:p>
    <w:sectPr w:rsidR="00AC569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8CFF" w14:textId="77777777" w:rsidR="00CA1F78" w:rsidRDefault="00CA1F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EB556C" w14:textId="77777777" w:rsidR="00CA1F78" w:rsidRDefault="00CA1F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FE05" w14:textId="77777777" w:rsidR="00AC569D" w:rsidRDefault="00AC569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B67A" w14:textId="77777777" w:rsidR="00CA1F78" w:rsidRDefault="00CA1F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A60202" w14:textId="77777777" w:rsidR="00CA1F78" w:rsidRDefault="00CA1F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77DE" w14:textId="77777777" w:rsidR="00AC569D" w:rsidRDefault="00AC569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394"/>
    <w:multiLevelType w:val="multilevel"/>
    <w:tmpl w:val="DDC21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2E0B4D"/>
    <w:multiLevelType w:val="multilevel"/>
    <w:tmpl w:val="66149F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080F51"/>
    <w:multiLevelType w:val="multilevel"/>
    <w:tmpl w:val="9DBEE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C97010"/>
    <w:multiLevelType w:val="multilevel"/>
    <w:tmpl w:val="D2328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0910FC"/>
    <w:multiLevelType w:val="multilevel"/>
    <w:tmpl w:val="884677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172A74"/>
    <w:multiLevelType w:val="multilevel"/>
    <w:tmpl w:val="DE6A20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763308"/>
    <w:multiLevelType w:val="multilevel"/>
    <w:tmpl w:val="0B925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77304F"/>
    <w:multiLevelType w:val="multilevel"/>
    <w:tmpl w:val="078014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5BE20D1"/>
    <w:multiLevelType w:val="multilevel"/>
    <w:tmpl w:val="57F860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166745"/>
    <w:multiLevelType w:val="multilevel"/>
    <w:tmpl w:val="186421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6CC6C15"/>
    <w:multiLevelType w:val="multilevel"/>
    <w:tmpl w:val="787A7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D187B7F"/>
    <w:multiLevelType w:val="multilevel"/>
    <w:tmpl w:val="9A8A14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1FB7F3E"/>
    <w:multiLevelType w:val="multilevel"/>
    <w:tmpl w:val="704216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5504D23"/>
    <w:multiLevelType w:val="multilevel"/>
    <w:tmpl w:val="F95864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83F51F8"/>
    <w:multiLevelType w:val="multilevel"/>
    <w:tmpl w:val="A672D6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4964CE3"/>
    <w:multiLevelType w:val="multilevel"/>
    <w:tmpl w:val="D8A849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679290D"/>
    <w:multiLevelType w:val="multilevel"/>
    <w:tmpl w:val="34E476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67403E"/>
    <w:multiLevelType w:val="multilevel"/>
    <w:tmpl w:val="A9908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78347B6"/>
    <w:multiLevelType w:val="multilevel"/>
    <w:tmpl w:val="C7FA65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87B1241"/>
    <w:multiLevelType w:val="multilevel"/>
    <w:tmpl w:val="FD8686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B81C17"/>
    <w:multiLevelType w:val="multilevel"/>
    <w:tmpl w:val="B2A84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0E66A32"/>
    <w:multiLevelType w:val="multilevel"/>
    <w:tmpl w:val="978E89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1701A62"/>
    <w:multiLevelType w:val="multilevel"/>
    <w:tmpl w:val="B4F25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29D441A"/>
    <w:multiLevelType w:val="multilevel"/>
    <w:tmpl w:val="B0DC8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5D5471E"/>
    <w:multiLevelType w:val="multilevel"/>
    <w:tmpl w:val="FEACCC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8859512">
    <w:abstractNumId w:val="11"/>
  </w:num>
  <w:num w:numId="2" w16cid:durableId="901715633">
    <w:abstractNumId w:val="14"/>
  </w:num>
  <w:num w:numId="3" w16cid:durableId="1391615073">
    <w:abstractNumId w:val="22"/>
  </w:num>
  <w:num w:numId="4" w16cid:durableId="1618945816">
    <w:abstractNumId w:val="12"/>
  </w:num>
  <w:num w:numId="5" w16cid:durableId="1254974379">
    <w:abstractNumId w:val="19"/>
  </w:num>
  <w:num w:numId="6" w16cid:durableId="1004162644">
    <w:abstractNumId w:val="5"/>
  </w:num>
  <w:num w:numId="7" w16cid:durableId="1086613449">
    <w:abstractNumId w:val="17"/>
  </w:num>
  <w:num w:numId="8" w16cid:durableId="290088193">
    <w:abstractNumId w:val="16"/>
  </w:num>
  <w:num w:numId="9" w16cid:durableId="1494176616">
    <w:abstractNumId w:val="0"/>
  </w:num>
  <w:num w:numId="10" w16cid:durableId="974061871">
    <w:abstractNumId w:val="13"/>
  </w:num>
  <w:num w:numId="11" w16cid:durableId="1588734685">
    <w:abstractNumId w:val="20"/>
  </w:num>
  <w:num w:numId="12" w16cid:durableId="1550191886">
    <w:abstractNumId w:val="2"/>
  </w:num>
  <w:num w:numId="13" w16cid:durableId="402987731">
    <w:abstractNumId w:val="18"/>
  </w:num>
  <w:num w:numId="14" w16cid:durableId="1743140976">
    <w:abstractNumId w:val="7"/>
  </w:num>
  <w:num w:numId="15" w16cid:durableId="1270359001">
    <w:abstractNumId w:val="1"/>
  </w:num>
  <w:num w:numId="16" w16cid:durableId="1857117685">
    <w:abstractNumId w:val="3"/>
  </w:num>
  <w:num w:numId="17" w16cid:durableId="1597057031">
    <w:abstractNumId w:val="15"/>
  </w:num>
  <w:num w:numId="18" w16cid:durableId="1532187952">
    <w:abstractNumId w:val="21"/>
  </w:num>
  <w:num w:numId="19" w16cid:durableId="343822015">
    <w:abstractNumId w:val="24"/>
  </w:num>
  <w:num w:numId="20" w16cid:durableId="1806391626">
    <w:abstractNumId w:val="10"/>
  </w:num>
  <w:num w:numId="21" w16cid:durableId="1964267226">
    <w:abstractNumId w:val="4"/>
  </w:num>
  <w:num w:numId="22" w16cid:durableId="2052535649">
    <w:abstractNumId w:val="8"/>
  </w:num>
  <w:num w:numId="23" w16cid:durableId="785277358">
    <w:abstractNumId w:val="6"/>
  </w:num>
  <w:num w:numId="24" w16cid:durableId="1187520945">
    <w:abstractNumId w:val="9"/>
  </w:num>
  <w:num w:numId="25" w16cid:durableId="19486619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69D"/>
    <w:rsid w:val="001742D3"/>
    <w:rsid w:val="00785534"/>
    <w:rsid w:val="00AC569D"/>
    <w:rsid w:val="00CA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E4765"/>
  <w15:docId w15:val="{6B102319-8239-482C-B594-0F796930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2020</Words>
  <Characters>2222</Characters>
  <Application>Microsoft Office Word</Application>
  <DocSecurity>0</DocSecurity>
  <Lines>202</Lines>
  <Paragraphs>169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Ruobing Li</cp:lastModifiedBy>
  <cp:revision>2</cp:revision>
  <dcterms:created xsi:type="dcterms:W3CDTF">2026-05-14T12:56:00Z</dcterms:created>
  <dcterms:modified xsi:type="dcterms:W3CDTF">2026-05-14T12:58:00Z</dcterms:modified>
</cp:coreProperties>
</file>