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BFB91" w14:textId="77777777" w:rsidR="004066E7" w:rsidRPr="005E0DB7" w:rsidRDefault="00000000" w:rsidP="005E0DB7">
      <w:pPr>
        <w:spacing w:before="480" w:after="480" w:line="288" w:lineRule="auto"/>
        <w:rPr>
          <w:rFonts w:hint="eastAsia"/>
          <w:sz w:val="44"/>
          <w:szCs w:val="44"/>
        </w:rPr>
      </w:pPr>
      <w:r w:rsidRPr="005E0DB7">
        <w:rPr>
          <w:rFonts w:ascii="Arial" w:eastAsia="等线" w:hAnsi="Arial" w:cs="Arial"/>
          <w:b/>
          <w:sz w:val="44"/>
          <w:szCs w:val="44"/>
        </w:rPr>
        <w:t>《基于文化传承下的三山五园焕新</w:t>
      </w:r>
      <w:r w:rsidRPr="005E0DB7">
        <w:rPr>
          <w:rFonts w:ascii="Arial" w:eastAsia="等线" w:hAnsi="Arial" w:cs="Arial"/>
          <w:b/>
          <w:sz w:val="44"/>
          <w:szCs w:val="44"/>
        </w:rPr>
        <w:t>IP</w:t>
      </w:r>
      <w:r w:rsidRPr="005E0DB7">
        <w:rPr>
          <w:rFonts w:ascii="Arial" w:eastAsia="等线" w:hAnsi="Arial" w:cs="Arial"/>
          <w:b/>
          <w:sz w:val="44"/>
          <w:szCs w:val="44"/>
        </w:rPr>
        <w:t>设计》</w:t>
      </w:r>
    </w:p>
    <w:p w14:paraId="72EEA1CB" w14:textId="77777777" w:rsidR="004066E7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背景与目标</w:t>
      </w:r>
      <w:bookmarkEnd w:id="0"/>
    </w:p>
    <w:p w14:paraId="47C1EAD2" w14:textId="77777777" w:rsidR="004066E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1.1 </w:t>
      </w:r>
      <w:r>
        <w:rPr>
          <w:rFonts w:ascii="Arial" w:eastAsia="等线" w:hAnsi="Arial" w:cs="Arial"/>
          <w:b/>
        </w:rPr>
        <w:t>背景</w:t>
      </w:r>
    </w:p>
    <w:p w14:paraId="755A60B7" w14:textId="77777777" w:rsidR="004066E7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时代语境</w:t>
      </w:r>
      <w:r>
        <w:rPr>
          <w:rFonts w:ascii="Arial" w:eastAsia="等线" w:hAnsi="Arial" w:cs="Arial"/>
        </w:rPr>
        <w:t>：全球化与数字化冲击下，文化遗产传承需从静态保护转向创造性转化与创新性发展。三</w:t>
      </w:r>
      <w:proofErr w:type="gramStart"/>
      <w:r>
        <w:rPr>
          <w:rFonts w:ascii="Arial" w:eastAsia="等线" w:hAnsi="Arial" w:cs="Arial"/>
        </w:rPr>
        <w:t>山五园于</w:t>
      </w:r>
      <w:proofErr w:type="gramEnd"/>
      <w:r>
        <w:rPr>
          <w:rFonts w:ascii="Arial" w:eastAsia="等线" w:hAnsi="Arial" w:cs="Arial"/>
        </w:rPr>
        <w:t>2021</w:t>
      </w:r>
      <w:r>
        <w:rPr>
          <w:rFonts w:ascii="Arial" w:eastAsia="等线" w:hAnsi="Arial" w:cs="Arial"/>
        </w:rPr>
        <w:t>年获国家文物保护利用示范区授牌，进入活化新阶段。</w:t>
      </w:r>
    </w:p>
    <w:p w14:paraId="273D31EF" w14:textId="77777777" w:rsidR="004066E7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现状痛点</w:t>
      </w:r>
      <w:r>
        <w:rPr>
          <w:rFonts w:ascii="Arial" w:eastAsia="等线" w:hAnsi="Arial" w:cs="Arial"/>
        </w:rPr>
        <w:t>：</w:t>
      </w:r>
    </w:p>
    <w:p w14:paraId="71B17590" w14:textId="77777777" w:rsidR="004066E7" w:rsidRDefault="00000000">
      <w:pPr>
        <w:numPr>
          <w:ilvl w:val="0"/>
          <w:numId w:val="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表达形式单一：以传统导</w:t>
      </w:r>
      <w:proofErr w:type="gramStart"/>
      <w:r>
        <w:rPr>
          <w:rFonts w:ascii="Arial" w:eastAsia="等线" w:hAnsi="Arial" w:cs="Arial"/>
        </w:rPr>
        <w:t>览</w:t>
      </w:r>
      <w:proofErr w:type="gramEnd"/>
      <w:r>
        <w:rPr>
          <w:rFonts w:ascii="Arial" w:eastAsia="等线" w:hAnsi="Arial" w:cs="Arial"/>
        </w:rPr>
        <w:t>和静态展陈为主，缺乏与当代审美及媒介环境的有效对接。</w:t>
      </w:r>
    </w:p>
    <w:p w14:paraId="3FF80A0D" w14:textId="77777777" w:rsidR="004066E7" w:rsidRDefault="00000000">
      <w:pPr>
        <w:numPr>
          <w:ilvl w:val="0"/>
          <w:numId w:val="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受</w:t>
      </w:r>
      <w:proofErr w:type="gramStart"/>
      <w:r>
        <w:rPr>
          <w:rFonts w:ascii="Arial" w:eastAsia="等线" w:hAnsi="Arial" w:cs="Arial"/>
        </w:rPr>
        <w:t>众结构</w:t>
      </w:r>
      <w:proofErr w:type="gramEnd"/>
      <w:r>
        <w:rPr>
          <w:rFonts w:ascii="Arial" w:eastAsia="等线" w:hAnsi="Arial" w:cs="Arial"/>
        </w:rPr>
        <w:t>老化：年轻群体参与度不足，文化代际传递存在断层。</w:t>
      </w:r>
    </w:p>
    <w:p w14:paraId="29A66E90" w14:textId="77777777" w:rsidR="004066E7" w:rsidRDefault="00000000">
      <w:pPr>
        <w:numPr>
          <w:ilvl w:val="0"/>
          <w:numId w:val="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内涵挖掘表层化：未能充分将历史、哲学、艺术精神转化为可感知、可互动的现代体验。</w:t>
      </w:r>
    </w:p>
    <w:p w14:paraId="3691ABF0" w14:textId="77777777" w:rsidR="004066E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1.2 </w:t>
      </w:r>
      <w:r>
        <w:rPr>
          <w:rFonts w:ascii="Arial" w:eastAsia="等线" w:hAnsi="Arial" w:cs="Arial"/>
          <w:b/>
        </w:rPr>
        <w:t>产品目标</w:t>
      </w:r>
    </w:p>
    <w:p w14:paraId="0D7DE47E" w14:textId="77777777" w:rsidR="004066E7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核心理念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文化为魂、设计为体、传播为用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，构建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一体两翼三驱动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实施框架。</w:t>
      </w:r>
    </w:p>
    <w:p w14:paraId="31B36222" w14:textId="77777777" w:rsidR="004066E7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业务目标</w:t>
      </w:r>
      <w:r>
        <w:rPr>
          <w:rFonts w:ascii="Arial" w:eastAsia="等线" w:hAnsi="Arial" w:cs="Arial"/>
        </w:rPr>
        <w:t>：完成三山</w:t>
      </w:r>
      <w:proofErr w:type="gramStart"/>
      <w:r>
        <w:rPr>
          <w:rFonts w:ascii="Arial" w:eastAsia="等线" w:hAnsi="Arial" w:cs="Arial"/>
        </w:rPr>
        <w:t>五园文化</w:t>
      </w:r>
      <w:proofErr w:type="gramEnd"/>
      <w:r>
        <w:rPr>
          <w:rFonts w:ascii="Arial" w:eastAsia="等线" w:hAnsi="Arial" w:cs="Arial"/>
        </w:rPr>
        <w:t>符号的系统提取，设计系列</w:t>
      </w:r>
      <w:r>
        <w:rPr>
          <w:rFonts w:ascii="Arial" w:eastAsia="等线" w:hAnsi="Arial" w:cs="Arial"/>
        </w:rPr>
        <w:t>IP</w:t>
      </w:r>
      <w:r>
        <w:rPr>
          <w:rFonts w:ascii="Arial" w:eastAsia="等线" w:hAnsi="Arial" w:cs="Arial"/>
        </w:rPr>
        <w:t>形象及相关文创产品，探索传统文化在现代社会的创新表达与传播路径。</w:t>
      </w:r>
    </w:p>
    <w:p w14:paraId="49C87A35" w14:textId="77777777" w:rsidR="004066E7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交付目标</w:t>
      </w:r>
      <w:r>
        <w:rPr>
          <w:rFonts w:ascii="Arial" w:eastAsia="等线" w:hAnsi="Arial" w:cs="Arial"/>
        </w:rPr>
        <w:t>：产出包含</w:t>
      </w:r>
      <w:r>
        <w:rPr>
          <w:rFonts w:ascii="Arial" w:eastAsia="等线" w:hAnsi="Arial" w:cs="Arial"/>
        </w:rPr>
        <w:t>IP</w:t>
      </w:r>
      <w:r>
        <w:rPr>
          <w:rFonts w:ascii="Arial" w:eastAsia="等线" w:hAnsi="Arial" w:cs="Arial"/>
        </w:rPr>
        <w:t>形象、宣传海报、文创制品及新媒体传播方案在内的系统性视觉资产包，为同类文化遗产</w:t>
      </w:r>
      <w:r>
        <w:rPr>
          <w:rFonts w:ascii="Arial" w:eastAsia="等线" w:hAnsi="Arial" w:cs="Arial"/>
        </w:rPr>
        <w:t>IP</w:t>
      </w:r>
      <w:r>
        <w:rPr>
          <w:rFonts w:ascii="Arial" w:eastAsia="等线" w:hAnsi="Arial" w:cs="Arial"/>
        </w:rPr>
        <w:t>化转型提供可借鉴的实践模式。</w:t>
      </w:r>
    </w:p>
    <w:p w14:paraId="0D4C9125" w14:textId="77777777" w:rsidR="004066E7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故事介绍</w:t>
      </w:r>
      <w:bookmarkEnd w:id="1"/>
    </w:p>
    <w:p w14:paraId="505163F6" w14:textId="77777777" w:rsidR="004066E7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用户场景</w:t>
      </w:r>
      <w:bookmarkEnd w:id="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4066E7" w14:paraId="00EBDC7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4AEE1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5D7C3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32E81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交互行为</w:t>
            </w:r>
          </w:p>
        </w:tc>
      </w:tr>
      <w:tr w:rsidR="004066E7" w14:paraId="430F731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56D49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年轻群体（</w:t>
            </w:r>
            <w:r>
              <w:rPr>
                <w:rFonts w:ascii="Arial" w:eastAsia="等线" w:hAnsi="Arial" w:cs="Arial"/>
                <w:b/>
              </w:rPr>
              <w:t>18-25</w:t>
            </w:r>
            <w:r>
              <w:rPr>
                <w:rFonts w:ascii="Arial" w:eastAsia="等线" w:hAnsi="Arial" w:cs="Arial"/>
                <w:b/>
              </w:rPr>
              <w:t>岁）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E823A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社交媒体浏览、校园文创市集、线上社群互动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6E86D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阅读</w:t>
            </w:r>
            <w:r>
              <w:rPr>
                <w:rFonts w:ascii="Arial" w:eastAsia="等线" w:hAnsi="Arial" w:cs="Arial"/>
              </w:rPr>
              <w:t>IP</w:t>
            </w:r>
            <w:r>
              <w:rPr>
                <w:rFonts w:ascii="Arial" w:eastAsia="等线" w:hAnsi="Arial" w:cs="Arial"/>
              </w:rPr>
              <w:t>故事推文、使用动态表情包、参与</w:t>
            </w:r>
            <w:r>
              <w:rPr>
                <w:rFonts w:ascii="Arial" w:eastAsia="等线" w:hAnsi="Arial" w:cs="Arial"/>
              </w:rPr>
              <w:t>A/B</w:t>
            </w:r>
            <w:r>
              <w:rPr>
                <w:rFonts w:ascii="Arial" w:eastAsia="等线" w:hAnsi="Arial" w:cs="Arial"/>
              </w:rPr>
              <w:t>风格测试、购买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使用文创产品、提交</w:t>
            </w:r>
            <w:r>
              <w:rPr>
                <w:rFonts w:ascii="Arial" w:eastAsia="等线" w:hAnsi="Arial" w:cs="Arial"/>
              </w:rPr>
              <w:t>UGC</w:t>
            </w:r>
            <w:r>
              <w:rPr>
                <w:rFonts w:ascii="Arial" w:eastAsia="等线" w:hAnsi="Arial" w:cs="Arial"/>
              </w:rPr>
              <w:t>内容</w:t>
            </w:r>
          </w:p>
        </w:tc>
      </w:tr>
      <w:tr w:rsidR="004066E7" w14:paraId="3E9215B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F1CDC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文化爱好者</w:t>
            </w:r>
            <w:r>
              <w:rPr>
                <w:rFonts w:ascii="Arial" w:eastAsia="等线" w:hAnsi="Arial" w:cs="Arial"/>
                <w:b/>
              </w:rPr>
              <w:t>/</w:t>
            </w:r>
            <w:r>
              <w:rPr>
                <w:rFonts w:ascii="Arial" w:eastAsia="等线" w:hAnsi="Arial" w:cs="Arial"/>
                <w:b/>
              </w:rPr>
              <w:t>中年群体</w:t>
            </w:r>
            <w:r>
              <w:rPr>
                <w:rFonts w:ascii="Arial" w:eastAsia="等线" w:hAnsi="Arial" w:cs="Arial"/>
                <w:b/>
              </w:rPr>
              <w:lastRenderedPageBreak/>
              <w:t>（</w:t>
            </w:r>
            <w:r>
              <w:rPr>
                <w:rFonts w:ascii="Arial" w:eastAsia="等线" w:hAnsi="Arial" w:cs="Arial"/>
                <w:b/>
              </w:rPr>
              <w:t>35-50</w:t>
            </w:r>
            <w:r>
              <w:rPr>
                <w:rFonts w:ascii="Arial" w:eastAsia="等线" w:hAnsi="Arial" w:cs="Arial"/>
                <w:b/>
              </w:rPr>
              <w:t>岁）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30627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线下专题展览、深度内容</w:t>
            </w:r>
            <w:r>
              <w:rPr>
                <w:rFonts w:ascii="Arial" w:eastAsia="等线" w:hAnsi="Arial" w:cs="Arial"/>
              </w:rPr>
              <w:lastRenderedPageBreak/>
              <w:t>阅读、实物收藏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FE507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参观校园文化节展览、阅</w:t>
            </w:r>
            <w:r>
              <w:rPr>
                <w:rFonts w:ascii="Arial" w:eastAsia="等线" w:hAnsi="Arial" w:cs="Arial"/>
              </w:rPr>
              <w:lastRenderedPageBreak/>
              <w:t>读专业解读内容、收藏主题海报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文创、填写认知与情感量表</w:t>
            </w:r>
          </w:p>
        </w:tc>
      </w:tr>
      <w:tr w:rsidR="004066E7" w14:paraId="386F519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89F1F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lastRenderedPageBreak/>
              <w:t>专业</w:t>
            </w:r>
            <w:r>
              <w:rPr>
                <w:rFonts w:ascii="Arial" w:eastAsia="等线" w:hAnsi="Arial" w:cs="Arial"/>
                <w:b/>
              </w:rPr>
              <w:t>/</w:t>
            </w:r>
            <w:r>
              <w:rPr>
                <w:rFonts w:ascii="Arial" w:eastAsia="等线" w:hAnsi="Arial" w:cs="Arial"/>
                <w:b/>
              </w:rPr>
              <w:t>合作方（数字媒体</w:t>
            </w:r>
            <w:r>
              <w:rPr>
                <w:rFonts w:ascii="Arial" w:eastAsia="等线" w:hAnsi="Arial" w:cs="Arial"/>
                <w:b/>
              </w:rPr>
              <w:t>/</w:t>
            </w:r>
            <w:r>
              <w:rPr>
                <w:rFonts w:ascii="Arial" w:eastAsia="等线" w:hAnsi="Arial" w:cs="Arial"/>
                <w:b/>
              </w:rPr>
              <w:t>教育</w:t>
            </w:r>
            <w:r>
              <w:rPr>
                <w:rFonts w:ascii="Arial" w:eastAsia="等线" w:hAnsi="Arial" w:cs="Arial"/>
                <w:b/>
              </w:rPr>
              <w:t>/</w:t>
            </w:r>
            <w:r>
              <w:rPr>
                <w:rFonts w:ascii="Arial" w:eastAsia="等线" w:hAnsi="Arial" w:cs="Arial"/>
                <w:b/>
              </w:rPr>
              <w:t>供应链）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D293A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资产调用、二次开发、课程教具应用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35C0E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查阅《视觉识别手册》、调用</w:t>
            </w:r>
            <w:r>
              <w:rPr>
                <w:rFonts w:ascii="Arial" w:eastAsia="等线" w:hAnsi="Arial" w:cs="Arial"/>
              </w:rPr>
              <w:t>IP</w:t>
            </w:r>
            <w:r>
              <w:rPr>
                <w:rFonts w:ascii="Arial" w:eastAsia="等线" w:hAnsi="Arial" w:cs="Arial"/>
              </w:rPr>
              <w:t>核心模块进行</w:t>
            </w:r>
            <w:r>
              <w:rPr>
                <w:rFonts w:ascii="Arial" w:eastAsia="等线" w:hAnsi="Arial" w:cs="Arial"/>
              </w:rPr>
              <w:t>AR/</w:t>
            </w:r>
            <w:r>
              <w:rPr>
                <w:rFonts w:ascii="Arial" w:eastAsia="等线" w:hAnsi="Arial" w:cs="Arial"/>
              </w:rPr>
              <w:t>动画延展、参考《延伸开发建议方案》进行落地</w:t>
            </w:r>
          </w:p>
        </w:tc>
      </w:tr>
    </w:tbl>
    <w:p w14:paraId="25386D6B" w14:textId="77777777" w:rsidR="004066E7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价值分析</w:t>
      </w:r>
      <w:bookmarkEnd w:id="3"/>
    </w:p>
    <w:p w14:paraId="00CA7A24" w14:textId="77777777" w:rsidR="004066E7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文化价值</w:t>
      </w:r>
      <w:r>
        <w:rPr>
          <w:rFonts w:ascii="Arial" w:eastAsia="等线" w:hAnsi="Arial" w:cs="Arial"/>
        </w:rPr>
        <w:t>：实现从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物质遗存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功能记忆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的转化，构建历史与当代的对话场域，完成文化遗产的创造性转化。</w:t>
      </w:r>
    </w:p>
    <w:p w14:paraId="72BC6981" w14:textId="77777777" w:rsidR="004066E7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社会与教育价值</w:t>
      </w:r>
      <w:r>
        <w:rPr>
          <w:rFonts w:ascii="Arial" w:eastAsia="等线" w:hAnsi="Arial" w:cs="Arial"/>
        </w:rPr>
        <w:t>：通过</w:t>
      </w:r>
      <w:r>
        <w:rPr>
          <w:rFonts w:ascii="Arial" w:eastAsia="等线" w:hAnsi="Arial" w:cs="Arial"/>
        </w:rPr>
        <w:t>IP</w:t>
      </w:r>
      <w:r>
        <w:rPr>
          <w:rFonts w:ascii="Arial" w:eastAsia="等线" w:hAnsi="Arial" w:cs="Arial"/>
        </w:rPr>
        <w:t>化转译降低认知门槛，强化文化认同。</w:t>
      </w:r>
    </w:p>
    <w:p w14:paraId="41285D12" w14:textId="77777777" w:rsidR="004066E7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应用与商业价值</w:t>
      </w:r>
      <w:r>
        <w:rPr>
          <w:rFonts w:ascii="Arial" w:eastAsia="等线" w:hAnsi="Arial" w:cs="Arial"/>
        </w:rPr>
        <w:t>：形成逻辑自洽、风格统一的基础视觉资产体系，提供</w:t>
      </w:r>
      <w:proofErr w:type="gramStart"/>
      <w:r>
        <w:rPr>
          <w:rFonts w:ascii="Arial" w:eastAsia="等线" w:hAnsi="Arial" w:cs="Arial"/>
        </w:rPr>
        <w:t>即取即用</w:t>
      </w:r>
      <w:proofErr w:type="gramEnd"/>
      <w:r>
        <w:rPr>
          <w:rFonts w:ascii="Arial" w:eastAsia="等线" w:hAnsi="Arial" w:cs="Arial"/>
        </w:rPr>
        <w:t>的核心视觉模块与叙事框架，</w:t>
      </w:r>
      <w:r>
        <w:rPr>
          <w:rFonts w:ascii="Arial" w:eastAsia="等线" w:hAnsi="Arial" w:cs="Arial"/>
        </w:rPr>
        <w:t>83%</w:t>
      </w:r>
      <w:r>
        <w:rPr>
          <w:rFonts w:ascii="Arial" w:eastAsia="等线" w:hAnsi="Arial" w:cs="Arial"/>
        </w:rPr>
        <w:t>受访者表示愿意购买衍生文创，具备市场化转化路径。</w:t>
      </w:r>
    </w:p>
    <w:p w14:paraId="44874D70" w14:textId="77777777" w:rsidR="004066E7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方法论价值</w:t>
      </w:r>
      <w:r>
        <w:rPr>
          <w:rFonts w:ascii="Arial" w:eastAsia="等线" w:hAnsi="Arial" w:cs="Arial"/>
        </w:rPr>
        <w:t>：沉淀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文化遗产</w:t>
      </w:r>
      <w:r>
        <w:rPr>
          <w:rFonts w:ascii="Arial" w:eastAsia="等线" w:hAnsi="Arial" w:cs="Arial"/>
        </w:rPr>
        <w:t>IP</w:t>
      </w:r>
      <w:r>
        <w:rPr>
          <w:rFonts w:ascii="Arial" w:eastAsia="等线" w:hAnsi="Arial" w:cs="Arial"/>
        </w:rPr>
        <w:t>化的三层转化模型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参与式设计阶段介入模式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，为大型文化景观遗产</w:t>
      </w:r>
      <w:r>
        <w:rPr>
          <w:rFonts w:ascii="Arial" w:eastAsia="等线" w:hAnsi="Arial" w:cs="Arial"/>
        </w:rPr>
        <w:t>IP</w:t>
      </w:r>
      <w:r>
        <w:rPr>
          <w:rFonts w:ascii="Arial" w:eastAsia="等线" w:hAnsi="Arial" w:cs="Arial"/>
        </w:rPr>
        <w:t>化提供可操作范例。</w:t>
      </w:r>
    </w:p>
    <w:p w14:paraId="7D565A9F" w14:textId="77777777" w:rsidR="004066E7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2.3 </w:t>
      </w:r>
      <w:r>
        <w:rPr>
          <w:rFonts w:ascii="Arial" w:eastAsia="等线" w:hAnsi="Arial" w:cs="Arial"/>
          <w:b/>
          <w:sz w:val="30"/>
        </w:rPr>
        <w:t>核心体验路径</w:t>
      </w:r>
      <w:bookmarkEnd w:id="4"/>
    </w:p>
    <w:p w14:paraId="78698051" w14:textId="4231EF6A" w:rsidR="005E0DB7" w:rsidRPr="005E0DB7" w:rsidRDefault="005E0DB7" w:rsidP="005E0DB7">
      <w:pPr>
        <w:spacing w:before="120" w:after="120" w:line="288" w:lineRule="auto"/>
        <w:jc w:val="center"/>
      </w:pPr>
      <w:r w:rsidRPr="005E0DB7">
        <w:lastRenderedPageBreak/>
        <w:drawing>
          <wp:inline distT="0" distB="0" distL="0" distR="0" wp14:anchorId="4A63F98D" wp14:editId="2333DED4">
            <wp:extent cx="2672715" cy="8864600"/>
            <wp:effectExtent l="0" t="0" r="0" b="0"/>
            <wp:docPr id="19043952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715" cy="886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F7900" w14:textId="0A134B6A" w:rsidR="004066E7" w:rsidRDefault="004066E7">
      <w:pPr>
        <w:spacing w:before="120" w:after="120" w:line="288" w:lineRule="auto"/>
        <w:jc w:val="center"/>
        <w:rPr>
          <w:rFonts w:hint="eastAsia"/>
        </w:rPr>
      </w:pPr>
    </w:p>
    <w:p w14:paraId="5FF5478A" w14:textId="77777777" w:rsidR="004066E7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2.4 </w:t>
      </w:r>
      <w:r>
        <w:rPr>
          <w:rFonts w:ascii="Arial" w:eastAsia="等线" w:hAnsi="Arial" w:cs="Arial"/>
          <w:b/>
          <w:sz w:val="30"/>
        </w:rPr>
        <w:t>基于项目实际量化评估</w:t>
      </w:r>
      <w:bookmarkEnd w:id="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4066E7" w14:paraId="0A3A4FD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651FF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指标维度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48DCF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目标</w:t>
            </w:r>
            <w:proofErr w:type="gramStart"/>
            <w:r>
              <w:rPr>
                <w:rFonts w:ascii="Arial" w:eastAsia="等线" w:hAnsi="Arial" w:cs="Arial"/>
              </w:rPr>
              <w:t>达成值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126CD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评估依据</w:t>
            </w:r>
          </w:p>
        </w:tc>
      </w:tr>
      <w:tr w:rsidR="004066E7" w14:paraId="7686EAB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54B2F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认知提升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23BBE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知识测试得分平均提升</w:t>
            </w:r>
            <w:r>
              <w:rPr>
                <w:rFonts w:ascii="Arial" w:eastAsia="等线" w:hAnsi="Arial" w:cs="Arial"/>
              </w:rPr>
              <w:t xml:space="preserve"> 42%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AB0A0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</w:t>
            </w:r>
            <w:r>
              <w:rPr>
                <w:rFonts w:ascii="Arial" w:eastAsia="等线" w:hAnsi="Arial" w:cs="Arial"/>
              </w:rPr>
              <w:t>道前后</w:t>
            </w:r>
            <w:proofErr w:type="gramStart"/>
            <w:r>
              <w:rPr>
                <w:rFonts w:ascii="Arial" w:eastAsia="等线" w:hAnsi="Arial" w:cs="Arial"/>
              </w:rPr>
              <w:t>测知识</w:t>
            </w:r>
            <w:proofErr w:type="gramEnd"/>
            <w:r>
              <w:rPr>
                <w:rFonts w:ascii="Arial" w:eastAsia="等线" w:hAnsi="Arial" w:cs="Arial"/>
              </w:rPr>
              <w:t>题对比</w:t>
            </w:r>
          </w:p>
        </w:tc>
      </w:tr>
      <w:tr w:rsidR="004066E7" w14:paraId="10AC080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6C98B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情感认同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E9E5C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亲近感</w:t>
            </w:r>
            <w:r>
              <w:rPr>
                <w:rFonts w:ascii="Arial" w:eastAsia="等线" w:hAnsi="Arial" w:cs="Arial"/>
              </w:rPr>
              <w:t xml:space="preserve"> 3.2→4.8</w:t>
            </w:r>
            <w:r>
              <w:rPr>
                <w:rFonts w:ascii="Arial" w:eastAsia="等线" w:hAnsi="Arial" w:cs="Arial"/>
              </w:rPr>
              <w:t>分；时尚感</w:t>
            </w:r>
            <w:r>
              <w:rPr>
                <w:rFonts w:ascii="Arial" w:eastAsia="等线" w:hAnsi="Arial" w:cs="Arial"/>
              </w:rPr>
              <w:t xml:space="preserve"> 2.7→4.5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DE020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语义差异量表测量</w:t>
            </w:r>
          </w:p>
        </w:tc>
      </w:tr>
      <w:tr w:rsidR="004066E7" w14:paraId="66B4408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C3382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行为意向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0C296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购买意向</w:t>
            </w:r>
            <w:r>
              <w:rPr>
                <w:rFonts w:ascii="Arial" w:eastAsia="等线" w:hAnsi="Arial" w:cs="Arial"/>
              </w:rPr>
              <w:t xml:space="preserve"> 83%</w:t>
            </w:r>
            <w:r>
              <w:rPr>
                <w:rFonts w:ascii="Arial" w:eastAsia="等线" w:hAnsi="Arial" w:cs="Arial"/>
              </w:rPr>
              <w:t>；增加参观频率意向</w:t>
            </w:r>
            <w:r>
              <w:rPr>
                <w:rFonts w:ascii="Arial" w:eastAsia="等线" w:hAnsi="Arial" w:cs="Arial"/>
              </w:rPr>
              <w:t xml:space="preserve"> 76%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5F5D2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线上问卷统计</w:t>
            </w:r>
          </w:p>
        </w:tc>
      </w:tr>
      <w:tr w:rsidR="004066E7" w14:paraId="27CDD02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D0ABC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传播效果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199E6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平均</w:t>
            </w:r>
            <w:proofErr w:type="gramStart"/>
            <w:r>
              <w:rPr>
                <w:rFonts w:ascii="Arial" w:eastAsia="等线" w:hAnsi="Arial" w:cs="Arial"/>
              </w:rPr>
              <w:t>互动率</w:t>
            </w:r>
            <w:proofErr w:type="gramEnd"/>
            <w:r>
              <w:rPr>
                <w:rFonts w:ascii="Arial" w:eastAsia="等线" w:hAnsi="Arial" w:cs="Arial"/>
              </w:rPr>
              <w:t xml:space="preserve"> 8.7%</w:t>
            </w:r>
            <w:r>
              <w:rPr>
                <w:rFonts w:ascii="Arial" w:eastAsia="等线" w:hAnsi="Arial" w:cs="Arial"/>
              </w:rPr>
              <w:t>（行业均值</w:t>
            </w:r>
            <w:r>
              <w:rPr>
                <w:rFonts w:ascii="Arial" w:eastAsia="等线" w:hAnsi="Arial" w:cs="Arial"/>
              </w:rPr>
              <w:t>5.2%</w:t>
            </w:r>
            <w:r>
              <w:rPr>
                <w:rFonts w:ascii="Arial" w:eastAsia="等线" w:hAnsi="Arial" w:cs="Arial"/>
              </w:rPr>
              <w:t>）；</w:t>
            </w:r>
            <w:r>
              <w:rPr>
                <w:rFonts w:ascii="Arial" w:eastAsia="等线" w:hAnsi="Arial" w:cs="Arial"/>
              </w:rPr>
              <w:t>UGC</w:t>
            </w:r>
            <w:r>
              <w:rPr>
                <w:rFonts w:ascii="Arial" w:eastAsia="等线" w:hAnsi="Arial" w:cs="Arial"/>
              </w:rPr>
              <w:t>投稿</w:t>
            </w:r>
            <w:r>
              <w:rPr>
                <w:rFonts w:ascii="Arial" w:eastAsia="等线" w:hAnsi="Arial" w:cs="Arial"/>
              </w:rPr>
              <w:t xml:space="preserve"> 200+</w:t>
            </w:r>
            <w:r>
              <w:rPr>
                <w:rFonts w:ascii="Arial" w:eastAsia="等线" w:hAnsi="Arial" w:cs="Arial"/>
              </w:rPr>
              <w:t>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9F0F6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新媒体后台数据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社群收集</w:t>
            </w:r>
          </w:p>
        </w:tc>
      </w:tr>
      <w:tr w:rsidR="004066E7" w14:paraId="7711465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655C3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覆盖规模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4D029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线上社群覆盖</w:t>
            </w:r>
            <w:r>
              <w:rPr>
                <w:rFonts w:ascii="Arial" w:eastAsia="等线" w:hAnsi="Arial" w:cs="Arial"/>
              </w:rPr>
              <w:t xml:space="preserve"> 800+</w:t>
            </w:r>
            <w:r>
              <w:rPr>
                <w:rFonts w:ascii="Arial" w:eastAsia="等线" w:hAnsi="Arial" w:cs="Arial"/>
              </w:rPr>
              <w:t>人；线下展览参观</w:t>
            </w:r>
            <w:r>
              <w:rPr>
                <w:rFonts w:ascii="Arial" w:eastAsia="等线" w:hAnsi="Arial" w:cs="Arial"/>
              </w:rPr>
              <w:t xml:space="preserve"> 200+</w:t>
            </w:r>
            <w:r>
              <w:rPr>
                <w:rFonts w:ascii="Arial" w:eastAsia="等线" w:hAnsi="Arial" w:cs="Arial"/>
              </w:rPr>
              <w:t>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2A930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运营统计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签到记录</w:t>
            </w:r>
          </w:p>
        </w:tc>
      </w:tr>
    </w:tbl>
    <w:p w14:paraId="205B7D00" w14:textId="77777777" w:rsidR="004066E7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2.5 </w:t>
      </w:r>
      <w:r>
        <w:rPr>
          <w:rFonts w:ascii="Arial" w:eastAsia="等线" w:hAnsi="Arial" w:cs="Arial"/>
          <w:b/>
          <w:sz w:val="30"/>
        </w:rPr>
        <w:t>路径规划</w:t>
      </w:r>
      <w:bookmarkEnd w:id="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4066E7" w14:paraId="4434384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73340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61EAE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周期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3B993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核心任务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3175E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交付物</w:t>
            </w:r>
          </w:p>
        </w:tc>
      </w:tr>
      <w:tr w:rsidR="004066E7" w14:paraId="69EFD6B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EFDEA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 xml:space="preserve">Phase 1 </w:t>
            </w:r>
            <w:r>
              <w:rPr>
                <w:rFonts w:ascii="Arial" w:eastAsia="等线" w:hAnsi="Arial" w:cs="Arial"/>
                <w:b/>
              </w:rPr>
              <w:t>文化扫描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FCDDB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>1-2</w:t>
            </w:r>
            <w:r>
              <w:rPr>
                <w:rFonts w:ascii="Arial" w:eastAsia="等线" w:hAnsi="Arial" w:cs="Arial"/>
              </w:rPr>
              <w:t>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907D9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全景扫描、脉络梳理、绘制《文化时空图谱》、初期认知调研（</w:t>
            </w:r>
            <w:r>
              <w:rPr>
                <w:rFonts w:ascii="Arial" w:eastAsia="等线" w:hAnsi="Arial" w:cs="Arial"/>
              </w:rPr>
              <w:t>423</w:t>
            </w:r>
            <w:r>
              <w:rPr>
                <w:rFonts w:ascii="Arial" w:eastAsia="等线" w:hAnsi="Arial" w:cs="Arial"/>
              </w:rPr>
              <w:t>份问卷</w:t>
            </w:r>
            <w:r>
              <w:rPr>
                <w:rFonts w:ascii="Arial" w:eastAsia="等线" w:hAnsi="Arial" w:cs="Arial"/>
              </w:rPr>
              <w:t>/32</w:t>
            </w:r>
            <w:r>
              <w:rPr>
                <w:rFonts w:ascii="Arial" w:eastAsia="等线" w:hAnsi="Arial" w:cs="Arial"/>
              </w:rPr>
              <w:t>人访谈）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EFFFF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文化生态认知框架、调研分析报告</w:t>
            </w:r>
          </w:p>
        </w:tc>
      </w:tr>
      <w:tr w:rsidR="004066E7" w14:paraId="615E625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C2449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 xml:space="preserve">Phase 2 </w:t>
            </w:r>
            <w:r>
              <w:rPr>
                <w:rFonts w:ascii="Arial" w:eastAsia="等线" w:hAnsi="Arial" w:cs="Arial"/>
                <w:b/>
              </w:rPr>
              <w:t>符号构建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8D225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>3-4</w:t>
            </w:r>
            <w:r>
              <w:rPr>
                <w:rFonts w:ascii="Arial" w:eastAsia="等线" w:hAnsi="Arial" w:cs="Arial"/>
              </w:rPr>
              <w:t>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2B62C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符号识别编码、解构特征提取、四维评估模型排序、筛选</w:t>
            </w:r>
            <w:r>
              <w:rPr>
                <w:rFonts w:ascii="Arial" w:eastAsia="等线" w:hAnsi="Arial" w:cs="Arial"/>
              </w:rPr>
              <w:t>12</w:t>
            </w:r>
            <w:r>
              <w:rPr>
                <w:rFonts w:ascii="Arial" w:eastAsia="等线" w:hAnsi="Arial" w:cs="Arial"/>
              </w:rPr>
              <w:t>个</w:t>
            </w:r>
            <w:proofErr w:type="gramStart"/>
            <w:r>
              <w:rPr>
                <w:rFonts w:ascii="Arial" w:eastAsia="等线" w:hAnsi="Arial" w:cs="Arial"/>
              </w:rPr>
              <w:t>核心锚点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3A2EE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《文化符号数据库》（</w:t>
            </w:r>
            <w:r>
              <w:rPr>
                <w:rFonts w:ascii="Arial" w:eastAsia="等线" w:hAnsi="Arial" w:cs="Arial"/>
              </w:rPr>
              <w:t>47</w:t>
            </w:r>
            <w:r>
              <w:rPr>
                <w:rFonts w:ascii="Arial" w:eastAsia="等线" w:hAnsi="Arial" w:cs="Arial"/>
              </w:rPr>
              <w:t>个核心符号档案）</w:t>
            </w:r>
          </w:p>
        </w:tc>
      </w:tr>
      <w:tr w:rsidR="004066E7" w14:paraId="2828554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FBAA8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Phase 3 IP</w:t>
            </w:r>
            <w:r>
              <w:rPr>
                <w:rFonts w:ascii="Arial" w:eastAsia="等线" w:hAnsi="Arial" w:cs="Arial"/>
                <w:b/>
              </w:rPr>
              <w:t>转译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8C66E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>5-6</w:t>
            </w:r>
            <w:r>
              <w:rPr>
                <w:rFonts w:ascii="Arial" w:eastAsia="等线" w:hAnsi="Arial" w:cs="Arial"/>
              </w:rPr>
              <w:t>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12620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意象工</w:t>
            </w:r>
            <w:proofErr w:type="gramEnd"/>
            <w:r>
              <w:rPr>
                <w:rFonts w:ascii="Arial" w:eastAsia="等线" w:hAnsi="Arial" w:cs="Arial"/>
              </w:rPr>
              <w:t>作坊、风格</w:t>
            </w:r>
            <w:r>
              <w:rPr>
                <w:rFonts w:ascii="Arial" w:eastAsia="等线" w:hAnsi="Arial" w:cs="Arial"/>
              </w:rPr>
              <w:t>A/B</w:t>
            </w:r>
            <w:r>
              <w:rPr>
                <w:rFonts w:ascii="Arial" w:eastAsia="等线" w:hAnsi="Arial" w:cs="Arial"/>
              </w:rPr>
              <w:t>测试、确定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新</w:t>
            </w:r>
            <w:r>
              <w:rPr>
                <w:rFonts w:ascii="Arial" w:eastAsia="等线" w:hAnsi="Arial" w:cs="Arial"/>
              </w:rPr>
              <w:lastRenderedPageBreak/>
              <w:t>国潮轻复古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基调、完成核心</w:t>
            </w:r>
            <w:r>
              <w:rPr>
                <w:rFonts w:ascii="Arial" w:eastAsia="等线" w:hAnsi="Arial" w:cs="Arial"/>
              </w:rPr>
              <w:t>IP</w:t>
            </w:r>
            <w:r>
              <w:rPr>
                <w:rFonts w:ascii="Arial" w:eastAsia="等线" w:hAnsi="Arial" w:cs="Arial"/>
              </w:rPr>
              <w:t>与衍生单元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0945C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IP</w:t>
            </w:r>
            <w:r>
              <w:rPr>
                <w:rFonts w:ascii="Arial" w:eastAsia="等线" w:hAnsi="Arial" w:cs="Arial"/>
              </w:rPr>
              <w:t>形象矩阵、视觉</w:t>
            </w:r>
            <w:r>
              <w:rPr>
                <w:rFonts w:ascii="Arial" w:eastAsia="等线" w:hAnsi="Arial" w:cs="Arial"/>
              </w:rPr>
              <w:lastRenderedPageBreak/>
              <w:t>识别手册初稿</w:t>
            </w:r>
          </w:p>
        </w:tc>
      </w:tr>
      <w:tr w:rsidR="004066E7" w14:paraId="0944087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C660D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lastRenderedPageBreak/>
              <w:t xml:space="preserve">Phase 4 </w:t>
            </w:r>
            <w:r>
              <w:rPr>
                <w:rFonts w:ascii="Arial" w:eastAsia="等线" w:hAnsi="Arial" w:cs="Arial"/>
                <w:b/>
              </w:rPr>
              <w:t>叙事与原型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3D1B9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>7-8</w:t>
            </w:r>
            <w:r>
              <w:rPr>
                <w:rFonts w:ascii="Arial" w:eastAsia="等线" w:hAnsi="Arial" w:cs="Arial"/>
              </w:rPr>
              <w:t>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1673E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</w:t>
            </w:r>
            <w:r>
              <w:rPr>
                <w:rFonts w:ascii="Arial" w:eastAsia="等线" w:hAnsi="Arial" w:cs="Arial"/>
              </w:rPr>
              <w:t>组主题海报创作、</w:t>
            </w:r>
            <w:r>
              <w:rPr>
                <w:rFonts w:ascii="Arial" w:eastAsia="等线" w:hAnsi="Arial" w:cs="Arial"/>
              </w:rPr>
              <w:t>12</w:t>
            </w:r>
            <w:r>
              <w:rPr>
                <w:rFonts w:ascii="Arial" w:eastAsia="等线" w:hAnsi="Arial" w:cs="Arial"/>
              </w:rPr>
              <w:t>类文创设计、可用性测试（</w:t>
            </w:r>
            <w:r>
              <w:rPr>
                <w:rFonts w:ascii="Arial" w:eastAsia="等线" w:hAnsi="Arial" w:cs="Arial"/>
              </w:rPr>
              <w:t>20</w:t>
            </w:r>
            <w:r>
              <w:rPr>
                <w:rFonts w:ascii="Arial" w:eastAsia="等线" w:hAnsi="Arial" w:cs="Arial"/>
              </w:rPr>
              <w:t>人）、原型优化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2A8D7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海报电子稿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成品、文创打样、测试反馈报告</w:t>
            </w:r>
          </w:p>
        </w:tc>
      </w:tr>
      <w:tr w:rsidR="004066E7" w14:paraId="23DECCF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668B9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 xml:space="preserve">Phase 5 </w:t>
            </w:r>
            <w:r>
              <w:rPr>
                <w:rFonts w:ascii="Arial" w:eastAsia="等线" w:hAnsi="Arial" w:cs="Arial"/>
                <w:b/>
              </w:rPr>
              <w:t>传播与结题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C355C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>9-12</w:t>
            </w:r>
            <w:r>
              <w:rPr>
                <w:rFonts w:ascii="Arial" w:eastAsia="等线" w:hAnsi="Arial" w:cs="Arial"/>
              </w:rPr>
              <w:t>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7CE14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新媒体矩阵运营、线下展览、数据量化评估、延伸方案编制、总结报告撰写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9D64A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传播数据看板、结题报告书、延伸开发建议方案</w:t>
            </w:r>
          </w:p>
        </w:tc>
      </w:tr>
    </w:tbl>
    <w:p w14:paraId="062D9404" w14:textId="77777777" w:rsidR="004066E7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概要设计</w:t>
      </w:r>
      <w:bookmarkEnd w:id="7"/>
    </w:p>
    <w:p w14:paraId="51CAE99E" w14:textId="77777777" w:rsidR="004066E7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模块设计</w:t>
      </w:r>
      <w:bookmarkEnd w:id="8"/>
    </w:p>
    <w:p w14:paraId="70713EAB" w14:textId="77777777" w:rsidR="004066E7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文化基因库模块</w:t>
      </w:r>
      <w:r>
        <w:rPr>
          <w:rFonts w:ascii="Arial" w:eastAsia="等线" w:hAnsi="Arial" w:cs="Arial"/>
        </w:rPr>
        <w:t>：存储与管理三山</w:t>
      </w:r>
      <w:proofErr w:type="gramStart"/>
      <w:r>
        <w:rPr>
          <w:rFonts w:ascii="Arial" w:eastAsia="等线" w:hAnsi="Arial" w:cs="Arial"/>
        </w:rPr>
        <w:t>五园物质</w:t>
      </w:r>
      <w:proofErr w:type="gramEnd"/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非物质文化符号，支持分层检索与特征调用。</w:t>
      </w:r>
    </w:p>
    <w:p w14:paraId="437E1205" w14:textId="77777777" w:rsidR="004066E7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IP</w:t>
      </w:r>
      <w:r>
        <w:rPr>
          <w:rFonts w:ascii="Arial" w:eastAsia="等线" w:hAnsi="Arial" w:cs="Arial"/>
          <w:b/>
        </w:rPr>
        <w:t>形象系统模块</w:t>
      </w:r>
      <w:r>
        <w:rPr>
          <w:rFonts w:ascii="Arial" w:eastAsia="等线" w:hAnsi="Arial" w:cs="Arial"/>
        </w:rPr>
        <w:t>：核心角色设定、三视图、表情包、家族关系图谱、视觉规范（色彩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线条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质感）。</w:t>
      </w:r>
    </w:p>
    <w:p w14:paraId="568612DF" w14:textId="77777777" w:rsidR="004066E7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视觉叙事模块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组主题海报（</w:t>
      </w:r>
      <w:r>
        <w:rPr>
          <w:rFonts w:ascii="Arial" w:eastAsia="等线" w:hAnsi="Arial" w:cs="Arial"/>
        </w:rPr>
        <w:t>18</w:t>
      </w:r>
      <w:r>
        <w:rPr>
          <w:rFonts w:ascii="Arial" w:eastAsia="等线" w:hAnsi="Arial" w:cs="Arial"/>
        </w:rPr>
        <w:t>张）、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时空折叠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叙事框架、跨媒介故事线。</w:t>
      </w:r>
    </w:p>
    <w:p w14:paraId="708ED2AB" w14:textId="77777777" w:rsidR="004066E7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衍生应用模块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12</w:t>
      </w:r>
      <w:r>
        <w:rPr>
          <w:rFonts w:ascii="Arial" w:eastAsia="等线" w:hAnsi="Arial" w:cs="Arial"/>
        </w:rPr>
        <w:t>类文</w:t>
      </w:r>
      <w:proofErr w:type="gramStart"/>
      <w:r>
        <w:rPr>
          <w:rFonts w:ascii="Arial" w:eastAsia="等线" w:hAnsi="Arial" w:cs="Arial"/>
        </w:rPr>
        <w:t>创产品</w:t>
      </w:r>
      <w:proofErr w:type="gramEnd"/>
      <w:r>
        <w:rPr>
          <w:rFonts w:ascii="Arial" w:eastAsia="等线" w:hAnsi="Arial" w:cs="Arial"/>
        </w:rPr>
        <w:t>设计（</w:t>
      </w:r>
      <w:r>
        <w:rPr>
          <w:rFonts w:ascii="Arial" w:eastAsia="等线" w:hAnsi="Arial" w:cs="Arial"/>
        </w:rPr>
        <w:t>36</w:t>
      </w:r>
      <w:r>
        <w:rPr>
          <w:rFonts w:ascii="Arial" w:eastAsia="等线" w:hAnsi="Arial" w:cs="Arial"/>
        </w:rPr>
        <w:t>款）、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套社交媒体视觉模板、</w:t>
      </w:r>
      <w:r>
        <w:rPr>
          <w:rFonts w:ascii="Arial" w:eastAsia="等线" w:hAnsi="Arial" w:cs="Arial"/>
        </w:rPr>
        <w:t>AR</w:t>
      </w:r>
      <w:r>
        <w:rPr>
          <w:rFonts w:ascii="Arial" w:eastAsia="等线" w:hAnsi="Arial" w:cs="Arial"/>
        </w:rPr>
        <w:t>交互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动态表情原型规划。</w:t>
      </w:r>
    </w:p>
    <w:p w14:paraId="3234EC46" w14:textId="77777777" w:rsidR="004066E7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传播与反馈模块</w:t>
      </w:r>
      <w:r>
        <w:rPr>
          <w:rFonts w:ascii="Arial" w:eastAsia="等线" w:hAnsi="Arial" w:cs="Arial"/>
        </w:rPr>
        <w:t>：新媒体内容库、线上问卷平台、线下体验点、用户反馈分析模型。</w:t>
      </w:r>
    </w:p>
    <w:p w14:paraId="78767011" w14:textId="77777777" w:rsidR="004066E7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功能清单</w:t>
      </w:r>
      <w:bookmarkEnd w:id="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4066E7" w14:paraId="294B6B0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63662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13155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内容项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E5AB9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说明（严格依据原文）</w:t>
            </w:r>
          </w:p>
        </w:tc>
      </w:tr>
      <w:tr w:rsidR="004066E7" w14:paraId="0E32AA0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60D9D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文化基因库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5159A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符号档案卡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A9F6B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记录来源位置、视觉特征、历史渊源、文化寓</w:t>
            </w:r>
            <w:r>
              <w:rPr>
                <w:rFonts w:ascii="Arial" w:eastAsia="等线" w:hAnsi="Arial" w:cs="Arial"/>
              </w:rPr>
              <w:lastRenderedPageBreak/>
              <w:t>意、当代关联</w:t>
            </w:r>
          </w:p>
        </w:tc>
      </w:tr>
      <w:tr w:rsidR="004066E7" w14:paraId="3A8A9DB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2C14A" w14:textId="77777777" w:rsidR="004066E7" w:rsidRDefault="004066E7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E046F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四维评估模型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CD3EB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文化代表性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视觉识别性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情感连接性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设计转化性加权评分</w:t>
            </w:r>
          </w:p>
        </w:tc>
      </w:tr>
      <w:tr w:rsidR="004066E7" w14:paraId="430B7C0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02F11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IP</w:t>
            </w:r>
            <w:r>
              <w:rPr>
                <w:rFonts w:ascii="Arial" w:eastAsia="等线" w:hAnsi="Arial" w:cs="Arial"/>
              </w:rPr>
              <w:t>形象系统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A9FFA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角色设定库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81CF4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</w:t>
            </w:r>
            <w:r>
              <w:rPr>
                <w:rFonts w:ascii="Arial" w:eastAsia="等线" w:hAnsi="Arial" w:cs="Arial"/>
              </w:rPr>
              <w:t>个系列核心形象</w:t>
            </w:r>
            <w:r>
              <w:rPr>
                <w:rFonts w:ascii="Arial" w:eastAsia="等线" w:hAnsi="Arial" w:cs="Arial"/>
              </w:rPr>
              <w:t>+180</w:t>
            </w:r>
            <w:r>
              <w:rPr>
                <w:rFonts w:ascii="Arial" w:eastAsia="等线" w:hAnsi="Arial" w:cs="Arial"/>
              </w:rPr>
              <w:t>个衍生单元，</w:t>
            </w:r>
            <w:proofErr w:type="gramStart"/>
            <w:r>
              <w:rPr>
                <w:rFonts w:ascii="Arial" w:eastAsia="等线" w:hAnsi="Arial" w:cs="Arial"/>
              </w:rPr>
              <w:t>含背景</w:t>
            </w:r>
            <w:proofErr w:type="gramEnd"/>
            <w:r>
              <w:rPr>
                <w:rFonts w:ascii="Arial" w:eastAsia="等线" w:hAnsi="Arial" w:cs="Arial"/>
              </w:rPr>
              <w:t>故事与性格标签</w:t>
            </w:r>
          </w:p>
        </w:tc>
      </w:tr>
      <w:tr w:rsidR="004066E7" w14:paraId="776CACD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20C02" w14:textId="77777777" w:rsidR="004066E7" w:rsidRDefault="004066E7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37F0C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视觉规范手册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DAC6C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造型几何化规则、经典色谱明度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饱和度适配参数、应用边界</w:t>
            </w:r>
          </w:p>
        </w:tc>
      </w:tr>
      <w:tr w:rsidR="004066E7" w14:paraId="71D55B7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0570E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视觉叙事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8738D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主题海报组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5BC4B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</w:t>
            </w:r>
            <w:r>
              <w:rPr>
                <w:rFonts w:ascii="Arial" w:eastAsia="等线" w:hAnsi="Arial" w:cs="Arial"/>
              </w:rPr>
              <w:t>组（</w:t>
            </w:r>
            <w:r>
              <w:rPr>
                <w:rFonts w:ascii="Arial" w:eastAsia="等线" w:hAnsi="Arial" w:cs="Arial"/>
              </w:rPr>
              <w:t>18</w:t>
            </w:r>
            <w:r>
              <w:rPr>
                <w:rFonts w:ascii="Arial" w:eastAsia="等线" w:hAnsi="Arial" w:cs="Arial"/>
              </w:rPr>
              <w:t>张），运用图</w:t>
            </w:r>
            <w:proofErr w:type="gramStart"/>
            <w:r>
              <w:rPr>
                <w:rFonts w:ascii="Arial" w:eastAsia="等线" w:hAnsi="Arial" w:cs="Arial"/>
              </w:rPr>
              <w:t>层叠加</w:t>
            </w:r>
            <w:proofErr w:type="gramEnd"/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透明渐变实现历史与当代对话</w:t>
            </w:r>
          </w:p>
        </w:tc>
      </w:tr>
      <w:tr w:rsidR="004066E7" w14:paraId="44123E0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1E1DC" w14:textId="77777777" w:rsidR="004066E7" w:rsidRDefault="004066E7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2664D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空间叙事映射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B6659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IP</w:t>
            </w:r>
            <w:r>
              <w:rPr>
                <w:rFonts w:ascii="Arial" w:eastAsia="等线" w:hAnsi="Arial" w:cs="Arial"/>
              </w:rPr>
              <w:t>角色行为设定暗示其在园林系统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点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线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面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中的位置</w:t>
            </w:r>
          </w:p>
        </w:tc>
      </w:tr>
      <w:tr w:rsidR="004066E7" w14:paraId="787B15E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22FEB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衍生应用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505A4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文</w:t>
            </w:r>
            <w:proofErr w:type="gramStart"/>
            <w:r>
              <w:rPr>
                <w:rFonts w:ascii="Arial" w:eastAsia="等线" w:hAnsi="Arial" w:cs="Arial"/>
              </w:rPr>
              <w:t>创产品</w:t>
            </w:r>
            <w:proofErr w:type="gramEnd"/>
            <w:r>
              <w:rPr>
                <w:rFonts w:ascii="Arial" w:eastAsia="等线" w:hAnsi="Arial" w:cs="Arial"/>
              </w:rPr>
              <w:t>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6320E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学习办公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生活日用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服饰配件等</w:t>
            </w:r>
            <w:r>
              <w:rPr>
                <w:rFonts w:ascii="Arial" w:eastAsia="等线" w:hAnsi="Arial" w:cs="Arial"/>
              </w:rPr>
              <w:t>12</w:t>
            </w:r>
            <w:r>
              <w:rPr>
                <w:rFonts w:ascii="Arial" w:eastAsia="等线" w:hAnsi="Arial" w:cs="Arial"/>
              </w:rPr>
              <w:t>类</w:t>
            </w:r>
            <w:r>
              <w:rPr>
                <w:rFonts w:ascii="Arial" w:eastAsia="等线" w:hAnsi="Arial" w:cs="Arial"/>
              </w:rPr>
              <w:t>36</w:t>
            </w:r>
            <w:r>
              <w:rPr>
                <w:rFonts w:ascii="Arial" w:eastAsia="等线" w:hAnsi="Arial" w:cs="Arial"/>
              </w:rPr>
              <w:t>款，含材料工艺说明</w:t>
            </w:r>
          </w:p>
        </w:tc>
      </w:tr>
      <w:tr w:rsidR="004066E7" w14:paraId="628B328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34DEE" w14:textId="77777777" w:rsidR="004066E7" w:rsidRDefault="004066E7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15A3D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社媒模板库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F812C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</w:t>
            </w:r>
            <w:r>
              <w:rPr>
                <w:rFonts w:ascii="Arial" w:eastAsia="等线" w:hAnsi="Arial" w:cs="Arial"/>
              </w:rPr>
              <w:t>套适配公众号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小红书的排版与视觉组件</w:t>
            </w:r>
          </w:p>
        </w:tc>
      </w:tr>
      <w:tr w:rsidR="004066E7" w14:paraId="63288C7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D3736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传播反馈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BDCDF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参与式介入机制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53114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阶梯式参与：感知（问卷）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创意（工作坊）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决策（投票）</w:t>
            </w:r>
          </w:p>
        </w:tc>
      </w:tr>
      <w:tr w:rsidR="004066E7" w14:paraId="6D590F8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217B6" w14:textId="77777777" w:rsidR="004066E7" w:rsidRDefault="004066E7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47077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反馈分析模型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B6CC8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四维归类：功能需求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审美偏好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情感反应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文化认知</w:t>
            </w:r>
          </w:p>
        </w:tc>
      </w:tr>
    </w:tbl>
    <w:p w14:paraId="0CB62E00" w14:textId="77777777" w:rsidR="004066E7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内容触点与媒介架构</w:t>
      </w:r>
      <w:bookmarkEnd w:id="1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066E7" w14:paraId="21171EE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F7C0F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  <w:color w:val="646A73"/>
              </w:rPr>
              <w:lastRenderedPageBreak/>
              <w:t>具体实施架构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[线上宣传]</w:t>
            </w:r>
            <w:r>
              <w:rPr>
                <w:rFonts w:ascii="Consolas" w:eastAsia="Consolas" w:hAnsi="Consolas" w:cs="Consolas"/>
              </w:rPr>
              <w:br/>
              <w:t xml:space="preserve">  ├─ 首页/内容流：IP故事解读、文化科普、</w:t>
            </w:r>
            <w:proofErr w:type="gramStart"/>
            <w:r>
              <w:rPr>
                <w:rFonts w:ascii="Consolas" w:eastAsia="Consolas" w:hAnsi="Consolas" w:cs="Consolas"/>
              </w:rPr>
              <w:t>设计幕后</w:t>
            </w:r>
            <w:proofErr w:type="gramEnd"/>
            <w:r>
              <w:rPr>
                <w:rFonts w:ascii="Consolas" w:eastAsia="Consolas" w:hAnsi="Consolas" w:cs="Consolas"/>
              </w:rPr>
              <w:br/>
              <w:t xml:space="preserve">  ├─ IP图鉴页：角色设定、三视图、表情包下载入口</w:t>
            </w:r>
            <w:r>
              <w:rPr>
                <w:rFonts w:ascii="Consolas" w:eastAsia="Consolas" w:hAnsi="Consolas" w:cs="Consolas"/>
              </w:rPr>
              <w:br/>
              <w:t xml:space="preserve">  ├─ 海报展示页：6组主题叙事、时空折叠视觉解析</w:t>
            </w:r>
            <w:r>
              <w:rPr>
                <w:rFonts w:ascii="Consolas" w:eastAsia="Consolas" w:hAnsi="Consolas" w:cs="Consolas"/>
              </w:rPr>
              <w:br/>
              <w:t xml:space="preserve">  ├─ 文</w:t>
            </w:r>
            <w:proofErr w:type="gramStart"/>
            <w:r>
              <w:rPr>
                <w:rFonts w:ascii="Consolas" w:eastAsia="Consolas" w:hAnsi="Consolas" w:cs="Consolas"/>
              </w:rPr>
              <w:t>创产品页</w:t>
            </w:r>
            <w:proofErr w:type="gramEnd"/>
            <w:r>
              <w:rPr>
                <w:rFonts w:ascii="Consolas" w:eastAsia="Consolas" w:hAnsi="Consolas" w:cs="Consolas"/>
              </w:rPr>
              <w:t>：12类产品展示、购买意向收集/问卷入</w:t>
            </w:r>
            <w:r>
              <w:rPr>
                <w:rFonts w:ascii="Consolas" w:eastAsia="Consolas" w:hAnsi="Consolas" w:cs="Consolas"/>
              </w:rPr>
              <w:br/>
              <w:t xml:space="preserve">  └─ 互动专区：UGC投稿入口、社群二维码、A/B测试投票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[线下展览]</w:t>
            </w:r>
            <w:r>
              <w:rPr>
                <w:rFonts w:ascii="Consolas" w:eastAsia="Consolas" w:hAnsi="Consolas" w:cs="Consolas"/>
              </w:rPr>
              <w:br/>
              <w:t xml:space="preserve">  ├─ 导</w:t>
            </w:r>
            <w:proofErr w:type="gramStart"/>
            <w:r>
              <w:rPr>
                <w:rFonts w:ascii="Consolas" w:eastAsia="Consolas" w:hAnsi="Consolas" w:cs="Consolas"/>
              </w:rPr>
              <w:t>览</w:t>
            </w:r>
            <w:proofErr w:type="gramEnd"/>
            <w:r>
              <w:rPr>
                <w:rFonts w:ascii="Consolas" w:eastAsia="Consolas" w:hAnsi="Consolas" w:cs="Consolas"/>
              </w:rPr>
              <w:t>区：三山</w:t>
            </w:r>
            <w:proofErr w:type="gramStart"/>
            <w:r>
              <w:rPr>
                <w:rFonts w:ascii="Consolas" w:eastAsia="Consolas" w:hAnsi="Consolas" w:cs="Consolas"/>
              </w:rPr>
              <w:t>五园文化</w:t>
            </w:r>
            <w:proofErr w:type="gramEnd"/>
            <w:r>
              <w:rPr>
                <w:rFonts w:ascii="Consolas" w:eastAsia="Consolas" w:hAnsi="Consolas" w:cs="Consolas"/>
              </w:rPr>
              <w:t>时空图谱</w:t>
            </w:r>
            <w:r>
              <w:rPr>
                <w:rFonts w:ascii="Consolas" w:eastAsia="Consolas" w:hAnsi="Consolas" w:cs="Consolas"/>
              </w:rPr>
              <w:br/>
              <w:t xml:space="preserve">  ├─ IP展示区：核心形象立牌/衍生单元墙</w:t>
            </w:r>
            <w:r>
              <w:rPr>
                <w:rFonts w:ascii="Consolas" w:eastAsia="Consolas" w:hAnsi="Consolas" w:cs="Consolas"/>
              </w:rPr>
              <w:br/>
              <w:t xml:space="preserve">  ├─ 叙事体验区：海报实景融合/温</w:t>
            </w:r>
            <w:proofErr w:type="gramStart"/>
            <w:r>
              <w:rPr>
                <w:rFonts w:ascii="Consolas" w:eastAsia="Consolas" w:hAnsi="Consolas" w:cs="Consolas"/>
              </w:rPr>
              <w:t>变材料</w:t>
            </w:r>
            <w:proofErr w:type="gramEnd"/>
            <w:r>
              <w:rPr>
                <w:rFonts w:ascii="Consolas" w:eastAsia="Consolas" w:hAnsi="Consolas" w:cs="Consolas"/>
              </w:rPr>
              <w:t>互动</w:t>
            </w:r>
            <w:r>
              <w:rPr>
                <w:rFonts w:ascii="Consolas" w:eastAsia="Consolas" w:hAnsi="Consolas" w:cs="Consolas"/>
              </w:rPr>
              <w:br/>
              <w:t xml:space="preserve">  └─ 反馈收集区：实物可用性测试台/纸质问卷/访谈预约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[数字资产手册]</w:t>
            </w:r>
            <w:r>
              <w:rPr>
                <w:rFonts w:ascii="Consolas" w:eastAsia="Consolas" w:hAnsi="Consolas" w:cs="Consolas"/>
              </w:rPr>
              <w:br/>
              <w:t xml:space="preserve">  ├─ 品牌理念：文化为魂/设计为体/传播为用</w:t>
            </w:r>
            <w:r>
              <w:rPr>
                <w:rFonts w:ascii="Consolas" w:eastAsia="Consolas" w:hAnsi="Consolas" w:cs="Consolas"/>
              </w:rPr>
              <w:br/>
              <w:t xml:space="preserve">  ├─ 核心规范：色彩库/线条风格/叙事基调/家族化设计规则</w:t>
            </w:r>
            <w:r>
              <w:rPr>
                <w:rFonts w:ascii="Consolas" w:eastAsia="Consolas" w:hAnsi="Consolas" w:cs="Consolas"/>
              </w:rPr>
              <w:br/>
              <w:t xml:space="preserve">  ├─ 应用示例：平面/产品/数字平台适配示意</w:t>
            </w:r>
            <w:r>
              <w:rPr>
                <w:rFonts w:ascii="Consolas" w:eastAsia="Consolas" w:hAnsi="Consolas" w:cs="Consolas"/>
              </w:rPr>
              <w:br/>
              <w:t xml:space="preserve">  └─ 延伸接口：AR/教育/商业化开发建议路径</w:t>
            </w:r>
          </w:p>
        </w:tc>
      </w:tr>
    </w:tbl>
    <w:p w14:paraId="7F1303BE" w14:textId="77777777" w:rsidR="004066E7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lastRenderedPageBreak/>
        <w:t xml:space="preserve">4. </w:t>
      </w:r>
      <w:r>
        <w:rPr>
          <w:rFonts w:ascii="Arial" w:eastAsia="等线" w:hAnsi="Arial" w:cs="Arial"/>
          <w:b/>
          <w:sz w:val="32"/>
        </w:rPr>
        <w:t>详细设计</w:t>
      </w:r>
      <w:bookmarkEnd w:id="11"/>
    </w:p>
    <w:p w14:paraId="17839B78" w14:textId="77777777" w:rsidR="004066E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4.1 </w:t>
      </w:r>
      <w:r>
        <w:rPr>
          <w:rFonts w:ascii="Arial" w:eastAsia="等线" w:hAnsi="Arial" w:cs="Arial"/>
          <w:b/>
        </w:rPr>
        <w:t>文化转译逻辑</w:t>
      </w:r>
    </w:p>
    <w:p w14:paraId="2EEFFF6B" w14:textId="77777777" w:rsidR="004066E7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提取法</w:t>
      </w:r>
      <w:r>
        <w:rPr>
          <w:rFonts w:ascii="Arial" w:eastAsia="等线" w:hAnsi="Arial" w:cs="Arial"/>
        </w:rPr>
        <w:t>：将文化符号拆解为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形态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意义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情感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三个碱基。例：佛香阁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形态（八角攒尖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多层檐）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意义（宗教崇拜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皇权象征）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情感（崇高感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敬畏心）。</w:t>
      </w:r>
    </w:p>
    <w:p w14:paraId="482687E2" w14:textId="77777777" w:rsidR="004066E7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三层转化模型</w:t>
      </w:r>
      <w:r>
        <w:rPr>
          <w:rFonts w:ascii="Arial" w:eastAsia="等线" w:hAnsi="Arial" w:cs="Arial"/>
        </w:rPr>
        <w:t>：物质遗存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文化符号（认知转化）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设计语言（表现转化）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用户感知（体验转化）。</w:t>
      </w:r>
    </w:p>
    <w:p w14:paraId="3B8EE59A" w14:textId="77777777" w:rsidR="004066E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4.2 </w:t>
      </w:r>
      <w:r>
        <w:rPr>
          <w:rFonts w:ascii="Arial" w:eastAsia="等线" w:hAnsi="Arial" w:cs="Arial"/>
          <w:b/>
        </w:rPr>
        <w:t>视觉与叙事规范</w:t>
      </w:r>
    </w:p>
    <w:p w14:paraId="740B1E08" w14:textId="77777777" w:rsidR="004066E7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视觉基调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新国潮轻复古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。保留传统识别特征但适度几何化简化；沿用经典色谱但调整明度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饱和度适配屏幕与印刷；融合笔墨韵味与数字光滑质感。</w:t>
      </w:r>
    </w:p>
    <w:p w14:paraId="698C17FB" w14:textId="77777777" w:rsidR="004066E7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家族化策略</w:t>
      </w:r>
      <w:r>
        <w:rPr>
          <w:rFonts w:ascii="Arial" w:eastAsia="等线" w:hAnsi="Arial" w:cs="Arial"/>
        </w:rPr>
        <w:t>：共享一套视觉基因（色彩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线条），在形态细节上体现各园区差异，实现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和而不同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3E80FAC9" w14:textId="77777777" w:rsidR="004066E7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时空折叠叙事</w:t>
      </w:r>
      <w:r>
        <w:rPr>
          <w:rFonts w:ascii="Arial" w:eastAsia="等线" w:hAnsi="Arial" w:cs="Arial"/>
        </w:rPr>
        <w:t>：打破线性时间观，海报运用图</w:t>
      </w:r>
      <w:proofErr w:type="gramStart"/>
      <w:r>
        <w:rPr>
          <w:rFonts w:ascii="Arial" w:eastAsia="等线" w:hAnsi="Arial" w:cs="Arial"/>
        </w:rPr>
        <w:t>层叠加</w:t>
      </w:r>
      <w:proofErr w:type="gramEnd"/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透明渐变同屏呈现</w:t>
      </w:r>
      <w:proofErr w:type="gramStart"/>
      <w:r>
        <w:rPr>
          <w:rFonts w:ascii="Arial" w:eastAsia="等线" w:hAnsi="Arial" w:cs="Arial"/>
        </w:rPr>
        <w:t>多时期</w:t>
      </w:r>
      <w:proofErr w:type="gramEnd"/>
      <w:r>
        <w:rPr>
          <w:rFonts w:ascii="Arial" w:eastAsia="等线" w:hAnsi="Arial" w:cs="Arial"/>
        </w:rPr>
        <w:t>景象；文</w:t>
      </w:r>
      <w:proofErr w:type="gramStart"/>
      <w:r>
        <w:rPr>
          <w:rFonts w:ascii="Arial" w:eastAsia="等线" w:hAnsi="Arial" w:cs="Arial"/>
        </w:rPr>
        <w:t>创规划</w:t>
      </w:r>
      <w:proofErr w:type="gramEnd"/>
      <w:r>
        <w:rPr>
          <w:rFonts w:ascii="Arial" w:eastAsia="等线" w:hAnsi="Arial" w:cs="Arial"/>
        </w:rPr>
        <w:t>使用温</w:t>
      </w:r>
      <w:proofErr w:type="gramStart"/>
      <w:r>
        <w:rPr>
          <w:rFonts w:ascii="Arial" w:eastAsia="等线" w:hAnsi="Arial" w:cs="Arial"/>
        </w:rPr>
        <w:t>变材料</w:t>
      </w:r>
      <w:proofErr w:type="gramEnd"/>
      <w:r>
        <w:rPr>
          <w:rFonts w:ascii="Arial" w:eastAsia="等线" w:hAnsi="Arial" w:cs="Arial"/>
        </w:rPr>
        <w:t>触发时代图像显现。</w:t>
      </w:r>
    </w:p>
    <w:p w14:paraId="2A22E61B" w14:textId="77777777" w:rsidR="004066E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4.3 </w:t>
      </w:r>
      <w:r>
        <w:rPr>
          <w:rFonts w:ascii="Arial" w:eastAsia="等线" w:hAnsi="Arial" w:cs="Arial"/>
          <w:b/>
        </w:rPr>
        <w:t>参与式反馈机制</w:t>
      </w:r>
    </w:p>
    <w:p w14:paraId="17E2741A" w14:textId="77777777" w:rsidR="004066E7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介入节点</w:t>
      </w:r>
      <w:r>
        <w:rPr>
          <w:rFonts w:ascii="Arial" w:eastAsia="等线" w:hAnsi="Arial" w:cs="Arial"/>
        </w:rPr>
        <w:t>：概念生成期（风格偏好测试）与原型测试期（可用性测试）引入用户参与最有效；文化分析期与技术实现期以专家深度工作为主。</w:t>
      </w:r>
    </w:p>
    <w:p w14:paraId="658CB833" w14:textId="77777777" w:rsidR="004066E7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知识分层体系</w:t>
      </w:r>
      <w:r>
        <w:rPr>
          <w:rFonts w:ascii="Arial" w:eastAsia="等线" w:hAnsi="Arial" w:cs="Arial"/>
        </w:rPr>
        <w:t>：普通游客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通俗趣味内容；文化爱好者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深度专业解读；通过</w:t>
      </w:r>
      <w:proofErr w:type="gramStart"/>
      <w:r>
        <w:rPr>
          <w:rFonts w:ascii="Arial" w:eastAsia="等线" w:hAnsi="Arial" w:cs="Arial"/>
        </w:rPr>
        <w:t>二维码等</w:t>
      </w:r>
      <w:proofErr w:type="gramEnd"/>
      <w:r>
        <w:rPr>
          <w:rFonts w:ascii="Arial" w:eastAsia="等线" w:hAnsi="Arial" w:cs="Arial"/>
        </w:rPr>
        <w:t>数字手段连接不同层级。</w:t>
      </w:r>
    </w:p>
    <w:p w14:paraId="658F0F0F" w14:textId="77777777" w:rsidR="004066E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4.4 </w:t>
      </w:r>
      <w:r>
        <w:rPr>
          <w:rFonts w:ascii="Arial" w:eastAsia="等线" w:hAnsi="Arial" w:cs="Arial"/>
          <w:b/>
        </w:rPr>
        <w:t>可用性与边界控制</w:t>
      </w:r>
    </w:p>
    <w:p w14:paraId="3C418F70" w14:textId="77777777" w:rsidR="004066E7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核心原则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核心事实严谨，细节表现灵活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。关键历史事件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人物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建筑形制严格循史；色彩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质感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角色性格允许艺术化处理。</w:t>
      </w:r>
    </w:p>
    <w:p w14:paraId="3A287F20" w14:textId="77777777" w:rsidR="004066E7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实测优化</w:t>
      </w:r>
      <w:r>
        <w:rPr>
          <w:rFonts w:ascii="Arial" w:eastAsia="等线" w:hAnsi="Arial" w:cs="Arial"/>
        </w:rPr>
        <w:t>：基于</w:t>
      </w:r>
      <w:r>
        <w:rPr>
          <w:rFonts w:ascii="Arial" w:eastAsia="等线" w:hAnsi="Arial" w:cs="Arial"/>
        </w:rPr>
        <w:t>20</w:t>
      </w:r>
      <w:r>
        <w:rPr>
          <w:rFonts w:ascii="Arial" w:eastAsia="等线" w:hAnsi="Arial" w:cs="Arial"/>
        </w:rPr>
        <w:t>名用户场景测试，调整书签尺寸适配常用书籍，优化手机壳图案握持遮挡问题，强化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实用性与美观性并重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4E242795" w14:textId="77777777" w:rsidR="004066E7" w:rsidRDefault="00000000">
      <w:pPr>
        <w:spacing w:before="320" w:after="120" w:line="288" w:lineRule="auto"/>
        <w:outlineLvl w:val="1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2"/>
        </w:rPr>
        <w:t xml:space="preserve">5. </w:t>
      </w:r>
      <w:r>
        <w:rPr>
          <w:rFonts w:ascii="Arial" w:eastAsia="等线" w:hAnsi="Arial" w:cs="Arial"/>
          <w:b/>
          <w:sz w:val="32"/>
        </w:rPr>
        <w:t>交付设计</w:t>
      </w:r>
      <w:bookmarkEnd w:id="12"/>
    </w:p>
    <w:p w14:paraId="552DE43F" w14:textId="77777777" w:rsidR="004066E7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数据分析设计</w:t>
      </w:r>
      <w:bookmarkEnd w:id="13"/>
    </w:p>
    <w:p w14:paraId="5C9A2279" w14:textId="77777777" w:rsidR="004066E7" w:rsidRDefault="00000000">
      <w:pPr>
        <w:spacing w:before="260" w:after="120" w:line="288" w:lineRule="auto"/>
        <w:outlineLvl w:val="3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28"/>
        </w:rPr>
        <w:t>数据采集与反馈触点</w:t>
      </w:r>
      <w:bookmarkEnd w:id="1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4066E7" w14:paraId="2C2E4B2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950C7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触点类型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CAD72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采集字段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行为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6CF5F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方法</w:t>
            </w:r>
          </w:p>
        </w:tc>
      </w:tr>
      <w:tr w:rsidR="004066E7" w14:paraId="38F5980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5D044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内容曝光埋点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383EB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推文阅读</w:t>
            </w:r>
            <w:proofErr w:type="gramEnd"/>
            <w:r>
              <w:rPr>
                <w:rFonts w:ascii="Arial" w:eastAsia="等线" w:hAnsi="Arial" w:cs="Arial"/>
              </w:rPr>
              <w:t>量、页面停留时长、海报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图鉴滑动次数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87F39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新媒体后台数据追踪、线下展览参观动线观察</w:t>
            </w:r>
          </w:p>
        </w:tc>
      </w:tr>
      <w:tr w:rsidR="004066E7" w14:paraId="740A612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63B14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互动行为埋点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555BD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点赞</w:t>
            </w:r>
            <w:proofErr w:type="gramEnd"/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评论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分享数、</w:t>
            </w:r>
            <w:r>
              <w:rPr>
                <w:rFonts w:ascii="Arial" w:eastAsia="等线" w:hAnsi="Arial" w:cs="Arial"/>
              </w:rPr>
              <w:t>UGC</w:t>
            </w:r>
            <w:r>
              <w:rPr>
                <w:rFonts w:ascii="Arial" w:eastAsia="等线" w:hAnsi="Arial" w:cs="Arial"/>
              </w:rPr>
              <w:t>投稿提交、表情包下载点击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72DF1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互动率</w:t>
            </w:r>
            <w:proofErr w:type="gramEnd"/>
            <w:r>
              <w:rPr>
                <w:rFonts w:ascii="Arial" w:eastAsia="等线" w:hAnsi="Arial" w:cs="Arial"/>
              </w:rPr>
              <w:t>计算（</w:t>
            </w:r>
            <w:proofErr w:type="gramStart"/>
            <w:r>
              <w:rPr>
                <w:rFonts w:ascii="Arial" w:eastAsia="等线" w:hAnsi="Arial" w:cs="Arial"/>
              </w:rPr>
              <w:t>点赞</w:t>
            </w:r>
            <w:proofErr w:type="gramEnd"/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评论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分享）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阅读量、</w:t>
            </w:r>
            <w:r>
              <w:rPr>
                <w:rFonts w:ascii="Arial" w:eastAsia="等线" w:hAnsi="Arial" w:cs="Arial"/>
              </w:rPr>
              <w:t>UGC</w:t>
            </w:r>
            <w:r>
              <w:rPr>
                <w:rFonts w:ascii="Arial" w:eastAsia="等线" w:hAnsi="Arial" w:cs="Arial"/>
              </w:rPr>
              <w:t>累计收集</w:t>
            </w:r>
          </w:p>
        </w:tc>
      </w:tr>
      <w:tr w:rsidR="004066E7" w14:paraId="4AE172E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EC108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转化行为埋点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0270B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问卷链接点击率、填写完成度、社群</w:t>
            </w:r>
            <w:proofErr w:type="gramStart"/>
            <w:r>
              <w:rPr>
                <w:rFonts w:ascii="Arial" w:eastAsia="等线" w:hAnsi="Arial" w:cs="Arial"/>
              </w:rPr>
              <w:t>扫码加入数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6DAB6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线上问卷平台回收、社群覆盖统计</w:t>
            </w:r>
          </w:p>
        </w:tc>
      </w:tr>
      <w:tr w:rsidR="004066E7" w14:paraId="0320455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2BCD9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测试反馈埋点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3A6FF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A/B</w:t>
            </w:r>
            <w:r>
              <w:rPr>
                <w:rFonts w:ascii="Arial" w:eastAsia="等线" w:hAnsi="Arial" w:cs="Arial"/>
              </w:rPr>
              <w:t>测试选项点击分布、可用性测试行为记录（握持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翻阅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遮挡）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A807D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风格偏好测试、实物场景可用性测试、语义差异量表打分</w:t>
            </w:r>
          </w:p>
        </w:tc>
      </w:tr>
    </w:tbl>
    <w:p w14:paraId="210DE9CE" w14:textId="77777777" w:rsidR="004066E7" w:rsidRDefault="00000000">
      <w:pPr>
        <w:spacing w:before="260" w:after="120" w:line="288" w:lineRule="auto"/>
        <w:outlineLvl w:val="3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28"/>
        </w:rPr>
        <w:t>报表设计</w:t>
      </w:r>
      <w:bookmarkEnd w:id="1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4066E7" w14:paraId="39CCB30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F48E9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报表名称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CEF5F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核心指标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7CDBD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数据源与输出形式</w:t>
            </w:r>
          </w:p>
        </w:tc>
      </w:tr>
      <w:tr w:rsidR="004066E7" w14:paraId="01C27E1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CC9CA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传播效果看板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637B5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总阅读量、平均互动率、</w:t>
            </w:r>
            <w:r>
              <w:rPr>
                <w:rFonts w:ascii="Arial" w:eastAsia="等线" w:hAnsi="Arial" w:cs="Arial"/>
              </w:rPr>
              <w:t>UGC</w:t>
            </w:r>
            <w:r>
              <w:rPr>
                <w:rFonts w:ascii="Arial" w:eastAsia="等线" w:hAnsi="Arial" w:cs="Arial"/>
              </w:rPr>
              <w:t>数量、社群规模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3CED5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公众号后台导出、社群管理工具统计</w:t>
            </w:r>
          </w:p>
        </w:tc>
      </w:tr>
      <w:tr w:rsidR="004066E7" w14:paraId="10B3C52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B5753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lastRenderedPageBreak/>
              <w:t>用户画像与偏好报表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1DC61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年龄分层风格偏好、</w:t>
            </w:r>
            <w:r>
              <w:rPr>
                <w:rFonts w:ascii="Arial" w:eastAsia="等线" w:hAnsi="Arial" w:cs="Arial"/>
              </w:rPr>
              <w:t>A/B</w:t>
            </w:r>
            <w:r>
              <w:rPr>
                <w:rFonts w:ascii="Arial" w:eastAsia="等线" w:hAnsi="Arial" w:cs="Arial"/>
              </w:rPr>
              <w:t>测试胜出方案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03BD1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问卷交叉分析、风格测试投票结果可视化</w:t>
            </w:r>
          </w:p>
        </w:tc>
      </w:tr>
      <w:tr w:rsidR="004066E7" w14:paraId="4BA2FFC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019C0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认知与情感评估报表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8C2C1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知识测试前后测对比、语义差异量表得分（亲近感，时尚感）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41E15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</w:t>
            </w:r>
            <w:r>
              <w:rPr>
                <w:rFonts w:ascii="Arial" w:eastAsia="等线" w:hAnsi="Arial" w:cs="Arial"/>
              </w:rPr>
              <w:t>道知识题得分统计、</w:t>
            </w:r>
            <w:r>
              <w:rPr>
                <w:rFonts w:ascii="Arial" w:eastAsia="等线" w:hAnsi="Arial" w:cs="Arial"/>
              </w:rPr>
              <w:t>7</w:t>
            </w:r>
            <w:r>
              <w:rPr>
                <w:rFonts w:ascii="Arial" w:eastAsia="等线" w:hAnsi="Arial" w:cs="Arial"/>
              </w:rPr>
              <w:t>分制量表数据聚合</w:t>
            </w:r>
          </w:p>
        </w:tc>
      </w:tr>
      <w:tr w:rsidR="004066E7" w14:paraId="32C4D89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AF106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产品可用性报表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D3F75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四维反馈归类（功能需求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审美偏好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情感反应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文化认知）、实物痛点清单（尺寸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遮挡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材质）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841E6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可用性测试观察记录、开放式问卷文本聚类分析</w:t>
            </w:r>
          </w:p>
        </w:tc>
      </w:tr>
      <w:tr w:rsidR="004066E7" w14:paraId="3D50C1C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5EFFF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结题综合评估报告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4ECFF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目标达成度、方法论验证结论、延伸开发可行性评分、挑战与解决方案复盘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4A092" w14:textId="77777777" w:rsidR="004066E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多维数据汇总、专家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指导教师评审意见、团队复盘文档</w:t>
            </w:r>
          </w:p>
        </w:tc>
      </w:tr>
    </w:tbl>
    <w:p w14:paraId="5E26C6BC" w14:textId="77777777" w:rsidR="004066E7" w:rsidRDefault="004066E7" w:rsidP="005E0DB7">
      <w:pPr>
        <w:spacing w:before="120" w:after="120" w:line="288" w:lineRule="auto"/>
        <w:rPr>
          <w:rFonts w:hint="eastAsia"/>
        </w:rPr>
      </w:pPr>
    </w:p>
    <w:sectPr w:rsidR="004066E7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99602" w14:textId="77777777" w:rsidR="00BE3CB2" w:rsidRDefault="00BE3CB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465573D" w14:textId="77777777" w:rsidR="00BE3CB2" w:rsidRDefault="00BE3CB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57B9E" w14:textId="77777777" w:rsidR="004066E7" w:rsidRDefault="004066E7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3B264" w14:textId="77777777" w:rsidR="00BE3CB2" w:rsidRDefault="00BE3CB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3F280E8" w14:textId="77777777" w:rsidR="00BE3CB2" w:rsidRDefault="00BE3CB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8237A" w14:textId="77777777" w:rsidR="004066E7" w:rsidRDefault="004066E7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2F6"/>
    <w:multiLevelType w:val="multilevel"/>
    <w:tmpl w:val="AFC835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0D6A9C"/>
    <w:multiLevelType w:val="multilevel"/>
    <w:tmpl w:val="55F891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B9742FF"/>
    <w:multiLevelType w:val="multilevel"/>
    <w:tmpl w:val="D32CF9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CD86A3F"/>
    <w:multiLevelType w:val="multilevel"/>
    <w:tmpl w:val="748810D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38B5730"/>
    <w:multiLevelType w:val="multilevel"/>
    <w:tmpl w:val="29BA0C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69256D1"/>
    <w:multiLevelType w:val="multilevel"/>
    <w:tmpl w:val="D430E6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7D71004"/>
    <w:multiLevelType w:val="multilevel"/>
    <w:tmpl w:val="599E88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BE53271"/>
    <w:multiLevelType w:val="multilevel"/>
    <w:tmpl w:val="99BE74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08F298D"/>
    <w:multiLevelType w:val="multilevel"/>
    <w:tmpl w:val="9F260B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3766AED"/>
    <w:multiLevelType w:val="multilevel"/>
    <w:tmpl w:val="C5F24C3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7550587"/>
    <w:multiLevelType w:val="multilevel"/>
    <w:tmpl w:val="7E504C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82E7510"/>
    <w:multiLevelType w:val="multilevel"/>
    <w:tmpl w:val="5C7A4E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BE46473"/>
    <w:multiLevelType w:val="multilevel"/>
    <w:tmpl w:val="9BF461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CA51960"/>
    <w:multiLevelType w:val="multilevel"/>
    <w:tmpl w:val="46FA4D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39420BD"/>
    <w:multiLevelType w:val="multilevel"/>
    <w:tmpl w:val="F17818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48B1B71"/>
    <w:multiLevelType w:val="multilevel"/>
    <w:tmpl w:val="FC32A8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49F11EE"/>
    <w:multiLevelType w:val="multilevel"/>
    <w:tmpl w:val="F62CC1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5666DE5"/>
    <w:multiLevelType w:val="multilevel"/>
    <w:tmpl w:val="9126D7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71A3AAA"/>
    <w:multiLevelType w:val="multilevel"/>
    <w:tmpl w:val="A4FA9B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7AA592E"/>
    <w:multiLevelType w:val="multilevel"/>
    <w:tmpl w:val="278EE3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5571A3A"/>
    <w:multiLevelType w:val="multilevel"/>
    <w:tmpl w:val="B25CF8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8A544FD"/>
    <w:multiLevelType w:val="multilevel"/>
    <w:tmpl w:val="CCBE3C9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27A03E1"/>
    <w:multiLevelType w:val="multilevel"/>
    <w:tmpl w:val="F17817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4066D15"/>
    <w:multiLevelType w:val="multilevel"/>
    <w:tmpl w:val="050E25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4B1053E"/>
    <w:multiLevelType w:val="multilevel"/>
    <w:tmpl w:val="A094B9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D5F66E8"/>
    <w:multiLevelType w:val="multilevel"/>
    <w:tmpl w:val="5CF224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12555146">
    <w:abstractNumId w:val="14"/>
  </w:num>
  <w:num w:numId="2" w16cid:durableId="295454542">
    <w:abstractNumId w:val="13"/>
  </w:num>
  <w:num w:numId="3" w16cid:durableId="1483697384">
    <w:abstractNumId w:val="21"/>
  </w:num>
  <w:num w:numId="4" w16cid:durableId="1781797844">
    <w:abstractNumId w:val="3"/>
  </w:num>
  <w:num w:numId="5" w16cid:durableId="1437823098">
    <w:abstractNumId w:val="9"/>
  </w:num>
  <w:num w:numId="6" w16cid:durableId="548689920">
    <w:abstractNumId w:val="16"/>
  </w:num>
  <w:num w:numId="7" w16cid:durableId="1970696424">
    <w:abstractNumId w:val="1"/>
  </w:num>
  <w:num w:numId="8" w16cid:durableId="74517180">
    <w:abstractNumId w:val="22"/>
  </w:num>
  <w:num w:numId="9" w16cid:durableId="1594506537">
    <w:abstractNumId w:val="10"/>
  </w:num>
  <w:num w:numId="10" w16cid:durableId="1025714335">
    <w:abstractNumId w:val="7"/>
  </w:num>
  <w:num w:numId="11" w16cid:durableId="1573150959">
    <w:abstractNumId w:val="5"/>
  </w:num>
  <w:num w:numId="12" w16cid:durableId="1678651512">
    <w:abstractNumId w:val="0"/>
  </w:num>
  <w:num w:numId="13" w16cid:durableId="86267002">
    <w:abstractNumId w:val="19"/>
  </w:num>
  <w:num w:numId="14" w16cid:durableId="1804735633">
    <w:abstractNumId w:val="15"/>
  </w:num>
  <w:num w:numId="15" w16cid:durableId="2119061469">
    <w:abstractNumId w:val="24"/>
  </w:num>
  <w:num w:numId="16" w16cid:durableId="742606653">
    <w:abstractNumId w:val="25"/>
  </w:num>
  <w:num w:numId="17" w16cid:durableId="147484402">
    <w:abstractNumId w:val="17"/>
  </w:num>
  <w:num w:numId="18" w16cid:durableId="1006442187">
    <w:abstractNumId w:val="18"/>
  </w:num>
  <w:num w:numId="19" w16cid:durableId="2044596335">
    <w:abstractNumId w:val="6"/>
  </w:num>
  <w:num w:numId="20" w16cid:durableId="323238476">
    <w:abstractNumId w:val="4"/>
  </w:num>
  <w:num w:numId="21" w16cid:durableId="742534709">
    <w:abstractNumId w:val="2"/>
  </w:num>
  <w:num w:numId="22" w16cid:durableId="1911385444">
    <w:abstractNumId w:val="23"/>
  </w:num>
  <w:num w:numId="23" w16cid:durableId="23139952">
    <w:abstractNumId w:val="8"/>
  </w:num>
  <w:num w:numId="24" w16cid:durableId="1388410902">
    <w:abstractNumId w:val="12"/>
  </w:num>
  <w:num w:numId="25" w16cid:durableId="565726346">
    <w:abstractNumId w:val="11"/>
  </w:num>
  <w:num w:numId="26" w16cid:durableId="41864694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66E7"/>
    <w:rsid w:val="004066E7"/>
    <w:rsid w:val="005E0DB7"/>
    <w:rsid w:val="005E5C38"/>
    <w:rsid w:val="00BE3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878585"/>
  <w15:docId w15:val="{5F50EC98-5F29-4428-9624-4DE641E8E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1840</Words>
  <Characters>1952</Characters>
  <Application>Microsoft Office Word</Application>
  <DocSecurity>0</DocSecurity>
  <Lines>195</Lines>
  <Paragraphs>172</Paragraphs>
  <ScaleCrop>false</ScaleCrop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Ruobing Li</cp:lastModifiedBy>
  <cp:revision>2</cp:revision>
  <dcterms:created xsi:type="dcterms:W3CDTF">2026-05-13T17:21:00Z</dcterms:created>
  <dcterms:modified xsi:type="dcterms:W3CDTF">2026-05-14T09:53:00Z</dcterms:modified>
</cp:coreProperties>
</file>