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AACC4" w14:textId="0DC92C58" w:rsidR="004F46F3" w:rsidRPr="00687A56" w:rsidRDefault="00687A56">
      <w:pPr>
        <w:pStyle w:val="a7"/>
        <w:rPr>
          <w:sz w:val="52"/>
        </w:rPr>
      </w:pPr>
      <w:r w:rsidRPr="00687A56">
        <w:rPr>
          <w:sz w:val="52"/>
        </w:rPr>
        <w:t>09</w:t>
      </w:r>
      <w:r w:rsidRPr="00687A56">
        <w:rPr>
          <w:rFonts w:hint="eastAsia"/>
          <w:sz w:val="52"/>
        </w:rPr>
        <w:t>b</w:t>
      </w:r>
      <w:r w:rsidRPr="00687A56">
        <w:rPr>
          <w:sz w:val="52"/>
        </w:rPr>
        <w:t>1</w:t>
      </w:r>
      <w:r w:rsidRPr="00687A56">
        <w:rPr>
          <w:rFonts w:hint="eastAsia"/>
          <w:sz w:val="52"/>
        </w:rPr>
        <w:t>在线</w:t>
      </w:r>
      <w:r w:rsidRPr="00687A56">
        <w:rPr>
          <w:sz w:val="52"/>
        </w:rPr>
        <w:t>软件</w:t>
      </w:r>
      <w:r w:rsidR="00C4316E">
        <w:rPr>
          <w:rFonts w:hint="eastAsia"/>
          <w:sz w:val="52"/>
        </w:rPr>
        <w:t>备份</w:t>
      </w:r>
      <w:r w:rsidRPr="00687A56">
        <w:rPr>
          <w:sz w:val="52"/>
        </w:rPr>
        <w:t>至</w:t>
      </w:r>
      <w:r w:rsidRPr="00687A56">
        <w:rPr>
          <w:sz w:val="52"/>
        </w:rPr>
        <w:t>1054</w:t>
      </w:r>
      <w:r w:rsidRPr="00687A56">
        <w:rPr>
          <w:rFonts w:hint="eastAsia"/>
          <w:sz w:val="52"/>
        </w:rPr>
        <w:t>服务器仓库</w:t>
      </w:r>
    </w:p>
    <w:p w14:paraId="6112A2D5" w14:textId="77777777" w:rsidR="004F46F3" w:rsidRDefault="00B74E2A">
      <w:pPr>
        <w:pStyle w:val="ae"/>
      </w:pPr>
      <w:r>
        <w:t>赵颖</w:t>
      </w:r>
    </w:p>
    <w:p w14:paraId="22FDB819" w14:textId="77777777" w:rsidR="004F46F3" w:rsidRDefault="00793B3D">
      <w:r>
        <w:rPr>
          <w:noProof/>
          <w:lang w:val="en-US"/>
        </w:rPr>
        <w:drawing>
          <wp:inline distT="0" distB="0" distL="0" distR="0" wp14:anchorId="22929814" wp14:editId="6CE0FEF8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D3C" w14:textId="2AAC02C7" w:rsidR="004F42F8" w:rsidRPr="005E103F" w:rsidRDefault="001541F9">
      <w:pPr>
        <w:rPr>
          <w:lang w:val="en-US"/>
        </w:rPr>
      </w:pPr>
      <w:r>
        <w:t>09b1</w:t>
      </w:r>
      <w:r>
        <w:rPr>
          <w:rFonts w:hint="eastAsia"/>
        </w:rPr>
        <w:t>线站有</w:t>
      </w:r>
      <w:r>
        <w:t>两台</w:t>
      </w:r>
      <w:r w:rsidR="00881919">
        <w:t>内容需要备份</w:t>
      </w:r>
      <w:r w:rsidR="006E785B">
        <w:rPr>
          <w:rFonts w:hint="eastAsia"/>
        </w:rPr>
        <w:t>的</w:t>
      </w:r>
      <w:r>
        <w:t>电脑，</w:t>
      </w:r>
      <w:r>
        <w:rPr>
          <w:rFonts w:hint="eastAsia"/>
        </w:rPr>
        <w:t>ssh</w:t>
      </w:r>
      <w:r>
        <w:t>地址分别为：</w:t>
      </w:r>
      <w:r w:rsidR="005442BC">
        <w:t>10</w:t>
      </w:r>
      <w:r w:rsidR="005442BC">
        <w:rPr>
          <w:lang w:val="en-US"/>
        </w:rPr>
        <w:t>.30.72.110</w:t>
      </w:r>
      <w:r w:rsidR="00F93740">
        <w:rPr>
          <w:rFonts w:hint="eastAsia"/>
        </w:rPr>
        <w:t>和</w:t>
      </w:r>
      <w:r w:rsidR="00F93740">
        <w:t>10.30.</w:t>
      </w:r>
      <w:r w:rsidR="002C0353">
        <w:t>7</w:t>
      </w:r>
      <w:r w:rsidR="00322B36">
        <w:t>2</w:t>
      </w:r>
      <w:r w:rsidR="002C0353">
        <w:rPr>
          <w:lang w:val="en-US"/>
        </w:rPr>
        <w:t>.123</w:t>
      </w:r>
      <w:r w:rsidR="00DA380A">
        <w:t>。</w:t>
      </w:r>
      <w:r w:rsidR="00D640E8">
        <w:t>将两台电脑</w:t>
      </w:r>
      <w:r w:rsidR="00D640E8">
        <w:rPr>
          <w:rFonts w:hint="eastAsia"/>
        </w:rPr>
        <w:t>上</w:t>
      </w:r>
      <w:r w:rsidR="00D640E8">
        <w:rPr>
          <w:lang w:val="en-US"/>
        </w:rPr>
        <w:t>重要的</w:t>
      </w:r>
      <w:r w:rsidR="005E103F">
        <w:rPr>
          <w:rFonts w:hint="eastAsia"/>
        </w:rPr>
        <w:t>在线</w:t>
      </w:r>
      <w:r w:rsidR="00DA380A">
        <w:t>控制软件，</w:t>
      </w:r>
      <w:r w:rsidR="006E785B">
        <w:t>备份至</w:t>
      </w:r>
      <w:r w:rsidR="006E785B">
        <w:rPr>
          <w:lang w:val="en-US"/>
        </w:rPr>
        <w:t>服务器端的</w:t>
      </w:r>
      <w:r w:rsidR="006E785B">
        <w:rPr>
          <w:lang w:val="en-US"/>
        </w:rPr>
        <w:t>Git</w:t>
      </w:r>
      <w:r w:rsidR="006E785B">
        <w:rPr>
          <w:lang w:val="en-US"/>
        </w:rPr>
        <w:t>仓库里</w:t>
      </w:r>
      <w:r w:rsidR="006E785B">
        <w:rPr>
          <w:lang w:val="en-US"/>
        </w:rPr>
        <w:t>，</w:t>
      </w:r>
      <w:r w:rsidR="006E785B">
        <w:rPr>
          <w:rFonts w:hint="eastAsia"/>
          <w:lang w:val="en-US"/>
        </w:rPr>
        <w:t>从而</w:t>
      </w:r>
      <w:r w:rsidR="00DA380A">
        <w:t>便于统一控制</w:t>
      </w:r>
      <w:r w:rsidR="00DA380A">
        <w:rPr>
          <w:rFonts w:hint="eastAsia"/>
        </w:rPr>
        <w:t>、管理</w:t>
      </w:r>
      <w:r w:rsidR="00DA380A">
        <w:t>、</w:t>
      </w:r>
      <w:r w:rsidR="00DA380A">
        <w:rPr>
          <w:rFonts w:hint="eastAsia"/>
        </w:rPr>
        <w:t>开发</w:t>
      </w:r>
      <w:r w:rsidR="005E103F">
        <w:rPr>
          <w:lang w:val="en-US"/>
        </w:rPr>
        <w:t>。</w:t>
      </w:r>
      <w:r w:rsidR="00BB5196">
        <w:rPr>
          <w:lang w:val="en-US"/>
        </w:rPr>
        <w:t>操作流程</w:t>
      </w:r>
      <w:r w:rsidR="004F06A9">
        <w:rPr>
          <w:lang w:val="en-US"/>
        </w:rPr>
        <w:t>包括</w:t>
      </w:r>
      <w:r w:rsidR="005E103F">
        <w:rPr>
          <w:lang w:val="en-US"/>
        </w:rPr>
        <w:t>：</w:t>
      </w:r>
      <w:r w:rsidR="005E103F">
        <w:rPr>
          <w:rFonts w:hint="eastAsia"/>
          <w:lang w:val="en-US"/>
        </w:rPr>
        <w:t>将线站</w:t>
      </w:r>
      <w:r w:rsidR="005E103F">
        <w:rPr>
          <w:lang w:val="en-US"/>
        </w:rPr>
        <w:t>在线软件</w:t>
      </w:r>
      <w:r w:rsidR="004852F9">
        <w:rPr>
          <w:lang w:val="en-US"/>
        </w:rPr>
        <w:t>所处目录初始化为本地仓库，</w:t>
      </w:r>
      <w:r w:rsidR="005108FC">
        <w:rPr>
          <w:lang w:val="en-US"/>
        </w:rPr>
        <w:t>同时</w:t>
      </w:r>
      <w:r w:rsidR="005108FC">
        <w:rPr>
          <w:rFonts w:hint="eastAsia"/>
          <w:lang w:val="en-US"/>
        </w:rPr>
        <w:t>在</w:t>
      </w:r>
      <w:r w:rsidR="005108FC">
        <w:rPr>
          <w:lang w:val="en-US"/>
        </w:rPr>
        <w:t>服务器搭建对应</w:t>
      </w:r>
      <w:r w:rsidR="005108FC">
        <w:rPr>
          <w:lang w:val="en-US"/>
        </w:rPr>
        <w:t>Gi</w:t>
      </w:r>
      <w:r w:rsidR="005108FC">
        <w:rPr>
          <w:rFonts w:hint="eastAsia"/>
          <w:lang w:val="en-US"/>
        </w:rPr>
        <w:t>t</w:t>
      </w:r>
      <w:r w:rsidR="005108FC">
        <w:rPr>
          <w:lang w:val="en-US"/>
        </w:rPr>
        <w:t>仓库，</w:t>
      </w:r>
      <w:r w:rsidR="00C575EC">
        <w:rPr>
          <w:rFonts w:hint="eastAsia"/>
          <w:lang w:val="en-US"/>
        </w:rPr>
        <w:t>通过</w:t>
      </w:r>
      <w:r w:rsidR="00C575EC">
        <w:rPr>
          <w:lang w:val="en-US"/>
        </w:rPr>
        <w:t>Gi</w:t>
      </w:r>
      <w:r w:rsidR="00C575EC">
        <w:rPr>
          <w:rFonts w:hint="eastAsia"/>
          <w:lang w:val="en-US"/>
        </w:rPr>
        <w:t>t</w:t>
      </w:r>
      <w:r w:rsidR="00C575EC">
        <w:rPr>
          <w:lang w:val="en-US"/>
        </w:rPr>
        <w:t>命令行</w:t>
      </w:r>
      <w:r w:rsidR="005108FC">
        <w:rPr>
          <w:lang w:val="en-US"/>
        </w:rPr>
        <w:t>，</w:t>
      </w:r>
      <w:r w:rsidR="00D640E8">
        <w:rPr>
          <w:rFonts w:hint="eastAsia"/>
          <w:lang w:val="en-US"/>
        </w:rPr>
        <w:t>将</w:t>
      </w:r>
      <w:r w:rsidR="00BB5196">
        <w:rPr>
          <w:rFonts w:hint="eastAsia"/>
          <w:lang w:val="en-US"/>
        </w:rPr>
        <w:t>软件</w:t>
      </w:r>
      <w:r w:rsidR="00C575EC">
        <w:rPr>
          <w:lang w:val="en-US"/>
        </w:rPr>
        <w:t>备份</w:t>
      </w:r>
      <w:r w:rsidR="005108FC">
        <w:rPr>
          <w:lang w:val="en-US"/>
        </w:rPr>
        <w:t>至服务器</w:t>
      </w:r>
      <w:r w:rsidR="00C575EC">
        <w:rPr>
          <w:lang w:val="en-US"/>
        </w:rPr>
        <w:t>Gi</w:t>
      </w:r>
      <w:r w:rsidR="00C575EC">
        <w:rPr>
          <w:rFonts w:hint="eastAsia"/>
          <w:lang w:val="en-US"/>
        </w:rPr>
        <w:t>t</w:t>
      </w:r>
      <w:r w:rsidR="00C575EC">
        <w:rPr>
          <w:lang w:val="en-US"/>
        </w:rPr>
        <w:t>仓库</w:t>
      </w:r>
      <w:r w:rsidR="005108FC">
        <w:rPr>
          <w:lang w:val="en-US"/>
        </w:rPr>
        <w:t>。</w:t>
      </w:r>
    </w:p>
    <w:p w14:paraId="58CD69B3" w14:textId="77777777" w:rsidR="00E60CB9" w:rsidRDefault="00322B36">
      <w:pPr>
        <w:rPr>
          <w:lang w:val="en-US"/>
        </w:rPr>
      </w:pPr>
      <w:r>
        <w:rPr>
          <w:lang w:val="en-US"/>
        </w:rPr>
        <w:t>服务器位于</w:t>
      </w:r>
      <w:r>
        <w:rPr>
          <w:lang w:val="en-US"/>
        </w:rPr>
        <w:t>1054</w:t>
      </w:r>
      <w:r>
        <w:rPr>
          <w:rFonts w:hint="eastAsia"/>
          <w:lang w:val="en-US"/>
        </w:rPr>
        <w:t>办公室</w:t>
      </w:r>
      <w:r>
        <w:rPr>
          <w:lang w:val="en-US"/>
        </w:rPr>
        <w:t>，</w:t>
      </w:r>
      <w:r>
        <w:rPr>
          <w:rFonts w:hint="eastAsia"/>
          <w:lang w:val="en-US"/>
        </w:rPr>
        <w:t>ssh</w:t>
      </w:r>
      <w:r>
        <w:rPr>
          <w:lang w:val="en-US"/>
        </w:rPr>
        <w:t>地址为</w:t>
      </w:r>
      <w:r>
        <w:rPr>
          <w:lang w:val="en-US"/>
        </w:rPr>
        <w:t>10.30.70.11</w:t>
      </w:r>
      <w:r>
        <w:rPr>
          <w:lang w:val="en-US"/>
        </w:rPr>
        <w:t>。</w:t>
      </w:r>
      <w:r>
        <w:rPr>
          <w:rFonts w:hint="eastAsia"/>
          <w:lang w:val="en-US"/>
        </w:rPr>
        <w:t>在</w:t>
      </w:r>
      <w:r>
        <w:rPr>
          <w:lang w:val="en-US"/>
        </w:rPr>
        <w:t>服务器</w:t>
      </w:r>
      <w:r>
        <w:rPr>
          <w:rFonts w:hint="eastAsia"/>
          <w:lang w:val="en-US"/>
        </w:rPr>
        <w:t>上</w:t>
      </w:r>
      <w:r>
        <w:rPr>
          <w:lang w:val="en-US"/>
        </w:rPr>
        <w:t>搭建</w:t>
      </w:r>
      <w:r>
        <w:rPr>
          <w:lang w:val="en-US"/>
        </w:rPr>
        <w:t>Git</w:t>
      </w:r>
      <w:r>
        <w:rPr>
          <w:lang w:val="en-US"/>
        </w:rPr>
        <w:t>仓库，</w:t>
      </w:r>
      <w:r>
        <w:rPr>
          <w:rFonts w:hint="eastAsia"/>
          <w:lang w:val="en-US"/>
        </w:rPr>
        <w:t>由于</w:t>
      </w:r>
      <w:r w:rsidR="00A322B7">
        <w:rPr>
          <w:lang w:val="en-US"/>
        </w:rPr>
        <w:t>服务器</w:t>
      </w:r>
      <w:r>
        <w:rPr>
          <w:lang w:val="en-US"/>
        </w:rPr>
        <w:t>与线站电脑</w:t>
      </w:r>
      <w:r w:rsidR="00A322B7">
        <w:rPr>
          <w:rFonts w:hint="eastAsia"/>
          <w:lang w:val="en-US"/>
        </w:rPr>
        <w:t>在</w:t>
      </w:r>
      <w:r w:rsidR="001A26B4">
        <w:rPr>
          <w:lang w:val="en-US"/>
        </w:rPr>
        <w:t>同一局域网</w:t>
      </w:r>
      <w:r w:rsidR="00A322B7">
        <w:rPr>
          <w:lang w:val="en-US"/>
        </w:rPr>
        <w:t>内</w:t>
      </w:r>
      <w:r w:rsidR="001A26B4">
        <w:rPr>
          <w:lang w:val="en-US"/>
        </w:rPr>
        <w:t>，</w:t>
      </w:r>
      <w:r w:rsidR="001A26B4">
        <w:rPr>
          <w:rFonts w:hint="eastAsia"/>
          <w:lang w:val="en-US"/>
        </w:rPr>
        <w:t>因此</w:t>
      </w:r>
      <w:r>
        <w:rPr>
          <w:lang w:val="en-US"/>
        </w:rPr>
        <w:t>所有</w:t>
      </w:r>
      <w:r>
        <w:rPr>
          <w:rFonts w:hint="eastAsia"/>
          <w:lang w:val="en-US"/>
        </w:rPr>
        <w:t>线站</w:t>
      </w:r>
      <w:r>
        <w:rPr>
          <w:lang w:val="en-US"/>
        </w:rPr>
        <w:t>电脑都可以用</w:t>
      </w:r>
      <w:r>
        <w:rPr>
          <w:lang w:val="en-US"/>
        </w:rPr>
        <w:t>SSH</w:t>
      </w:r>
      <w:r>
        <w:rPr>
          <w:lang w:val="en-US"/>
        </w:rPr>
        <w:t>连接服务器。</w:t>
      </w:r>
    </w:p>
    <w:p w14:paraId="34C806FF" w14:textId="6CDFEA48" w:rsidR="001541F9" w:rsidRPr="004F42F8" w:rsidRDefault="004A6C42">
      <w:pPr>
        <w:rPr>
          <w:lang w:val="en-US"/>
        </w:rPr>
      </w:pPr>
      <w:r>
        <w:rPr>
          <w:lang w:val="en-US"/>
        </w:rPr>
        <w:t>以下将</w:t>
      </w:r>
      <w:r>
        <w:rPr>
          <w:rFonts w:hint="eastAsia"/>
          <w:lang w:val="en-US"/>
        </w:rPr>
        <w:t>分别</w:t>
      </w:r>
      <w:r>
        <w:rPr>
          <w:lang w:val="en-US"/>
        </w:rPr>
        <w:t>介绍</w:t>
      </w:r>
      <w:r>
        <w:rPr>
          <w:lang w:val="en-US"/>
        </w:rPr>
        <w:t>09</w:t>
      </w:r>
      <w:r>
        <w:rPr>
          <w:rFonts w:hint="eastAsia"/>
          <w:lang w:val="en-US"/>
        </w:rPr>
        <w:t>b</w:t>
      </w:r>
      <w:r>
        <w:rPr>
          <w:lang w:val="en-US"/>
        </w:rPr>
        <w:t>1</w:t>
      </w:r>
      <w:r>
        <w:rPr>
          <w:rFonts w:hint="eastAsia"/>
          <w:lang w:val="en-US"/>
        </w:rPr>
        <w:t>线站</w:t>
      </w:r>
      <w:r>
        <w:rPr>
          <w:lang w:val="en-US"/>
        </w:rPr>
        <w:t>两台电脑</w:t>
      </w:r>
      <w:r w:rsidR="00E60CB9">
        <w:rPr>
          <w:lang w:val="en-US"/>
        </w:rPr>
        <w:t>在线软件</w:t>
      </w:r>
      <w:r w:rsidR="00E60CB9">
        <w:rPr>
          <w:rFonts w:hint="eastAsia"/>
          <w:lang w:val="en-US"/>
        </w:rPr>
        <w:t>备份</w:t>
      </w:r>
      <w:r w:rsidR="0079599F">
        <w:rPr>
          <w:lang w:val="en-US"/>
        </w:rPr>
        <w:t>至服务器的</w:t>
      </w:r>
      <w:r w:rsidR="00AF272E">
        <w:rPr>
          <w:lang w:val="en-US"/>
        </w:rPr>
        <w:t>流程。</w:t>
      </w:r>
    </w:p>
    <w:p w14:paraId="7A8C4E13" w14:textId="55EDB049" w:rsidR="004F46F3" w:rsidRDefault="007709EB">
      <w:pPr>
        <w:pStyle w:val="1"/>
      </w:pPr>
      <w:r>
        <w:t xml:space="preserve"> </w:t>
      </w:r>
      <w:r w:rsidR="00AD3836">
        <w:t>10</w:t>
      </w:r>
      <w:r w:rsidR="00AD3836">
        <w:rPr>
          <w:lang w:val="en-US"/>
        </w:rPr>
        <w:t>.30.72.110</w:t>
      </w:r>
    </w:p>
    <w:p w14:paraId="0913A082" w14:textId="33A15CE9" w:rsidR="00426A9B" w:rsidRPr="00090C34" w:rsidRDefault="00456B0A">
      <w:pPr>
        <w:rPr>
          <w:rFonts w:hint="eastAsia"/>
          <w:lang w:val="en-US"/>
        </w:rPr>
      </w:pPr>
      <w:r>
        <w:t>09b1</w:t>
      </w:r>
      <w:r>
        <w:rPr>
          <w:rFonts w:hint="eastAsia"/>
        </w:rPr>
        <w:t>线站</w:t>
      </w:r>
      <w:r w:rsidR="00901B75">
        <w:t>ssh</w:t>
      </w:r>
      <w:r w:rsidR="00901B75">
        <w:t>地址为</w:t>
      </w:r>
      <w:r w:rsidR="00AC48F9">
        <w:t>10</w:t>
      </w:r>
      <w:r w:rsidR="00AC48F9">
        <w:rPr>
          <w:lang w:val="en-US"/>
        </w:rPr>
        <w:t>.30.72.110</w:t>
      </w:r>
      <w:r>
        <w:t>的电脑</w:t>
      </w:r>
      <w:r>
        <w:rPr>
          <w:rFonts w:hint="eastAsia"/>
        </w:rPr>
        <w:t>上</w:t>
      </w:r>
      <w:r w:rsidR="00901B75">
        <w:rPr>
          <w:rFonts w:hint="eastAsia"/>
        </w:rPr>
        <w:t>包含</w:t>
      </w:r>
      <w:r w:rsidR="00901B75">
        <w:t>两个用户：</w:t>
      </w:r>
      <w:r w:rsidR="00901B75">
        <w:rPr>
          <w:rFonts w:hint="eastAsia"/>
        </w:rPr>
        <w:t>blctrl</w:t>
      </w:r>
      <w:r w:rsidR="00901B75">
        <w:rPr>
          <w:rFonts w:hint="eastAsia"/>
        </w:rPr>
        <w:t>及</w:t>
      </w:r>
      <w:r w:rsidR="00901B75">
        <w:t>bl09</w:t>
      </w:r>
      <w:r w:rsidR="00901B75">
        <w:rPr>
          <w:rFonts w:hint="eastAsia"/>
        </w:rPr>
        <w:t>b</w:t>
      </w:r>
      <w:r w:rsidR="00901B75">
        <w:t>1</w:t>
      </w:r>
      <w:r w:rsidR="009867FA">
        <w:t>，两个用户名下都有</w:t>
      </w:r>
      <w:r w:rsidR="009867FA">
        <w:rPr>
          <w:rFonts w:hint="eastAsia"/>
        </w:rPr>
        <w:t>在线</w:t>
      </w:r>
      <w:r w:rsidR="009867FA">
        <w:t>软件</w:t>
      </w:r>
      <w:r w:rsidR="009867FA">
        <w:rPr>
          <w:rFonts w:hint="eastAsia"/>
        </w:rPr>
        <w:t>需要</w:t>
      </w:r>
      <w:r w:rsidR="007E4598">
        <w:t>分别</w:t>
      </w:r>
      <w:r w:rsidR="007E4598">
        <w:rPr>
          <w:rFonts w:hint="eastAsia"/>
        </w:rPr>
        <w:t>备份</w:t>
      </w:r>
      <w:r w:rsidR="009867FA">
        <w:t>至</w:t>
      </w:r>
      <w:r w:rsidR="00654B44">
        <w:t>1054</w:t>
      </w:r>
      <w:r w:rsidR="00654B44">
        <w:rPr>
          <w:rFonts w:hint="eastAsia"/>
        </w:rPr>
        <w:t>服务器上</w:t>
      </w:r>
      <w:r>
        <w:t>的</w:t>
      </w:r>
      <w:r>
        <w:rPr>
          <w:lang w:val="en-US"/>
        </w:rPr>
        <w:t>G</w:t>
      </w:r>
      <w:r>
        <w:rPr>
          <w:rFonts w:hint="eastAsia"/>
          <w:lang w:val="en-US"/>
        </w:rPr>
        <w:t>it</w:t>
      </w:r>
      <w:r>
        <w:t>仓库</w:t>
      </w:r>
      <w:r w:rsidR="00C05E9E">
        <w:t>。</w:t>
      </w:r>
      <w:r w:rsidR="007E4598">
        <w:rPr>
          <w:rFonts w:hint="eastAsia"/>
        </w:rPr>
        <w:t>不同</w:t>
      </w:r>
      <w:r w:rsidR="00274771">
        <w:rPr>
          <w:rFonts w:hint="eastAsia"/>
        </w:rPr>
        <w:t>目录</w:t>
      </w:r>
      <w:r w:rsidR="00274771">
        <w:t>下的</w:t>
      </w:r>
      <w:r w:rsidR="007E4598">
        <w:t>在线软件实现</w:t>
      </w:r>
      <w:r w:rsidR="007E4598">
        <w:lastRenderedPageBreak/>
        <w:t>不同的</w:t>
      </w:r>
      <w:r w:rsidR="007E4598">
        <w:rPr>
          <w:rFonts w:hint="eastAsia"/>
        </w:rPr>
        <w:t>控制</w:t>
      </w:r>
      <w:r w:rsidR="007E4598">
        <w:t>功能，备份过程</w:t>
      </w:r>
      <w:r w:rsidR="007E4598">
        <w:rPr>
          <w:rFonts w:hint="eastAsia"/>
        </w:rPr>
        <w:t>中</w:t>
      </w:r>
      <w:r w:rsidR="007E4598">
        <w:t>在线软件</w:t>
      </w:r>
      <w:r w:rsidR="00274771">
        <w:t>目录与</w:t>
      </w:r>
      <w:r w:rsidR="00C05E9E">
        <w:rPr>
          <w:lang w:val="en-US"/>
        </w:rPr>
        <w:t>G</w:t>
      </w:r>
      <w:r w:rsidR="00C05E9E">
        <w:rPr>
          <w:rFonts w:hint="eastAsia"/>
          <w:lang w:val="en-US"/>
        </w:rPr>
        <w:t>it</w:t>
      </w:r>
      <w:r w:rsidR="00C05E9E">
        <w:t>仓库</w:t>
      </w:r>
      <w:r w:rsidR="00274771">
        <w:rPr>
          <w:rFonts w:hint="eastAsia"/>
        </w:rPr>
        <w:t>一一对应</w:t>
      </w:r>
      <w:r w:rsidR="00090C34">
        <w:t>，</w:t>
      </w:r>
      <w:r w:rsidR="00090C34">
        <w:rPr>
          <w:rFonts w:hint="eastAsia"/>
        </w:rPr>
        <w:t>从而</w:t>
      </w:r>
      <w:r w:rsidR="00090C34">
        <w:t>确保</w:t>
      </w:r>
      <w:r w:rsidR="00090C34">
        <w:rPr>
          <w:lang w:val="en-US"/>
        </w:rPr>
        <w:t>Git</w:t>
      </w:r>
      <w:r w:rsidR="00090C34">
        <w:rPr>
          <w:lang w:val="en-US"/>
        </w:rPr>
        <w:t>仓库架构清晰</w:t>
      </w:r>
      <w:r w:rsidR="00C05E9E">
        <w:t>。</w:t>
      </w:r>
    </w:p>
    <w:p w14:paraId="5B206FD1" w14:textId="1DCEB3FA" w:rsidR="00222CA9" w:rsidRPr="00FA1A4C" w:rsidRDefault="00945A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3FE12" wp14:editId="668EB8AC">
                <wp:simplePos x="0" y="0"/>
                <wp:positionH relativeFrom="column">
                  <wp:posOffset>2745105</wp:posOffset>
                </wp:positionH>
                <wp:positionV relativeFrom="paragraph">
                  <wp:posOffset>228600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7D622" id="_x77e9__x5f62__x0020_3" o:spid="_x0000_s1026" style="position:absolute;left:0;text-align:left;margin-left:216.15pt;margin-top:18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" fillcolor="#e17587 [1942]" strokecolor="#293b3c [1604]" strokeweight="1pt">
                <w10:wrap type="through"/>
              </v:rect>
            </w:pict>
          </mc:Fallback>
        </mc:AlternateContent>
      </w:r>
      <w:r w:rsidR="00E110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502C1" wp14:editId="7A176486">
                <wp:simplePos x="0" y="0"/>
                <wp:positionH relativeFrom="column">
                  <wp:posOffset>4117975</wp:posOffset>
                </wp:positionH>
                <wp:positionV relativeFrom="paragraph">
                  <wp:posOffset>0</wp:posOffset>
                </wp:positionV>
                <wp:extent cx="230505" cy="2286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421" y="21600"/>
                    <wp:lineTo x="21421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FAA20" id="_x77e9__x5f62__x0020_1" o:spid="_x0000_s1026" style="position:absolute;left:0;text-align:left;margin-left:324.25pt;margin-top:0;width:18.15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" fillcolor="#92b2b5 [1940]" strokecolor="#293b3c [1604]" strokeweight="1pt">
                <w10:wrap type="through"/>
              </v:rect>
            </w:pict>
          </mc:Fallback>
        </mc:AlternateContent>
      </w:r>
      <w:r w:rsidR="00A4157D">
        <w:t>在线软件</w:t>
      </w:r>
      <w:r>
        <w:t>所在</w:t>
      </w:r>
      <w:r w:rsidR="004379C4">
        <w:t>目录</w:t>
      </w:r>
      <w:r w:rsidR="008F26D7">
        <w:t>与</w:t>
      </w:r>
      <w:r w:rsidR="004379C4">
        <w:t>与服务器</w:t>
      </w:r>
      <w:r w:rsidR="004379C4">
        <w:rPr>
          <w:rFonts w:hint="eastAsia"/>
        </w:rPr>
        <w:t>仓库</w:t>
      </w:r>
      <w:r w:rsidR="00034334">
        <w:t>的</w:t>
      </w:r>
      <w:r w:rsidR="006E408F">
        <w:t>对应关系</w:t>
      </w:r>
      <w:r w:rsidR="006E408F">
        <w:rPr>
          <w:rFonts w:hint="eastAsia"/>
        </w:rPr>
        <w:t>如</w:t>
      </w:r>
      <w:r w:rsidR="006E408F">
        <w:t>表</w:t>
      </w:r>
      <w:r w:rsidR="00AC05BB">
        <w:t>1</w:t>
      </w:r>
      <w:r w:rsidR="006E408F">
        <w:t>所示</w:t>
      </w:r>
      <w:r w:rsidR="00AC05BB">
        <w:t>，</w:t>
      </w:r>
      <w:r w:rsidR="006E408F">
        <w:t xml:space="preserve"> </w:t>
      </w:r>
      <w:r w:rsidR="00FA1A4C">
        <w:t>绿色</w:t>
      </w:r>
      <w:r w:rsidR="006E408F">
        <w:t>为</w:t>
      </w:r>
      <w:r w:rsidR="002004EE">
        <w:t>blctrl</w:t>
      </w:r>
      <w:r w:rsidR="006E408F">
        <w:t>用户</w:t>
      </w:r>
      <w:r w:rsidR="006E408F">
        <w:rPr>
          <w:rFonts w:hint="eastAsia"/>
        </w:rPr>
        <w:t>下</w:t>
      </w:r>
      <w:r w:rsidR="006E408F">
        <w:t>的</w:t>
      </w:r>
      <w:r w:rsidR="0028704D">
        <w:t>目录</w:t>
      </w:r>
      <w:r w:rsidR="00FA1A4C">
        <w:t>与</w:t>
      </w:r>
      <w:r w:rsidR="00FA1A4C">
        <w:rPr>
          <w:lang w:val="en-US"/>
        </w:rPr>
        <w:t>服务器</w:t>
      </w:r>
      <w:r w:rsidR="00FA1A4C">
        <w:rPr>
          <w:lang w:val="en-US"/>
        </w:rPr>
        <w:t>Git</w:t>
      </w:r>
      <w:r w:rsidR="00FA1A4C">
        <w:rPr>
          <w:lang w:val="en-US"/>
        </w:rPr>
        <w:t>仓库的对应</w:t>
      </w:r>
      <w:r w:rsidR="00FA1A4C">
        <w:rPr>
          <w:rFonts w:hint="eastAsia"/>
          <w:lang w:val="en-US"/>
        </w:rPr>
        <w:t>关系</w:t>
      </w:r>
      <w:r w:rsidR="00A6407B">
        <w:t>，</w:t>
      </w:r>
      <w:r w:rsidR="000417E8">
        <w:t>红色为</w:t>
      </w:r>
      <w:r w:rsidR="000417E8">
        <w:rPr>
          <w:rFonts w:hint="eastAsia"/>
        </w:rPr>
        <w:t>bl</w:t>
      </w:r>
      <w:r w:rsidR="000417E8">
        <w:t>09</w:t>
      </w:r>
      <w:r w:rsidR="000417E8">
        <w:rPr>
          <w:rFonts w:hint="eastAsia"/>
        </w:rPr>
        <w:t>b</w:t>
      </w:r>
      <w:r w:rsidR="000417E8">
        <w:t>1</w:t>
      </w:r>
      <w:r w:rsidR="000417E8">
        <w:t>用户</w:t>
      </w:r>
      <w:r w:rsidR="00FA1A4C">
        <w:t>。</w:t>
      </w:r>
    </w:p>
    <w:p w14:paraId="31E508FF" w14:textId="1B234E45" w:rsidR="009F6AA4" w:rsidRPr="00AC05BB" w:rsidRDefault="009F6AA4" w:rsidP="00AC05BB">
      <w:pPr>
        <w:pStyle w:val="af5"/>
        <w:keepNext/>
        <w:jc w:val="center"/>
        <w:rPr>
          <w:rFonts w:hint="eastAsia"/>
          <w:i w:val="0"/>
          <w:lang w:val="en-US"/>
        </w:rPr>
      </w:pPr>
      <w:r w:rsidRPr="00AC05BB">
        <w:rPr>
          <w:rFonts w:hint="eastAsia"/>
          <w:i w:val="0"/>
        </w:rPr>
        <w:t>表格</w:t>
      </w:r>
      <w:r w:rsidRPr="00AC05BB">
        <w:rPr>
          <w:rFonts w:hint="eastAsia"/>
          <w:i w:val="0"/>
        </w:rPr>
        <w:t xml:space="preserve"> </w:t>
      </w:r>
      <w:r w:rsidRPr="00AC05BB">
        <w:rPr>
          <w:i w:val="0"/>
        </w:rPr>
        <w:fldChar w:fldCharType="begin"/>
      </w:r>
      <w:r w:rsidRPr="00AC05BB">
        <w:rPr>
          <w:i w:val="0"/>
        </w:rPr>
        <w:instrText xml:space="preserve"> </w:instrText>
      </w:r>
      <w:r w:rsidRPr="00AC05BB">
        <w:rPr>
          <w:rFonts w:hint="eastAsia"/>
          <w:i w:val="0"/>
        </w:rPr>
        <w:instrText xml:space="preserve">SEQ </w:instrText>
      </w:r>
      <w:r w:rsidRPr="00AC05BB">
        <w:rPr>
          <w:rFonts w:hint="eastAsia"/>
          <w:i w:val="0"/>
        </w:rPr>
        <w:instrText>表格</w:instrText>
      </w:r>
      <w:r w:rsidRPr="00AC05BB">
        <w:rPr>
          <w:rFonts w:hint="eastAsia"/>
          <w:i w:val="0"/>
        </w:rPr>
        <w:instrText xml:space="preserve"> \* ARABIC</w:instrText>
      </w:r>
      <w:r w:rsidRPr="00AC05BB">
        <w:rPr>
          <w:i w:val="0"/>
        </w:rPr>
        <w:instrText xml:space="preserve"> </w:instrText>
      </w:r>
      <w:r w:rsidRPr="00AC05BB">
        <w:rPr>
          <w:i w:val="0"/>
        </w:rPr>
        <w:fldChar w:fldCharType="separate"/>
      </w:r>
      <w:r w:rsidRPr="00AC05BB">
        <w:rPr>
          <w:i w:val="0"/>
          <w:noProof/>
        </w:rPr>
        <w:t>1</w:t>
      </w:r>
      <w:r w:rsidRPr="00AC05BB">
        <w:rPr>
          <w:i w:val="0"/>
        </w:rPr>
        <w:fldChar w:fldCharType="end"/>
      </w:r>
      <w:r w:rsidR="00AC05BB" w:rsidRPr="00AC05BB">
        <w:rPr>
          <w:i w:val="0"/>
          <w:lang w:val="en-US"/>
        </w:rPr>
        <w:t>.</w:t>
      </w:r>
      <w:r w:rsidR="00AC05BB" w:rsidRPr="00AC05BB">
        <w:rPr>
          <w:i w:val="0"/>
          <w:lang w:val="en-US"/>
        </w:rPr>
        <w:t>软件所在目录与服务器</w:t>
      </w:r>
      <w:r w:rsidR="00AC05BB" w:rsidRPr="00AC05BB">
        <w:rPr>
          <w:i w:val="0"/>
          <w:lang w:val="en-US"/>
        </w:rPr>
        <w:t>Git</w:t>
      </w:r>
      <w:r w:rsidR="00AC05BB" w:rsidRPr="00AC05BB">
        <w:rPr>
          <w:i w:val="0"/>
          <w:lang w:val="en-US"/>
        </w:rPr>
        <w:t>仓库的对应</w:t>
      </w:r>
      <w:r w:rsidR="00AC05BB" w:rsidRPr="00AC05BB">
        <w:rPr>
          <w:rFonts w:hint="eastAsia"/>
          <w:i w:val="0"/>
          <w:lang w:val="en-US"/>
        </w:rPr>
        <w:t>关系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456B0A" w14:paraId="27528DB6" w14:textId="77777777" w:rsidTr="00271794">
        <w:trPr>
          <w:trHeight w:val="344"/>
        </w:trPr>
        <w:tc>
          <w:tcPr>
            <w:tcW w:w="4609" w:type="dxa"/>
          </w:tcPr>
          <w:p w14:paraId="1D3A47D9" w14:textId="1E56904F" w:rsidR="00456B0A" w:rsidRDefault="002004EE" w:rsidP="00AC48F9">
            <w:r>
              <w:t>09</w:t>
            </w:r>
            <w:r>
              <w:rPr>
                <w:rFonts w:hint="eastAsia"/>
              </w:rPr>
              <w:t>b</w:t>
            </w:r>
            <w:r>
              <w:t>1</w:t>
            </w:r>
            <w:r w:rsidR="00456B0A">
              <w:rPr>
                <w:rFonts w:hint="eastAsia"/>
              </w:rPr>
              <w:t>在线</w:t>
            </w:r>
            <w:r w:rsidR="00456B0A">
              <w:t>软件</w:t>
            </w:r>
            <w:r w:rsidR="00AC48F9">
              <w:t>目录</w:t>
            </w:r>
          </w:p>
        </w:tc>
        <w:tc>
          <w:tcPr>
            <w:tcW w:w="4610" w:type="dxa"/>
          </w:tcPr>
          <w:p w14:paraId="5FE32014" w14:textId="61FB9F6D" w:rsidR="00456B0A" w:rsidRDefault="00456B0A">
            <w:r>
              <w:t>1054</w:t>
            </w:r>
            <w:r>
              <w:rPr>
                <w:rFonts w:hint="eastAsia"/>
              </w:rPr>
              <w:t>服务器</w:t>
            </w:r>
            <w:r w:rsidR="00B938DF">
              <w:t>对应仓库</w:t>
            </w:r>
          </w:p>
        </w:tc>
      </w:tr>
      <w:tr w:rsidR="00456B0A" w14:paraId="29A1D8E4" w14:textId="77777777" w:rsidTr="005377E0">
        <w:tc>
          <w:tcPr>
            <w:tcW w:w="4609" w:type="dxa"/>
            <w:shd w:val="clear" w:color="auto" w:fill="92B2B5" w:themeFill="accent1" w:themeFillTint="99"/>
          </w:tcPr>
          <w:p w14:paraId="25134EEB" w14:textId="7CE546FE" w:rsidR="00456B0A" w:rsidRPr="001A5A17" w:rsidRDefault="00AC48F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/blcrl/epics/BL09B1-VME-</w:t>
            </w:r>
            <w:r w:rsidR="001A5A17">
              <w:rPr>
                <w:lang w:val="en-US"/>
              </w:rPr>
              <w:t>IOC</w:t>
            </w:r>
          </w:p>
        </w:tc>
        <w:tc>
          <w:tcPr>
            <w:tcW w:w="4610" w:type="dxa"/>
            <w:shd w:val="clear" w:color="auto" w:fill="92B2B5" w:themeFill="accent1" w:themeFillTint="99"/>
          </w:tcPr>
          <w:p w14:paraId="70C75201" w14:textId="0B5300EA" w:rsidR="00456B0A" w:rsidRDefault="00D64E69">
            <w:r>
              <w:rPr>
                <w:lang w:val="en-US"/>
              </w:rPr>
              <w:t>/home/blctrl/blcg/09b1</w:t>
            </w:r>
            <w:r>
              <w:t>/</w:t>
            </w:r>
            <w:r w:rsidR="00CD4073">
              <w:t>vme</w:t>
            </w:r>
          </w:p>
        </w:tc>
      </w:tr>
      <w:tr w:rsidR="00456B0A" w14:paraId="19DEA040" w14:textId="77777777" w:rsidTr="005377E0">
        <w:tc>
          <w:tcPr>
            <w:tcW w:w="4609" w:type="dxa"/>
            <w:shd w:val="clear" w:color="auto" w:fill="92B2B5" w:themeFill="accent1" w:themeFillTint="99"/>
          </w:tcPr>
          <w:p w14:paraId="410A654A" w14:textId="4C424CAE" w:rsidR="00456B0A" w:rsidRDefault="004379C4"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/blcrl/epics/</w:t>
            </w:r>
            <w:r w:rsidR="001A5A17">
              <w:t>MVME5500</w:t>
            </w:r>
          </w:p>
        </w:tc>
        <w:tc>
          <w:tcPr>
            <w:tcW w:w="4610" w:type="dxa"/>
            <w:shd w:val="clear" w:color="auto" w:fill="92B2B5" w:themeFill="accent1" w:themeFillTint="99"/>
          </w:tcPr>
          <w:p w14:paraId="46DCA624" w14:textId="2430DB50" w:rsidR="00456B0A" w:rsidRDefault="00D64E69">
            <w:r>
              <w:rPr>
                <w:lang w:val="en-US"/>
              </w:rPr>
              <w:t>/home/blctrl/blcg/09b1/</w:t>
            </w:r>
            <w:r w:rsidR="00CD4073">
              <w:t>vxworks</w:t>
            </w:r>
          </w:p>
        </w:tc>
      </w:tr>
      <w:tr w:rsidR="00456B0A" w14:paraId="32376881" w14:textId="77777777" w:rsidTr="00FA1A4C">
        <w:trPr>
          <w:trHeight w:val="330"/>
        </w:trPr>
        <w:tc>
          <w:tcPr>
            <w:tcW w:w="4609" w:type="dxa"/>
            <w:shd w:val="clear" w:color="auto" w:fill="E17587" w:themeFill="accent3" w:themeFillTint="99"/>
          </w:tcPr>
          <w:p w14:paraId="0CB683AE" w14:textId="5783F44A" w:rsidR="00456B0A" w:rsidRDefault="001A5A17">
            <w:r>
              <w:t>BL09B1_OPI</w:t>
            </w:r>
          </w:p>
        </w:tc>
        <w:tc>
          <w:tcPr>
            <w:tcW w:w="4610" w:type="dxa"/>
            <w:shd w:val="clear" w:color="auto" w:fill="E17587" w:themeFill="accent3" w:themeFillTint="99"/>
          </w:tcPr>
          <w:p w14:paraId="50E6682D" w14:textId="0385A649" w:rsidR="00456B0A" w:rsidRDefault="00D64E69">
            <w:r>
              <w:rPr>
                <w:lang w:val="en-US"/>
              </w:rPr>
              <w:t>/home/blctrl/blcg/09b1</w:t>
            </w:r>
            <w:r>
              <w:t>/</w:t>
            </w:r>
            <w:r w:rsidR="00CD4073">
              <w:t>opi</w:t>
            </w:r>
          </w:p>
        </w:tc>
      </w:tr>
    </w:tbl>
    <w:p w14:paraId="6233D27D" w14:textId="77777777" w:rsidR="00094D88" w:rsidRDefault="00094D88"/>
    <w:p w14:paraId="494177A8" w14:textId="65F033E7" w:rsidR="00071FBD" w:rsidRDefault="00456B0A" w:rsidP="00071FBD">
      <w:r>
        <w:rPr>
          <w:rFonts w:hint="eastAsia"/>
        </w:rPr>
        <w:t>以下</w:t>
      </w:r>
      <w:r>
        <w:t>将</w:t>
      </w:r>
      <w:r w:rsidR="00094D88">
        <w:rPr>
          <w:rFonts w:hint="eastAsia"/>
        </w:rPr>
        <w:t>以</w:t>
      </w:r>
      <w:r w:rsidR="00F34735">
        <w:t>blctrl</w:t>
      </w:r>
      <w:r w:rsidR="00F34735">
        <w:rPr>
          <w:lang w:val="en-US"/>
        </w:rPr>
        <w:t>用户下的在线软件</w:t>
      </w:r>
      <w:r w:rsidR="007A0D2B">
        <w:rPr>
          <w:lang w:val="en-US"/>
        </w:rPr>
        <w:t>BL09B1-VME-</w:t>
      </w:r>
      <w:r w:rsidR="00094D88">
        <w:rPr>
          <w:lang w:val="en-US"/>
        </w:rPr>
        <w:t>IOC</w:t>
      </w:r>
      <w:r w:rsidR="00094D88">
        <w:rPr>
          <w:lang w:val="en-US"/>
        </w:rPr>
        <w:t>为例，</w:t>
      </w:r>
      <w:r>
        <w:t>介绍</w:t>
      </w:r>
      <w:r w:rsidR="00F34735">
        <w:t>在线软件</w:t>
      </w:r>
      <w:r w:rsidR="00F34735">
        <w:rPr>
          <w:rFonts w:hint="eastAsia"/>
        </w:rPr>
        <w:t>备份</w:t>
      </w:r>
      <w:r w:rsidR="00F34735">
        <w:t>到服务器</w:t>
      </w:r>
      <w:r w:rsidR="00F34735">
        <w:rPr>
          <w:lang w:val="en-US"/>
        </w:rPr>
        <w:t>Git</w:t>
      </w:r>
      <w:r w:rsidR="00F34735">
        <w:t>仓库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流程</w:t>
      </w:r>
      <w:r w:rsidR="00094D88">
        <w:t>：</w:t>
      </w:r>
    </w:p>
    <w:p w14:paraId="0C57C79C" w14:textId="7C01C9A4" w:rsidR="00C776A1" w:rsidRPr="00071FBD" w:rsidRDefault="00071FBD" w:rsidP="00071FBD">
      <w:pPr>
        <w:rPr>
          <w:lang w:val="en-US"/>
        </w:rPr>
      </w:pPr>
      <w:r>
        <w:t xml:space="preserve"># </w:t>
      </w:r>
      <w:r>
        <w:t>服务器</w:t>
      </w:r>
      <w:r w:rsidR="007D3180">
        <w:t>端端操作：</w:t>
      </w:r>
      <w:r>
        <w:t>建立</w:t>
      </w:r>
      <w:r>
        <w:rPr>
          <w:lang w:val="en-US"/>
        </w:rPr>
        <w:t>Git</w:t>
      </w:r>
      <w:r>
        <w:rPr>
          <w:lang w:val="en-US"/>
        </w:rPr>
        <w:t>仓库</w:t>
      </w:r>
    </w:p>
    <w:p w14:paraId="0413D5A7" w14:textId="77777777" w:rsidR="0091159D" w:rsidRDefault="00445B84" w:rsidP="00222CA9">
      <w:pPr>
        <w:pStyle w:val="a"/>
      </w:pPr>
      <w:r>
        <w:rPr>
          <w:lang w:val="en-US"/>
        </w:rPr>
        <w:t>$</w:t>
      </w:r>
      <w:r w:rsidR="0091159D">
        <w:rPr>
          <w:lang w:val="en-US"/>
        </w:rPr>
        <w:t xml:space="preserve"> cd /home/blctrl/blcg/09b1</w:t>
      </w:r>
    </w:p>
    <w:p w14:paraId="63755559" w14:textId="7498897D" w:rsidR="0091159D" w:rsidRDefault="0091159D" w:rsidP="00222CA9">
      <w:pPr>
        <w:pStyle w:val="a"/>
      </w:pPr>
      <w:r>
        <w:rPr>
          <w:lang w:val="en-US"/>
        </w:rPr>
        <w:t xml:space="preserve">$ </w:t>
      </w:r>
      <w:r>
        <w:t>mkdir vme</w:t>
      </w:r>
    </w:p>
    <w:p w14:paraId="7A3B43C5" w14:textId="1ADF81F7" w:rsidR="0091159D" w:rsidRDefault="0091159D" w:rsidP="00222CA9">
      <w:pPr>
        <w:pStyle w:val="a"/>
      </w:pPr>
      <w:r>
        <w:rPr>
          <w:lang w:val="en-US"/>
        </w:rPr>
        <w:t xml:space="preserve">$ </w:t>
      </w:r>
      <w:r>
        <w:t>cd vme</w:t>
      </w:r>
    </w:p>
    <w:p w14:paraId="0119AF24" w14:textId="6AE4A7DF" w:rsidR="0091159D" w:rsidRDefault="0091159D" w:rsidP="00222CA9">
      <w:pPr>
        <w:pStyle w:val="a"/>
      </w:pPr>
      <w:r>
        <w:rPr>
          <w:lang w:val="en-US"/>
        </w:rPr>
        <w:t xml:space="preserve">$ </w:t>
      </w:r>
      <w:r>
        <w:t>git init</w:t>
      </w:r>
      <w:r w:rsidR="00374D43">
        <w:t xml:space="preserve">  </w:t>
      </w:r>
      <w:r w:rsidR="00374D43">
        <w:rPr>
          <w:rFonts w:hint="eastAsia"/>
        </w:rPr>
        <w:t>将</w:t>
      </w:r>
      <w:r w:rsidR="00374D43">
        <w:t>vm</w:t>
      </w:r>
      <w:r w:rsidR="00374D43">
        <w:rPr>
          <w:rFonts w:hint="eastAsia"/>
        </w:rPr>
        <w:t>e</w:t>
      </w:r>
      <w:r w:rsidR="00374D43">
        <w:rPr>
          <w:lang w:val="en-US"/>
        </w:rPr>
        <w:t>初始化为</w:t>
      </w:r>
      <w:r w:rsidR="00374D43">
        <w:rPr>
          <w:lang w:val="en-US"/>
        </w:rPr>
        <w:t>Git</w:t>
      </w:r>
      <w:r w:rsidR="00374D43">
        <w:rPr>
          <w:lang w:val="en-US"/>
        </w:rPr>
        <w:t>仓库</w:t>
      </w:r>
    </w:p>
    <w:p w14:paraId="3CF14C8C" w14:textId="385DC30C" w:rsidR="0091159D" w:rsidRDefault="0091159D" w:rsidP="0091159D">
      <w:pPr>
        <w:pStyle w:val="a"/>
      </w:pPr>
      <w:r>
        <w:rPr>
          <w:lang w:val="en-US"/>
        </w:rPr>
        <w:t xml:space="preserve">$ </w:t>
      </w:r>
      <w:r>
        <w:rPr>
          <w:rFonts w:hint="eastAsia"/>
        </w:rPr>
        <w:t>vi .git/config   "</w:t>
      </w:r>
      <w:r>
        <w:rPr>
          <w:rFonts w:hint="eastAsia"/>
        </w:rPr>
        <w:t>文尾加入两行：第一行：</w:t>
      </w:r>
      <w:r>
        <w:rPr>
          <w:rFonts w:hint="eastAsia"/>
        </w:rPr>
        <w:t>[receive] ,</w:t>
      </w:r>
      <w:r>
        <w:rPr>
          <w:rFonts w:hint="eastAsia"/>
        </w:rPr>
        <w:t>第二行：</w:t>
      </w:r>
      <w:r>
        <w:rPr>
          <w:rFonts w:hint="eastAsia"/>
        </w:rPr>
        <w:t>denyCurrentBranch = ignore"</w:t>
      </w:r>
    </w:p>
    <w:p w14:paraId="1EB42063" w14:textId="146E9594" w:rsidR="00934D89" w:rsidRDefault="00934D89" w:rsidP="00934D89">
      <w:pPr>
        <w:rPr>
          <w:rFonts w:hint="eastAsia"/>
        </w:rPr>
      </w:pPr>
      <w:r>
        <w:t xml:space="preserve"># </w:t>
      </w:r>
      <w:r w:rsidR="007D3180">
        <w:t>10.30.72.110</w:t>
      </w:r>
      <w:r w:rsidR="007D3180">
        <w:rPr>
          <w:rFonts w:hint="eastAsia"/>
        </w:rPr>
        <w:t>电脑</w:t>
      </w:r>
      <w:r w:rsidR="007D3180">
        <w:t>操作：将在线软件</w:t>
      </w:r>
      <w:r w:rsidR="00F01C8A">
        <w:t>备份</w:t>
      </w:r>
      <w:r w:rsidR="007D3180">
        <w:t>至服务器端仓库</w:t>
      </w:r>
    </w:p>
    <w:p w14:paraId="3E8416CE" w14:textId="6C6BB446" w:rsidR="00201E72" w:rsidRDefault="007D3180" w:rsidP="00934D89">
      <w:pPr>
        <w:rPr>
          <w:rFonts w:hint="eastAsia"/>
        </w:rPr>
      </w:pPr>
      <w:r>
        <w:rPr>
          <w:rFonts w:hint="eastAsia"/>
        </w:rPr>
        <w:t>说明</w:t>
      </w:r>
      <w:r w:rsidR="00C43D57">
        <w:t>：</w:t>
      </w:r>
      <w:r w:rsidR="00C43D57">
        <w:rPr>
          <w:rFonts w:hint="eastAsia"/>
        </w:rPr>
        <w:t>为了提高</w:t>
      </w:r>
      <w:r w:rsidR="00C43D57">
        <w:t>工作效率，</w:t>
      </w:r>
      <w:r w:rsidR="00C43D57">
        <w:rPr>
          <w:rFonts w:hint="eastAsia"/>
        </w:rPr>
        <w:t>皆</w:t>
      </w:r>
      <w:r w:rsidR="00B15903">
        <w:t>采用</w:t>
      </w:r>
      <w:r w:rsidR="009E4467">
        <w:t>在服务器</w:t>
      </w:r>
      <w:r w:rsidR="009E4467">
        <w:rPr>
          <w:rFonts w:hint="eastAsia"/>
        </w:rPr>
        <w:t>上</w:t>
      </w:r>
      <w:r w:rsidR="00C43D57">
        <w:t>ssh</w:t>
      </w:r>
      <w:r w:rsidR="00C43D57">
        <w:t>登陆</w:t>
      </w:r>
      <w:r w:rsidR="009E4467">
        <w:t>线站电脑</w:t>
      </w:r>
      <w:r w:rsidR="00B72722">
        <w:rPr>
          <w:rFonts w:hint="eastAsia"/>
        </w:rPr>
        <w:t>并</w:t>
      </w:r>
      <w:r w:rsidR="009E4467">
        <w:t>远程操作</w:t>
      </w:r>
      <w:r w:rsidR="00B15903">
        <w:t>的方式</w:t>
      </w:r>
      <w:r w:rsidR="00B72722">
        <w:t>。</w:t>
      </w:r>
    </w:p>
    <w:p w14:paraId="33AF7781" w14:textId="7D9150A1" w:rsidR="00941310" w:rsidRDefault="00941310" w:rsidP="00934D89">
      <w:pPr>
        <w:pStyle w:val="a"/>
      </w:pPr>
      <w:r>
        <w:rPr>
          <w:lang w:val="en-US"/>
        </w:rPr>
        <w:t xml:space="preserve">$ ssh blctrl@10.30.72.110     </w:t>
      </w:r>
      <w:r>
        <w:rPr>
          <w:rFonts w:hint="eastAsia"/>
        </w:rPr>
        <w:t>于</w:t>
      </w:r>
      <w:r>
        <w:t>服务器端</w:t>
      </w:r>
      <w:r>
        <w:t>ssh</w:t>
      </w:r>
      <w:r>
        <w:t>登陆</w:t>
      </w:r>
      <w:r>
        <w:rPr>
          <w:rFonts w:hint="eastAsia"/>
        </w:rPr>
        <w:t>线站</w:t>
      </w:r>
      <w:r w:rsidR="008B0788">
        <w:t>09</w:t>
      </w:r>
      <w:r w:rsidR="008B0788">
        <w:rPr>
          <w:rFonts w:hint="eastAsia"/>
        </w:rPr>
        <w:t>b</w:t>
      </w:r>
      <w:r w:rsidR="008B0788">
        <w:t>1</w:t>
      </w:r>
      <w:r>
        <w:rPr>
          <w:rFonts w:hint="eastAsia"/>
        </w:rPr>
        <w:t>电脑</w:t>
      </w:r>
    </w:p>
    <w:p w14:paraId="2802A8E9" w14:textId="1719E7CC" w:rsidR="00201E72" w:rsidRPr="004754E8" w:rsidRDefault="00201E72" w:rsidP="00201E72">
      <w:pPr>
        <w:pStyle w:val="a"/>
        <w:rPr>
          <w:highlight w:val="yellow"/>
          <w:bdr w:val="none" w:sz="0" w:space="0" w:color="auto" w:frame="1"/>
          <w:lang w:val="en-US"/>
        </w:rPr>
      </w:pPr>
      <w:r w:rsidRPr="004754E8">
        <w:rPr>
          <w:highlight w:val="yellow"/>
          <w:bdr w:val="none" w:sz="0" w:space="0" w:color="auto" w:frame="1"/>
          <w:lang w:val="en-US"/>
        </w:rPr>
        <w:t>$ git con</w:t>
      </w:r>
      <w:r w:rsidR="004754E8" w:rsidRPr="004754E8">
        <w:rPr>
          <w:highlight w:val="yellow"/>
          <w:bdr w:val="none" w:sz="0" w:space="0" w:color="auto" w:frame="1"/>
          <w:lang w:val="en-US"/>
        </w:rPr>
        <w:t xml:space="preserve">fig --global user.name </w:t>
      </w:r>
      <w:r w:rsidRPr="004754E8">
        <w:rPr>
          <w:highlight w:val="yellow"/>
          <w:bdr w:val="none" w:sz="0" w:space="0" w:color="auto" w:frame="1"/>
          <w:lang w:val="en-US"/>
        </w:rPr>
        <w:t>09</w:t>
      </w:r>
      <w:r w:rsidRPr="004754E8">
        <w:rPr>
          <w:rFonts w:hint="eastAsia"/>
          <w:highlight w:val="yellow"/>
          <w:bdr w:val="none" w:sz="0" w:space="0" w:color="auto" w:frame="1"/>
          <w:lang w:val="en-US"/>
        </w:rPr>
        <w:t>b</w:t>
      </w:r>
      <w:r w:rsidRPr="004754E8">
        <w:rPr>
          <w:highlight w:val="yellow"/>
          <w:bdr w:val="none" w:sz="0" w:space="0" w:color="auto" w:frame="1"/>
          <w:lang w:val="en-US"/>
        </w:rPr>
        <w:t xml:space="preserve">1 </w:t>
      </w:r>
      <w:r w:rsidR="002E1FEC">
        <w:rPr>
          <w:bdr w:val="none" w:sz="0" w:space="0" w:color="auto" w:frame="1"/>
          <w:lang w:val="en-US"/>
        </w:rPr>
        <w:t xml:space="preserve"> </w:t>
      </w:r>
      <w:bookmarkStart w:id="0" w:name="_GoBack"/>
      <w:bookmarkEnd w:id="0"/>
      <w:r w:rsidRPr="004754E8">
        <w:rPr>
          <w:bdr w:val="none" w:sz="0" w:space="0" w:color="auto" w:frame="1"/>
          <w:lang w:val="en-US"/>
        </w:rPr>
        <w:t>初次使用</w:t>
      </w:r>
      <w:r w:rsidRPr="004754E8">
        <w:rPr>
          <w:bdr w:val="none" w:sz="0" w:space="0" w:color="auto" w:frame="1"/>
          <w:lang w:val="en-US"/>
        </w:rPr>
        <w:t>Git</w:t>
      </w:r>
      <w:r w:rsidR="002E1FEC">
        <w:rPr>
          <w:bdr w:val="none" w:sz="0" w:space="0" w:color="auto" w:frame="1"/>
          <w:lang w:val="en-US"/>
        </w:rPr>
        <w:t>的特有操作：</w:t>
      </w:r>
      <w:r w:rsidRPr="004754E8">
        <w:rPr>
          <w:bdr w:val="none" w:sz="0" w:space="0" w:color="auto" w:frame="1"/>
          <w:lang w:val="en-US"/>
        </w:rPr>
        <w:t>配置</w:t>
      </w:r>
      <w:r w:rsidR="002E1FEC">
        <w:rPr>
          <w:bdr w:val="none" w:sz="0" w:space="0" w:color="auto" w:frame="1"/>
          <w:lang w:val="en-US"/>
        </w:rPr>
        <w:t>用户</w:t>
      </w:r>
      <w:r w:rsidR="002E1FEC">
        <w:rPr>
          <w:rFonts w:hint="eastAsia"/>
          <w:bdr w:val="none" w:sz="0" w:space="0" w:color="auto" w:frame="1"/>
          <w:lang w:val="en-US"/>
        </w:rPr>
        <w:t>为</w:t>
      </w:r>
      <w:r w:rsidRPr="004754E8">
        <w:rPr>
          <w:bdr w:val="none" w:sz="0" w:space="0" w:color="auto" w:frame="1"/>
          <w:lang w:val="en-US"/>
        </w:rPr>
        <w:t>09</w:t>
      </w:r>
      <w:r w:rsidRPr="004754E8">
        <w:rPr>
          <w:rFonts w:hint="eastAsia"/>
          <w:bdr w:val="none" w:sz="0" w:space="0" w:color="auto" w:frame="1"/>
          <w:lang w:val="en-US"/>
        </w:rPr>
        <w:t>b</w:t>
      </w:r>
      <w:r w:rsidRPr="004754E8">
        <w:rPr>
          <w:bdr w:val="none" w:sz="0" w:space="0" w:color="auto" w:frame="1"/>
          <w:lang w:val="en-US"/>
        </w:rPr>
        <w:t>1</w:t>
      </w:r>
    </w:p>
    <w:p w14:paraId="7AEFE0A8" w14:textId="06350BD9" w:rsidR="00201E72" w:rsidRPr="004754E8" w:rsidRDefault="00201E72" w:rsidP="00934D89">
      <w:pPr>
        <w:pStyle w:val="a"/>
        <w:rPr>
          <w:highlight w:val="yellow"/>
          <w:lang w:val="en-US"/>
        </w:rPr>
      </w:pPr>
      <w:r w:rsidRPr="004754E8">
        <w:rPr>
          <w:highlight w:val="yellow"/>
          <w:bdr w:val="none" w:sz="0" w:space="0" w:color="auto" w:frame="1"/>
          <w:lang w:val="en-US"/>
        </w:rPr>
        <w:t xml:space="preserve">$ git config --global </w:t>
      </w:r>
      <w:r w:rsidRPr="004754E8">
        <w:rPr>
          <w:highlight w:val="yellow"/>
          <w:bdr w:val="none" w:sz="0" w:space="0" w:color="auto" w:frame="1"/>
          <w:lang w:val="en-US"/>
        </w:rPr>
        <w:t>user.</w:t>
      </w:r>
      <w:r w:rsidRPr="004754E8">
        <w:rPr>
          <w:highlight w:val="yellow"/>
          <w:bdr w:val="none" w:sz="0" w:space="0" w:color="auto" w:frame="1"/>
          <w:lang w:val="en-US"/>
        </w:rPr>
        <w:t>email 09b1@ssrf.com</w:t>
      </w:r>
      <w:r w:rsidR="004754E8">
        <w:rPr>
          <w:bdr w:val="none" w:sz="0" w:space="0" w:color="auto" w:frame="1"/>
          <w:lang w:val="en-US"/>
        </w:rPr>
        <w:t xml:space="preserve">   </w:t>
      </w:r>
      <w:r w:rsidR="004754E8" w:rsidRPr="004754E8">
        <w:rPr>
          <w:bdr w:val="none" w:sz="0" w:space="0" w:color="auto" w:frame="1"/>
          <w:lang w:val="en-US"/>
        </w:rPr>
        <w:t>初次使用</w:t>
      </w:r>
      <w:r w:rsidR="004754E8" w:rsidRPr="004754E8">
        <w:rPr>
          <w:bdr w:val="none" w:sz="0" w:space="0" w:color="auto" w:frame="1"/>
          <w:lang w:val="en-US"/>
        </w:rPr>
        <w:t>Git</w:t>
      </w:r>
      <w:r w:rsidR="002E1FEC">
        <w:rPr>
          <w:bdr w:val="none" w:sz="0" w:space="0" w:color="auto" w:frame="1"/>
          <w:lang w:val="en-US"/>
        </w:rPr>
        <w:t>特有操作：</w:t>
      </w:r>
      <w:r w:rsidR="004754E8" w:rsidRPr="004754E8">
        <w:rPr>
          <w:bdr w:val="none" w:sz="0" w:space="0" w:color="auto" w:frame="1"/>
          <w:lang w:val="en-US"/>
        </w:rPr>
        <w:t>配置</w:t>
      </w:r>
      <w:r w:rsidR="004754E8">
        <w:rPr>
          <w:rFonts w:hint="eastAsia"/>
          <w:bdr w:val="none" w:sz="0" w:space="0" w:color="auto" w:frame="1"/>
          <w:lang w:val="en-US"/>
        </w:rPr>
        <w:t>邮箱</w:t>
      </w:r>
    </w:p>
    <w:p w14:paraId="180D01DF" w14:textId="72F9B42D" w:rsidR="004F46F3" w:rsidRDefault="006068BA" w:rsidP="00222CA9">
      <w:pPr>
        <w:pStyle w:val="a"/>
      </w:pPr>
      <w:r>
        <w:rPr>
          <w:lang w:val="en-US"/>
        </w:rPr>
        <w:t>$ cd /home/blctrl/epics/BL09B1-VME-IOCS</w:t>
      </w:r>
      <w:r w:rsidR="00BB2519">
        <w:rPr>
          <w:lang w:val="en-US"/>
        </w:rPr>
        <w:t xml:space="preserve"> </w:t>
      </w:r>
      <w:r w:rsidR="00E84989">
        <w:rPr>
          <w:lang w:val="en-US"/>
        </w:rPr>
        <w:t xml:space="preserve">      </w:t>
      </w:r>
      <w:r w:rsidR="00BB2519">
        <w:rPr>
          <w:lang w:val="en-US"/>
        </w:rPr>
        <w:t>进入其中一</w:t>
      </w:r>
      <w:r w:rsidR="00BB2519">
        <w:rPr>
          <w:rFonts w:hint="eastAsia"/>
          <w:lang w:val="en-US"/>
        </w:rPr>
        <w:t>在线</w:t>
      </w:r>
      <w:r w:rsidR="00BB2519">
        <w:rPr>
          <w:lang w:val="en-US"/>
        </w:rPr>
        <w:t>软件</w:t>
      </w:r>
      <w:r w:rsidR="00BB2519">
        <w:rPr>
          <w:rFonts w:hint="eastAsia"/>
          <w:lang w:val="en-US"/>
        </w:rPr>
        <w:t>所在</w:t>
      </w:r>
      <w:r w:rsidR="00BB2519">
        <w:rPr>
          <w:lang w:val="en-US"/>
        </w:rPr>
        <w:t>目录</w:t>
      </w:r>
    </w:p>
    <w:p w14:paraId="6065E7DB" w14:textId="4064CB79" w:rsidR="00456B0A" w:rsidRPr="00BB2519" w:rsidRDefault="00BB2519" w:rsidP="00222CA9">
      <w:pPr>
        <w:pStyle w:val="a"/>
      </w:pPr>
      <w:r>
        <w:rPr>
          <w:lang w:val="en-US"/>
        </w:rPr>
        <w:t xml:space="preserve">$ git init </w:t>
      </w:r>
      <w:r w:rsidR="00E84989">
        <w:rPr>
          <w:lang w:val="en-US"/>
        </w:rPr>
        <w:t xml:space="preserve">     </w:t>
      </w:r>
      <w:r>
        <w:rPr>
          <w:lang w:val="en-US"/>
        </w:rPr>
        <w:t>将当前目录初始化为</w:t>
      </w:r>
      <w:r w:rsidR="00E248B8">
        <w:rPr>
          <w:lang w:val="en-US"/>
        </w:rPr>
        <w:t>本地</w:t>
      </w:r>
      <w:r>
        <w:rPr>
          <w:lang w:val="en-US"/>
        </w:rPr>
        <w:t>仓库</w:t>
      </w:r>
    </w:p>
    <w:p w14:paraId="6B9B8A61" w14:textId="1EB9D8B7" w:rsidR="00BB2519" w:rsidRPr="00E84989" w:rsidRDefault="00BB2519" w:rsidP="00222CA9">
      <w:pPr>
        <w:pStyle w:val="a"/>
      </w:pPr>
      <w:r>
        <w:rPr>
          <w:lang w:val="en-US"/>
        </w:rPr>
        <w:lastRenderedPageBreak/>
        <w:t xml:space="preserve">$ git remote add </w:t>
      </w:r>
      <w:r w:rsidR="00E84989">
        <w:rPr>
          <w:lang w:val="en-US"/>
        </w:rPr>
        <w:t xml:space="preserve">origin blctrl@10.30.50.11:/home/blctrl/blcg/09b1/vme </w:t>
      </w:r>
      <w:r w:rsidR="00A15B37">
        <w:rPr>
          <w:lang w:val="en-US"/>
        </w:rPr>
        <w:t xml:space="preserve">   </w:t>
      </w:r>
      <w:r w:rsidR="00E84989">
        <w:rPr>
          <w:rFonts w:hint="eastAsia"/>
          <w:lang w:val="en-US"/>
        </w:rPr>
        <w:t>将</w:t>
      </w:r>
      <w:r w:rsidR="00E84989">
        <w:rPr>
          <w:lang w:val="en-US"/>
        </w:rPr>
        <w:t>服务器</w:t>
      </w:r>
      <w:r w:rsidR="00E84989">
        <w:rPr>
          <w:rFonts w:hint="eastAsia"/>
          <w:lang w:val="en-US"/>
        </w:rPr>
        <w:t>上</w:t>
      </w:r>
      <w:r w:rsidR="00E84989">
        <w:rPr>
          <w:lang w:val="en-US"/>
        </w:rPr>
        <w:t>的</w:t>
      </w:r>
      <w:r w:rsidR="00E84989">
        <w:rPr>
          <w:lang w:val="en-US"/>
        </w:rPr>
        <w:t>vme</w:t>
      </w:r>
      <w:r w:rsidR="00E84989">
        <w:rPr>
          <w:lang w:val="en-US"/>
        </w:rPr>
        <w:t>仓库添加为远程仓库</w:t>
      </w:r>
    </w:p>
    <w:p w14:paraId="3023A047" w14:textId="6DCB10D9" w:rsidR="0040668A" w:rsidRDefault="00A15B37" w:rsidP="00222CA9">
      <w:pPr>
        <w:pStyle w:val="a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* </w:t>
      </w:r>
      <w:r w:rsidR="00E248B8">
        <w:t xml:space="preserve"> </w:t>
      </w:r>
      <w:r w:rsidR="00E248B8">
        <w:rPr>
          <w:rFonts w:hint="eastAsia"/>
        </w:rPr>
        <w:t>将</w:t>
      </w:r>
      <w:r w:rsidR="0040668A">
        <w:rPr>
          <w:rFonts w:hint="eastAsia"/>
        </w:rPr>
        <w:t>当前</w:t>
      </w:r>
      <w:r w:rsidR="0040668A">
        <w:t>本地仓库所有的文件添加至</w:t>
      </w:r>
      <w:r w:rsidR="0040668A">
        <w:rPr>
          <w:rFonts w:hint="eastAsia"/>
        </w:rPr>
        <w:t>暂存</w:t>
      </w:r>
      <w:r w:rsidR="0040668A">
        <w:t>区</w:t>
      </w:r>
    </w:p>
    <w:p w14:paraId="22524F44" w14:textId="7F7FD028" w:rsidR="0040668A" w:rsidRDefault="0040668A" w:rsidP="00222CA9">
      <w:pPr>
        <w:pStyle w:val="a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“2018-5-25 09</w:t>
      </w:r>
      <w:r>
        <w:rPr>
          <w:lang w:val="en-US"/>
        </w:rPr>
        <w:t>b1 VME-IOC</w:t>
      </w:r>
      <w:r>
        <w:t>”</w:t>
      </w:r>
      <w:r w:rsidR="004E711A">
        <w:t xml:space="preserve">    </w:t>
      </w:r>
      <w:r w:rsidR="004E711A">
        <w:rPr>
          <w:rFonts w:hint="eastAsia"/>
        </w:rPr>
        <w:t>将</w:t>
      </w:r>
      <w:r w:rsidR="004E711A">
        <w:t>文件提交至本地仓库并对加以注释</w:t>
      </w:r>
    </w:p>
    <w:p w14:paraId="0D42E57B" w14:textId="30EFEB29" w:rsidR="001B5E76" w:rsidRDefault="004E711A" w:rsidP="00222CA9">
      <w:pPr>
        <w:pStyle w:val="a"/>
      </w:pPr>
      <w:r>
        <w:rPr>
          <w:lang w:val="en-US"/>
        </w:rPr>
        <w:t xml:space="preserve">git </w:t>
      </w:r>
      <w:r w:rsidR="005F1A6B">
        <w:rPr>
          <w:lang w:val="en-US"/>
        </w:rPr>
        <w:t>push origin master</w:t>
      </w:r>
      <w:r w:rsidR="00E22AD5">
        <w:rPr>
          <w:lang w:val="en-US"/>
        </w:rPr>
        <w:t xml:space="preserve">  </w:t>
      </w:r>
      <w:r w:rsidR="00E22AD5">
        <w:rPr>
          <w:rFonts w:hint="eastAsia"/>
          <w:lang w:val="en-US"/>
        </w:rPr>
        <w:t>将</w:t>
      </w:r>
      <w:r w:rsidR="00E22AD5">
        <w:rPr>
          <w:lang w:val="en-US"/>
        </w:rPr>
        <w:t>本地仓库内容上传至远程仓库</w:t>
      </w:r>
      <w:r w:rsidR="00E22AD5">
        <w:rPr>
          <w:lang w:val="en-US"/>
        </w:rPr>
        <w:t>v</w:t>
      </w:r>
      <w:r w:rsidR="00E22AD5">
        <w:rPr>
          <w:rFonts w:hint="eastAsia"/>
          <w:lang w:val="en-US"/>
        </w:rPr>
        <w:t>me</w:t>
      </w:r>
    </w:p>
    <w:p w14:paraId="06AED8F9" w14:textId="7203E72A" w:rsidR="001B5E76" w:rsidRDefault="001B5E76" w:rsidP="001B5E76">
      <w:pPr>
        <w:rPr>
          <w:lang w:val="en-US"/>
        </w:rPr>
      </w:pPr>
      <w:r>
        <w:t xml:space="preserve"># </w:t>
      </w:r>
      <w:r>
        <w:t>服务器</w:t>
      </w:r>
      <w:r w:rsidR="00A91973">
        <w:t>端操作：</w:t>
      </w:r>
      <w:r w:rsidR="00A91973">
        <w:rPr>
          <w:rFonts w:hint="eastAsia"/>
        </w:rPr>
        <w:t>将上传</w:t>
      </w:r>
      <w:r w:rsidR="00A91973">
        <w:t>来的内容</w:t>
      </w:r>
      <w:r w:rsidR="00A91973">
        <w:rPr>
          <w:rFonts w:hint="eastAsia"/>
        </w:rPr>
        <w:t>同步</w:t>
      </w:r>
      <w:r w:rsidR="00A91973">
        <w:t>到</w:t>
      </w:r>
      <w:r>
        <w:rPr>
          <w:lang w:val="en-US"/>
        </w:rPr>
        <w:t>Git</w:t>
      </w:r>
      <w:r>
        <w:rPr>
          <w:lang w:val="en-US"/>
        </w:rPr>
        <w:t>仓库</w:t>
      </w:r>
    </w:p>
    <w:p w14:paraId="32A2A2AC" w14:textId="64FE95E4" w:rsidR="003F3404" w:rsidRPr="00B363D1" w:rsidRDefault="003F3404" w:rsidP="003F3404">
      <w:pPr>
        <w:pStyle w:val="a"/>
      </w:pPr>
      <w:r>
        <w:rPr>
          <w:lang w:val="en-US"/>
        </w:rPr>
        <w:t>$ cd /home/blctrl/blcg/09b1</w:t>
      </w:r>
      <w:r>
        <w:rPr>
          <w:lang w:val="en-US"/>
        </w:rPr>
        <w:t>/</w:t>
      </w:r>
      <w:r>
        <w:rPr>
          <w:rFonts w:hint="eastAsia"/>
          <w:lang w:val="en-US"/>
        </w:rPr>
        <w:t>vme</w:t>
      </w:r>
    </w:p>
    <w:p w14:paraId="392A9BAA" w14:textId="12006BDC" w:rsidR="003F3404" w:rsidRPr="00862E8C" w:rsidRDefault="00B363D1" w:rsidP="001B5E76">
      <w:pPr>
        <w:pStyle w:val="a"/>
      </w:pPr>
      <w:r>
        <w:rPr>
          <w:lang w:val="en-US"/>
        </w:rPr>
        <w:t xml:space="preserve">$git reset --hard   </w:t>
      </w:r>
      <w:r w:rsidR="00136F15">
        <w:rPr>
          <w:rFonts w:hint="eastAsia"/>
          <w:lang w:val="en-US"/>
        </w:rPr>
        <w:t>更新</w:t>
      </w:r>
      <w:r w:rsidR="0067463E">
        <w:rPr>
          <w:lang w:val="en-US"/>
        </w:rPr>
        <w:t>vme</w:t>
      </w:r>
      <w:r w:rsidR="00136F15">
        <w:rPr>
          <w:lang w:val="en-US"/>
        </w:rPr>
        <w:t>仓库，</w:t>
      </w:r>
      <w:r w:rsidR="005375C1">
        <w:rPr>
          <w:rFonts w:hint="eastAsia"/>
          <w:lang w:val="en-US"/>
        </w:rPr>
        <w:t>执行</w:t>
      </w:r>
      <w:r w:rsidR="0067463E">
        <w:rPr>
          <w:rFonts w:hint="eastAsia"/>
          <w:lang w:val="en-US"/>
        </w:rPr>
        <w:t>后</w:t>
      </w:r>
      <w:r w:rsidR="0067463E">
        <w:rPr>
          <w:lang w:val="en-US"/>
        </w:rPr>
        <w:t>可看到</w:t>
      </w:r>
      <w:r w:rsidR="0067463E">
        <w:rPr>
          <w:lang w:val="en-US"/>
        </w:rPr>
        <w:t>BL09B1-VME-IOCS</w:t>
      </w:r>
      <w:r w:rsidR="0067463E">
        <w:rPr>
          <w:lang w:val="en-US"/>
        </w:rPr>
        <w:t>所有</w:t>
      </w:r>
      <w:r w:rsidR="008A3A46">
        <w:rPr>
          <w:lang w:val="en-US"/>
        </w:rPr>
        <w:t>上传</w:t>
      </w:r>
      <w:r w:rsidR="0067463E">
        <w:rPr>
          <w:lang w:val="en-US"/>
        </w:rPr>
        <w:t>内容同步</w:t>
      </w:r>
      <w:r w:rsidR="008A3A46">
        <w:rPr>
          <w:rFonts w:hint="eastAsia"/>
          <w:lang w:val="en-US"/>
        </w:rPr>
        <w:t>到</w:t>
      </w:r>
      <w:r w:rsidR="0067463E">
        <w:rPr>
          <w:lang w:val="en-US"/>
        </w:rPr>
        <w:t>该仓库</w:t>
      </w:r>
    </w:p>
    <w:p w14:paraId="539443BD" w14:textId="6CD3A792" w:rsidR="008E4854" w:rsidRDefault="008E4854" w:rsidP="008E4854">
      <w:pPr>
        <w:pStyle w:val="1"/>
      </w:pPr>
      <w:r>
        <w:t>10</w:t>
      </w:r>
      <w:r>
        <w:rPr>
          <w:lang w:val="en-US"/>
        </w:rPr>
        <w:t>.30.7</w:t>
      </w:r>
      <w:r w:rsidR="00F40F18">
        <w:rPr>
          <w:lang w:val="en-US"/>
        </w:rPr>
        <w:t>2</w:t>
      </w:r>
      <w:r>
        <w:rPr>
          <w:lang w:val="en-US"/>
        </w:rPr>
        <w:t>.1</w:t>
      </w:r>
      <w:r w:rsidR="002D2A20">
        <w:rPr>
          <w:lang w:val="en-US"/>
        </w:rPr>
        <w:t>23</w:t>
      </w:r>
    </w:p>
    <w:p w14:paraId="3FFA9D49" w14:textId="7718ACEA" w:rsidR="00341165" w:rsidRDefault="00341165" w:rsidP="00341165">
      <w:r>
        <w:t>09b1</w:t>
      </w:r>
      <w:r>
        <w:rPr>
          <w:rFonts w:hint="eastAsia"/>
        </w:rPr>
        <w:t>线站</w:t>
      </w:r>
      <w:r>
        <w:t>ssh</w:t>
      </w:r>
      <w:r>
        <w:t>地址为</w:t>
      </w:r>
      <w:r>
        <w:t>10</w:t>
      </w:r>
      <w:r>
        <w:rPr>
          <w:lang w:val="en-US"/>
        </w:rPr>
        <w:t>.30.7</w:t>
      </w:r>
      <w:r w:rsidR="00AD7438">
        <w:rPr>
          <w:lang w:val="en-US"/>
        </w:rPr>
        <w:t>0.123</w:t>
      </w:r>
      <w:r>
        <w:t>的电脑</w:t>
      </w:r>
      <w:r>
        <w:rPr>
          <w:rFonts w:hint="eastAsia"/>
        </w:rPr>
        <w:t>上</w:t>
      </w:r>
      <w:r w:rsidR="007678CD">
        <w:t>只有一个用户</w:t>
      </w:r>
      <w:r>
        <w:rPr>
          <w:rFonts w:hint="eastAsia"/>
        </w:rPr>
        <w:t>blctrl</w:t>
      </w:r>
      <w:r w:rsidR="007678CD">
        <w:t>，</w:t>
      </w:r>
      <w:r w:rsidR="004E1288">
        <w:t>该用户下的</w:t>
      </w:r>
      <w:r w:rsidR="00C4542E">
        <w:t>在线软件所在目录与服务器</w:t>
      </w:r>
      <w:r w:rsidR="00C4542E">
        <w:rPr>
          <w:rFonts w:hint="eastAsia"/>
        </w:rPr>
        <w:t>仓库</w:t>
      </w:r>
      <w:r w:rsidR="00C4542E">
        <w:t>的对应关系</w:t>
      </w:r>
      <w:r w:rsidR="00C4542E">
        <w:rPr>
          <w:rFonts w:hint="eastAsia"/>
        </w:rPr>
        <w:t>如</w:t>
      </w:r>
      <w:r w:rsidR="00C4542E">
        <w:t>下表所示</w:t>
      </w:r>
      <w:r w:rsidR="00C4542E">
        <w:t>。</w:t>
      </w:r>
      <w:r w:rsidR="00C476CA">
        <w:t>操作流程同上。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10"/>
        <w:gridCol w:w="4309"/>
      </w:tblGrid>
      <w:tr w:rsidR="00A72C4E" w14:paraId="5F22BE07" w14:textId="77777777" w:rsidTr="00AC40A2">
        <w:trPr>
          <w:trHeight w:val="344"/>
        </w:trPr>
        <w:tc>
          <w:tcPr>
            <w:tcW w:w="4910" w:type="dxa"/>
          </w:tcPr>
          <w:p w14:paraId="6DD6F592" w14:textId="77777777" w:rsidR="00A72C4E" w:rsidRDefault="00A72C4E" w:rsidP="00C02921">
            <w:r>
              <w:t>09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在线</w:t>
            </w:r>
            <w:r>
              <w:t>软件目录</w:t>
            </w:r>
          </w:p>
        </w:tc>
        <w:tc>
          <w:tcPr>
            <w:tcW w:w="4309" w:type="dxa"/>
          </w:tcPr>
          <w:p w14:paraId="6A97DDBE" w14:textId="679C07C4" w:rsidR="00A72C4E" w:rsidRDefault="00A72C4E" w:rsidP="00C02921">
            <w:r>
              <w:t>1054</w:t>
            </w:r>
            <w:r>
              <w:rPr>
                <w:rFonts w:hint="eastAsia"/>
              </w:rPr>
              <w:t>服务器</w:t>
            </w:r>
            <w:r w:rsidR="00B938DF">
              <w:rPr>
                <w:rFonts w:hint="eastAsia"/>
              </w:rPr>
              <w:t>对应</w:t>
            </w:r>
            <w:r w:rsidR="00B938DF">
              <w:t>仓库</w:t>
            </w:r>
          </w:p>
        </w:tc>
      </w:tr>
      <w:tr w:rsidR="00A72C4E" w14:paraId="6EB4CB60" w14:textId="77777777" w:rsidTr="00AC40A2">
        <w:tc>
          <w:tcPr>
            <w:tcW w:w="4910" w:type="dxa"/>
            <w:shd w:val="clear" w:color="auto" w:fill="92B2B5" w:themeFill="accent1" w:themeFillTint="99"/>
          </w:tcPr>
          <w:p w14:paraId="52E103FC" w14:textId="1D2A54D1" w:rsidR="00A72C4E" w:rsidRPr="001A5A17" w:rsidRDefault="00A72C4E" w:rsidP="002A75B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 w:rsidR="00862E8C">
              <w:rPr>
                <w:lang w:val="en-US"/>
              </w:rPr>
              <w:t>/blcrtrl</w:t>
            </w:r>
            <w:r>
              <w:rPr>
                <w:lang w:val="en-US"/>
              </w:rPr>
              <w:t>/BL09B1-</w:t>
            </w:r>
            <w:r w:rsidR="002A75BF">
              <w:rPr>
                <w:lang w:val="en-US"/>
              </w:rPr>
              <w:t>Autotest-SoftIOC</w:t>
            </w:r>
          </w:p>
        </w:tc>
        <w:tc>
          <w:tcPr>
            <w:tcW w:w="4309" w:type="dxa"/>
            <w:shd w:val="clear" w:color="auto" w:fill="92B2B5" w:themeFill="accent1" w:themeFillTint="99"/>
          </w:tcPr>
          <w:p w14:paraId="1D62B48A" w14:textId="5DBFE785" w:rsidR="00A72C4E" w:rsidRDefault="00A72C4E" w:rsidP="002A75BF">
            <w:r>
              <w:rPr>
                <w:lang w:val="en-US"/>
              </w:rPr>
              <w:t>/home/blctrl/blcg/09b1</w:t>
            </w:r>
            <w:r>
              <w:t>/</w:t>
            </w:r>
            <w:r w:rsidR="002A75BF">
              <w:t>iocs/autotest</w:t>
            </w:r>
          </w:p>
        </w:tc>
      </w:tr>
      <w:tr w:rsidR="00862E8C" w14:paraId="67A1F721" w14:textId="77777777" w:rsidTr="00AC40A2">
        <w:trPr>
          <w:trHeight w:val="25"/>
        </w:trPr>
        <w:tc>
          <w:tcPr>
            <w:tcW w:w="4910" w:type="dxa"/>
            <w:shd w:val="clear" w:color="auto" w:fill="92B2B5" w:themeFill="accent1" w:themeFillTint="99"/>
          </w:tcPr>
          <w:p w14:paraId="28EB1963" w14:textId="0A8E5EB2" w:rsidR="00862E8C" w:rsidRDefault="00862E8C" w:rsidP="00862E8C"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/blctrl/BL09B1-Fuji-SoftIOC</w:t>
            </w:r>
          </w:p>
        </w:tc>
        <w:tc>
          <w:tcPr>
            <w:tcW w:w="4309" w:type="dxa"/>
            <w:shd w:val="clear" w:color="auto" w:fill="92B2B5" w:themeFill="accent1" w:themeFillTint="99"/>
          </w:tcPr>
          <w:p w14:paraId="5E39BA03" w14:textId="514470BE" w:rsidR="00862E8C" w:rsidRDefault="00862E8C" w:rsidP="00C02921">
            <w:r>
              <w:rPr>
                <w:lang w:val="en-US"/>
              </w:rPr>
              <w:t>/home/blctrl/blcg/09b1/</w:t>
            </w:r>
            <w:r>
              <w:t>iocs/fuji</w:t>
            </w:r>
          </w:p>
        </w:tc>
      </w:tr>
      <w:tr w:rsidR="00862E8C" w14:paraId="038FF0C0" w14:textId="77777777" w:rsidTr="00AC40A2">
        <w:trPr>
          <w:trHeight w:val="24"/>
        </w:trPr>
        <w:tc>
          <w:tcPr>
            <w:tcW w:w="4910" w:type="dxa"/>
            <w:shd w:val="clear" w:color="auto" w:fill="92B2B5" w:themeFill="accent1" w:themeFillTint="99"/>
          </w:tcPr>
          <w:p w14:paraId="3C582E27" w14:textId="27798F4F" w:rsidR="00862E8C" w:rsidRDefault="00862E8C" w:rsidP="00862E8C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/blctrl/BL09B1-Keithley6517B-SoftIOC</w:t>
            </w:r>
          </w:p>
        </w:tc>
        <w:tc>
          <w:tcPr>
            <w:tcW w:w="4309" w:type="dxa"/>
            <w:shd w:val="clear" w:color="auto" w:fill="92B2B5" w:themeFill="accent1" w:themeFillTint="99"/>
          </w:tcPr>
          <w:p w14:paraId="1DEF6204" w14:textId="68B50CB3" w:rsidR="00862E8C" w:rsidRPr="00862E8C" w:rsidRDefault="00862E8C" w:rsidP="00C02921">
            <w:pPr>
              <w:rPr>
                <w:b/>
                <w:lang w:val="en-US"/>
              </w:rPr>
            </w:pPr>
            <w:r>
              <w:rPr>
                <w:lang w:val="en-US"/>
              </w:rPr>
              <w:t>/home/blctrl/blcg/09b1/</w:t>
            </w:r>
            <w:r>
              <w:t>iocs/</w:t>
            </w:r>
            <w:r>
              <w:t>keithley6517b</w:t>
            </w:r>
          </w:p>
        </w:tc>
      </w:tr>
      <w:tr w:rsidR="00862E8C" w14:paraId="029DB8D1" w14:textId="77777777" w:rsidTr="00AC40A2">
        <w:trPr>
          <w:trHeight w:val="24"/>
        </w:trPr>
        <w:tc>
          <w:tcPr>
            <w:tcW w:w="4910" w:type="dxa"/>
            <w:shd w:val="clear" w:color="auto" w:fill="92B2B5" w:themeFill="accent1" w:themeFillTint="99"/>
          </w:tcPr>
          <w:p w14:paraId="44139931" w14:textId="7A70F7B7" w:rsidR="00862E8C" w:rsidRDefault="00002C6D" w:rsidP="00862E8C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/blctrl/BL09B1-</w:t>
            </w:r>
            <w:r w:rsidR="009F6909">
              <w:rPr>
                <w:lang w:val="en-US"/>
              </w:rPr>
              <w:t>NCT0801</w:t>
            </w:r>
            <w:r w:rsidR="00AC40A2">
              <w:rPr>
                <w:lang w:val="en-US"/>
              </w:rPr>
              <w:t>-SoftIOC</w:t>
            </w:r>
          </w:p>
        </w:tc>
        <w:tc>
          <w:tcPr>
            <w:tcW w:w="4309" w:type="dxa"/>
            <w:shd w:val="clear" w:color="auto" w:fill="92B2B5" w:themeFill="accent1" w:themeFillTint="99"/>
          </w:tcPr>
          <w:p w14:paraId="3EE8C36B" w14:textId="6013B354" w:rsidR="00862E8C" w:rsidRPr="009F6909" w:rsidRDefault="009F6909" w:rsidP="00C02921">
            <w:pPr>
              <w:rPr>
                <w:b/>
                <w:lang w:val="en-US"/>
              </w:rPr>
            </w:pPr>
            <w:r>
              <w:rPr>
                <w:lang w:val="en-US"/>
              </w:rPr>
              <w:t>/home/blctrl/blcg/09b1/</w:t>
            </w:r>
            <w:r>
              <w:t>iocs/</w:t>
            </w:r>
            <w:r>
              <w:t>nct0801</w:t>
            </w:r>
          </w:p>
        </w:tc>
      </w:tr>
      <w:tr w:rsidR="00AC40A2" w14:paraId="0DC660BA" w14:textId="77777777" w:rsidTr="00AC40A2">
        <w:trPr>
          <w:trHeight w:val="24"/>
        </w:trPr>
        <w:tc>
          <w:tcPr>
            <w:tcW w:w="4910" w:type="dxa"/>
            <w:shd w:val="clear" w:color="auto" w:fill="92B2B5" w:themeFill="accent1" w:themeFillTint="99"/>
          </w:tcPr>
          <w:p w14:paraId="77C7CE56" w14:textId="122F1B74" w:rsidR="00AC40A2" w:rsidRDefault="00AC40A2" w:rsidP="00862E8C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home</w:t>
            </w:r>
            <w:r>
              <w:rPr>
                <w:lang w:val="en-US"/>
              </w:rPr>
              <w:t>/blctrl/BL09B1</w:t>
            </w:r>
            <w:r>
              <w:rPr>
                <w:lang w:val="en-US"/>
              </w:rPr>
              <w:t>-SC410</w:t>
            </w:r>
            <w:r>
              <w:rPr>
                <w:lang w:val="en-US"/>
              </w:rPr>
              <w:t>-SoftIOC</w:t>
            </w:r>
          </w:p>
        </w:tc>
        <w:tc>
          <w:tcPr>
            <w:tcW w:w="4309" w:type="dxa"/>
            <w:shd w:val="clear" w:color="auto" w:fill="92B2B5" w:themeFill="accent1" w:themeFillTint="99"/>
          </w:tcPr>
          <w:p w14:paraId="4743C416" w14:textId="62330B16" w:rsidR="00AC40A2" w:rsidRDefault="00AC40A2" w:rsidP="00C02921">
            <w:pPr>
              <w:rPr>
                <w:lang w:val="en-US"/>
              </w:rPr>
            </w:pPr>
            <w:r>
              <w:rPr>
                <w:lang w:val="en-US"/>
              </w:rPr>
              <w:t>/home/blctrl/blcg/09b1/</w:t>
            </w:r>
            <w:r>
              <w:t>iocs/</w:t>
            </w:r>
            <w:r>
              <w:t>sc410</w:t>
            </w:r>
          </w:p>
        </w:tc>
      </w:tr>
    </w:tbl>
    <w:p w14:paraId="460A0209" w14:textId="40D12CCA" w:rsidR="00BD3437" w:rsidRDefault="00BD3437" w:rsidP="00341165"/>
    <w:p w14:paraId="33B00FFC" w14:textId="77777777" w:rsidR="004E1288" w:rsidRDefault="004E1288" w:rsidP="00341165">
      <w:pPr>
        <w:rPr>
          <w:rFonts w:hint="eastAsia"/>
        </w:rPr>
      </w:pPr>
    </w:p>
    <w:p w14:paraId="77DC45CB" w14:textId="5E3A6A95" w:rsidR="004F46F3" w:rsidRDefault="00BD2DFE"/>
    <w:p w14:paraId="5E0C8D38" w14:textId="77777777" w:rsidR="004F46F3" w:rsidRDefault="00BD2DFE"/>
    <w:sectPr w:rsidR="004F46F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AABC6" w14:textId="77777777" w:rsidR="00BD2DFE" w:rsidRDefault="00BD2DFE">
      <w:pPr>
        <w:spacing w:after="0" w:line="240" w:lineRule="auto"/>
      </w:pPr>
      <w:r>
        <w:separator/>
      </w:r>
    </w:p>
  </w:endnote>
  <w:endnote w:type="continuationSeparator" w:id="0">
    <w:p w14:paraId="33CD2221" w14:textId="77777777" w:rsidR="00BD2DFE" w:rsidRDefault="00BD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4D937" w14:textId="77777777" w:rsidR="004F46F3" w:rsidRDefault="00793B3D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F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B9F23" w14:textId="77777777" w:rsidR="00BD2DFE" w:rsidRDefault="00BD2DFE">
      <w:pPr>
        <w:spacing w:after="0" w:line="240" w:lineRule="auto"/>
      </w:pPr>
      <w:r>
        <w:separator/>
      </w:r>
    </w:p>
  </w:footnote>
  <w:footnote w:type="continuationSeparator" w:id="0">
    <w:p w14:paraId="6C5A98AE" w14:textId="77777777" w:rsidR="00BD2DFE" w:rsidRDefault="00BD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1B165E4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2482E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0C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6DA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8B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581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076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CD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66B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C2E2F68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2102A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2F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07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2AD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29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A4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AE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AC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F1B2C0D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E2CC5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EC8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8E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4C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06C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69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6B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47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24B6B228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F12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29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18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AA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ED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8D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42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7EFADEC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278A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42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AD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42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6CB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09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63B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E81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A794679C">
      <w:start w:val="1"/>
      <w:numFmt w:val="decimal"/>
      <w:pStyle w:val="a0"/>
      <w:lvlText w:val="%1."/>
      <w:lvlJc w:val="left"/>
      <w:pPr>
        <w:ind w:left="720" w:hanging="360"/>
      </w:pPr>
    </w:lvl>
    <w:lvl w:ilvl="1" w:tplc="64E06C3A">
      <w:start w:val="1"/>
      <w:numFmt w:val="lowerLetter"/>
      <w:lvlText w:val="%2."/>
      <w:lvlJc w:val="left"/>
      <w:pPr>
        <w:ind w:left="1440" w:hanging="360"/>
      </w:pPr>
    </w:lvl>
    <w:lvl w:ilvl="2" w:tplc="9028E654">
      <w:start w:val="1"/>
      <w:numFmt w:val="lowerRoman"/>
      <w:lvlText w:val="%3."/>
      <w:lvlJc w:val="right"/>
      <w:pPr>
        <w:ind w:left="2160" w:hanging="180"/>
      </w:pPr>
    </w:lvl>
    <w:lvl w:ilvl="3" w:tplc="C66E08DC">
      <w:start w:val="1"/>
      <w:numFmt w:val="decimal"/>
      <w:lvlText w:val="%4."/>
      <w:lvlJc w:val="left"/>
      <w:pPr>
        <w:ind w:left="2880" w:hanging="360"/>
      </w:pPr>
    </w:lvl>
    <w:lvl w:ilvl="4" w:tplc="5AAE4D2E" w:tentative="1">
      <w:start w:val="1"/>
      <w:numFmt w:val="lowerLetter"/>
      <w:lvlText w:val="%5."/>
      <w:lvlJc w:val="left"/>
      <w:pPr>
        <w:ind w:left="3600" w:hanging="360"/>
      </w:pPr>
    </w:lvl>
    <w:lvl w:ilvl="5" w:tplc="54F8194C" w:tentative="1">
      <w:start w:val="1"/>
      <w:numFmt w:val="lowerRoman"/>
      <w:lvlText w:val="%6."/>
      <w:lvlJc w:val="right"/>
      <w:pPr>
        <w:ind w:left="4320" w:hanging="180"/>
      </w:pPr>
    </w:lvl>
    <w:lvl w:ilvl="6" w:tplc="D47ADC68" w:tentative="1">
      <w:start w:val="1"/>
      <w:numFmt w:val="decimal"/>
      <w:lvlText w:val="%7."/>
      <w:lvlJc w:val="left"/>
      <w:pPr>
        <w:ind w:left="5040" w:hanging="360"/>
      </w:pPr>
    </w:lvl>
    <w:lvl w:ilvl="7" w:tplc="3E4E855C" w:tentative="1">
      <w:start w:val="1"/>
      <w:numFmt w:val="lowerLetter"/>
      <w:lvlText w:val="%8."/>
      <w:lvlJc w:val="left"/>
      <w:pPr>
        <w:ind w:left="5760" w:hanging="360"/>
      </w:pPr>
    </w:lvl>
    <w:lvl w:ilvl="8" w:tplc="9988A31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2A"/>
    <w:rsid w:val="00002C6D"/>
    <w:rsid w:val="00034334"/>
    <w:rsid w:val="000417E8"/>
    <w:rsid w:val="00071FBD"/>
    <w:rsid w:val="00090C34"/>
    <w:rsid w:val="00094D88"/>
    <w:rsid w:val="000F1B82"/>
    <w:rsid w:val="00136F15"/>
    <w:rsid w:val="001541F9"/>
    <w:rsid w:val="001A26B4"/>
    <w:rsid w:val="001A5A17"/>
    <w:rsid w:val="001B5E76"/>
    <w:rsid w:val="001C4AB3"/>
    <w:rsid w:val="002004EE"/>
    <w:rsid w:val="00201E72"/>
    <w:rsid w:val="00222CA9"/>
    <w:rsid w:val="00271794"/>
    <w:rsid w:val="00274771"/>
    <w:rsid w:val="0028704D"/>
    <w:rsid w:val="002A4338"/>
    <w:rsid w:val="002A75BF"/>
    <w:rsid w:val="002C0353"/>
    <w:rsid w:val="002D2A20"/>
    <w:rsid w:val="002D5A7B"/>
    <w:rsid w:val="002E1FEC"/>
    <w:rsid w:val="002F7DB6"/>
    <w:rsid w:val="00322B36"/>
    <w:rsid w:val="00341165"/>
    <w:rsid w:val="00374D43"/>
    <w:rsid w:val="003C1B3D"/>
    <w:rsid w:val="003F3404"/>
    <w:rsid w:val="0040668A"/>
    <w:rsid w:val="0040694B"/>
    <w:rsid w:val="00426A9B"/>
    <w:rsid w:val="004379C4"/>
    <w:rsid w:val="00445B84"/>
    <w:rsid w:val="00455923"/>
    <w:rsid w:val="00456B0A"/>
    <w:rsid w:val="004754E8"/>
    <w:rsid w:val="004852F9"/>
    <w:rsid w:val="004A6C42"/>
    <w:rsid w:val="004E1288"/>
    <w:rsid w:val="004E711A"/>
    <w:rsid w:val="004F06A9"/>
    <w:rsid w:val="004F42F8"/>
    <w:rsid w:val="005108FC"/>
    <w:rsid w:val="00523796"/>
    <w:rsid w:val="005375C1"/>
    <w:rsid w:val="005377E0"/>
    <w:rsid w:val="005442BC"/>
    <w:rsid w:val="00584A06"/>
    <w:rsid w:val="005917CF"/>
    <w:rsid w:val="005C3F19"/>
    <w:rsid w:val="005E103F"/>
    <w:rsid w:val="005E34EA"/>
    <w:rsid w:val="005F1A6B"/>
    <w:rsid w:val="006068BA"/>
    <w:rsid w:val="00624A85"/>
    <w:rsid w:val="00654B44"/>
    <w:rsid w:val="006561DA"/>
    <w:rsid w:val="0067463E"/>
    <w:rsid w:val="00687A56"/>
    <w:rsid w:val="006A5175"/>
    <w:rsid w:val="006E408F"/>
    <w:rsid w:val="006E4E41"/>
    <w:rsid w:val="006E785B"/>
    <w:rsid w:val="007550DD"/>
    <w:rsid w:val="00757B5A"/>
    <w:rsid w:val="007650C6"/>
    <w:rsid w:val="007678CD"/>
    <w:rsid w:val="007709EB"/>
    <w:rsid w:val="00793B3D"/>
    <w:rsid w:val="0079599F"/>
    <w:rsid w:val="007A0D2B"/>
    <w:rsid w:val="007D3180"/>
    <w:rsid w:val="007E4598"/>
    <w:rsid w:val="00862E8C"/>
    <w:rsid w:val="00881919"/>
    <w:rsid w:val="008A3A46"/>
    <w:rsid w:val="008B0788"/>
    <w:rsid w:val="008E4854"/>
    <w:rsid w:val="008F26D7"/>
    <w:rsid w:val="00901B75"/>
    <w:rsid w:val="0091159D"/>
    <w:rsid w:val="00921D11"/>
    <w:rsid w:val="00930926"/>
    <w:rsid w:val="00934D89"/>
    <w:rsid w:val="00941310"/>
    <w:rsid w:val="00945AFC"/>
    <w:rsid w:val="00985984"/>
    <w:rsid w:val="009867FA"/>
    <w:rsid w:val="009E4467"/>
    <w:rsid w:val="009F6909"/>
    <w:rsid w:val="009F6AA4"/>
    <w:rsid w:val="00A15B37"/>
    <w:rsid w:val="00A322B7"/>
    <w:rsid w:val="00A4157D"/>
    <w:rsid w:val="00A426EF"/>
    <w:rsid w:val="00A6407B"/>
    <w:rsid w:val="00A643DB"/>
    <w:rsid w:val="00A72C4E"/>
    <w:rsid w:val="00A91973"/>
    <w:rsid w:val="00AC05BB"/>
    <w:rsid w:val="00AC40A2"/>
    <w:rsid w:val="00AC48F9"/>
    <w:rsid w:val="00AD13BF"/>
    <w:rsid w:val="00AD3836"/>
    <w:rsid w:val="00AD7438"/>
    <w:rsid w:val="00AF272E"/>
    <w:rsid w:val="00B15903"/>
    <w:rsid w:val="00B363D1"/>
    <w:rsid w:val="00B72722"/>
    <w:rsid w:val="00B74E2A"/>
    <w:rsid w:val="00B938DF"/>
    <w:rsid w:val="00BB2519"/>
    <w:rsid w:val="00BB5196"/>
    <w:rsid w:val="00BD2DFE"/>
    <w:rsid w:val="00BD3437"/>
    <w:rsid w:val="00BF2958"/>
    <w:rsid w:val="00C05E9E"/>
    <w:rsid w:val="00C4316E"/>
    <w:rsid w:val="00C43D57"/>
    <w:rsid w:val="00C4542E"/>
    <w:rsid w:val="00C476CA"/>
    <w:rsid w:val="00C575EC"/>
    <w:rsid w:val="00C776A1"/>
    <w:rsid w:val="00C90442"/>
    <w:rsid w:val="00C96DE9"/>
    <w:rsid w:val="00CD4073"/>
    <w:rsid w:val="00D07686"/>
    <w:rsid w:val="00D640E8"/>
    <w:rsid w:val="00D64E69"/>
    <w:rsid w:val="00D84D1A"/>
    <w:rsid w:val="00DA380A"/>
    <w:rsid w:val="00E1103C"/>
    <w:rsid w:val="00E22AD5"/>
    <w:rsid w:val="00E248B8"/>
    <w:rsid w:val="00E60CB9"/>
    <w:rsid w:val="00E62969"/>
    <w:rsid w:val="00E84989"/>
    <w:rsid w:val="00EB32EF"/>
    <w:rsid w:val="00EE3A31"/>
    <w:rsid w:val="00F01C8A"/>
    <w:rsid w:val="00F34735"/>
    <w:rsid w:val="00F40F18"/>
    <w:rsid w:val="00F93740"/>
    <w:rsid w:val="00FA1A4C"/>
    <w:rsid w:val="00FD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0"/>
    <w:uiPriority w:val="99"/>
    <w:semiHidden/>
    <w:unhideWhenUsed/>
    <w:rsid w:val="00201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201E72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201E7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elda/Library/Containers/com.microsoft.Word/Data/Library/Caches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C024D87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5FCA4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0C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46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5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22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C86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A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02D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AB"/>
    <w:rsid w:val="00492C1C"/>
    <w:rsid w:val="006D1383"/>
    <w:rsid w:val="00A210F1"/>
    <w:rsid w:val="00C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8DFB572C3B647419FB159CEF623E23C">
    <w:name w:val="C8DFB572C3B647419FB159CEF623E23C"/>
    <w:pPr>
      <w:widowControl w:val="0"/>
      <w:jc w:val="both"/>
    </w:pPr>
  </w:style>
  <w:style w:type="paragraph" w:customStyle="1" w:styleId="D32BDD14E41DC649AD0B32D672D7D6ED">
    <w:name w:val="D32BDD14E41DC649AD0B32D672D7D6ED"/>
    <w:pPr>
      <w:widowControl w:val="0"/>
      <w:jc w:val="both"/>
    </w:pPr>
  </w:style>
  <w:style w:type="paragraph" w:customStyle="1" w:styleId="50792EB26B5BF14DBF32815BE343E2F4">
    <w:name w:val="50792EB26B5BF14DBF32815BE343E2F4"/>
    <w:pPr>
      <w:widowControl w:val="0"/>
      <w:jc w:val="both"/>
    </w:pPr>
  </w:style>
  <w:style w:type="paragraph" w:customStyle="1" w:styleId="BB6DAC4B622FCD45A650DAEAF9F3A696">
    <w:name w:val="BB6DAC4B622FCD45A650DAEAF9F3A696"/>
    <w:pPr>
      <w:widowControl w:val="0"/>
      <w:jc w:val="both"/>
    </w:pPr>
  </w:style>
  <w:style w:type="paragraph" w:customStyle="1" w:styleId="F977A0E90001B748AABA172A0C4DABFA">
    <w:name w:val="F977A0E90001B748AABA172A0C4DABFA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7FAF1765420211488BE1EA1A49FD283E">
    <w:name w:val="7FAF1765420211488BE1EA1A49FD283E"/>
    <w:pPr>
      <w:widowControl w:val="0"/>
      <w:jc w:val="both"/>
    </w:pPr>
  </w:style>
  <w:style w:type="paragraph" w:customStyle="1" w:styleId="A2B7A4A6B555D24A9B419311FF508829">
    <w:name w:val="A2B7A4A6B555D24A9B419311FF508829"/>
    <w:pPr>
      <w:widowControl w:val="0"/>
      <w:jc w:val="both"/>
    </w:pPr>
  </w:style>
  <w:style w:type="paragraph" w:customStyle="1" w:styleId="3697F8FA69E2A84893B98BF5EFCA9849">
    <w:name w:val="3697F8FA69E2A84893B98BF5EFCA9849"/>
    <w:pPr>
      <w:widowControl w:val="0"/>
      <w:jc w:val="both"/>
    </w:pPr>
  </w:style>
  <w:style w:type="paragraph" w:customStyle="1" w:styleId="072FA74613ACA841951E5ECBFF235469">
    <w:name w:val="072FA74613ACA841951E5ECBFF235469"/>
    <w:pPr>
      <w:widowControl w:val="0"/>
      <w:jc w:val="both"/>
    </w:pPr>
  </w:style>
  <w:style w:type="paragraph" w:customStyle="1" w:styleId="2470C152856C024AB83D637BA1218131">
    <w:name w:val="2470C152856C024AB83D637BA1218131"/>
    <w:pPr>
      <w:widowControl w:val="0"/>
      <w:jc w:val="both"/>
    </w:pPr>
  </w:style>
  <w:style w:type="paragraph" w:customStyle="1" w:styleId="D6989C62E72CA448AC1C8A1540683876">
    <w:name w:val="D6989C62E72CA448AC1C8A1540683876"/>
    <w:pPr>
      <w:widowControl w:val="0"/>
      <w:jc w:val="both"/>
    </w:pPr>
  </w:style>
  <w:style w:type="paragraph" w:customStyle="1" w:styleId="036D6B2A6685C741AE70B8F05E2AD991">
    <w:name w:val="036D6B2A6685C741AE70B8F05E2AD991"/>
    <w:pPr>
      <w:widowControl w:val="0"/>
      <w:jc w:val="both"/>
    </w:pPr>
  </w:style>
  <w:style w:type="paragraph" w:customStyle="1" w:styleId="EA1D78DFDA58374387346C76B7F56D96">
    <w:name w:val="EA1D78DFDA58374387346C76B7F56D96"/>
    <w:pPr>
      <w:widowControl w:val="0"/>
      <w:jc w:val="both"/>
    </w:pPr>
  </w:style>
  <w:style w:type="paragraph" w:customStyle="1" w:styleId="5C3A8E75B9A75447B6A8B5F0E8263AAA">
    <w:name w:val="5C3A8E75B9A75447B6A8B5F0E8263AAA"/>
    <w:pPr>
      <w:widowControl w:val="0"/>
      <w:jc w:val="both"/>
    </w:pPr>
  </w:style>
  <w:style w:type="paragraph" w:customStyle="1" w:styleId="E0AA2D8E27A0934CA409CE6E22404A21">
    <w:name w:val="E0AA2D8E27A0934CA409CE6E22404A21"/>
    <w:pPr>
      <w:widowControl w:val="0"/>
      <w:jc w:val="both"/>
    </w:pPr>
  </w:style>
  <w:style w:type="paragraph" w:customStyle="1" w:styleId="94293733DED3854D8DD5A89F3552962E">
    <w:name w:val="94293733DED3854D8DD5A89F3552962E"/>
    <w:pPr>
      <w:widowControl w:val="0"/>
      <w:jc w:val="both"/>
    </w:pPr>
  </w:style>
  <w:style w:type="paragraph" w:customStyle="1" w:styleId="C1ADEA1E41EEF84999CE926A9B7B3F2D">
    <w:name w:val="C1ADEA1E41EEF84999CE926A9B7B3F2D"/>
    <w:pPr>
      <w:widowControl w:val="0"/>
      <w:jc w:val="both"/>
    </w:pPr>
  </w:style>
  <w:style w:type="paragraph" w:customStyle="1" w:styleId="59ADA9C0DCF21E4A84B8F1F40EAE37D2">
    <w:name w:val="59ADA9C0DCF21E4A84B8F1F40EAE37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193</TotalTime>
  <Pages>3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赵颖</dc:creator>
  <cp:lastModifiedBy>赵颖</cp:lastModifiedBy>
  <cp:revision>144</cp:revision>
  <dcterms:created xsi:type="dcterms:W3CDTF">2018-06-05T02:03:00Z</dcterms:created>
  <dcterms:modified xsi:type="dcterms:W3CDTF">2018-06-08T08:07:00Z</dcterms:modified>
</cp:coreProperties>
</file>