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11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10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480" w:after="120"/>
        <w:jc w:val="center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</w:r>
      <w:bookmarkStart w:id="0" w:name="_72imqxcxwzrl"/>
      <w:bookmarkStart w:id="1" w:name="_72imqxcxwzrl"/>
      <w:bookmarkEnd w:id="1"/>
    </w:p>
    <w:p>
      <w:pPr>
        <w:pStyle w:val="Heading1"/>
        <w:keepNext w:val="false"/>
        <w:keepLines w:val="false"/>
        <w:spacing w:lineRule="auto" w:line="240" w:before="480" w:after="120"/>
        <w:jc w:val="center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</w:r>
      <w:bookmarkStart w:id="2" w:name="_t4is7fyp7wft"/>
      <w:bookmarkStart w:id="3" w:name="_t4is7fyp7wft"/>
      <w:bookmarkEnd w:id="3"/>
    </w:p>
    <w:p>
      <w:pPr>
        <w:pStyle w:val="Heading1"/>
        <w:keepNext w:val="false"/>
        <w:keepLines w:val="false"/>
        <w:spacing w:lineRule="auto" w:line="240" w:before="480" w:after="120"/>
        <w:jc w:val="center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</w:r>
      <w:bookmarkStart w:id="4" w:name="_dvf163dtdjnp"/>
      <w:bookmarkStart w:id="5" w:name="_dvf163dtdjnp"/>
      <w:bookmarkEnd w:id="5"/>
    </w:p>
    <w:p>
      <w:pPr>
        <w:pStyle w:val="Heading1"/>
        <w:keepNext w:val="false"/>
        <w:keepLines w:val="false"/>
        <w:spacing w:lineRule="auto" w:line="240" w:before="480" w:after="120"/>
        <w:jc w:val="center"/>
        <w:rPr>
          <w:b/>
          <w:bCs/>
          <w:sz w:val="100"/>
          <w:szCs w:val="100"/>
        </w:rPr>
      </w:pPr>
      <w:bookmarkStart w:id="6" w:name="_q25cn0zcuf5a"/>
      <w:bookmarkEnd w:id="6"/>
      <w:r>
        <w:rPr>
          <w:b/>
          <w:bCs/>
          <w:sz w:val="100"/>
          <w:szCs w:val="100"/>
        </w:rPr>
        <w:t>Document d’analyse</w:t>
      </w:r>
    </w:p>
    <w:p>
      <w:pPr>
        <w:pStyle w:val="normal1"/>
        <w:keepNext w:val="false"/>
        <w:keepLines w:val="false"/>
        <w:spacing w:lineRule="auto" w:line="240" w:before="480" w:after="0"/>
        <w:rPr>
          <w:b/>
          <w:bCs/>
        </w:rPr>
      </w:pPr>
      <w:r>
        <w:rPr>
          <w:b/>
          <w:bCs/>
        </w:rPr>
      </w:r>
    </w:p>
    <w:p>
      <w:pPr>
        <w:pStyle w:val="normal1"/>
        <w:keepNext w:val="false"/>
        <w:keepLines w:val="false"/>
        <w:spacing w:lineRule="auto" w:line="240" w:before="480" w:after="0"/>
        <w:rPr>
          <w:b/>
          <w:bCs/>
        </w:rPr>
      </w:pPr>
      <w:r>
        <w:rPr>
          <w:b/>
          <w:bCs/>
        </w:rPr>
      </w:r>
    </w:p>
    <w:p>
      <w:pPr>
        <w:pStyle w:val="normal1"/>
        <w:keepNext w:val="false"/>
        <w:keepLines w:val="false"/>
        <w:spacing w:lineRule="auto" w:line="240" w:before="480" w:after="0"/>
        <w:rPr>
          <w:b/>
          <w:bCs/>
        </w:rPr>
      </w:pPr>
      <w:r>
        <w:rPr>
          <w:b/>
          <w:bCs/>
        </w:rPr>
      </w:r>
    </w:p>
    <w:p>
      <w:pPr>
        <w:pStyle w:val="normal1"/>
        <w:keepNext w:val="false"/>
        <w:keepLines w:val="false"/>
        <w:spacing w:lineRule="auto" w:line="240" w:before="480" w:after="0"/>
        <w:rPr>
          <w:b/>
          <w:bCs/>
        </w:rPr>
      </w:pPr>
      <w:r>
        <w:rPr>
          <w:b/>
          <w:bCs/>
        </w:rPr>
      </w:r>
    </w:p>
    <w:p>
      <w:pPr>
        <w:pStyle w:val="normal1"/>
        <w:keepNext w:val="false"/>
        <w:keepLines w:val="false"/>
        <w:spacing w:lineRule="auto" w:line="240" w:before="480" w:after="0"/>
        <w:rPr>
          <w:b/>
          <w:bCs/>
        </w:rPr>
      </w:pPr>
      <w:r>
        <w:rPr>
          <w:b/>
          <w:bCs/>
        </w:rPr>
      </w:r>
    </w:p>
    <w:p>
      <w:pPr>
        <w:pStyle w:val="normal1"/>
        <w:keepNext w:val="false"/>
        <w:keepLines w:val="false"/>
        <w:spacing w:lineRule="auto" w:line="240" w:before="480" w:after="0"/>
        <w:rPr>
          <w:b/>
          <w:bCs/>
        </w:rPr>
      </w:pPr>
      <w:r>
        <w:rPr>
          <w:b/>
          <w:bCs/>
        </w:rPr>
      </w:r>
    </w:p>
    <w:p>
      <w:pPr>
        <w:pStyle w:val="normal1"/>
        <w:keepNext w:val="false"/>
        <w:keepLines w:val="false"/>
        <w:spacing w:lineRule="auto" w:line="240" w:before="480" w:after="0"/>
        <w:rPr>
          <w:b/>
          <w:bCs/>
        </w:rPr>
      </w:pPr>
      <w:r>
        <w:rPr>
          <w:b/>
          <w:bCs/>
        </w:rPr>
      </w:r>
    </w:p>
    <w:p>
      <w:pPr>
        <w:pStyle w:val="normal1"/>
        <w:keepNext w:val="false"/>
        <w:keepLines w:val="false"/>
        <w:spacing w:lineRule="auto" w:line="240" w:before="480" w:after="0"/>
        <w:rPr>
          <w:b/>
          <w:bCs/>
        </w:rPr>
      </w:pPr>
      <w:r>
        <w:rPr>
          <w:b/>
          <w:bCs/>
        </w:rPr>
      </w:r>
    </w:p>
    <w:p>
      <w:pPr>
        <w:pStyle w:val="normal1"/>
        <w:keepNext w:val="false"/>
        <w:keepLines w:val="false"/>
        <w:spacing w:lineRule="auto" w:line="240" w:before="480" w:after="0"/>
        <w:jc w:val="center"/>
        <w:rPr>
          <w:i/>
          <w:iCs/>
        </w:rPr>
      </w:pPr>
      <w:r>
        <w:rPr>
          <w:i/>
          <w:iCs/>
        </w:rPr>
        <w:t>Site dynamique de vente en ligne</w:t>
      </w:r>
    </w:p>
    <w:p>
      <w:pPr>
        <w:pStyle w:val="normal1"/>
        <w:spacing w:lineRule="auto" w:line="240" w:before="240" w:after="240"/>
        <w:jc w:val="center"/>
        <w:rPr>
          <w:i/>
          <w:iCs/>
        </w:rPr>
      </w:pPr>
      <w:r>
        <w:rPr>
          <w:i/>
          <w:iCs/>
        </w:rPr>
        <w:t>Groupe_3_3</w: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</w:r>
    </w:p>
    <w:p>
      <w:pPr>
        <w:pStyle w:val="Heading2"/>
        <w:spacing w:lineRule="auto" w:line="240" w:before="360" w:after="80"/>
        <w:rPr>
          <w:b/>
          <w:bCs/>
          <w:sz w:val="34"/>
          <w:szCs w:val="34"/>
        </w:rPr>
      </w:pPr>
      <w:bookmarkStart w:id="7" w:name="_s2ekoo4lltyo"/>
      <w:bookmarkEnd w:id="7"/>
      <w:r>
        <w:rPr>
          <w:b/>
          <w:bCs/>
          <w:sz w:val="34"/>
          <w:szCs w:val="34"/>
        </w:rPr>
        <w:t>1. Approche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8" w:name="_5v25bqoi4sim"/>
      <w:bookmarkEnd w:id="8"/>
      <w:r>
        <w:rPr>
          <w:b/>
          <w:bCs/>
          <w:color w:val="000000"/>
          <w:sz w:val="26"/>
          <w:szCs w:val="26"/>
        </w:rPr>
        <w:t>1.1 Présentation</w:t>
      </w:r>
    </w:p>
    <w:p>
      <w:pPr>
        <w:pStyle w:val="normal1"/>
        <w:spacing w:lineRule="auto" w:line="240" w:before="240" w:after="240"/>
        <w:rPr>
          <w:i/>
          <w:iCs/>
        </w:rPr>
      </w:pPr>
      <w:r>
        <w:rPr>
          <w:b/>
          <w:bCs/>
        </w:rPr>
        <w:t>Groupe :</w:t>
      </w:r>
      <w:r>
        <w:rPr/>
        <w:t xml:space="preserve"> </w:t>
      </w:r>
      <w:r>
        <w:rPr>
          <w:i/>
          <w:iCs/>
        </w:rPr>
        <w:t>Groupe_3_3</w:t>
      </w:r>
    </w:p>
    <w:p>
      <w:pPr>
        <w:pStyle w:val="normal1"/>
        <w:spacing w:lineRule="auto" w:line="240" w:before="240" w:after="240"/>
        <w:rPr>
          <w:b/>
          <w:bCs/>
        </w:rPr>
      </w:pPr>
      <w:r>
        <w:rPr>
          <w:b/>
          <w:bCs/>
        </w:rPr>
        <w:t>Membres du groupe :</w:t>
      </w:r>
    </w:p>
    <w:p>
      <w:pPr>
        <w:pStyle w:val="normal1"/>
        <w:numPr>
          <w:ilvl w:val="0"/>
          <w:numId w:val="2"/>
        </w:numPr>
        <w:spacing w:lineRule="auto" w:line="240" w:before="240" w:afterAutospacing="0" w:after="0"/>
        <w:ind w:hanging="360" w:start="720"/>
        <w:rPr/>
      </w:pPr>
      <w:r>
        <w:rPr>
          <w:i/>
          <w:iCs/>
        </w:rPr>
        <w:t>Enzo Chelli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i/>
          <w:iCs/>
        </w:rPr>
        <w:t>Esteban Fourage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i/>
          <w:iCs/>
        </w:rPr>
        <w:t>Lilian Lucas</w:t>
        <w:br/>
      </w:r>
    </w:p>
    <w:p>
      <w:pPr>
        <w:pStyle w:val="normal1"/>
        <w:numPr>
          <w:ilvl w:val="0"/>
          <w:numId w:val="2"/>
        </w:numPr>
        <w:spacing w:lineRule="auto" w:line="240" w:beforeAutospacing="0" w:before="0" w:after="240"/>
        <w:ind w:hanging="360" w:start="720"/>
        <w:rPr/>
      </w:pPr>
      <w:r>
        <w:rPr>
          <w:i/>
          <w:iCs/>
        </w:rPr>
        <w:t>Shawn Musset</w:t>
        <w:br/>
      </w:r>
    </w:p>
    <w:p>
      <w:pPr>
        <w:pStyle w:val="normal1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Organisation du groupe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Le travail a été organisé de manière collaborative afin d’assurer une répartition équilibrée des tâches et une bonne progression du projet.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Répartition des rôles 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Analyse des besoins et rédaction du document d’analyse : travail collectif.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Étude fonctionnelle et modélisation UML : Etude fonctionnelle: Collectif et Modélisation UML: MUSSET Shawn et CHELLI Enzo.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Conception et développement du site : FOURAGE Esteban et LUCAS Lilian.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Documentation et validation finale :travail collectif.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Mode de communication 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Rassemblement régulier en présentiel durant les séances de TD.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Échanges via outils numériques (Instagram, Discord).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Utilisation d’un espace de stockage collaboratif pour centraliser les fichiers : Git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Méthode de travail adoptée 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Travail itératif avec identification progressive des besoins.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Découpage du projet par fonctionnalités (gestion des produits, commandes, administration).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Validation collective des décisions importantes.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Cette organisation a permis de maintenir une vision globale du projet tout en assurant une répartition claire et efficace des responsabilités.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1.2 Démarche suivie pour l’identification des besoins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L’identification des besoins fonctionnels du site de vente en ligne s’est déroulée en plusieurs étapes.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Collecte des besoins 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Analyse détaillée de l’énoncé de la SAE.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Étude des attentes générales d’un site de commerce en ligne.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Observation et analyse de sites de vente en ligne existants (exemples : Amazon, Cdiscount, Fnac).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Simulation de rôles au sein du groupe (client, administrateur, personnel de vente) afin d’identifier les besoins concrets de chaque acteur.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Analyse et reformulation :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/>
        <w:t>Les besoins bruts ont été reformulés sous forme de fonctionnalités claires et compréhensibles.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Distinction entre besoins fonctionnels (actions possibles sur le site) et non fonctionnels (contraintes techniques et qualitatives).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Regroupement des besoins par type d’utilisateur (client, administrateur).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Validation et structuration 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Priorisation des besoins essentiels au bon fonctionnement du site.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Validation collective lors des réunions de groupe.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Structuration des besoins pour faciliter la conception des diagrammes UML et le développement.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Sources étudiées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Énoncé officiel de la SAE.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Documents pédagogiques fournis en cours.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Analyse de sites e-commerce existants (Amazon, sites de boutiques en ligne).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Bonnes pratiques en matière de commerce électronique.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Échanges oraux au sein du groupe et mises en situation simulées.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Cette démarche garantit une analyse rigoureuse et une bonne traçabilité des besoins identifiés.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1.3 Besoins non fonctionnels identifiés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Le site de vente en ligne doit respecter plusieurs besoins non fonctionnels essentiels :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Performance 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Temps de chargement rapide des pages.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Gestion efficace de plusieurs utilisateurs simultanés.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Sécurité 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Protection des données personnelles des clients.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Sécurisation des comptes utilisateurs (authentification).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Respect des règles liées à la protection des données (RGPD).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Ergonomie et accessibilité 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Interface intuitive et simple à utiliser.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Navigation claire entre les pages.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Accessibilité depuis différents types d’utilisateurs.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Compatibilité 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Fonctionnement sur les principaux navigateurs web.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Adaptation aux différents appareils (ordinateur, tablette, smartphone).</w:t>
      </w:r>
    </w:p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  <w:t>Maintenabilité 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Code structuré et compréhensible.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Possibilité de faire évoluer le site (ajout de fonctionnalités).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Contraintes techniques et pédagogiques :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Hébergement sur des serveurs gérés par la société.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Respect des technologies vues en cours.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For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9" w:name="_2yh32c63z"/>
      <w:bookmarkEnd w:id="9"/>
      <w:r>
        <w:rPr>
          <w:b/>
          <w:bCs/>
          <w:sz w:val="34"/>
          <w:szCs w:val="34"/>
        </w:rPr>
        <w:t>2. Diagramme de cas d’utilisation et scénarios</w: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0" w:name="_n1wb2fidcgq"/>
      <w:bookmarkEnd w:id="10"/>
      <w:r>
        <w:rPr>
          <w:b/>
          <w:bCs/>
          <w:color w:val="000000"/>
          <w:sz w:val="26"/>
          <w:szCs w:val="26"/>
        </w:rPr>
        <w:t>2.1 Diagramme de cas d’utilisation</w:t>
      </w:r>
    </w:p>
    <w:p>
      <w:pPr>
        <w:pStyle w:val="normal1"/>
        <w:spacing w:lineRule="auto" w:line="240" w:before="240" w:after="240"/>
        <w:rPr>
          <w:i/>
          <w:iCs/>
        </w:rPr>
      </w:pPr>
      <w:r>
        <w:rPr>
          <w:i/>
          <w:iCs/>
        </w:rPr>
        <w:t>Voir dans dossier Diagrammes du Rendu : Diagramme_de_cas_utilisation.png</w:t>
      </w:r>
    </w:p>
    <w:p>
      <w:pPr>
        <w:pStyle w:val="BodyText"/>
        <w:spacing w:lineRule="auto" w:line="240" w:before="240" w:after="240"/>
        <w:rPr>
          <w:b/>
          <w:bCs/>
        </w:rPr>
      </w:pPr>
      <w:r>
        <w:rPr>
          <w:b/>
          <w:bCs/>
        </w:rPr>
        <w:t>Acteurs identifiés</w:t>
      </w:r>
    </w:p>
    <w:p>
      <w:pPr>
        <w:pStyle w:val="BodyText"/>
        <w:spacing w:lineRule="auto" w:line="240" w:before="240" w:after="240"/>
        <w:rPr/>
      </w:pPr>
      <w:r>
        <w:rPr/>
        <w:t>Le diagramme de cas d’utilisation présente trois acteurs principaux :</w:t>
      </w:r>
    </w:p>
    <w:p>
      <w:pPr>
        <w:pStyle w:val="BodyText"/>
        <w:spacing w:lineRule="auto" w:line="240" w:before="240" w:after="240"/>
        <w:rPr/>
      </w:pPr>
      <w:r>
        <w:rPr>
          <w:u w:val="single"/>
        </w:rPr>
        <w:t>Visiteur :</w:t>
      </w:r>
      <w:r>
        <w:rPr/>
        <w:br/>
        <w:t>Utilisateur non authentifié du site. Il peut naviguer librement sur la plateforme afin de découvrir les produits.</w:t>
      </w:r>
    </w:p>
    <w:p>
      <w:pPr>
        <w:pStyle w:val="BodyText"/>
        <w:spacing w:lineRule="auto" w:line="240" w:before="240" w:after="240"/>
        <w:rPr/>
      </w:pPr>
      <w:r>
        <w:rPr>
          <w:u w:val="single"/>
        </w:rPr>
        <w:t>Client :</w:t>
      </w:r>
      <w:r>
        <w:rPr/>
        <w:br/>
        <w:t>Utilisateur authentifié disposant d’un compte. Il peut effectuer des achats et gérer ses informations personnelles. Un visiteur devient client après la création d’un compte.</w:t>
      </w:r>
    </w:p>
    <w:p>
      <w:pPr>
        <w:pStyle w:val="BodyText"/>
        <w:spacing w:lineRule="auto" w:line="240" w:before="240" w:after="240"/>
        <w:rPr/>
      </w:pPr>
      <w:r>
        <w:rPr>
          <w:u w:val="single"/>
        </w:rPr>
        <w:t>Administrateur :</w:t>
      </w:r>
      <w:r>
        <w:rPr/>
        <w:br/>
        <w:t>Acteur responsable de l’administration du site. Il assure la gestion des données, des utilisateurs et du bon fonctionnement global du système.</w:t>
      </w:r>
    </w:p>
    <w:p>
      <w:pPr>
        <w:pStyle w:val="BodyText"/>
        <w:spacing w:lineRule="auto" w:line="240" w:before="240" w:after="240"/>
        <w:rPr>
          <w:b/>
          <w:bCs/>
        </w:rPr>
      </w:pPr>
      <w:r>
        <w:rPr>
          <w:b/>
          <w:bCs/>
        </w:rPr>
        <w:t>Grandes fonctionnalités accessibles à chaque acteur :</w:t>
      </w:r>
    </w:p>
    <w:p>
      <w:pPr>
        <w:pStyle w:val="BodyText"/>
        <w:spacing w:lineRule="auto" w:line="240" w:before="240" w:after="240"/>
        <w:rPr/>
      </w:pPr>
      <w:r>
        <w:rPr>
          <w:u w:val="single"/>
        </w:rPr>
        <w:t>Visiteur :</w:t>
      </w:r>
      <w:r>
        <w:rPr/>
        <w:br/>
        <w:t>Les fonctionnalités accessibles sans authentification sont 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240"/>
        <w:ind w:hanging="283" w:start="709"/>
        <w:rPr/>
      </w:pPr>
      <w:r>
        <w:rPr/>
        <w:t>Rechercher un produit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240"/>
        <w:ind w:hanging="283" w:start="709"/>
        <w:rPr/>
      </w:pPr>
      <w:r>
        <w:rPr/>
        <w:t>Consulter les produits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lineRule="auto" w:line="240" w:before="240" w:after="240"/>
        <w:ind w:hanging="283" w:start="709"/>
        <w:rPr/>
      </w:pPr>
      <w:r>
        <w:rPr/>
        <w:t>Créer un compte</w:t>
      </w:r>
    </w:p>
    <w:p>
      <w:pPr>
        <w:pStyle w:val="BodyText"/>
        <w:spacing w:lineRule="auto" w:line="240" w:before="240" w:after="240"/>
        <w:rPr/>
      </w:pPr>
      <w:r>
        <w:rPr/>
        <w:t>Après la création du compte, le visiteur obtient le statut de client.</w:t>
      </w:r>
    </w:p>
    <w:p>
      <w:pPr>
        <w:pStyle w:val="BodyText"/>
        <w:spacing w:lineRule="auto" w:line="240" w:before="240" w:after="240"/>
        <w:rPr/>
      </w:pPr>
      <w:r>
        <w:rPr>
          <w:u w:val="single"/>
        </w:rPr>
        <w:t>Client :</w:t>
      </w:r>
      <w:r>
        <w:rPr/>
        <w:br/>
        <w:t>Les fonctionnalités accessibles après authentification sont 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240" w:after="240"/>
        <w:ind w:hanging="283" w:start="709"/>
        <w:rPr/>
      </w:pPr>
      <w:r>
        <w:rPr/>
        <w:t>Se connecter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240" w:after="240"/>
        <w:ind w:hanging="283" w:start="709"/>
        <w:rPr/>
      </w:pPr>
      <w:r>
        <w:rPr/>
        <w:t>Consulter le panier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240" w:after="240"/>
        <w:ind w:hanging="283" w:start="709"/>
        <w:rPr/>
      </w:pPr>
      <w:r>
        <w:rPr/>
        <w:t>Ajouter un produit au panier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240" w:after="240"/>
        <w:ind w:hanging="283" w:start="709"/>
        <w:rPr/>
      </w:pPr>
      <w:r>
        <w:rPr/>
        <w:t>Retirer un produit du panier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240" w:after="240"/>
        <w:ind w:hanging="283" w:start="709"/>
        <w:rPr/>
      </w:pPr>
      <w:r>
        <w:rPr/>
        <w:t>Consulter ses commandes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240" w:after="240"/>
        <w:ind w:hanging="283" w:start="709"/>
        <w:rPr/>
      </w:pPr>
      <w:r>
        <w:rPr/>
        <w:t>Payer une commande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lineRule="auto" w:line="240" w:before="240" w:after="240"/>
        <w:ind w:hanging="283" w:start="709"/>
        <w:rPr/>
      </w:pPr>
      <w:r>
        <w:rPr/>
        <w:t>Gérer son compte</w:t>
      </w:r>
    </w:p>
    <w:p>
      <w:pPr>
        <w:pStyle w:val="BodyText"/>
        <w:spacing w:lineRule="auto" w:line="240" w:before="240" w:after="240"/>
        <w:rPr/>
      </w:pPr>
      <w:r>
        <w:rPr/>
        <w:t>Ces fonctionnalités couvrent l’ensemble du processus d’achat sur le site.</w:t>
      </w:r>
    </w:p>
    <w:p>
      <w:pPr>
        <w:pStyle w:val="BodyText"/>
        <w:spacing w:lineRule="auto" w:line="240" w:before="240" w:after="240"/>
        <w:rPr/>
      </w:pPr>
      <w:r>
        <w:rPr>
          <w:u w:val="single"/>
        </w:rPr>
        <w:t>Administrateur :</w:t>
      </w:r>
      <w:r>
        <w:rPr/>
        <w:br/>
        <w:t>Les fonctionnalités de gestion du système sont 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 w:before="240" w:after="240"/>
        <w:ind w:hanging="283" w:start="709"/>
        <w:rPr/>
      </w:pPr>
      <w:r>
        <w:rPr/>
        <w:t>Se connecter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 w:before="240" w:after="240"/>
        <w:ind w:hanging="283" w:start="709"/>
        <w:rPr/>
      </w:pPr>
      <w:r>
        <w:rPr/>
        <w:t>Gérer les produits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 w:before="240" w:after="240"/>
        <w:ind w:hanging="283" w:start="709"/>
        <w:rPr/>
      </w:pPr>
      <w:r>
        <w:rPr/>
        <w:t>Gérer les utilisateurs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 w:before="240" w:after="240"/>
        <w:ind w:hanging="283" w:start="709"/>
        <w:rPr/>
      </w:pPr>
      <w:r>
        <w:rPr/>
        <w:t>Gérer les commandes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lineRule="auto" w:line="240" w:before="240" w:after="240"/>
        <w:ind w:hanging="283" w:start="709"/>
        <w:rPr/>
      </w:pPr>
      <w:r>
        <w:rPr/>
        <w:t>Consulter les statistiques</w:t>
      </w:r>
    </w:p>
    <w:p>
      <w:pPr>
        <w:pStyle w:val="BodyText"/>
        <w:spacing w:lineRule="auto" w:line="240" w:before="240" w:after="240"/>
        <w:rPr/>
      </w:pPr>
      <w:r>
        <w:rPr/>
        <w:t>L’administrateur dispose de droits étendus lui permettant de superviser l’activité du site.</w:t>
      </w:r>
    </w:p>
    <w:p>
      <w:pPr>
        <w:pStyle w:val="BodyText"/>
        <w:spacing w:lineRule="auto" w:line="240" w:before="240" w:after="240"/>
        <w:rPr>
          <w:b/>
          <w:bCs/>
        </w:rPr>
      </w:pPr>
      <w:r>
        <w:rPr>
          <w:b/>
          <w:bCs/>
        </w:rPr>
        <w:t>Rôle global du diagramme</w:t>
      </w:r>
    </w:p>
    <w:p>
      <w:pPr>
        <w:pStyle w:val="BodyText"/>
        <w:spacing w:lineRule="auto" w:line="240" w:before="240" w:after="240"/>
        <w:rPr/>
      </w:pPr>
      <w:r>
        <w:rPr/>
        <w:t>Le diagramme de cas d’utilisation fournit une vue fonctionnelle globale du système du point de vue des utilisateurs. Il permet d’identifier les différents acteurs, de comprendre les fonctionnalités auxquelles chacun a accès et de visualiser les interactions possibles avec le système.</w:t>
      </w:r>
    </w:p>
    <w:p>
      <w:pPr>
        <w:pStyle w:val="BodyText"/>
        <w:spacing w:lineRule="auto" w:line="240" w:before="240" w:after="240"/>
        <w:rPr/>
      </w:pPr>
      <w:r>
        <w:rPr/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" name="For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Cs/>
          <w:color w:val="000000"/>
          <w:sz w:val="26"/>
          <w:szCs w:val="26"/>
        </w:rPr>
      </w:pPr>
      <w:bookmarkStart w:id="11" w:name="_epolty2fxa7c"/>
      <w:bookmarkEnd w:id="11"/>
      <w:r>
        <w:rPr>
          <w:b/>
          <w:bCs/>
          <w:color w:val="000000"/>
          <w:sz w:val="26"/>
          <w:szCs w:val="26"/>
        </w:rPr>
        <w:t>2.2 Scénarios sous forme de diagrammes d’activité</w:t>
      </w:r>
    </w:p>
    <w:p>
      <w:pPr>
        <w:pStyle w:val="normal1"/>
        <w:spacing w:lineRule="auto" w:line="240" w:before="240" w:after="240"/>
        <w:rPr>
          <w:i/>
          <w:iCs/>
        </w:rPr>
      </w:pPr>
      <w:r>
        <w:rPr>
          <w:i/>
          <w:iCs/>
        </w:rPr>
        <w:t>Voir dans dossier Diagrammes du Rendu : Diagramme_connection_creation.png</w:t>
      </w:r>
    </w:p>
    <w:p>
      <w:pPr>
        <w:pStyle w:val="normal1"/>
        <w:spacing w:lineRule="auto" w:line="240" w:before="240" w:after="240"/>
        <w:rPr>
          <w:i/>
          <w:iCs/>
        </w:rPr>
      </w:pPr>
      <w:r>
        <w:rPr>
          <w:i/>
          <w:iCs/>
        </w:rPr>
        <w:t>Voir dans dossier Diagrammes du Rendu : Diagramme_consultation_produit.png</w:t>
      </w:r>
    </w:p>
    <w:p>
      <w:pPr>
        <w:pStyle w:val="normal1"/>
        <w:spacing w:lineRule="auto" w:line="240" w:before="240" w:after="240"/>
        <w:rPr>
          <w:i/>
          <w:iCs/>
        </w:rPr>
      </w:pPr>
      <w:r>
        <w:rPr>
          <w:i/>
          <w:iCs/>
        </w:rPr>
        <w:t>Voir dans dossier Diagrammes du Rendu : Diagramme_passage_de_commande.png</w:t>
      </w:r>
    </w:p>
    <w:p>
      <w:pPr>
        <w:pStyle w:val="normal1"/>
        <w:spacing w:lineRule="auto" w:line="240" w:before="240" w:after="240"/>
        <w:rPr>
          <w:i/>
          <w:iCs/>
        </w:rPr>
      </w:pPr>
      <w:r>
        <w:rPr>
          <w:i/>
          <w:iCs/>
        </w:rPr>
        <w:t>Voir dans dossier Diagrammes du Rendu : Diagramme_recherche.png</w:t>
      </w:r>
    </w:p>
    <w:p>
      <w:pPr>
        <w:pStyle w:val="normal1"/>
        <w:spacing w:lineRule="auto" w:line="240" w:before="240" w:after="240"/>
        <w:rPr/>
      </w:pPr>
      <w:r>
        <w:rPr/>
        <w:t xml:space="preserve">Pour chaque cas d’utilisation important, fournir un </w:t>
      </w:r>
      <w:r>
        <w:rPr>
          <w:b/>
          <w:bCs/>
        </w:rPr>
        <w:t>diagramme d’activité</w:t>
      </w:r>
      <w:r>
        <w:rPr/>
        <w:t xml:space="preserve"> correspondant.</w:t>
      </w:r>
    </w:p>
    <w:p>
      <w:pPr>
        <w:pStyle w:val="normal1"/>
        <w:spacing w:lineRule="auto" w:line="240" w:before="240" w:after="240"/>
        <w:rPr/>
      </w:pPr>
      <w:r>
        <w:rPr/>
        <w:t>Pour chaque scénario, préciser :</w:t>
      </w:r>
    </w:p>
    <w:p>
      <w:pPr>
        <w:pStyle w:val="normal1"/>
        <w:numPr>
          <w:ilvl w:val="0"/>
          <w:numId w:val="1"/>
        </w:numPr>
        <w:spacing w:lineRule="auto" w:line="240" w:before="240" w:afterAutospacing="0" w:after="0"/>
        <w:ind w:hanging="360" w:start="720"/>
        <w:rPr/>
      </w:pPr>
      <w:r>
        <w:rPr/>
        <w:t>le contexte de départ,</w:t>
        <w:br/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les actions principales,</w:t>
        <w:br/>
      </w:r>
    </w:p>
    <w:p>
      <w:pPr>
        <w:pStyle w:val="normal1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/>
        <w:t>les décisions possibles,</w:t>
        <w:br/>
      </w:r>
    </w:p>
    <w:p>
      <w:pPr>
        <w:pStyle w:val="normal1"/>
        <w:numPr>
          <w:ilvl w:val="0"/>
          <w:numId w:val="1"/>
        </w:numPr>
        <w:spacing w:lineRule="auto" w:line="240" w:beforeAutospacing="0" w:before="0" w:after="240"/>
        <w:ind w:hanging="360" w:start="720"/>
        <w:rPr/>
      </w:pPr>
      <w:r>
        <w:rPr/>
        <w:t>les fins possibles du scénario.</w:t>
        <w:br/>
      </w:r>
    </w:p>
    <w:p>
      <w:pPr>
        <w:pStyle w:val="normal1"/>
        <w:spacing w:lineRule="auto" w:line="240" w:before="240" w:after="240"/>
        <w:rPr/>
      </w:pPr>
      <w:r>
        <w:rPr/>
        <w:t xml:space="preserve">Cette partie permet de </w:t>
      </w:r>
      <w:r>
        <w:rPr>
          <w:b/>
          <w:bCs/>
        </w:rPr>
        <w:t>détailler le comportement du système</w:t>
      </w:r>
      <w:r>
        <w:rPr/>
        <w:t xml:space="preserve"> et de préparer la conception et le développement.</w:t>
      </w:r>
    </w:p>
    <w:p>
      <w:pPr>
        <w:pStyle w:val="normal1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For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keepNext w:val="false"/>
        <w:keepLines w:val="false"/>
        <w:spacing w:lineRule="auto" w:line="240" w:before="360" w:after="80"/>
        <w:rPr>
          <w:b/>
          <w:bCs/>
          <w:sz w:val="34"/>
          <w:szCs w:val="34"/>
        </w:rPr>
      </w:pPr>
      <w:bookmarkStart w:id="12" w:name="_1okf8m6nclqk"/>
      <w:bookmarkEnd w:id="12"/>
      <w:r>
        <w:rPr>
          <w:b/>
          <w:bCs/>
          <w:sz w:val="34"/>
          <w:szCs w:val="34"/>
        </w:rPr>
        <w:t>3. Diagramme de classes d’analyse</w:t>
      </w:r>
    </w:p>
    <w:p>
      <w:pPr>
        <w:pStyle w:val="normal1"/>
        <w:spacing w:lineRule="auto" w:line="240" w:before="240" w:after="240"/>
        <w:rPr>
          <w:i/>
          <w:iCs/>
        </w:rPr>
      </w:pPr>
      <w:r>
        <w:rPr>
          <w:i/>
          <w:iCs/>
        </w:rPr>
        <w:t>Voir dans dossier Diagrammes du Rendu : Diagramme_de_classe_analyse.png</w:t>
      </w:r>
    </w:p>
    <w:p>
      <w:pPr>
        <w:pStyle w:val="normal1"/>
        <w:spacing w:lineRule="auto" w:line="240" w:before="240" w:after="240"/>
        <w:rPr/>
      </w:pPr>
      <w:r>
        <w:rPr>
          <w:b/>
          <w:bCs/>
        </w:rPr>
        <w:t>Principales classes identifiées :</w:t>
      </w:r>
    </w:p>
    <w:p>
      <w:pPr>
        <w:pStyle w:val="BodyText"/>
        <w:suppressAutoHyphens w:val="true"/>
        <w:spacing w:lineRule="auto" w:line="240" w:before="240" w:after="240"/>
        <w:rPr/>
      </w:pPr>
      <w:r>
        <w:rPr/>
        <w:t>BD</w:t>
        <w:br/>
        <w:t>Serveur</w:t>
        <w:br/>
        <w:t>Visiteur</w:t>
        <w:br/>
        <w:t>Client</w:t>
        <w:br/>
        <w:t>Administrateur</w:t>
        <w:br/>
        <w:t>Produit</w:t>
        <w:br/>
        <w:t>Categorie</w:t>
        <w:br/>
        <w:t>Panier</w:t>
        <w:br/>
        <w:t>Commande</w:t>
      </w:r>
    </w:p>
    <w:p>
      <w:pPr>
        <w:pStyle w:val="BodyText"/>
        <w:suppressAutoHyphens w:val="true"/>
        <w:spacing w:lineRule="auto" w:line="240" w:before="240" w:after="240"/>
        <w:rPr>
          <w:b/>
          <w:bCs/>
        </w:rPr>
      </w:pPr>
      <w:r>
        <w:rPr>
          <w:b/>
          <w:bCs/>
        </w:rPr>
        <w:t>Responsabilités des classes :</w:t>
      </w:r>
    </w:p>
    <w:p>
      <w:pPr>
        <w:pStyle w:val="BodyText"/>
        <w:suppressAutoHyphens w:val="true"/>
        <w:spacing w:lineRule="auto" w:line="240" w:before="240" w:after="240"/>
        <w:rPr/>
      </w:pPr>
      <w:r>
        <w:rPr/>
        <w:t>BD :</w:t>
        <w:br/>
        <w:t>Représente la base de données du système.</w:t>
        <w:br/>
        <w:t>Elle stocke les comptes clients, les administrateurs, les produits et les commandes.</w:t>
      </w:r>
    </w:p>
    <w:p>
      <w:pPr>
        <w:pStyle w:val="BodyText"/>
        <w:suppressAutoHyphens w:val="true"/>
        <w:spacing w:lineRule="auto" w:line="240" w:before="240" w:after="240"/>
        <w:rPr/>
      </w:pPr>
      <w:r>
        <w:rPr/>
        <w:t>Serveur :</w:t>
        <w:br/>
        <w:t>Assure l’accès au système et la communication entre les utilisateurs et la base de données.</w:t>
      </w:r>
    </w:p>
    <w:p>
      <w:pPr>
        <w:pStyle w:val="BodyText"/>
        <w:suppressAutoHyphens w:val="true"/>
        <w:spacing w:lineRule="auto" w:line="240" w:before="240" w:after="240"/>
        <w:rPr/>
      </w:pPr>
      <w:r>
        <w:rPr/>
        <w:t>Visiteur :</w:t>
        <w:br/>
        <w:t>Représente un utilisateur non authentifié.</w:t>
        <w:br/>
        <w:t>Il peut se connecter au serveur pour consulter le site.</w:t>
      </w:r>
    </w:p>
    <w:p>
      <w:pPr>
        <w:pStyle w:val="BodyText"/>
        <w:suppressAutoHyphens w:val="true"/>
        <w:spacing w:lineRule="auto" w:line="240" w:before="240" w:after="240"/>
        <w:rPr/>
      </w:pPr>
      <w:r>
        <w:rPr/>
        <w:t>Client :</w:t>
        <w:br/>
        <w:t>Représente un utilisateur authentifié.</w:t>
        <w:br/>
        <w:t>Responsable de l’identification, de la gestion du panier et des commandes.</w:t>
      </w:r>
    </w:p>
    <w:p>
      <w:pPr>
        <w:pStyle w:val="BodyText"/>
        <w:suppressAutoHyphens w:val="true"/>
        <w:spacing w:lineRule="auto" w:line="240" w:before="240" w:after="240"/>
        <w:rPr/>
      </w:pPr>
      <w:r>
        <w:rPr/>
        <w:t>Administrateur :</w:t>
        <w:br/>
        <w:t>Représente un utilisateur ayant des droits étendus.</w:t>
        <w:br/>
        <w:t>Il gère les produits, les catégories, les utilisateurs et les commandes.</w:t>
      </w:r>
    </w:p>
    <w:p>
      <w:pPr>
        <w:pStyle w:val="BodyText"/>
        <w:suppressAutoHyphens w:val="true"/>
        <w:spacing w:lineRule="auto" w:line="240" w:before="240" w:after="240"/>
        <w:rPr/>
      </w:pPr>
      <w:r>
        <w:rPr/>
        <w:t>Produit :</w:t>
        <w:br/>
        <w:t>Représente un article mis en vente.</w:t>
        <w:br/>
        <w:t>Il contient les informations essentielles telles que le nom, le prix, la description, les images et la quantité disponible.</w:t>
      </w:r>
    </w:p>
    <w:p>
      <w:pPr>
        <w:pStyle w:val="BodyText"/>
        <w:suppressAutoHyphens w:val="true"/>
        <w:spacing w:lineRule="auto" w:line="240" w:before="240" w:after="240"/>
        <w:rPr/>
      </w:pPr>
      <w:r>
        <w:rPr/>
        <w:t>Categorie :</w:t>
        <w:br/>
        <w:t>Permet de classer les produits afin de faciliter la recherche et la consultation.</w:t>
      </w:r>
    </w:p>
    <w:p>
      <w:pPr>
        <w:pStyle w:val="BodyText"/>
        <w:suppressAutoHyphens w:val="true"/>
        <w:spacing w:lineRule="auto" w:line="240" w:before="240" w:after="240"/>
        <w:rPr/>
      </w:pPr>
      <w:r>
        <w:rPr/>
        <w:t>Panier :</w:t>
        <w:br/>
        <w:t>Représente l’ensemble des produits sélectionnés par un client avant la commande.</w:t>
      </w:r>
    </w:p>
    <w:p>
      <w:pPr>
        <w:pStyle w:val="BodyText"/>
        <w:suppressAutoHyphens w:val="true"/>
        <w:spacing w:lineRule="auto" w:line="240" w:before="240" w:after="240"/>
        <w:rPr/>
      </w:pPr>
      <w:r>
        <w:rPr/>
        <w:t>Commande :</w:t>
        <w:br/>
        <w:t>Représente une transaction validée contenant les produits achetés par le client.</w:t>
      </w:r>
    </w:p>
    <w:p>
      <w:pPr>
        <w:pStyle w:val="BodyText"/>
        <w:suppressAutoHyphens w:val="true"/>
        <w:spacing w:lineRule="auto" w:line="240" w:before="240" w:after="240"/>
        <w:rPr>
          <w:b/>
          <w:bCs/>
        </w:rPr>
      </w:pPr>
      <w:r>
        <w:rPr>
          <w:b/>
          <w:bCs/>
        </w:rPr>
        <w:t>Relations entre les classes :</w:t>
      </w:r>
    </w:p>
    <w:p>
      <w:pPr>
        <w:pStyle w:val="BodyText"/>
        <w:suppressAutoHyphens w:val="true"/>
        <w:spacing w:lineRule="auto" w:line="240" w:before="240" w:after="240"/>
        <w:rPr/>
      </w:pPr>
      <w:r>
        <w:rPr/>
        <w:t>Associations :</w:t>
        <w:br/>
        <w:t>Un serveur est connecté à plusieurs visiteurs.</w:t>
        <w:br/>
        <w:t>Un client utilise un panier.</w:t>
        <w:br/>
        <w:t>Un panier contient plusieurs produits.</w:t>
        <w:br/>
        <w:t>Une commande contient des produits.</w:t>
        <w:br/>
        <w:t>Un produit appartient à une  catégorie.</w:t>
        <w:br/>
        <w:t>Les données des produits, commandes et comptes sont enregistrées dans la base de données.</w:t>
      </w:r>
    </w:p>
    <w:p>
      <w:pPr>
        <w:pStyle w:val="BodyText"/>
        <w:suppressAutoHyphens w:val="true"/>
        <w:spacing w:lineRule="auto" w:line="240" w:before="240" w:after="240"/>
        <w:rPr/>
      </w:pPr>
      <w:r>
        <w:rPr/>
        <w:t>Héritage :</w:t>
        <w:br/>
        <w:t>Client hérite de Visiteur, ce qui signifie qu’un client possède toutes les caractéristiques d’un visiteur avec des fonctionnalités supplémentaires.</w:t>
        <w:br/>
        <w:t>Administrateur hérite de Client, ce qui lui donne des droits plus étendus.</w:t>
      </w:r>
    </w:p>
    <w:p>
      <w:pPr>
        <w:pStyle w:val="BodyText"/>
        <w:suppressAutoHyphens w:val="true"/>
        <w:spacing w:lineRule="auto" w:line="240" w:before="240" w:after="240"/>
        <w:rPr/>
      </w:pPr>
      <w:r>
        <w:rPr/>
        <w:t>Composition :</w:t>
        <w:br/>
        <w:t>Le panier est lié au client de manière forte, car il dépend de l’existence du client.</w:t>
        <w:br/>
        <w:t>La commande est liée aux produits qu’elle contient.</w:t>
      </w:r>
    </w:p>
    <w:p>
      <w:pPr>
        <w:pStyle w:val="BodyText"/>
        <w:suppressAutoHyphens w:val="true"/>
        <w:spacing w:lineRule="auto" w:line="240" w:before="240" w:after="240"/>
        <w:rPr>
          <w:b/>
          <w:bCs/>
        </w:rPr>
      </w:pPr>
      <w:r>
        <w:rPr>
          <w:b/>
          <w:bCs/>
        </w:rPr>
        <w:t>Lien entre les classes et les besoins fonctionnels :</w:t>
      </w:r>
    </w:p>
    <w:p>
      <w:pPr>
        <w:pStyle w:val="BodyText"/>
        <w:suppressAutoHyphens w:val="true"/>
        <w:spacing w:lineRule="auto" w:line="240" w:before="240" w:after="240"/>
        <w:rPr/>
      </w:pPr>
      <w:r>
        <w:rPr/>
        <w:t>Ce diagramme de classes traduit les besoins fonctionnels du système de vente en ligne 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uppressAutoHyphens w:val="true"/>
        <w:spacing w:lineRule="auto" w:line="240" w:before="240" w:after="240"/>
        <w:ind w:hanging="283" w:start="709"/>
        <w:rPr/>
      </w:pPr>
      <w:r>
        <w:rPr/>
        <w:t>La consultation des produits et des catégories est assurée par les classes Produit et Categorie.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uppressAutoHyphens w:val="true"/>
        <w:spacing w:lineRule="auto" w:line="240" w:before="240" w:after="240"/>
        <w:ind w:hanging="283" w:start="709"/>
        <w:rPr/>
      </w:pPr>
      <w:r>
        <w:rPr/>
        <w:t>La gestion du panier et du processus d’achat est représentée par les classes Panier et Commande.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uppressAutoHyphens w:val="true"/>
        <w:spacing w:lineRule="auto" w:line="240" w:before="240" w:after="240"/>
        <w:ind w:hanging="283" w:start="709"/>
        <w:rPr/>
      </w:pPr>
      <w:r>
        <w:rPr/>
        <w:t>La gestion des utilisateurs est modélisée par les classes Visiteur, Client et Administrateur.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uppressAutoHyphens w:val="true"/>
        <w:spacing w:lineRule="auto" w:line="240" w:before="240" w:after="240"/>
        <w:ind w:hanging="283" w:start="709"/>
        <w:rPr/>
      </w:pPr>
      <w:r>
        <w:rPr/>
        <w:t>Le stockage et la persistance des données sont assurés par la classe BD.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uppressAutoHyphens w:val="true"/>
        <w:spacing w:lineRule="auto" w:line="240" w:before="240" w:after="240"/>
        <w:ind w:hanging="283" w:start="709"/>
        <w:rPr/>
      </w:pPr>
      <w:r>
        <w:rPr/>
        <w:t>La communication entre les utilisateurs et le système est assurée par la classe Serveur.</w:t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</w:font>
  <w:font w:name="OpenSymbol">
    <w:altName w:val="Arial Unicode MS"/>
    <w:charset w:val="02"/>
    <w:family w:val="auto"/>
    <w:pitch w:val="default"/>
    <w:embedRegular r:id="rId7" w:fontKey="{07014A78-CABC-4EF0-12AC-5CD89AEFDE07}"/>
  </w:font>
  <w:font w:name="Liberation Sans">
    <w:altName w:val="Arial"/>
    <w:charset w:val="01" w:characterSet="utf-8"/>
    <w:family w:val="swiss"/>
    <w:pitch w:val="variable"/>
    <w:embedRegular r:id="rId8" w:fontKey="{08014A78-CABC-4EF0-12AC-5CD89AEFDE08}"/>
    <w:embedBold r:id="rId9" w:fontKey="{09014A78-CABC-4EF0-12AC-5CD89AEFDE09}"/>
    <w:embedItalic r:id="rId10" w:fontKey="{0A014A78-CABC-4EF0-12AC-5CD89AEFDE0A}"/>
    <w:embedBoldItalic r:id="rId11" w:fontKey="{0B014A78-CABC-4EF0-12AC-5CD89AEFDE0B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6" w:fontKey="{06014A78-CABC-4EF0-12AC-5CD89AEFDE06}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Pucesuser">
    <w:name w:val="Puces (user)"/>
    <w:qFormat/>
    <w:rPr>
      <w:rFonts w:ascii="OpenSymbol" w:hAnsi="OpenSymbol" w:eastAsia="OpenSymbol" w:cs="OpenSymbol"/>
    </w:rPr>
  </w:style>
  <w:style w:type="character" w:styleId="Caractresdenumrotationuser">
    <w:name w:val="Caractères de numérotation (user)"/>
    <w:qFormat/>
    <w:rPr/>
  </w:style>
  <w:style w:type="character" w:styleId="Caractresdenumrotation">
    <w:name w:val="Caractères de numérotation"/>
    <w:qFormat/>
    <w:rPr/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Lignehorizontaleuser">
    <w:name w:val="Ligne horizontale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Lignehorizontale">
    <w:name w:val="Ligne horizontal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LibreOffice/25.8.4.2$Linux_X86_64 LibreOffice_project/290daaa01b999472f0c7a3890eb6a550fd74c6df</Application>
  <AppVersion>15.0000</AppVersion>
  <Pages>8</Pages>
  <Words>1279</Words>
  <Characters>7617</Characters>
  <CharactersWithSpaces>8737</CharactersWithSpaces>
  <Paragraphs>143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lastPrinted>2026-01-09T10:53:00Z</cp:lastPrinted>
  <dcterms:modified xsi:type="dcterms:W3CDTF">2026-01-09T11:06:46Z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