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592DC" w14:textId="0D5D9DC2" w:rsidR="00217897" w:rsidRDefault="00EF7B22">
      <w:r>
        <w:t>Marks Conversion Notes</w:t>
      </w:r>
    </w:p>
    <w:p w14:paraId="6D190062" w14:textId="77777777" w:rsidR="00EF7B22" w:rsidRDefault="00EF7B22"/>
    <w:p w14:paraId="2E7EDC07" w14:textId="406D43E1" w:rsidR="00EF7B22" w:rsidRDefault="00EF7B22">
      <w:r>
        <w:t>Conversion QDS</w:t>
      </w:r>
    </w:p>
    <w:p w14:paraId="206A17BC" w14:textId="77777777" w:rsidR="00EF7B22" w:rsidRDefault="00EF7B22"/>
    <w:p w14:paraId="7C66ECF0" w14:textId="2BD23D47" w:rsidR="00EF7B22" w:rsidRDefault="00EF7B22">
      <w:r>
        <w:t>Currently Sql Database is QDS162</w:t>
      </w:r>
    </w:p>
    <w:p w14:paraId="3BBBEC40" w14:textId="5F2A8E94" w:rsidR="00EF7B22" w:rsidRDefault="00EF7B22">
      <w:r>
        <w:t xml:space="preserve">Visual studio </w:t>
      </w:r>
      <w:r w:rsidR="00BB2772">
        <w:t xml:space="preserve">program </w:t>
      </w:r>
      <w:proofErr w:type="spellStart"/>
      <w:r w:rsidR="00BB2772">
        <w:t>CnvQDS</w:t>
      </w:r>
      <w:proofErr w:type="spellEnd"/>
      <w:r w:rsidR="00BB2772">
        <w:t xml:space="preserve"> (folder Conversions)</w:t>
      </w:r>
    </w:p>
    <w:p w14:paraId="74736588" w14:textId="54CB56A3" w:rsidR="00EF7B22" w:rsidRDefault="00EF7B22">
      <w:r>
        <w:t xml:space="preserve">DBCONNECT </w:t>
      </w:r>
      <w:r w:rsidR="003B2AF0">
        <w:t xml:space="preserve">(QDS) </w:t>
      </w:r>
      <w:r>
        <w:t xml:space="preserve">vs </w:t>
      </w:r>
      <w:proofErr w:type="spellStart"/>
      <w:r>
        <w:t>DBCONNECT</w:t>
      </w:r>
      <w:r w:rsidR="003B2AF0">
        <w:t>g</w:t>
      </w:r>
      <w:r>
        <w:t>ems</w:t>
      </w:r>
      <w:proofErr w:type="spellEnd"/>
    </w:p>
    <w:p w14:paraId="18F2C6E7" w14:textId="77777777" w:rsidR="00EF7B22" w:rsidRDefault="00EF7B22"/>
    <w:p w14:paraId="0EE70E50" w14:textId="584ECC3F" w:rsidR="00EF7B22" w:rsidRDefault="003B2AF0">
      <w:r>
        <w:t xml:space="preserve">Database connections are defined in </w:t>
      </w:r>
      <w:proofErr w:type="spellStart"/>
      <w:r w:rsidR="00EF7B22">
        <w:t>Gemssql</w:t>
      </w:r>
      <w:proofErr w:type="spellEnd"/>
      <w:r w:rsidR="00EF7B22">
        <w:t>/settings</w:t>
      </w:r>
      <w:r>
        <w:t xml:space="preserve">/CnvQDS.xml </w:t>
      </w:r>
      <w:r w:rsidR="00EF7B22">
        <w:t xml:space="preserve">  </w:t>
      </w:r>
    </w:p>
    <w:p w14:paraId="35BFDAD7" w14:textId="64D79AE5" w:rsidR="00EF7B22" w:rsidRDefault="003B2AF0">
      <w:r>
        <w:t xml:space="preserve">SQL </w:t>
      </w:r>
      <w:r w:rsidR="00EF7B22">
        <w:t>SCR</w:t>
      </w:r>
      <w:r>
        <w:t>I</w:t>
      </w:r>
      <w:r w:rsidR="00EF7B22">
        <w:t xml:space="preserve">PT  </w:t>
      </w:r>
      <w:r>
        <w:t>“</w:t>
      </w:r>
      <w:r w:rsidRPr="003B2AF0">
        <w:t xml:space="preserve">Refresh Tax Files </w:t>
      </w:r>
      <w:proofErr w:type="spellStart"/>
      <w:r w:rsidRPr="003B2AF0">
        <w:t>gemstemp</w:t>
      </w:r>
      <w:proofErr w:type="spellEnd"/>
      <w:r w:rsidRPr="003B2AF0">
        <w:t xml:space="preserve"> to S</w:t>
      </w:r>
      <w:r>
        <w:t xml:space="preserve">” </w:t>
      </w:r>
      <w:r w:rsidR="00EF7B22">
        <w:t xml:space="preserve">which refreshes data (deletes all the records in Winsted </w:t>
      </w:r>
      <w:proofErr w:type="spellStart"/>
      <w:r w:rsidR="00EF7B22">
        <w:t>gemsdtas</w:t>
      </w:r>
      <w:proofErr w:type="spellEnd"/>
      <w:r w:rsidR="00EF7B22">
        <w:t xml:space="preserve"> </w:t>
      </w:r>
      <w:r>
        <w:t xml:space="preserve">and then copies data </w:t>
      </w:r>
      <w:r w:rsidR="00EF7B22">
        <w:t xml:space="preserve">from </w:t>
      </w:r>
      <w:proofErr w:type="spellStart"/>
      <w:r w:rsidR="00EF7B22">
        <w:t>gemstemp</w:t>
      </w:r>
      <w:proofErr w:type="spellEnd"/>
      <w:r>
        <w:t xml:space="preserve">). Copy script to Winchester server then select/run 5-7 lines at a time and delete those lines when completed…easier to make sure script </w:t>
      </w:r>
      <w:r w:rsidR="001B4B0E">
        <w:t>is working correctly.</w:t>
      </w:r>
    </w:p>
    <w:p w14:paraId="31A903D8" w14:textId="12732E70" w:rsidR="00EF7B22" w:rsidRDefault="003B2AF0">
      <w:r>
        <w:t xml:space="preserve">Variables are located in </w:t>
      </w:r>
      <w:proofErr w:type="spellStart"/>
      <w:r>
        <w:t>Cnv</w:t>
      </w:r>
      <w:proofErr w:type="spellEnd"/>
      <w:r>
        <w:t xml:space="preserve"> modules</w:t>
      </w:r>
    </w:p>
    <w:p w14:paraId="797BAFD5" w14:textId="77777777" w:rsidR="009A57C8" w:rsidRDefault="009A57C8"/>
    <w:p w14:paraId="2E8655A6" w14:textId="77777777" w:rsidR="009A57C8" w:rsidRDefault="009A57C8"/>
    <w:sectPr w:rsidR="009A5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22"/>
    <w:rsid w:val="001B4B0E"/>
    <w:rsid w:val="00217897"/>
    <w:rsid w:val="003B2AF0"/>
    <w:rsid w:val="009A57C8"/>
    <w:rsid w:val="00BB2772"/>
    <w:rsid w:val="00E740E1"/>
    <w:rsid w:val="00E766D0"/>
    <w:rsid w:val="00EF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A290"/>
  <w15:chartTrackingRefBased/>
  <w15:docId w15:val="{5A1D401F-C0A7-403F-9C6C-ADF6976C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Desimone</dc:creator>
  <cp:keywords/>
  <dc:description/>
  <cp:lastModifiedBy>Mark Koropatkin</cp:lastModifiedBy>
  <cp:revision>4</cp:revision>
  <dcterms:created xsi:type="dcterms:W3CDTF">2024-03-28T17:35:00Z</dcterms:created>
  <dcterms:modified xsi:type="dcterms:W3CDTF">2024-03-29T13:35:00Z</dcterms:modified>
</cp:coreProperties>
</file>