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0E3" w:rsidRDefault="00FB268A">
      <w:pPr>
        <w:spacing w:after="0" w:line="259" w:lineRule="auto"/>
        <w:ind w:left="708" w:right="4221" w:firstLine="0"/>
        <w:jc w:val="left"/>
      </w:pPr>
      <w:r>
        <w:rPr>
          <w:rFonts w:ascii="Calibri" w:eastAsia="Calibri" w:hAnsi="Calibri" w:cs="Calibri"/>
          <w:sz w:val="22"/>
        </w:rPr>
        <w:t xml:space="preserve"> </w:t>
      </w:r>
    </w:p>
    <w:p w:rsidR="00F710E3" w:rsidRDefault="00FB268A">
      <w:pPr>
        <w:spacing w:after="123" w:line="259" w:lineRule="auto"/>
        <w:ind w:left="3184" w:right="0" w:firstLine="0"/>
        <w:jc w:val="left"/>
      </w:pPr>
      <w:r>
        <w:rPr>
          <w:noProof/>
        </w:rPr>
        <w:drawing>
          <wp:inline distT="0" distB="0" distL="0" distR="0">
            <wp:extent cx="2032000" cy="826135"/>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7"/>
                    <a:stretch>
                      <a:fillRect/>
                    </a:stretch>
                  </pic:blipFill>
                  <pic:spPr>
                    <a:xfrm>
                      <a:off x="0" y="0"/>
                      <a:ext cx="2032000" cy="826135"/>
                    </a:xfrm>
                    <a:prstGeom prst="rect">
                      <a:avLst/>
                    </a:prstGeom>
                  </pic:spPr>
                </pic:pic>
              </a:graphicData>
            </a:graphic>
          </wp:inline>
        </w:drawing>
      </w:r>
    </w:p>
    <w:p w:rsidR="00F710E3" w:rsidRDefault="00FB268A">
      <w:pPr>
        <w:spacing w:after="218" w:line="259" w:lineRule="auto"/>
        <w:ind w:left="708" w:right="0" w:firstLine="0"/>
        <w:jc w:val="left"/>
      </w:pPr>
      <w:r>
        <w:rPr>
          <w:rFonts w:ascii="Calibri" w:eastAsia="Calibri" w:hAnsi="Calibri" w:cs="Calibri"/>
          <w:sz w:val="22"/>
        </w:rPr>
        <w:t xml:space="preserve"> </w:t>
      </w:r>
    </w:p>
    <w:p w:rsidR="00F710E3" w:rsidRDefault="00FB268A">
      <w:pPr>
        <w:spacing w:after="218" w:line="259" w:lineRule="auto"/>
        <w:ind w:left="708" w:right="0" w:firstLine="0"/>
        <w:jc w:val="left"/>
      </w:pPr>
      <w:r>
        <w:rPr>
          <w:rFonts w:ascii="Calibri" w:eastAsia="Calibri" w:hAnsi="Calibri" w:cs="Calibri"/>
          <w:sz w:val="22"/>
        </w:rPr>
        <w:t xml:space="preserve"> </w:t>
      </w:r>
    </w:p>
    <w:p w:rsidR="00F710E3" w:rsidRDefault="00FB268A">
      <w:pPr>
        <w:spacing w:after="174" w:line="259" w:lineRule="auto"/>
        <w:ind w:left="708" w:right="0" w:firstLine="0"/>
        <w:jc w:val="left"/>
      </w:pPr>
      <w:r>
        <w:rPr>
          <w:rFonts w:ascii="Calibri" w:eastAsia="Calibri" w:hAnsi="Calibri" w:cs="Calibri"/>
          <w:sz w:val="22"/>
        </w:rPr>
        <w:t xml:space="preserve"> </w:t>
      </w:r>
    </w:p>
    <w:p w:rsidR="00F710E3" w:rsidRDefault="00FB268A">
      <w:pPr>
        <w:tabs>
          <w:tab w:val="center" w:pos="708"/>
          <w:tab w:val="center" w:pos="5123"/>
        </w:tabs>
        <w:spacing w:after="233" w:line="259" w:lineRule="auto"/>
        <w:ind w:left="0" w:right="0" w:firstLine="0"/>
        <w:jc w:val="left"/>
      </w:pPr>
      <w:r>
        <w:rPr>
          <w:rFonts w:ascii="Calibri" w:eastAsia="Calibri" w:hAnsi="Calibri" w:cs="Calibri"/>
          <w:sz w:val="22"/>
        </w:rPr>
        <w:tab/>
        <w:t xml:space="preserve"> </w:t>
      </w:r>
      <w:r>
        <w:rPr>
          <w:rFonts w:ascii="Calibri" w:eastAsia="Calibri" w:hAnsi="Calibri" w:cs="Calibri"/>
          <w:sz w:val="22"/>
        </w:rPr>
        <w:tab/>
      </w:r>
      <w:r>
        <w:rPr>
          <w:b/>
          <w:sz w:val="40"/>
        </w:rPr>
        <w:t xml:space="preserve">VISIÓN Y ALCANCE DEL SISTEMA </w:t>
      </w:r>
    </w:p>
    <w:p w:rsidR="00F710E3" w:rsidRDefault="00FB268A">
      <w:pPr>
        <w:tabs>
          <w:tab w:val="center" w:pos="708"/>
          <w:tab w:val="center" w:pos="5125"/>
        </w:tabs>
        <w:spacing w:after="0" w:line="259" w:lineRule="auto"/>
        <w:ind w:left="0" w:right="0" w:firstLine="0"/>
        <w:jc w:val="left"/>
      </w:pPr>
      <w:r>
        <w:rPr>
          <w:rFonts w:ascii="Calibri" w:eastAsia="Calibri" w:hAnsi="Calibri" w:cs="Calibri"/>
          <w:sz w:val="22"/>
        </w:rPr>
        <w:tab/>
      </w:r>
      <w:r>
        <w:rPr>
          <w:rFonts w:ascii="Calibri" w:eastAsia="Calibri" w:hAnsi="Calibri" w:cs="Calibri"/>
          <w:sz w:val="34"/>
          <w:vertAlign w:val="superscript"/>
        </w:rPr>
        <w:t xml:space="preserve"> </w:t>
      </w:r>
      <w:r>
        <w:rPr>
          <w:rFonts w:ascii="Calibri" w:eastAsia="Calibri" w:hAnsi="Calibri" w:cs="Calibri"/>
          <w:sz w:val="34"/>
          <w:vertAlign w:val="superscript"/>
        </w:rPr>
        <w:tab/>
      </w:r>
      <w:r>
        <w:rPr>
          <w:b/>
          <w:sz w:val="40"/>
        </w:rPr>
        <w:t>“Empresa de alquiler de maquinaria agrícola”</w:t>
      </w:r>
      <w:r>
        <w:rPr>
          <w:b/>
          <w:color w:val="993366"/>
          <w:sz w:val="40"/>
        </w:rPr>
        <w:t xml:space="preserve"> </w:t>
      </w:r>
    </w:p>
    <w:p w:rsidR="00F710E3" w:rsidRDefault="00FB268A">
      <w:pPr>
        <w:spacing w:after="218" w:line="259" w:lineRule="auto"/>
        <w:ind w:left="708" w:right="0" w:firstLine="0"/>
        <w:jc w:val="left"/>
      </w:pPr>
      <w:r>
        <w:rPr>
          <w:rFonts w:ascii="Calibri" w:eastAsia="Calibri" w:hAnsi="Calibri" w:cs="Calibri"/>
          <w:sz w:val="22"/>
        </w:rPr>
        <w:t xml:space="preserve"> </w:t>
      </w:r>
    </w:p>
    <w:p w:rsidR="00F710E3" w:rsidRDefault="00FB268A">
      <w:pPr>
        <w:spacing w:after="218" w:line="259" w:lineRule="auto"/>
        <w:ind w:left="708" w:right="0" w:firstLine="0"/>
        <w:jc w:val="left"/>
      </w:pPr>
      <w:r>
        <w:rPr>
          <w:rFonts w:ascii="Calibri" w:eastAsia="Calibri" w:hAnsi="Calibri" w:cs="Calibri"/>
          <w:sz w:val="22"/>
        </w:rPr>
        <w:t xml:space="preserve"> </w:t>
      </w:r>
    </w:p>
    <w:p w:rsidR="00F710E3" w:rsidRDefault="00FB268A">
      <w:pPr>
        <w:spacing w:after="218" w:line="259" w:lineRule="auto"/>
        <w:ind w:left="708" w:right="0" w:firstLine="0"/>
        <w:jc w:val="left"/>
      </w:pPr>
      <w:r>
        <w:rPr>
          <w:rFonts w:ascii="Calibri" w:eastAsia="Calibri" w:hAnsi="Calibri" w:cs="Calibri"/>
          <w:sz w:val="22"/>
        </w:rPr>
        <w:t xml:space="preserve"> </w:t>
      </w:r>
    </w:p>
    <w:p w:rsidR="00F710E3" w:rsidRDefault="00FB268A">
      <w:pPr>
        <w:spacing w:after="218" w:line="259" w:lineRule="auto"/>
        <w:ind w:left="708" w:right="0" w:firstLine="0"/>
        <w:jc w:val="left"/>
      </w:pPr>
      <w:r>
        <w:rPr>
          <w:rFonts w:ascii="Calibri" w:eastAsia="Calibri" w:hAnsi="Calibri" w:cs="Calibri"/>
          <w:sz w:val="22"/>
        </w:rPr>
        <w:t xml:space="preserve"> </w:t>
      </w:r>
    </w:p>
    <w:p w:rsidR="00F710E3" w:rsidRDefault="00FB268A">
      <w:pPr>
        <w:spacing w:after="218" w:line="259" w:lineRule="auto"/>
        <w:ind w:left="708" w:right="0" w:firstLine="0"/>
        <w:jc w:val="left"/>
      </w:pPr>
      <w:r>
        <w:rPr>
          <w:rFonts w:ascii="Calibri" w:eastAsia="Calibri" w:hAnsi="Calibri" w:cs="Calibri"/>
          <w:sz w:val="22"/>
        </w:rPr>
        <w:t xml:space="preserve"> </w:t>
      </w:r>
    </w:p>
    <w:p w:rsidR="00F710E3" w:rsidRDefault="00FB268A">
      <w:pPr>
        <w:spacing w:after="218" w:line="259" w:lineRule="auto"/>
        <w:ind w:left="708" w:right="0" w:firstLine="0"/>
        <w:jc w:val="left"/>
      </w:pPr>
      <w:r>
        <w:rPr>
          <w:rFonts w:ascii="Calibri" w:eastAsia="Calibri" w:hAnsi="Calibri" w:cs="Calibri"/>
          <w:sz w:val="22"/>
        </w:rPr>
        <w:t xml:space="preserve"> </w:t>
      </w:r>
    </w:p>
    <w:p w:rsidR="00F710E3" w:rsidRDefault="00FB268A">
      <w:pPr>
        <w:spacing w:after="218" w:line="259" w:lineRule="auto"/>
        <w:ind w:left="708" w:right="0" w:firstLine="0"/>
        <w:jc w:val="left"/>
      </w:pPr>
      <w:r>
        <w:rPr>
          <w:rFonts w:ascii="Calibri" w:eastAsia="Calibri" w:hAnsi="Calibri" w:cs="Calibri"/>
          <w:sz w:val="22"/>
        </w:rPr>
        <w:t xml:space="preserve"> </w:t>
      </w:r>
    </w:p>
    <w:p w:rsidR="00F710E3" w:rsidRDefault="00FB268A">
      <w:pPr>
        <w:spacing w:after="218" w:line="259" w:lineRule="auto"/>
        <w:ind w:left="708" w:right="0" w:firstLine="0"/>
        <w:jc w:val="left"/>
      </w:pPr>
      <w:r>
        <w:rPr>
          <w:rFonts w:ascii="Calibri" w:eastAsia="Calibri" w:hAnsi="Calibri" w:cs="Calibri"/>
          <w:sz w:val="22"/>
        </w:rPr>
        <w:t xml:space="preserve"> </w:t>
      </w:r>
    </w:p>
    <w:p w:rsidR="00F710E3" w:rsidRDefault="00FB268A">
      <w:pPr>
        <w:spacing w:after="218" w:line="259" w:lineRule="auto"/>
        <w:ind w:left="708" w:right="0" w:firstLine="0"/>
        <w:jc w:val="left"/>
      </w:pPr>
      <w:r>
        <w:rPr>
          <w:rFonts w:ascii="Calibri" w:eastAsia="Calibri" w:hAnsi="Calibri" w:cs="Calibri"/>
          <w:sz w:val="22"/>
        </w:rPr>
        <w:t xml:space="preserve"> </w:t>
      </w:r>
    </w:p>
    <w:p w:rsidR="00F710E3" w:rsidRDefault="00FB268A">
      <w:pPr>
        <w:spacing w:after="218" w:line="259" w:lineRule="auto"/>
        <w:ind w:left="708" w:right="0" w:firstLine="0"/>
        <w:jc w:val="left"/>
      </w:pPr>
      <w:r>
        <w:rPr>
          <w:rFonts w:ascii="Calibri" w:eastAsia="Calibri" w:hAnsi="Calibri" w:cs="Calibri"/>
          <w:sz w:val="22"/>
        </w:rPr>
        <w:t xml:space="preserve"> </w:t>
      </w:r>
    </w:p>
    <w:p w:rsidR="00F710E3" w:rsidRDefault="00FB268A">
      <w:pPr>
        <w:spacing w:after="218" w:line="259" w:lineRule="auto"/>
        <w:ind w:left="708" w:right="0" w:firstLine="0"/>
        <w:jc w:val="left"/>
      </w:pPr>
      <w:r>
        <w:rPr>
          <w:rFonts w:ascii="Calibri" w:eastAsia="Calibri" w:hAnsi="Calibri" w:cs="Calibri"/>
          <w:sz w:val="22"/>
        </w:rPr>
        <w:t xml:space="preserve"> </w:t>
      </w:r>
    </w:p>
    <w:p w:rsidR="00F710E3" w:rsidRDefault="00FB268A">
      <w:pPr>
        <w:spacing w:after="218" w:line="259" w:lineRule="auto"/>
        <w:ind w:left="708" w:right="0" w:firstLine="0"/>
        <w:jc w:val="left"/>
      </w:pPr>
      <w:r>
        <w:rPr>
          <w:rFonts w:ascii="Calibri" w:eastAsia="Calibri" w:hAnsi="Calibri" w:cs="Calibri"/>
          <w:sz w:val="22"/>
        </w:rPr>
        <w:t xml:space="preserve"> </w:t>
      </w:r>
    </w:p>
    <w:p w:rsidR="00F710E3" w:rsidRDefault="00FB268A">
      <w:pPr>
        <w:spacing w:after="218" w:line="259" w:lineRule="auto"/>
        <w:ind w:left="708" w:right="0" w:firstLine="0"/>
        <w:jc w:val="left"/>
      </w:pPr>
      <w:r>
        <w:rPr>
          <w:rFonts w:ascii="Calibri" w:eastAsia="Calibri" w:hAnsi="Calibri" w:cs="Calibri"/>
          <w:sz w:val="22"/>
        </w:rPr>
        <w:t xml:space="preserve"> </w:t>
      </w:r>
    </w:p>
    <w:p w:rsidR="00F710E3" w:rsidRDefault="00FB268A">
      <w:pPr>
        <w:spacing w:after="218" w:line="259" w:lineRule="auto"/>
        <w:ind w:left="708" w:right="0" w:firstLine="0"/>
        <w:jc w:val="left"/>
      </w:pPr>
      <w:r>
        <w:rPr>
          <w:rFonts w:ascii="Calibri" w:eastAsia="Calibri" w:hAnsi="Calibri" w:cs="Calibri"/>
          <w:sz w:val="22"/>
        </w:rPr>
        <w:t xml:space="preserve"> </w:t>
      </w:r>
    </w:p>
    <w:p w:rsidR="00F710E3" w:rsidRDefault="00FB268A">
      <w:pPr>
        <w:spacing w:after="230" w:line="259" w:lineRule="auto"/>
        <w:ind w:left="708" w:right="0" w:firstLine="0"/>
        <w:jc w:val="left"/>
      </w:pPr>
      <w:r>
        <w:rPr>
          <w:rFonts w:ascii="Calibri" w:eastAsia="Calibri" w:hAnsi="Calibri" w:cs="Calibri"/>
          <w:sz w:val="22"/>
        </w:rPr>
        <w:t xml:space="preserve"> </w:t>
      </w:r>
    </w:p>
    <w:p w:rsidR="00F710E3" w:rsidRDefault="00FB268A">
      <w:pPr>
        <w:spacing w:after="218" w:line="259" w:lineRule="auto"/>
        <w:ind w:left="1721" w:right="0" w:firstLine="0"/>
        <w:jc w:val="center"/>
      </w:pPr>
      <w:r>
        <w:rPr>
          <w:b/>
        </w:rPr>
        <w:t xml:space="preserve">Edición: 02 </w:t>
      </w:r>
    </w:p>
    <w:p w:rsidR="00F710E3" w:rsidRDefault="00FB268A">
      <w:pPr>
        <w:spacing w:after="192" w:line="268" w:lineRule="auto"/>
        <w:ind w:left="5647" w:right="1118"/>
        <w:jc w:val="left"/>
      </w:pPr>
      <w:r>
        <w:rPr>
          <w:b/>
        </w:rPr>
        <w:t xml:space="preserve">Fecha: 03-12-2016 </w:t>
      </w:r>
    </w:p>
    <w:p w:rsidR="00F710E3" w:rsidRDefault="00FB268A">
      <w:pPr>
        <w:spacing w:after="287" w:line="259" w:lineRule="auto"/>
        <w:ind w:left="729" w:right="0" w:firstLine="0"/>
        <w:jc w:val="center"/>
      </w:pPr>
      <w:r>
        <w:rPr>
          <w:sz w:val="22"/>
        </w:rPr>
        <w:t xml:space="preserve"> </w:t>
      </w:r>
    </w:p>
    <w:p w:rsidR="00F710E3" w:rsidRDefault="00FB268A">
      <w:pPr>
        <w:spacing w:after="0" w:line="259" w:lineRule="auto"/>
        <w:ind w:left="708" w:right="0" w:firstLine="0"/>
        <w:jc w:val="left"/>
      </w:pPr>
      <w:r>
        <w:rPr>
          <w:rFonts w:ascii="Calibri" w:eastAsia="Calibri" w:hAnsi="Calibri" w:cs="Calibri"/>
          <w:sz w:val="22"/>
        </w:rPr>
        <w:lastRenderedPageBreak/>
        <w:t xml:space="preserve"> </w:t>
      </w:r>
    </w:p>
    <w:p w:rsidR="00F710E3" w:rsidRDefault="00FB268A">
      <w:pPr>
        <w:pStyle w:val="Ttulo2"/>
        <w:spacing w:after="139"/>
        <w:ind w:left="0" w:firstLine="0"/>
        <w:jc w:val="right"/>
      </w:pPr>
      <w:r>
        <w:t xml:space="preserve">CONTROL Y REGISTRO DE CAMBIO DEL DOCUMENTO </w:t>
      </w:r>
    </w:p>
    <w:p w:rsidR="00F710E3" w:rsidRDefault="00FB268A">
      <w:pPr>
        <w:spacing w:after="0" w:line="259" w:lineRule="auto"/>
        <w:ind w:left="708" w:right="0" w:firstLine="0"/>
        <w:jc w:val="left"/>
      </w:pPr>
      <w:r>
        <w:rPr>
          <w:rFonts w:ascii="Calibri" w:eastAsia="Calibri" w:hAnsi="Calibri" w:cs="Calibri"/>
          <w:sz w:val="22"/>
        </w:rPr>
        <w:t xml:space="preserve"> </w:t>
      </w:r>
    </w:p>
    <w:tbl>
      <w:tblPr>
        <w:tblStyle w:val="TableGrid"/>
        <w:tblW w:w="9466" w:type="dxa"/>
        <w:tblInd w:w="-108" w:type="dxa"/>
        <w:tblCellMar>
          <w:top w:w="51" w:type="dxa"/>
          <w:left w:w="106" w:type="dxa"/>
          <w:bottom w:w="0" w:type="dxa"/>
          <w:right w:w="56" w:type="dxa"/>
        </w:tblCellMar>
        <w:tblLook w:val="04A0" w:firstRow="1" w:lastRow="0" w:firstColumn="1" w:lastColumn="0" w:noHBand="0" w:noVBand="1"/>
      </w:tblPr>
      <w:tblGrid>
        <w:gridCol w:w="1816"/>
        <w:gridCol w:w="7650"/>
      </w:tblGrid>
      <w:tr w:rsidR="00F710E3">
        <w:trPr>
          <w:trHeight w:val="528"/>
        </w:trPr>
        <w:tc>
          <w:tcPr>
            <w:tcW w:w="1572" w:type="dxa"/>
            <w:tcBorders>
              <w:top w:val="single" w:sz="4" w:space="0" w:color="000000"/>
              <w:left w:val="single" w:sz="4" w:space="0" w:color="000000"/>
              <w:bottom w:val="single" w:sz="4" w:space="0" w:color="000000"/>
              <w:right w:val="nil"/>
            </w:tcBorders>
          </w:tcPr>
          <w:p w:rsidR="00F710E3" w:rsidRDefault="00FB268A">
            <w:pPr>
              <w:spacing w:after="0" w:line="259" w:lineRule="auto"/>
              <w:ind w:left="0" w:right="0" w:firstLine="0"/>
              <w:jc w:val="left"/>
            </w:pPr>
            <w:r>
              <w:rPr>
                <w:b/>
              </w:rPr>
              <w:t>CONTROL</w:t>
            </w:r>
            <w:r>
              <w:t xml:space="preserve"> </w:t>
            </w:r>
          </w:p>
        </w:tc>
        <w:tc>
          <w:tcPr>
            <w:tcW w:w="7893" w:type="dxa"/>
            <w:tcBorders>
              <w:top w:val="single" w:sz="4" w:space="0" w:color="000000"/>
              <w:left w:val="nil"/>
              <w:bottom w:val="single" w:sz="4" w:space="0" w:color="000000"/>
              <w:right w:val="single" w:sz="4" w:space="0" w:color="000000"/>
            </w:tcBorders>
          </w:tcPr>
          <w:p w:rsidR="00F710E3" w:rsidRDefault="00F710E3">
            <w:pPr>
              <w:spacing w:after="160" w:line="259" w:lineRule="auto"/>
              <w:ind w:left="0" w:right="0" w:firstLine="0"/>
              <w:jc w:val="left"/>
            </w:pPr>
          </w:p>
        </w:tc>
      </w:tr>
      <w:tr w:rsidR="00F710E3">
        <w:trPr>
          <w:trHeight w:val="526"/>
        </w:trPr>
        <w:tc>
          <w:tcPr>
            <w:tcW w:w="1572"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Proyecto </w:t>
            </w:r>
          </w:p>
        </w:tc>
        <w:tc>
          <w:tcPr>
            <w:tcW w:w="7893"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i/>
              </w:rPr>
              <w:t xml:space="preserve">Empresa de alquiler de maquinaria agrícola </w:t>
            </w:r>
          </w:p>
        </w:tc>
      </w:tr>
      <w:tr w:rsidR="00F710E3">
        <w:trPr>
          <w:trHeight w:val="528"/>
        </w:trPr>
        <w:tc>
          <w:tcPr>
            <w:tcW w:w="1572"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pPr>
            <w:r>
              <w:rPr>
                <w:b/>
              </w:rPr>
              <w:t xml:space="preserve">Denominación </w:t>
            </w:r>
          </w:p>
        </w:tc>
        <w:tc>
          <w:tcPr>
            <w:tcW w:w="7893"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t xml:space="preserve"> Visión y Alcance del Sistema </w:t>
            </w:r>
            <w:r>
              <w:rPr>
                <w:i/>
              </w:rPr>
              <w:t>Empresa de alquiler de maquinaria agrícola</w:t>
            </w:r>
            <w:r>
              <w:t xml:space="preserve"> </w:t>
            </w:r>
          </w:p>
        </w:tc>
      </w:tr>
      <w:tr w:rsidR="00F710E3">
        <w:trPr>
          <w:trHeight w:val="526"/>
        </w:trPr>
        <w:tc>
          <w:tcPr>
            <w:tcW w:w="1572"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Fecha </w:t>
            </w:r>
          </w:p>
        </w:tc>
        <w:tc>
          <w:tcPr>
            <w:tcW w:w="7893"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t xml:space="preserve"> </w:t>
            </w:r>
            <w:r>
              <w:rPr>
                <w:i/>
              </w:rPr>
              <w:t xml:space="preserve">03/12/2016 </w:t>
            </w:r>
          </w:p>
        </w:tc>
      </w:tr>
      <w:tr w:rsidR="00F710E3">
        <w:trPr>
          <w:trHeight w:val="528"/>
        </w:trPr>
        <w:tc>
          <w:tcPr>
            <w:tcW w:w="1572"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Edición</w:t>
            </w:r>
            <w:r>
              <w:t xml:space="preserve"> </w:t>
            </w:r>
          </w:p>
        </w:tc>
        <w:tc>
          <w:tcPr>
            <w:tcW w:w="7893"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t xml:space="preserve"> 02 </w:t>
            </w:r>
          </w:p>
        </w:tc>
      </w:tr>
      <w:tr w:rsidR="00F710E3">
        <w:trPr>
          <w:trHeight w:val="526"/>
        </w:trPr>
        <w:tc>
          <w:tcPr>
            <w:tcW w:w="1572"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Grupo </w:t>
            </w:r>
          </w:p>
        </w:tc>
        <w:tc>
          <w:tcPr>
            <w:tcW w:w="7893"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t xml:space="preserve"> </w:t>
            </w:r>
            <w:r>
              <w:rPr>
                <w:i/>
              </w:rPr>
              <w:t xml:space="preserve">1 </w:t>
            </w:r>
          </w:p>
        </w:tc>
      </w:tr>
      <w:tr w:rsidR="00F710E3">
        <w:trPr>
          <w:trHeight w:val="1560"/>
        </w:trPr>
        <w:tc>
          <w:tcPr>
            <w:tcW w:w="1572"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Autores  </w:t>
            </w:r>
          </w:p>
        </w:tc>
        <w:tc>
          <w:tcPr>
            <w:tcW w:w="7893"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bookmarkStart w:id="0" w:name="_GoBack"/>
            <w:bookmarkEnd w:id="0"/>
            <w:r>
              <w:rPr>
                <w:i/>
              </w:rPr>
              <w:t xml:space="preserve"> </w:t>
            </w:r>
          </w:p>
        </w:tc>
      </w:tr>
    </w:tbl>
    <w:p w:rsidR="00F710E3" w:rsidRDefault="00FB268A">
      <w:pPr>
        <w:spacing w:after="0" w:line="259" w:lineRule="auto"/>
        <w:ind w:left="0" w:right="0" w:firstLine="0"/>
        <w:jc w:val="left"/>
      </w:pPr>
      <w:r>
        <w:rPr>
          <w:rFonts w:ascii="Calibri" w:eastAsia="Calibri" w:hAnsi="Calibri" w:cs="Calibri"/>
          <w:sz w:val="20"/>
        </w:rPr>
        <w:t xml:space="preserve"> </w:t>
      </w:r>
    </w:p>
    <w:tbl>
      <w:tblPr>
        <w:tblStyle w:val="TableGrid"/>
        <w:tblW w:w="9430" w:type="dxa"/>
        <w:tblInd w:w="-108" w:type="dxa"/>
        <w:tblCellMar>
          <w:top w:w="48" w:type="dxa"/>
          <w:left w:w="0" w:type="dxa"/>
          <w:bottom w:w="0" w:type="dxa"/>
          <w:right w:w="40" w:type="dxa"/>
        </w:tblCellMar>
        <w:tblLook w:val="04A0" w:firstRow="1" w:lastRow="0" w:firstColumn="1" w:lastColumn="0" w:noHBand="0" w:noVBand="1"/>
      </w:tblPr>
      <w:tblGrid>
        <w:gridCol w:w="1424"/>
        <w:gridCol w:w="4237"/>
        <w:gridCol w:w="3769"/>
      </w:tblGrid>
      <w:tr w:rsidR="00F710E3">
        <w:trPr>
          <w:trHeight w:val="526"/>
        </w:trPr>
        <w:tc>
          <w:tcPr>
            <w:tcW w:w="1424" w:type="dxa"/>
            <w:tcBorders>
              <w:top w:val="single" w:sz="4" w:space="0" w:color="000000"/>
              <w:left w:val="single" w:sz="4" w:space="0" w:color="000000"/>
              <w:bottom w:val="single" w:sz="4" w:space="0" w:color="000000"/>
              <w:right w:val="nil"/>
            </w:tcBorders>
          </w:tcPr>
          <w:p w:rsidR="00F710E3" w:rsidRDefault="00F710E3">
            <w:pPr>
              <w:spacing w:after="160" w:line="259" w:lineRule="auto"/>
              <w:ind w:left="0" w:right="0" w:firstLine="0"/>
              <w:jc w:val="left"/>
            </w:pPr>
          </w:p>
        </w:tc>
        <w:tc>
          <w:tcPr>
            <w:tcW w:w="4237" w:type="dxa"/>
            <w:tcBorders>
              <w:top w:val="single" w:sz="4" w:space="0" w:color="000000"/>
              <w:left w:val="nil"/>
              <w:bottom w:val="single" w:sz="4" w:space="0" w:color="000000"/>
              <w:right w:val="nil"/>
            </w:tcBorders>
          </w:tcPr>
          <w:p w:rsidR="00F710E3" w:rsidRDefault="00FB268A">
            <w:pPr>
              <w:spacing w:after="0" w:line="259" w:lineRule="auto"/>
              <w:ind w:left="0" w:right="0" w:firstLine="0"/>
              <w:jc w:val="right"/>
            </w:pPr>
            <w:r>
              <w:rPr>
                <w:rFonts w:ascii="Calibri" w:eastAsia="Calibri" w:hAnsi="Calibri" w:cs="Calibri"/>
                <w:b/>
                <w:sz w:val="20"/>
              </w:rPr>
              <w:t xml:space="preserve"> </w:t>
            </w:r>
            <w:r>
              <w:rPr>
                <w:b/>
              </w:rPr>
              <w:t>REGISTRO DE CAMBI</w:t>
            </w:r>
          </w:p>
        </w:tc>
        <w:tc>
          <w:tcPr>
            <w:tcW w:w="3769" w:type="dxa"/>
            <w:tcBorders>
              <w:top w:val="single" w:sz="4" w:space="0" w:color="000000"/>
              <w:left w:val="nil"/>
              <w:bottom w:val="single" w:sz="4" w:space="0" w:color="000000"/>
              <w:right w:val="single" w:sz="4" w:space="0" w:color="000000"/>
            </w:tcBorders>
          </w:tcPr>
          <w:p w:rsidR="00F710E3" w:rsidRDefault="00FB268A">
            <w:pPr>
              <w:spacing w:after="0" w:line="259" w:lineRule="auto"/>
              <w:ind w:left="-40" w:right="0" w:firstLine="0"/>
              <w:jc w:val="left"/>
            </w:pPr>
            <w:r>
              <w:rPr>
                <w:b/>
              </w:rPr>
              <w:t xml:space="preserve">OS </w:t>
            </w:r>
          </w:p>
        </w:tc>
      </w:tr>
      <w:tr w:rsidR="00F710E3">
        <w:trPr>
          <w:trHeight w:val="528"/>
        </w:trPr>
        <w:tc>
          <w:tcPr>
            <w:tcW w:w="1424"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37" w:right="0" w:firstLine="0"/>
              <w:jc w:val="center"/>
            </w:pPr>
            <w:r>
              <w:rPr>
                <w:b/>
              </w:rPr>
              <w:t xml:space="preserve">VERSIÓN </w:t>
            </w:r>
          </w:p>
        </w:tc>
        <w:tc>
          <w:tcPr>
            <w:tcW w:w="4237"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35" w:right="0" w:firstLine="0"/>
              <w:jc w:val="center"/>
            </w:pPr>
            <w:r>
              <w:rPr>
                <w:b/>
              </w:rPr>
              <w:t xml:space="preserve">DESCRIPCIÓN DEL CAMBIO </w:t>
            </w:r>
          </w:p>
        </w:tc>
        <w:tc>
          <w:tcPr>
            <w:tcW w:w="3769"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33" w:right="0" w:firstLine="0"/>
              <w:jc w:val="center"/>
            </w:pPr>
            <w:r>
              <w:rPr>
                <w:b/>
              </w:rPr>
              <w:t xml:space="preserve">FECHA DEL CAMBIO </w:t>
            </w:r>
          </w:p>
        </w:tc>
      </w:tr>
      <w:tr w:rsidR="00F710E3">
        <w:trPr>
          <w:trHeight w:val="842"/>
        </w:trPr>
        <w:tc>
          <w:tcPr>
            <w:tcW w:w="1424"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34" w:right="0" w:firstLine="0"/>
              <w:jc w:val="center"/>
            </w:pPr>
            <w:r>
              <w:t xml:space="preserve">1.0 </w:t>
            </w:r>
          </w:p>
        </w:tc>
        <w:tc>
          <w:tcPr>
            <w:tcW w:w="4237" w:type="dxa"/>
            <w:tcBorders>
              <w:top w:val="single" w:sz="4" w:space="0" w:color="000000"/>
              <w:left w:val="single" w:sz="4" w:space="0" w:color="000000"/>
              <w:bottom w:val="single" w:sz="4" w:space="0" w:color="000000"/>
              <w:right w:val="single" w:sz="4" w:space="0" w:color="000000"/>
            </w:tcBorders>
          </w:tcPr>
          <w:p w:rsidR="00F710E3" w:rsidRDefault="00FB268A">
            <w:pPr>
              <w:spacing w:after="21" w:line="259" w:lineRule="auto"/>
              <w:ind w:left="40" w:right="0" w:firstLine="0"/>
              <w:jc w:val="center"/>
            </w:pPr>
            <w:r>
              <w:t xml:space="preserve">Propuesta inicial del documento Visión y </w:t>
            </w:r>
          </w:p>
          <w:p w:rsidR="00F710E3" w:rsidRDefault="00FB268A">
            <w:pPr>
              <w:spacing w:after="0" w:line="259" w:lineRule="auto"/>
              <w:ind w:left="41" w:right="0" w:firstLine="0"/>
              <w:jc w:val="center"/>
            </w:pPr>
            <w:r>
              <w:t xml:space="preserve">Alcance del Sistema </w:t>
            </w:r>
          </w:p>
        </w:tc>
        <w:tc>
          <w:tcPr>
            <w:tcW w:w="3769"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35" w:right="0" w:firstLine="0"/>
              <w:jc w:val="center"/>
            </w:pPr>
            <w:r>
              <w:t xml:space="preserve">05/10/2016 </w:t>
            </w:r>
          </w:p>
        </w:tc>
      </w:tr>
      <w:tr w:rsidR="00F710E3">
        <w:trPr>
          <w:trHeight w:val="842"/>
        </w:trPr>
        <w:tc>
          <w:tcPr>
            <w:tcW w:w="1424"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34" w:right="0" w:firstLine="0"/>
              <w:jc w:val="center"/>
            </w:pPr>
            <w:r>
              <w:t xml:space="preserve">1.1 </w:t>
            </w:r>
          </w:p>
        </w:tc>
        <w:tc>
          <w:tcPr>
            <w:tcW w:w="4237"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86" w:right="0" w:firstLine="0"/>
              <w:jc w:val="center"/>
            </w:pPr>
            <w:r>
              <w:t xml:space="preserve">Corrección del documento Visión y Alcance del Sistema </w:t>
            </w:r>
          </w:p>
        </w:tc>
        <w:tc>
          <w:tcPr>
            <w:tcW w:w="3769"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35" w:right="0" w:firstLine="0"/>
              <w:jc w:val="center"/>
            </w:pPr>
            <w:r>
              <w:t xml:space="preserve">10/10/2016 </w:t>
            </w:r>
          </w:p>
        </w:tc>
      </w:tr>
      <w:tr w:rsidR="00F710E3">
        <w:trPr>
          <w:trHeight w:val="845"/>
        </w:trPr>
        <w:tc>
          <w:tcPr>
            <w:tcW w:w="1424"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34" w:right="0" w:firstLine="0"/>
              <w:jc w:val="center"/>
            </w:pPr>
            <w:r>
              <w:t xml:space="preserve">1.2 </w:t>
            </w:r>
          </w:p>
        </w:tc>
        <w:tc>
          <w:tcPr>
            <w:tcW w:w="4237"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108" w:right="20" w:firstLine="0"/>
              <w:jc w:val="center"/>
            </w:pPr>
            <w:r>
              <w:t xml:space="preserve">Redactado de las oportunidades de negocio, e inclusión del diagrama UML </w:t>
            </w:r>
          </w:p>
        </w:tc>
        <w:tc>
          <w:tcPr>
            <w:tcW w:w="3769"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35" w:right="0" w:firstLine="0"/>
              <w:jc w:val="center"/>
            </w:pPr>
            <w:r>
              <w:t xml:space="preserve">20/10/2016 </w:t>
            </w:r>
          </w:p>
        </w:tc>
      </w:tr>
      <w:tr w:rsidR="00F710E3">
        <w:trPr>
          <w:trHeight w:val="526"/>
        </w:trPr>
        <w:tc>
          <w:tcPr>
            <w:tcW w:w="1424"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34" w:right="0" w:firstLine="0"/>
              <w:jc w:val="center"/>
            </w:pPr>
            <w:r>
              <w:t xml:space="preserve">1.3 </w:t>
            </w:r>
          </w:p>
        </w:tc>
        <w:tc>
          <w:tcPr>
            <w:tcW w:w="4237"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36" w:right="0" w:firstLine="0"/>
              <w:jc w:val="center"/>
            </w:pPr>
            <w:r>
              <w:t xml:space="preserve">Corrección del diagrama UML </w:t>
            </w:r>
          </w:p>
        </w:tc>
        <w:tc>
          <w:tcPr>
            <w:tcW w:w="3769"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35" w:right="0" w:firstLine="0"/>
              <w:jc w:val="center"/>
            </w:pPr>
            <w:r>
              <w:t xml:space="preserve">29/11/2016 </w:t>
            </w:r>
          </w:p>
        </w:tc>
      </w:tr>
      <w:tr w:rsidR="00F710E3">
        <w:trPr>
          <w:trHeight w:val="528"/>
        </w:trPr>
        <w:tc>
          <w:tcPr>
            <w:tcW w:w="1424"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88" w:right="0" w:firstLine="0"/>
              <w:jc w:val="center"/>
            </w:pPr>
            <w:r>
              <w:t xml:space="preserve"> </w:t>
            </w:r>
          </w:p>
        </w:tc>
        <w:tc>
          <w:tcPr>
            <w:tcW w:w="4237"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92" w:right="0" w:firstLine="0"/>
              <w:jc w:val="center"/>
            </w:pPr>
            <w:r>
              <w:t xml:space="preserve"> </w:t>
            </w:r>
          </w:p>
        </w:tc>
        <w:tc>
          <w:tcPr>
            <w:tcW w:w="3769"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90" w:right="0" w:firstLine="0"/>
              <w:jc w:val="center"/>
            </w:pPr>
            <w:r>
              <w:t xml:space="preserve"> </w:t>
            </w:r>
          </w:p>
        </w:tc>
      </w:tr>
    </w:tbl>
    <w:p w:rsidR="00F710E3" w:rsidRDefault="00FB268A">
      <w:pPr>
        <w:spacing w:after="0" w:line="259" w:lineRule="auto"/>
        <w:ind w:left="0" w:right="0" w:firstLine="0"/>
        <w:jc w:val="left"/>
      </w:pPr>
      <w:r>
        <w:rPr>
          <w:rFonts w:ascii="Calibri" w:eastAsia="Calibri" w:hAnsi="Calibri" w:cs="Calibri"/>
          <w:sz w:val="22"/>
        </w:rPr>
        <w:t xml:space="preserve"> </w:t>
      </w:r>
    </w:p>
    <w:p w:rsidR="00F710E3" w:rsidRDefault="00FB268A">
      <w:pPr>
        <w:spacing w:after="169" w:line="259" w:lineRule="auto"/>
        <w:ind w:left="0" w:right="1393" w:firstLine="0"/>
        <w:jc w:val="center"/>
      </w:pPr>
      <w:r>
        <w:rPr>
          <w:b/>
          <w:sz w:val="32"/>
        </w:rPr>
        <w:t xml:space="preserve">CONTENIDO </w:t>
      </w:r>
    </w:p>
    <w:sdt>
      <w:sdtPr>
        <w:rPr>
          <w:rFonts w:ascii="Arial" w:eastAsia="Arial" w:hAnsi="Arial" w:cs="Arial"/>
          <w:sz w:val="24"/>
        </w:rPr>
        <w:id w:val="1450514624"/>
        <w:docPartObj>
          <w:docPartGallery w:val="Table of Contents"/>
        </w:docPartObj>
      </w:sdtPr>
      <w:sdtEndPr/>
      <w:sdtContent>
        <w:p w:rsidR="00F710E3" w:rsidRDefault="00FB268A">
          <w:pPr>
            <w:pStyle w:val="TDC1"/>
            <w:tabs>
              <w:tab w:val="right" w:leader="dot" w:pos="10605"/>
            </w:tabs>
          </w:pPr>
          <w:r>
            <w:fldChar w:fldCharType="begin"/>
          </w:r>
          <w:r>
            <w:instrText xml:space="preserve"> TOC \o "1-1" \h \z \u </w:instrText>
          </w:r>
          <w:r>
            <w:fldChar w:fldCharType="separate"/>
          </w:r>
          <w:hyperlink w:anchor="_Toc18878">
            <w:r>
              <w:t>1</w:t>
            </w:r>
            <w:r>
              <w:rPr>
                <w:rFonts w:ascii="Cambria" w:eastAsia="Cambria" w:hAnsi="Cambria" w:cs="Cambria"/>
                <w:sz w:val="24"/>
              </w:rPr>
              <w:t xml:space="preserve">  </w:t>
            </w:r>
            <w:r>
              <w:t>OPORTUNIDAD DE NEGOCIO</w:t>
            </w:r>
            <w:r>
              <w:tab/>
            </w:r>
            <w:r>
              <w:fldChar w:fldCharType="begin"/>
            </w:r>
            <w:r>
              <w:instrText xml:space="preserve">PAGEREF </w:instrText>
            </w:r>
            <w:r>
              <w:instrText>_Toc18878 \h</w:instrText>
            </w:r>
            <w:r>
              <w:fldChar w:fldCharType="separate"/>
            </w:r>
            <w:r w:rsidR="007166A6">
              <w:rPr>
                <w:noProof/>
              </w:rPr>
              <w:t>3</w:t>
            </w:r>
            <w:r>
              <w:fldChar w:fldCharType="end"/>
            </w:r>
          </w:hyperlink>
        </w:p>
        <w:p w:rsidR="00F710E3" w:rsidRDefault="00FB268A">
          <w:pPr>
            <w:pStyle w:val="TDC1"/>
            <w:tabs>
              <w:tab w:val="right" w:leader="dot" w:pos="10605"/>
            </w:tabs>
          </w:pPr>
          <w:hyperlink w:anchor="_Toc18879">
            <w:r>
              <w:t>2</w:t>
            </w:r>
            <w:r>
              <w:rPr>
                <w:rFonts w:ascii="Cambria" w:eastAsia="Cambria" w:hAnsi="Cambria" w:cs="Cambria"/>
                <w:sz w:val="24"/>
              </w:rPr>
              <w:t xml:space="preserve">  </w:t>
            </w:r>
            <w:r>
              <w:t>DESCRIPCIÓN DEL SISTEMA</w:t>
            </w:r>
            <w:r>
              <w:tab/>
            </w:r>
            <w:r>
              <w:fldChar w:fldCharType="begin"/>
            </w:r>
            <w:r>
              <w:instrText>PAGEREF _Toc18879 \h</w:instrText>
            </w:r>
            <w:r>
              <w:fldChar w:fldCharType="separate"/>
            </w:r>
            <w:r w:rsidR="007166A6">
              <w:rPr>
                <w:noProof/>
              </w:rPr>
              <w:t>4</w:t>
            </w:r>
            <w:r>
              <w:fldChar w:fldCharType="end"/>
            </w:r>
          </w:hyperlink>
        </w:p>
        <w:p w:rsidR="00F710E3" w:rsidRDefault="00FB268A">
          <w:pPr>
            <w:pStyle w:val="TDC1"/>
            <w:tabs>
              <w:tab w:val="right" w:leader="dot" w:pos="10605"/>
            </w:tabs>
          </w:pPr>
          <w:hyperlink w:anchor="_Toc18880">
            <w:r>
              <w:t>3</w:t>
            </w:r>
            <w:r>
              <w:rPr>
                <w:rFonts w:ascii="Cambria" w:eastAsia="Cambria" w:hAnsi="Cambria" w:cs="Cambria"/>
                <w:sz w:val="24"/>
              </w:rPr>
              <w:t xml:space="preserve">  </w:t>
            </w:r>
            <w:r>
              <w:t>OBJETIVOS DEL SISTEMA</w:t>
            </w:r>
            <w:r>
              <w:tab/>
            </w:r>
            <w:r>
              <w:fldChar w:fldCharType="begin"/>
            </w:r>
            <w:r>
              <w:instrText>PAGEREF _Toc18880 \h</w:instrText>
            </w:r>
            <w:r>
              <w:fldChar w:fldCharType="separate"/>
            </w:r>
            <w:r w:rsidR="007166A6">
              <w:rPr>
                <w:noProof/>
              </w:rPr>
              <w:t>7</w:t>
            </w:r>
            <w:r>
              <w:fldChar w:fldCharType="end"/>
            </w:r>
          </w:hyperlink>
        </w:p>
        <w:p w:rsidR="00F710E3" w:rsidRDefault="00FB268A">
          <w:pPr>
            <w:pStyle w:val="TDC1"/>
            <w:tabs>
              <w:tab w:val="right" w:leader="dot" w:pos="10605"/>
            </w:tabs>
          </w:pPr>
          <w:hyperlink w:anchor="_Toc18881">
            <w:r>
              <w:t>4</w:t>
            </w:r>
            <w:r>
              <w:rPr>
                <w:rFonts w:ascii="Cambria" w:eastAsia="Cambria" w:hAnsi="Cambria" w:cs="Cambria"/>
                <w:sz w:val="24"/>
              </w:rPr>
              <w:t xml:space="preserve">  </w:t>
            </w:r>
            <w:r>
              <w:t>IDENTIFICACIÓN DE OBLIGACIONES</w:t>
            </w:r>
            <w:r>
              <w:tab/>
            </w:r>
            <w:r>
              <w:fldChar w:fldCharType="begin"/>
            </w:r>
            <w:r>
              <w:instrText>PAGEREF _Toc18881 \h</w:instrText>
            </w:r>
            <w:r>
              <w:fldChar w:fldCharType="separate"/>
            </w:r>
            <w:r w:rsidR="007166A6">
              <w:rPr>
                <w:noProof/>
              </w:rPr>
              <w:t>9</w:t>
            </w:r>
            <w:r>
              <w:fldChar w:fldCharType="end"/>
            </w:r>
          </w:hyperlink>
        </w:p>
        <w:p w:rsidR="00F710E3" w:rsidRDefault="00FB268A">
          <w:pPr>
            <w:pStyle w:val="TDC1"/>
            <w:tabs>
              <w:tab w:val="right" w:leader="dot" w:pos="10605"/>
            </w:tabs>
          </w:pPr>
          <w:hyperlink w:anchor="_Toc18882">
            <w:r>
              <w:t>5</w:t>
            </w:r>
            <w:r>
              <w:rPr>
                <w:rFonts w:ascii="Cambria" w:eastAsia="Cambria" w:hAnsi="Cambria" w:cs="Cambria"/>
                <w:sz w:val="24"/>
              </w:rPr>
              <w:t xml:space="preserve">  </w:t>
            </w:r>
            <w:r>
              <w:t>STAKEHOLDERS - USUARIOS PARTICIPANTES Y FINALES</w:t>
            </w:r>
            <w:r>
              <w:tab/>
            </w:r>
            <w:r>
              <w:fldChar w:fldCharType="begin"/>
            </w:r>
            <w:r>
              <w:instrText>PAGEREF _Toc18882 \h</w:instrText>
            </w:r>
            <w:r>
              <w:fldChar w:fldCharType="separate"/>
            </w:r>
            <w:r w:rsidR="007166A6">
              <w:rPr>
                <w:noProof/>
              </w:rPr>
              <w:t>11</w:t>
            </w:r>
            <w:r>
              <w:fldChar w:fldCharType="end"/>
            </w:r>
          </w:hyperlink>
        </w:p>
        <w:p w:rsidR="00F710E3" w:rsidRDefault="00FB268A">
          <w:pPr>
            <w:pStyle w:val="TDC1"/>
            <w:tabs>
              <w:tab w:val="right" w:leader="dot" w:pos="10605"/>
            </w:tabs>
          </w:pPr>
          <w:hyperlink w:anchor="_Toc18883">
            <w:r>
              <w:t>6</w:t>
            </w:r>
            <w:r>
              <w:rPr>
                <w:rFonts w:ascii="Cambria" w:eastAsia="Cambria" w:hAnsi="Cambria" w:cs="Cambria"/>
                <w:sz w:val="24"/>
              </w:rPr>
              <w:t xml:space="preserve">  </w:t>
            </w:r>
            <w:r>
              <w:t>FECHAS DE ENTREGA</w:t>
            </w:r>
            <w:r>
              <w:tab/>
            </w:r>
            <w:r>
              <w:fldChar w:fldCharType="begin"/>
            </w:r>
            <w:r>
              <w:instrText>PAGEREF _Toc18883 \h</w:instrText>
            </w:r>
            <w:r>
              <w:fldChar w:fldCharType="separate"/>
            </w:r>
            <w:r w:rsidR="007166A6">
              <w:rPr>
                <w:noProof/>
              </w:rPr>
              <w:t>12</w:t>
            </w:r>
            <w:r>
              <w:fldChar w:fldCharType="end"/>
            </w:r>
          </w:hyperlink>
        </w:p>
        <w:p w:rsidR="00F710E3" w:rsidRDefault="00FB268A">
          <w:pPr>
            <w:pStyle w:val="TDC1"/>
            <w:tabs>
              <w:tab w:val="right" w:leader="dot" w:pos="10605"/>
            </w:tabs>
          </w:pPr>
          <w:hyperlink w:anchor="_Toc18884">
            <w:r>
              <w:t>ANEXO: Modelo UML / Diagrama E-R</w:t>
            </w:r>
            <w:r>
              <w:tab/>
            </w:r>
            <w:r>
              <w:fldChar w:fldCharType="begin"/>
            </w:r>
            <w:r>
              <w:instrText>PAGEREF _Toc18884 \h</w:instrText>
            </w:r>
            <w:r>
              <w:fldChar w:fldCharType="separate"/>
            </w:r>
            <w:r w:rsidR="007166A6">
              <w:rPr>
                <w:noProof/>
              </w:rPr>
              <w:t>13</w:t>
            </w:r>
            <w:r>
              <w:fldChar w:fldCharType="end"/>
            </w:r>
          </w:hyperlink>
        </w:p>
        <w:p w:rsidR="00F710E3" w:rsidRDefault="00FB268A">
          <w:r>
            <w:fldChar w:fldCharType="end"/>
          </w:r>
        </w:p>
      </w:sdtContent>
    </w:sdt>
    <w:p w:rsidR="00F710E3" w:rsidRDefault="00FB268A">
      <w:pPr>
        <w:spacing w:after="230" w:line="259" w:lineRule="auto"/>
        <w:ind w:left="708" w:right="0" w:firstLine="0"/>
        <w:jc w:val="left"/>
      </w:pPr>
      <w:r>
        <w:rPr>
          <w:rFonts w:ascii="Calibri" w:eastAsia="Calibri" w:hAnsi="Calibri" w:cs="Calibri"/>
          <w:sz w:val="22"/>
        </w:rPr>
        <w:t xml:space="preserve"> </w:t>
      </w:r>
    </w:p>
    <w:p w:rsidR="00F710E3" w:rsidRDefault="00FB268A">
      <w:pPr>
        <w:spacing w:after="220" w:line="259" w:lineRule="auto"/>
        <w:ind w:left="0" w:right="0" w:firstLine="0"/>
        <w:jc w:val="left"/>
      </w:pPr>
      <w:r>
        <w:t xml:space="preserve"> </w:t>
      </w:r>
    </w:p>
    <w:p w:rsidR="00F710E3" w:rsidRDefault="00FB268A">
      <w:pPr>
        <w:spacing w:after="218" w:line="259" w:lineRule="auto"/>
        <w:ind w:left="0" w:right="0" w:firstLine="0"/>
        <w:jc w:val="left"/>
      </w:pPr>
      <w:r>
        <w:t xml:space="preserve"> </w:t>
      </w:r>
    </w:p>
    <w:p w:rsidR="00F710E3" w:rsidRDefault="00FB268A">
      <w:pPr>
        <w:spacing w:after="218" w:line="259" w:lineRule="auto"/>
        <w:ind w:left="0" w:right="0" w:firstLine="0"/>
        <w:jc w:val="left"/>
      </w:pPr>
      <w:r>
        <w:t xml:space="preserve"> </w:t>
      </w:r>
    </w:p>
    <w:p w:rsidR="00F710E3" w:rsidRDefault="00FB268A">
      <w:pPr>
        <w:spacing w:after="0" w:line="259" w:lineRule="auto"/>
        <w:ind w:left="0" w:right="0" w:firstLine="0"/>
        <w:jc w:val="left"/>
      </w:pPr>
      <w:r>
        <w:t xml:space="preserve"> </w:t>
      </w:r>
    </w:p>
    <w:p w:rsidR="00F710E3" w:rsidRDefault="00FB268A">
      <w:pPr>
        <w:pStyle w:val="Ttulo1"/>
        <w:ind w:left="1416" w:right="0" w:hanging="348"/>
      </w:pPr>
      <w:bookmarkStart w:id="1" w:name="_Toc18878"/>
      <w:r>
        <w:t xml:space="preserve">OPORTUNIDAD DE NEGOCIO  </w:t>
      </w:r>
      <w:bookmarkEnd w:id="1"/>
    </w:p>
    <w:p w:rsidR="00F710E3" w:rsidRDefault="00FB268A">
      <w:pPr>
        <w:spacing w:after="216" w:line="259" w:lineRule="auto"/>
        <w:ind w:left="708" w:right="0" w:firstLine="0"/>
        <w:jc w:val="left"/>
      </w:pPr>
      <w:r>
        <w:rPr>
          <w:b/>
        </w:rPr>
        <w:t xml:space="preserve"> </w:t>
      </w:r>
    </w:p>
    <w:p w:rsidR="00F710E3" w:rsidRDefault="00FB268A">
      <w:pPr>
        <w:spacing w:after="204"/>
        <w:ind w:right="1387"/>
      </w:pPr>
      <w:r>
        <w:t xml:space="preserve">Nuestro módulo desarrollado para openRP pretende apoyar la facilidad a la empresa de tener gestionado e informatizado alquileres de maquinaria agrícola (gestión de alquileres, gestión de compras, gestión de incidencias). </w:t>
      </w:r>
    </w:p>
    <w:p w:rsidR="00F710E3" w:rsidRDefault="00FB268A">
      <w:pPr>
        <w:spacing w:after="204"/>
        <w:ind w:right="1387"/>
      </w:pPr>
      <w:r>
        <w:t>Así, la empresa tendrá todos los d</w:t>
      </w:r>
      <w:r>
        <w:t xml:space="preserve">atos en un único lugar y podrá mantener un estudio de mercado sencillo. </w:t>
      </w:r>
    </w:p>
    <w:p w:rsidR="00F710E3" w:rsidRDefault="00FB268A">
      <w:pPr>
        <w:spacing w:after="206"/>
        <w:ind w:right="1387"/>
      </w:pPr>
      <w:r>
        <w:t>Usando nuestro módulo y mirando a un futuro de corto plazo, se tendrá mejor control de los alquileres, quien ha expedido el alquiler, a qué cliente, que maquinarias se han alquilado y</w:t>
      </w:r>
      <w:r>
        <w:t xml:space="preserve"> la duración de dicho alquiler. </w:t>
      </w:r>
    </w:p>
    <w:p w:rsidR="00F710E3" w:rsidRDefault="00FB268A">
      <w:pPr>
        <w:spacing w:after="203"/>
        <w:ind w:right="1387"/>
      </w:pPr>
      <w:r>
        <w:t xml:space="preserve">Las compras realizadas también podrán gestionarse por el módulo, que proveedores son los que nos venden las maquinas, que precio, y en qué fecha se realizó la compra.  </w:t>
      </w:r>
    </w:p>
    <w:p w:rsidR="00F710E3" w:rsidRDefault="00FB268A">
      <w:pPr>
        <w:spacing w:after="206"/>
        <w:ind w:right="1387"/>
      </w:pPr>
      <w:r>
        <w:t>El cliente podrá gestionar las incidencias de las maqu</w:t>
      </w:r>
      <w:r>
        <w:t xml:space="preserve">inarias de manera totalmente virtual, contratar seguros con diferentes requisitos, y asignárselos a las maquinas a la hora de comprarla. </w:t>
      </w:r>
    </w:p>
    <w:p w:rsidR="00F710E3" w:rsidRDefault="00FB268A">
      <w:pPr>
        <w:spacing w:after="218" w:line="259" w:lineRule="auto"/>
        <w:ind w:left="708" w:right="0" w:firstLine="0"/>
        <w:jc w:val="left"/>
      </w:pPr>
      <w:r>
        <w:t xml:space="preserve">  </w:t>
      </w:r>
    </w:p>
    <w:p w:rsidR="00F710E3" w:rsidRDefault="00FB268A">
      <w:pPr>
        <w:spacing w:after="220" w:line="259" w:lineRule="auto"/>
        <w:ind w:left="1428" w:right="0" w:firstLine="0"/>
        <w:jc w:val="left"/>
      </w:pPr>
      <w:r>
        <w:lastRenderedPageBreak/>
        <w:t xml:space="preserve"> </w:t>
      </w:r>
    </w:p>
    <w:p w:rsidR="00F710E3" w:rsidRDefault="00FB268A">
      <w:pPr>
        <w:spacing w:after="218" w:line="259" w:lineRule="auto"/>
        <w:ind w:left="708" w:right="0" w:firstLine="0"/>
        <w:jc w:val="left"/>
      </w:pPr>
      <w:r>
        <w:t xml:space="preserve"> </w:t>
      </w:r>
    </w:p>
    <w:p w:rsidR="00F710E3" w:rsidRDefault="00FB268A">
      <w:pPr>
        <w:spacing w:after="218" w:line="259" w:lineRule="auto"/>
        <w:ind w:left="708" w:right="0" w:firstLine="0"/>
        <w:jc w:val="left"/>
      </w:pPr>
      <w:r>
        <w:t xml:space="preserve"> </w:t>
      </w:r>
    </w:p>
    <w:p w:rsidR="00F710E3" w:rsidRDefault="00FB268A">
      <w:pPr>
        <w:spacing w:after="220" w:line="259" w:lineRule="auto"/>
        <w:ind w:left="708" w:right="0" w:firstLine="0"/>
        <w:jc w:val="left"/>
      </w:pPr>
      <w:r>
        <w:t xml:space="preserve"> </w:t>
      </w:r>
    </w:p>
    <w:p w:rsidR="00F710E3" w:rsidRDefault="00FB268A">
      <w:pPr>
        <w:spacing w:after="0" w:line="259" w:lineRule="auto"/>
        <w:ind w:left="708" w:right="0" w:firstLine="0"/>
        <w:jc w:val="left"/>
      </w:pPr>
      <w:r>
        <w:t xml:space="preserve"> </w:t>
      </w:r>
    </w:p>
    <w:p w:rsidR="00F710E3" w:rsidRDefault="00FB268A">
      <w:pPr>
        <w:pStyle w:val="Ttulo1"/>
        <w:ind w:left="1416" w:right="0" w:hanging="348"/>
      </w:pPr>
      <w:bookmarkStart w:id="2" w:name="_Toc18879"/>
      <w:r>
        <w:t xml:space="preserve">DESCRIPCIÓN DEL SISTEMA </w:t>
      </w:r>
      <w:bookmarkEnd w:id="2"/>
    </w:p>
    <w:p w:rsidR="00F710E3" w:rsidRDefault="00FB268A">
      <w:pPr>
        <w:spacing w:after="218" w:line="259" w:lineRule="auto"/>
        <w:ind w:left="708" w:right="0" w:firstLine="0"/>
        <w:jc w:val="left"/>
      </w:pPr>
      <w:r>
        <w:t xml:space="preserve"> </w:t>
      </w:r>
    </w:p>
    <w:p w:rsidR="00F710E3" w:rsidRDefault="00FB268A">
      <w:pPr>
        <w:ind w:right="1387"/>
      </w:pPr>
      <w:r>
        <w:t xml:space="preserve">El sistema </w:t>
      </w:r>
      <w:r>
        <w:t xml:space="preserve">gestionará las siguientes entidades extraídas del análisis del problema. </w:t>
      </w:r>
    </w:p>
    <w:p w:rsidR="00F710E3" w:rsidRDefault="00FB268A">
      <w:pPr>
        <w:numPr>
          <w:ilvl w:val="0"/>
          <w:numId w:val="1"/>
        </w:numPr>
        <w:spacing w:after="252" w:line="268" w:lineRule="auto"/>
        <w:ind w:right="1118" w:hanging="348"/>
        <w:jc w:val="left"/>
      </w:pPr>
      <w:r>
        <w:rPr>
          <w:b/>
        </w:rPr>
        <w:t xml:space="preserve">Gestionar clientes: </w:t>
      </w:r>
    </w:p>
    <w:p w:rsidR="00F710E3" w:rsidRDefault="00FB268A">
      <w:pPr>
        <w:numPr>
          <w:ilvl w:val="1"/>
          <w:numId w:val="1"/>
        </w:numPr>
        <w:ind w:right="1387" w:hanging="336"/>
      </w:pPr>
      <w:r>
        <w:rPr>
          <w:i/>
          <w:u w:val="single" w:color="000000"/>
        </w:rPr>
        <w:t>Alta cliente</w:t>
      </w:r>
      <w:r>
        <w:t xml:space="preserve">: Registra en el sistema de un nuevo cliente. </w:t>
      </w:r>
    </w:p>
    <w:p w:rsidR="00F710E3" w:rsidRDefault="00FB268A">
      <w:pPr>
        <w:numPr>
          <w:ilvl w:val="1"/>
          <w:numId w:val="1"/>
        </w:numPr>
        <w:ind w:right="1387" w:hanging="336"/>
      </w:pPr>
      <w:r>
        <w:rPr>
          <w:i/>
          <w:u w:val="single" w:color="000000"/>
        </w:rPr>
        <w:t>Baja cliente</w:t>
      </w:r>
      <w:r>
        <w:t>: Elimina del sistema un cliente ya existente.</w:t>
      </w:r>
      <w:r>
        <w:rPr>
          <w:i/>
        </w:rPr>
        <w:t xml:space="preserve"> </w:t>
      </w:r>
    </w:p>
    <w:p w:rsidR="00F710E3" w:rsidRDefault="00FB268A">
      <w:pPr>
        <w:numPr>
          <w:ilvl w:val="1"/>
          <w:numId w:val="1"/>
        </w:numPr>
        <w:ind w:right="1387" w:hanging="336"/>
      </w:pPr>
      <w:r>
        <w:rPr>
          <w:i/>
          <w:u w:val="single" w:color="000000"/>
        </w:rPr>
        <w:t>Modificar cliente</w:t>
      </w:r>
      <w:r>
        <w:t>: Modifica los datos registrados de un cliente.</w:t>
      </w:r>
      <w:r>
        <w:rPr>
          <w:i/>
        </w:rPr>
        <w:t xml:space="preserve"> </w:t>
      </w:r>
    </w:p>
    <w:p w:rsidR="00F710E3" w:rsidRDefault="00FB268A">
      <w:pPr>
        <w:numPr>
          <w:ilvl w:val="1"/>
          <w:numId w:val="1"/>
        </w:numPr>
        <w:ind w:right="1387" w:hanging="336"/>
      </w:pPr>
      <w:r>
        <w:rPr>
          <w:i/>
          <w:u w:val="single" w:color="000000"/>
        </w:rPr>
        <w:t>Consulta cliente</w:t>
      </w:r>
      <w:r>
        <w:t>: Consulta los datos de un cliente registrado en el sistema.</w:t>
      </w:r>
      <w:r>
        <w:rPr>
          <w:i/>
        </w:rPr>
        <w:t xml:space="preserve"> </w:t>
      </w:r>
    </w:p>
    <w:p w:rsidR="00F710E3" w:rsidRDefault="00FB268A">
      <w:pPr>
        <w:numPr>
          <w:ilvl w:val="1"/>
          <w:numId w:val="1"/>
        </w:numPr>
        <w:ind w:right="1387" w:hanging="336"/>
      </w:pPr>
      <w:r>
        <w:rPr>
          <w:i/>
          <w:u w:val="single" w:color="000000"/>
        </w:rPr>
        <w:t>Lista clientes</w:t>
      </w:r>
      <w:r>
        <w:t>: Muestra un listado de todos los clientes registrados en el sistema.</w:t>
      </w:r>
      <w:r>
        <w:rPr>
          <w:i/>
        </w:rPr>
        <w:t xml:space="preserve"> </w:t>
      </w:r>
    </w:p>
    <w:p w:rsidR="00F710E3" w:rsidRDefault="00FB268A">
      <w:pPr>
        <w:numPr>
          <w:ilvl w:val="0"/>
          <w:numId w:val="1"/>
        </w:numPr>
        <w:spacing w:after="252" w:line="268" w:lineRule="auto"/>
        <w:ind w:right="1118" w:hanging="348"/>
        <w:jc w:val="left"/>
      </w:pPr>
      <w:r>
        <w:rPr>
          <w:b/>
        </w:rPr>
        <w:t xml:space="preserve">Gestionar maquinaria </w:t>
      </w:r>
    </w:p>
    <w:p w:rsidR="00F710E3" w:rsidRDefault="00FB268A">
      <w:pPr>
        <w:numPr>
          <w:ilvl w:val="1"/>
          <w:numId w:val="1"/>
        </w:numPr>
        <w:ind w:right="1387" w:hanging="336"/>
      </w:pPr>
      <w:r>
        <w:rPr>
          <w:i/>
          <w:u w:val="single" w:color="000000"/>
        </w:rPr>
        <w:t>Alta maquinaria</w:t>
      </w:r>
      <w:r>
        <w:t xml:space="preserve">: Registra en el sistema de una nueva maquinaria. </w:t>
      </w:r>
    </w:p>
    <w:p w:rsidR="00F710E3" w:rsidRDefault="00FB268A">
      <w:pPr>
        <w:numPr>
          <w:ilvl w:val="1"/>
          <w:numId w:val="1"/>
        </w:numPr>
        <w:ind w:right="1387" w:hanging="336"/>
      </w:pPr>
      <w:r>
        <w:rPr>
          <w:i/>
          <w:u w:val="single" w:color="000000"/>
        </w:rPr>
        <w:t>Baja maquinaria</w:t>
      </w:r>
      <w:r>
        <w:t>: Elimina del sistema una maquinaria ya existente.</w:t>
      </w:r>
      <w:r>
        <w:rPr>
          <w:i/>
        </w:rPr>
        <w:t xml:space="preserve"> </w:t>
      </w:r>
    </w:p>
    <w:p w:rsidR="00F710E3" w:rsidRDefault="00FB268A">
      <w:pPr>
        <w:numPr>
          <w:ilvl w:val="1"/>
          <w:numId w:val="1"/>
        </w:numPr>
        <w:ind w:right="1387" w:hanging="336"/>
      </w:pPr>
      <w:r>
        <w:rPr>
          <w:i/>
          <w:u w:val="single" w:color="000000"/>
        </w:rPr>
        <w:t>Modificar maquinaria</w:t>
      </w:r>
      <w:r>
        <w:t>: Modifica los datos registrados de una maquinaria.</w:t>
      </w:r>
      <w:r>
        <w:rPr>
          <w:i/>
        </w:rPr>
        <w:t xml:space="preserve"> </w:t>
      </w:r>
    </w:p>
    <w:p w:rsidR="00F710E3" w:rsidRDefault="00FB268A">
      <w:pPr>
        <w:numPr>
          <w:ilvl w:val="1"/>
          <w:numId w:val="1"/>
        </w:numPr>
        <w:ind w:right="1387" w:hanging="336"/>
      </w:pPr>
      <w:r>
        <w:rPr>
          <w:i/>
          <w:u w:val="single" w:color="000000"/>
        </w:rPr>
        <w:t>Consulta maquinaria</w:t>
      </w:r>
      <w:r>
        <w:t>: Consulta los datos de una maquinaria registr</w:t>
      </w:r>
      <w:r>
        <w:t>ada en el sistema.</w:t>
      </w:r>
      <w:r>
        <w:rPr>
          <w:i/>
        </w:rPr>
        <w:t xml:space="preserve"> </w:t>
      </w:r>
    </w:p>
    <w:p w:rsidR="00F710E3" w:rsidRDefault="00FB268A">
      <w:pPr>
        <w:numPr>
          <w:ilvl w:val="1"/>
          <w:numId w:val="1"/>
        </w:numPr>
        <w:ind w:right="1387" w:hanging="336"/>
      </w:pPr>
      <w:r>
        <w:rPr>
          <w:i/>
          <w:u w:val="single" w:color="000000"/>
        </w:rPr>
        <w:t>Lista maquinaria</w:t>
      </w:r>
      <w:r>
        <w:t>: Muestra un listado de todas las maquinarias registradas en el sistema.</w:t>
      </w:r>
      <w:r>
        <w:rPr>
          <w:i/>
        </w:rPr>
        <w:t xml:space="preserve"> </w:t>
      </w:r>
    </w:p>
    <w:p w:rsidR="00F710E3" w:rsidRDefault="00FB268A">
      <w:pPr>
        <w:numPr>
          <w:ilvl w:val="0"/>
          <w:numId w:val="1"/>
        </w:numPr>
        <w:spacing w:after="252" w:line="268" w:lineRule="auto"/>
        <w:ind w:right="1118" w:hanging="348"/>
        <w:jc w:val="left"/>
      </w:pPr>
      <w:r>
        <w:rPr>
          <w:b/>
        </w:rPr>
        <w:t xml:space="preserve">Gestionar proveedores </w:t>
      </w:r>
    </w:p>
    <w:p w:rsidR="00F710E3" w:rsidRDefault="00FB268A">
      <w:pPr>
        <w:numPr>
          <w:ilvl w:val="1"/>
          <w:numId w:val="1"/>
        </w:numPr>
        <w:ind w:right="1387" w:hanging="336"/>
      </w:pPr>
      <w:r>
        <w:rPr>
          <w:i/>
          <w:u w:val="single" w:color="000000"/>
        </w:rPr>
        <w:lastRenderedPageBreak/>
        <w:t>Alta proveedor</w:t>
      </w:r>
      <w:r>
        <w:t>: Registra en el sistema de un nuevo proveedor.</w:t>
      </w:r>
      <w:r>
        <w:rPr>
          <w:i/>
        </w:rPr>
        <w:t xml:space="preserve"> </w:t>
      </w:r>
    </w:p>
    <w:p w:rsidR="00F710E3" w:rsidRDefault="00FB268A">
      <w:pPr>
        <w:numPr>
          <w:ilvl w:val="1"/>
          <w:numId w:val="1"/>
        </w:numPr>
        <w:ind w:right="1387" w:hanging="336"/>
      </w:pPr>
      <w:r>
        <w:rPr>
          <w:i/>
          <w:u w:val="single" w:color="000000"/>
        </w:rPr>
        <w:t>Baja proveedor</w:t>
      </w:r>
      <w:r>
        <w:t>: Elimina del sistema un proveedor ya existent</w:t>
      </w:r>
      <w:r>
        <w:t>e.</w:t>
      </w:r>
      <w:r>
        <w:rPr>
          <w:i/>
        </w:rPr>
        <w:t xml:space="preserve"> </w:t>
      </w:r>
    </w:p>
    <w:p w:rsidR="00F710E3" w:rsidRDefault="00FB268A">
      <w:pPr>
        <w:numPr>
          <w:ilvl w:val="1"/>
          <w:numId w:val="1"/>
        </w:numPr>
        <w:ind w:right="1387" w:hanging="336"/>
      </w:pPr>
      <w:r>
        <w:rPr>
          <w:i/>
          <w:u w:val="single" w:color="000000"/>
        </w:rPr>
        <w:t>Modificar proveedor</w:t>
      </w:r>
      <w:r>
        <w:t>: Modifica los datos registrados de un proveedor.</w:t>
      </w:r>
      <w:r>
        <w:rPr>
          <w:i/>
        </w:rPr>
        <w:t xml:space="preserve"> </w:t>
      </w:r>
    </w:p>
    <w:p w:rsidR="00F710E3" w:rsidRDefault="00FB268A">
      <w:pPr>
        <w:numPr>
          <w:ilvl w:val="1"/>
          <w:numId w:val="1"/>
        </w:numPr>
        <w:ind w:right="1387" w:hanging="336"/>
      </w:pPr>
      <w:r>
        <w:rPr>
          <w:i/>
          <w:u w:val="single" w:color="000000"/>
        </w:rPr>
        <w:t>Consulta proveedor</w:t>
      </w:r>
      <w:r>
        <w:t>: Consulta los datos de un proveedor registrado en el sistema.</w:t>
      </w:r>
      <w:r>
        <w:rPr>
          <w:i/>
        </w:rPr>
        <w:t xml:space="preserve"> </w:t>
      </w:r>
    </w:p>
    <w:p w:rsidR="00F710E3" w:rsidRDefault="00FB268A">
      <w:pPr>
        <w:numPr>
          <w:ilvl w:val="1"/>
          <w:numId w:val="1"/>
        </w:numPr>
        <w:ind w:right="1387" w:hanging="336"/>
      </w:pPr>
      <w:r>
        <w:rPr>
          <w:i/>
          <w:u w:val="single" w:color="000000"/>
        </w:rPr>
        <w:t>Lista proveedor</w:t>
      </w:r>
      <w:r>
        <w:t>: Muestra un listado de todos los proveedores registrados en el sistema.</w:t>
      </w:r>
      <w:r>
        <w:rPr>
          <w:i/>
        </w:rPr>
        <w:t xml:space="preserve"> </w:t>
      </w:r>
    </w:p>
    <w:p w:rsidR="00F710E3" w:rsidRDefault="00FB268A">
      <w:pPr>
        <w:numPr>
          <w:ilvl w:val="0"/>
          <w:numId w:val="1"/>
        </w:numPr>
        <w:spacing w:after="252" w:line="268" w:lineRule="auto"/>
        <w:ind w:right="1118" w:hanging="348"/>
        <w:jc w:val="left"/>
      </w:pPr>
      <w:r>
        <w:rPr>
          <w:b/>
        </w:rPr>
        <w:t>Gestionar c</w:t>
      </w:r>
      <w:r>
        <w:rPr>
          <w:b/>
        </w:rPr>
        <w:t xml:space="preserve">ompras </w:t>
      </w:r>
    </w:p>
    <w:p w:rsidR="00F710E3" w:rsidRDefault="00FB268A">
      <w:pPr>
        <w:numPr>
          <w:ilvl w:val="1"/>
          <w:numId w:val="1"/>
        </w:numPr>
        <w:ind w:right="1387" w:hanging="336"/>
      </w:pPr>
      <w:r>
        <w:rPr>
          <w:i/>
          <w:u w:val="single" w:color="000000"/>
        </w:rPr>
        <w:t>Alta compra</w:t>
      </w:r>
      <w:r>
        <w:t>: Registra una nueva compra en el sistema.</w:t>
      </w:r>
      <w:r>
        <w:rPr>
          <w:i/>
        </w:rPr>
        <w:t xml:space="preserve"> </w:t>
      </w:r>
    </w:p>
    <w:p w:rsidR="00F710E3" w:rsidRDefault="00FB268A">
      <w:pPr>
        <w:numPr>
          <w:ilvl w:val="1"/>
          <w:numId w:val="1"/>
        </w:numPr>
        <w:ind w:right="1387" w:hanging="336"/>
      </w:pPr>
      <w:r>
        <w:rPr>
          <w:i/>
          <w:u w:val="single" w:color="000000"/>
        </w:rPr>
        <w:t>Pago compra</w:t>
      </w:r>
      <w:r>
        <w:t>: Paga y registra una compra dada de alta anteriormente.</w:t>
      </w:r>
      <w:r>
        <w:rPr>
          <w:i/>
        </w:rPr>
        <w:t xml:space="preserve"> </w:t>
      </w:r>
    </w:p>
    <w:p w:rsidR="00F710E3" w:rsidRDefault="00FB268A">
      <w:pPr>
        <w:numPr>
          <w:ilvl w:val="1"/>
          <w:numId w:val="1"/>
        </w:numPr>
        <w:ind w:right="1387" w:hanging="336"/>
      </w:pPr>
      <w:r>
        <w:rPr>
          <w:i/>
          <w:u w:val="single" w:color="000000"/>
        </w:rPr>
        <w:t>Consulta compra</w:t>
      </w:r>
      <w:r>
        <w:t>: Consulta todas las compras (Pendientes de pago y pagadas) registradas en el sistema.</w:t>
      </w:r>
      <w:r>
        <w:rPr>
          <w:i/>
        </w:rPr>
        <w:t xml:space="preserve"> </w:t>
      </w:r>
    </w:p>
    <w:p w:rsidR="00F710E3" w:rsidRDefault="00FB268A">
      <w:pPr>
        <w:numPr>
          <w:ilvl w:val="0"/>
          <w:numId w:val="1"/>
        </w:numPr>
        <w:spacing w:after="252" w:line="268" w:lineRule="auto"/>
        <w:ind w:right="1118" w:hanging="348"/>
        <w:jc w:val="left"/>
      </w:pPr>
      <w:r>
        <w:rPr>
          <w:b/>
        </w:rPr>
        <w:t xml:space="preserve">Gestionar alquileres </w:t>
      </w:r>
    </w:p>
    <w:p w:rsidR="00F710E3" w:rsidRDefault="00FB268A">
      <w:pPr>
        <w:numPr>
          <w:ilvl w:val="1"/>
          <w:numId w:val="1"/>
        </w:numPr>
        <w:ind w:right="1387" w:hanging="336"/>
      </w:pPr>
      <w:r>
        <w:rPr>
          <w:i/>
          <w:u w:val="single" w:color="000000"/>
        </w:rPr>
        <w:t>Alta alquiler</w:t>
      </w:r>
      <w:r>
        <w:t>: Registra en el sistema de un nuevo alquiler.</w:t>
      </w:r>
      <w:r>
        <w:rPr>
          <w:i/>
        </w:rPr>
        <w:t xml:space="preserve"> </w:t>
      </w:r>
    </w:p>
    <w:p w:rsidR="00F710E3" w:rsidRDefault="00FB268A">
      <w:pPr>
        <w:numPr>
          <w:ilvl w:val="1"/>
          <w:numId w:val="1"/>
        </w:numPr>
        <w:ind w:right="1387" w:hanging="336"/>
      </w:pPr>
      <w:r>
        <w:rPr>
          <w:i/>
          <w:u w:val="single" w:color="000000"/>
        </w:rPr>
        <w:t>Baja alquiler</w:t>
      </w:r>
      <w:r>
        <w:t>: Elimina del sistema un alquiler ya existente.</w:t>
      </w:r>
      <w:r>
        <w:rPr>
          <w:i/>
        </w:rPr>
        <w:t xml:space="preserve"> </w:t>
      </w:r>
    </w:p>
    <w:p w:rsidR="00F710E3" w:rsidRDefault="00FB268A">
      <w:pPr>
        <w:numPr>
          <w:ilvl w:val="1"/>
          <w:numId w:val="1"/>
        </w:numPr>
        <w:ind w:right="1387" w:hanging="336"/>
      </w:pPr>
      <w:r>
        <w:rPr>
          <w:i/>
          <w:u w:val="single" w:color="000000"/>
        </w:rPr>
        <w:t>Modificar alquiler</w:t>
      </w:r>
      <w:r>
        <w:t>: Modifica los datos registrados de un alquiler.</w:t>
      </w:r>
      <w:r>
        <w:rPr>
          <w:i/>
        </w:rPr>
        <w:t xml:space="preserve"> </w:t>
      </w:r>
    </w:p>
    <w:p w:rsidR="00F710E3" w:rsidRDefault="00FB268A">
      <w:pPr>
        <w:numPr>
          <w:ilvl w:val="1"/>
          <w:numId w:val="1"/>
        </w:numPr>
        <w:ind w:right="1387" w:hanging="336"/>
      </w:pPr>
      <w:r>
        <w:rPr>
          <w:i/>
          <w:u w:val="single" w:color="000000"/>
        </w:rPr>
        <w:t>Consulta alquiler</w:t>
      </w:r>
      <w:r>
        <w:t>: Consulta los datos de un alquiler registrado en el sistema.</w:t>
      </w:r>
      <w:r>
        <w:rPr>
          <w:i/>
        </w:rPr>
        <w:t xml:space="preserve"> </w:t>
      </w:r>
    </w:p>
    <w:p w:rsidR="00F710E3" w:rsidRDefault="00FB268A">
      <w:pPr>
        <w:numPr>
          <w:ilvl w:val="0"/>
          <w:numId w:val="1"/>
        </w:numPr>
        <w:spacing w:after="252" w:line="268" w:lineRule="auto"/>
        <w:ind w:right="1118" w:hanging="348"/>
        <w:jc w:val="left"/>
      </w:pPr>
      <w:r>
        <w:rPr>
          <w:b/>
        </w:rPr>
        <w:t xml:space="preserve">Gestionar seguro agrícola </w:t>
      </w:r>
    </w:p>
    <w:p w:rsidR="00F710E3" w:rsidRDefault="00FB268A">
      <w:pPr>
        <w:numPr>
          <w:ilvl w:val="1"/>
          <w:numId w:val="1"/>
        </w:numPr>
        <w:ind w:right="1387" w:hanging="336"/>
      </w:pPr>
      <w:r>
        <w:rPr>
          <w:i/>
          <w:u w:val="single" w:color="000000"/>
        </w:rPr>
        <w:t>Alta seguro</w:t>
      </w:r>
      <w:r>
        <w:t>: Registra en el sistema de un nuevo seguro agrícola.</w:t>
      </w:r>
      <w:r>
        <w:rPr>
          <w:i/>
        </w:rPr>
        <w:t xml:space="preserve"> </w:t>
      </w:r>
    </w:p>
    <w:p w:rsidR="00F710E3" w:rsidRDefault="00FB268A">
      <w:pPr>
        <w:numPr>
          <w:ilvl w:val="1"/>
          <w:numId w:val="1"/>
        </w:numPr>
        <w:ind w:right="1387" w:hanging="336"/>
      </w:pPr>
      <w:r>
        <w:rPr>
          <w:i/>
          <w:u w:val="single" w:color="000000"/>
        </w:rPr>
        <w:t>Baja seguro</w:t>
      </w:r>
      <w:r>
        <w:t>: Elimina del sistema un seguro agrícola ya existente.</w:t>
      </w:r>
      <w:r>
        <w:rPr>
          <w:i/>
        </w:rPr>
        <w:t xml:space="preserve"> </w:t>
      </w:r>
    </w:p>
    <w:p w:rsidR="00F710E3" w:rsidRDefault="00FB268A">
      <w:pPr>
        <w:numPr>
          <w:ilvl w:val="1"/>
          <w:numId w:val="1"/>
        </w:numPr>
        <w:ind w:right="1387" w:hanging="336"/>
      </w:pPr>
      <w:r>
        <w:rPr>
          <w:i/>
          <w:u w:val="single" w:color="000000"/>
        </w:rPr>
        <w:t>Modifica seguro</w:t>
      </w:r>
      <w:r>
        <w:t>: Modifica los datos registrados de un seguro agrícola.</w:t>
      </w:r>
      <w:r>
        <w:rPr>
          <w:i/>
        </w:rPr>
        <w:t xml:space="preserve"> </w:t>
      </w:r>
    </w:p>
    <w:p w:rsidR="00F710E3" w:rsidRDefault="00FB268A">
      <w:pPr>
        <w:numPr>
          <w:ilvl w:val="1"/>
          <w:numId w:val="1"/>
        </w:numPr>
        <w:ind w:right="1387" w:hanging="336"/>
      </w:pPr>
      <w:r>
        <w:rPr>
          <w:i/>
          <w:u w:val="single" w:color="000000"/>
        </w:rPr>
        <w:lastRenderedPageBreak/>
        <w:t>Consulta seguro</w:t>
      </w:r>
      <w:r>
        <w:t>: Consulta los datos de un seguro agrícola registrado en el sistema.</w:t>
      </w:r>
      <w:r>
        <w:rPr>
          <w:i/>
        </w:rPr>
        <w:t xml:space="preserve"> </w:t>
      </w:r>
    </w:p>
    <w:p w:rsidR="00F710E3" w:rsidRDefault="00FB268A">
      <w:pPr>
        <w:numPr>
          <w:ilvl w:val="0"/>
          <w:numId w:val="1"/>
        </w:numPr>
        <w:spacing w:after="252" w:line="268" w:lineRule="auto"/>
        <w:ind w:right="1118" w:hanging="348"/>
        <w:jc w:val="left"/>
      </w:pPr>
      <w:r>
        <w:rPr>
          <w:b/>
        </w:rPr>
        <w:t xml:space="preserve">Gestionar empleados </w:t>
      </w:r>
    </w:p>
    <w:p w:rsidR="00F710E3" w:rsidRDefault="00FB268A">
      <w:pPr>
        <w:numPr>
          <w:ilvl w:val="1"/>
          <w:numId w:val="1"/>
        </w:numPr>
        <w:ind w:right="1387" w:hanging="336"/>
      </w:pPr>
      <w:r>
        <w:rPr>
          <w:i/>
          <w:u w:val="single" w:color="000000"/>
        </w:rPr>
        <w:t>Alta empleado</w:t>
      </w:r>
      <w:r>
        <w:t>: Registra en el sistema de un nuevo empleado.</w:t>
      </w:r>
      <w:r>
        <w:rPr>
          <w:i/>
        </w:rPr>
        <w:t xml:space="preserve"> </w:t>
      </w:r>
    </w:p>
    <w:p w:rsidR="00F710E3" w:rsidRDefault="00FB268A">
      <w:pPr>
        <w:numPr>
          <w:ilvl w:val="1"/>
          <w:numId w:val="1"/>
        </w:numPr>
        <w:ind w:right="1387" w:hanging="336"/>
      </w:pPr>
      <w:r>
        <w:rPr>
          <w:i/>
          <w:u w:val="single" w:color="000000"/>
        </w:rPr>
        <w:t>Baja empleado</w:t>
      </w:r>
      <w:r>
        <w:t>: Elimina del siste</w:t>
      </w:r>
      <w:r>
        <w:t>ma un empleado ya existente.</w:t>
      </w:r>
      <w:r>
        <w:rPr>
          <w:i/>
        </w:rPr>
        <w:t xml:space="preserve"> </w:t>
      </w:r>
    </w:p>
    <w:p w:rsidR="00F710E3" w:rsidRDefault="00FB268A">
      <w:pPr>
        <w:numPr>
          <w:ilvl w:val="1"/>
          <w:numId w:val="1"/>
        </w:numPr>
        <w:ind w:right="1387" w:hanging="336"/>
      </w:pPr>
      <w:r>
        <w:rPr>
          <w:i/>
          <w:u w:val="single" w:color="000000"/>
        </w:rPr>
        <w:t>Modificar empleado</w:t>
      </w:r>
      <w:r>
        <w:t>: Modifica los datos registrados de un empleado.</w:t>
      </w:r>
      <w:r>
        <w:rPr>
          <w:i/>
        </w:rPr>
        <w:t xml:space="preserve"> </w:t>
      </w:r>
    </w:p>
    <w:p w:rsidR="00F710E3" w:rsidRDefault="00FB268A">
      <w:pPr>
        <w:numPr>
          <w:ilvl w:val="1"/>
          <w:numId w:val="1"/>
        </w:numPr>
        <w:ind w:right="1387" w:hanging="336"/>
      </w:pPr>
      <w:r>
        <w:rPr>
          <w:i/>
          <w:u w:val="single" w:color="000000"/>
        </w:rPr>
        <w:t>Consulta empleado</w:t>
      </w:r>
      <w:r>
        <w:t>: Consulta los datos de un empleado registrado en el sistema.</w:t>
      </w:r>
      <w:r>
        <w:rPr>
          <w:i/>
        </w:rPr>
        <w:t xml:space="preserve"> </w:t>
      </w:r>
    </w:p>
    <w:p w:rsidR="00F710E3" w:rsidRDefault="00FB268A">
      <w:pPr>
        <w:numPr>
          <w:ilvl w:val="1"/>
          <w:numId w:val="1"/>
        </w:numPr>
        <w:spacing w:after="207"/>
        <w:ind w:right="1387" w:hanging="336"/>
      </w:pPr>
      <w:r>
        <w:rPr>
          <w:i/>
          <w:u w:val="single" w:color="000000"/>
        </w:rPr>
        <w:t>Lista empleados</w:t>
      </w:r>
      <w:r>
        <w:t>: Muestra un listado de todos los empleados registrados en el s</w:t>
      </w:r>
      <w:r>
        <w:t>istema.</w:t>
      </w:r>
      <w:r>
        <w:rPr>
          <w:i/>
        </w:rPr>
        <w:t xml:space="preserve"> </w:t>
      </w:r>
    </w:p>
    <w:p w:rsidR="00F710E3" w:rsidRDefault="00FB268A">
      <w:pPr>
        <w:spacing w:after="0" w:line="259" w:lineRule="auto"/>
        <w:ind w:left="708" w:right="0" w:firstLine="0"/>
        <w:jc w:val="left"/>
      </w:pPr>
      <w:r>
        <w:rPr>
          <w:i/>
        </w:rPr>
        <w:t xml:space="preserve"> </w:t>
      </w:r>
    </w:p>
    <w:p w:rsidR="00F710E3" w:rsidRDefault="00FB268A">
      <w:pPr>
        <w:numPr>
          <w:ilvl w:val="0"/>
          <w:numId w:val="1"/>
        </w:numPr>
        <w:spacing w:after="252" w:line="268" w:lineRule="auto"/>
        <w:ind w:right="1118" w:hanging="348"/>
        <w:jc w:val="left"/>
      </w:pPr>
      <w:r>
        <w:rPr>
          <w:b/>
        </w:rPr>
        <w:t xml:space="preserve">Gestionar incidencias </w:t>
      </w:r>
    </w:p>
    <w:p w:rsidR="00F710E3" w:rsidRDefault="00FB268A">
      <w:pPr>
        <w:numPr>
          <w:ilvl w:val="1"/>
          <w:numId w:val="1"/>
        </w:numPr>
        <w:ind w:right="1387" w:hanging="336"/>
      </w:pPr>
      <w:r>
        <w:rPr>
          <w:i/>
          <w:u w:val="single" w:color="000000"/>
        </w:rPr>
        <w:t>Alta incidencia</w:t>
      </w:r>
      <w:r>
        <w:t>: Registra en el sistema de una nueva incidencia.</w:t>
      </w:r>
      <w:r>
        <w:rPr>
          <w:i/>
        </w:rPr>
        <w:t xml:space="preserve"> </w:t>
      </w:r>
    </w:p>
    <w:p w:rsidR="00F710E3" w:rsidRDefault="00FB268A">
      <w:pPr>
        <w:numPr>
          <w:ilvl w:val="1"/>
          <w:numId w:val="1"/>
        </w:numPr>
        <w:ind w:right="1387" w:hanging="336"/>
      </w:pPr>
      <w:r>
        <w:rPr>
          <w:i/>
          <w:u w:val="single" w:color="000000"/>
        </w:rPr>
        <w:t>Baja incidencia</w:t>
      </w:r>
      <w:r>
        <w:t>: Elimina del sistema una incidencia ya existente.</w:t>
      </w:r>
      <w:r>
        <w:rPr>
          <w:i/>
        </w:rPr>
        <w:t xml:space="preserve"> </w:t>
      </w:r>
    </w:p>
    <w:p w:rsidR="00F710E3" w:rsidRDefault="00FB268A">
      <w:pPr>
        <w:numPr>
          <w:ilvl w:val="1"/>
          <w:numId w:val="1"/>
        </w:numPr>
        <w:spacing w:after="265" w:line="259" w:lineRule="auto"/>
        <w:ind w:right="1387" w:hanging="336"/>
      </w:pPr>
      <w:r>
        <w:rPr>
          <w:i/>
          <w:u w:val="single" w:color="000000"/>
        </w:rPr>
        <w:t>Modificar incidencia</w:t>
      </w:r>
      <w:r>
        <w:t>: Modifica los datos registrados de una incidencia.</w:t>
      </w:r>
      <w:r>
        <w:rPr>
          <w:i/>
        </w:rPr>
        <w:t xml:space="preserve"> </w:t>
      </w:r>
    </w:p>
    <w:p w:rsidR="00F710E3" w:rsidRDefault="00FB268A">
      <w:pPr>
        <w:numPr>
          <w:ilvl w:val="1"/>
          <w:numId w:val="1"/>
        </w:numPr>
        <w:spacing w:after="205"/>
        <w:ind w:right="1387" w:hanging="336"/>
      </w:pPr>
      <w:r>
        <w:rPr>
          <w:i/>
          <w:u w:val="single" w:color="000000"/>
        </w:rPr>
        <w:t>Consulta inciden</w:t>
      </w:r>
      <w:r>
        <w:rPr>
          <w:i/>
          <w:u w:val="single" w:color="000000"/>
        </w:rPr>
        <w:t>cias</w:t>
      </w:r>
      <w:r>
        <w:t>: Consulta los datos de una incidencia registrada en el sistema.</w:t>
      </w:r>
      <w:r>
        <w:rPr>
          <w:i/>
        </w:rPr>
        <w:t xml:space="preserve"> </w:t>
      </w:r>
    </w:p>
    <w:p w:rsidR="00F710E3" w:rsidRDefault="00FB268A">
      <w:pPr>
        <w:spacing w:after="0" w:line="259" w:lineRule="auto"/>
        <w:ind w:left="708" w:right="0" w:firstLine="0"/>
        <w:jc w:val="left"/>
      </w:pPr>
      <w:r>
        <w:t xml:space="preserve"> </w:t>
      </w:r>
      <w:r>
        <w:br w:type="page"/>
      </w:r>
    </w:p>
    <w:p w:rsidR="00F710E3" w:rsidRDefault="00FB268A">
      <w:pPr>
        <w:pStyle w:val="Ttulo1"/>
        <w:ind w:left="1401" w:right="0" w:hanging="708"/>
      </w:pPr>
      <w:bookmarkStart w:id="3" w:name="_Toc18880"/>
      <w:r>
        <w:lastRenderedPageBreak/>
        <w:t xml:space="preserve">OBJETIVOS DEL SISTEMA </w:t>
      </w:r>
      <w:bookmarkEnd w:id="3"/>
    </w:p>
    <w:p w:rsidR="00F710E3" w:rsidRDefault="00FB268A">
      <w:pPr>
        <w:spacing w:after="0" w:line="259" w:lineRule="auto"/>
        <w:ind w:left="708" w:right="0" w:firstLine="0"/>
        <w:jc w:val="left"/>
      </w:pPr>
      <w:r>
        <w:t xml:space="preserve"> </w:t>
      </w:r>
    </w:p>
    <w:tbl>
      <w:tblPr>
        <w:tblStyle w:val="TableGrid"/>
        <w:tblW w:w="8647" w:type="dxa"/>
        <w:tblInd w:w="600" w:type="dxa"/>
        <w:tblCellMar>
          <w:top w:w="48" w:type="dxa"/>
          <w:left w:w="108" w:type="dxa"/>
          <w:bottom w:w="0" w:type="dxa"/>
          <w:right w:w="53" w:type="dxa"/>
        </w:tblCellMar>
        <w:tblLook w:val="04A0" w:firstRow="1" w:lastRow="0" w:firstColumn="1" w:lastColumn="0" w:noHBand="0" w:noVBand="1"/>
      </w:tblPr>
      <w:tblGrid>
        <w:gridCol w:w="1628"/>
        <w:gridCol w:w="7019"/>
      </w:tblGrid>
      <w:tr w:rsidR="00F710E3">
        <w:trPr>
          <w:trHeight w:val="526"/>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OBJ–001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i/>
              </w:rPr>
              <w:t xml:space="preserve">Gestión de alquileres </w:t>
            </w:r>
          </w:p>
        </w:tc>
      </w:tr>
      <w:tr w:rsidR="00F710E3">
        <w:trPr>
          <w:trHeight w:val="528"/>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Versión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t xml:space="preserve">01 </w:t>
            </w:r>
          </w:p>
        </w:tc>
      </w:tr>
      <w:tr w:rsidR="00F710E3">
        <w:trPr>
          <w:trHeight w:val="526"/>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Autores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t xml:space="preserve">GRUPO </w:t>
            </w:r>
            <w:r>
              <w:rPr>
                <w:i/>
              </w:rPr>
              <w:t>1</w:t>
            </w:r>
            <w:r>
              <w:t xml:space="preserve"> </w:t>
            </w:r>
          </w:p>
        </w:tc>
      </w:tr>
      <w:tr w:rsidR="00F710E3">
        <w:trPr>
          <w:trHeight w:val="3579"/>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Descripción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198" w:line="276" w:lineRule="auto"/>
              <w:ind w:left="0" w:right="62" w:firstLine="0"/>
            </w:pPr>
            <w:r>
              <w:rPr>
                <w:i/>
              </w:rPr>
              <w:t>El empleado tendrá la posibilidad de gestionar un alquiler a un cliente que se aproxime a la oficina, si es un cliente nuevo, habrá que registrarlo en el sistema, o si por el contrario es un cliente asiduo, deberá de estar ya almacenado en la BBDD de donde</w:t>
            </w:r>
            <w:r>
              <w:rPr>
                <w:i/>
              </w:rPr>
              <w:t xml:space="preserve"> extraeremos sus datos. </w:t>
            </w:r>
          </w:p>
          <w:p w:rsidR="00F710E3" w:rsidRDefault="00FB268A">
            <w:pPr>
              <w:spacing w:after="0" w:line="259" w:lineRule="auto"/>
              <w:ind w:left="0" w:right="61" w:firstLine="0"/>
            </w:pPr>
            <w:r>
              <w:rPr>
                <w:i/>
              </w:rPr>
              <w:t>A continuación, el empleado le muestra un listado de máquinas disponibles a alquilar, y el cliente le comunicará que máquina/s desea alquiler, y que rango de fecha desea establecer el alquiler. Si en la fecha elegida, la/s máquina/s elegida/s por el client</w:t>
            </w:r>
            <w:r>
              <w:rPr>
                <w:i/>
              </w:rPr>
              <w:t xml:space="preserve">e están disponibles, se efectúa el alquiler, en caso contrario, deberá, o bien cambiar la fecha del alquiler, o cambiar la/s máquina/s a alquilar. </w:t>
            </w:r>
          </w:p>
        </w:tc>
      </w:tr>
      <w:tr w:rsidR="00F710E3">
        <w:trPr>
          <w:trHeight w:val="526"/>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Importancia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t xml:space="preserve">Vital. </w:t>
            </w:r>
          </w:p>
        </w:tc>
      </w:tr>
      <w:tr w:rsidR="00F710E3">
        <w:trPr>
          <w:trHeight w:val="528"/>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Estado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t xml:space="preserve">Aprobado. </w:t>
            </w:r>
          </w:p>
        </w:tc>
      </w:tr>
      <w:tr w:rsidR="00F710E3">
        <w:trPr>
          <w:trHeight w:val="526"/>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Comentarios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t xml:space="preserve"> </w:t>
            </w:r>
          </w:p>
        </w:tc>
      </w:tr>
    </w:tbl>
    <w:p w:rsidR="00F710E3" w:rsidRDefault="00FB268A">
      <w:pPr>
        <w:spacing w:after="220" w:line="259" w:lineRule="auto"/>
        <w:ind w:left="708" w:right="0" w:firstLine="0"/>
        <w:jc w:val="left"/>
      </w:pPr>
      <w:r>
        <w:t xml:space="preserve"> </w:t>
      </w:r>
    </w:p>
    <w:p w:rsidR="00F710E3" w:rsidRDefault="00FB268A">
      <w:pPr>
        <w:spacing w:after="218" w:line="259" w:lineRule="auto"/>
        <w:ind w:left="708" w:right="0" w:firstLine="0"/>
        <w:jc w:val="left"/>
      </w:pPr>
      <w:r>
        <w:t xml:space="preserve"> </w:t>
      </w:r>
    </w:p>
    <w:p w:rsidR="00F710E3" w:rsidRDefault="00FB268A">
      <w:pPr>
        <w:spacing w:after="218" w:line="259" w:lineRule="auto"/>
        <w:ind w:left="708" w:right="0" w:firstLine="0"/>
        <w:jc w:val="left"/>
      </w:pPr>
      <w:r>
        <w:t xml:space="preserve"> </w:t>
      </w:r>
    </w:p>
    <w:p w:rsidR="00F710E3" w:rsidRDefault="00FB268A">
      <w:pPr>
        <w:spacing w:after="219" w:line="259" w:lineRule="auto"/>
        <w:ind w:left="708" w:right="0" w:firstLine="0"/>
        <w:jc w:val="left"/>
      </w:pPr>
      <w:r>
        <w:t xml:space="preserve"> </w:t>
      </w:r>
    </w:p>
    <w:p w:rsidR="00F710E3" w:rsidRDefault="00FB268A">
      <w:pPr>
        <w:spacing w:after="220" w:line="259" w:lineRule="auto"/>
        <w:ind w:left="708" w:right="0" w:firstLine="0"/>
        <w:jc w:val="left"/>
      </w:pPr>
      <w:r>
        <w:t xml:space="preserve"> </w:t>
      </w:r>
    </w:p>
    <w:p w:rsidR="00F710E3" w:rsidRDefault="00FB268A">
      <w:pPr>
        <w:spacing w:after="218" w:line="259" w:lineRule="auto"/>
        <w:ind w:left="708" w:right="0" w:firstLine="0"/>
        <w:jc w:val="left"/>
      </w:pPr>
      <w:r>
        <w:t xml:space="preserve"> </w:t>
      </w:r>
    </w:p>
    <w:p w:rsidR="00F710E3" w:rsidRDefault="00FB268A">
      <w:pPr>
        <w:spacing w:after="218" w:line="259" w:lineRule="auto"/>
        <w:ind w:left="708" w:right="0" w:firstLine="0"/>
        <w:jc w:val="left"/>
      </w:pPr>
      <w:r>
        <w:t xml:space="preserve"> </w:t>
      </w:r>
    </w:p>
    <w:p w:rsidR="00F710E3" w:rsidRDefault="00FB268A">
      <w:pPr>
        <w:spacing w:after="0" w:line="259" w:lineRule="auto"/>
        <w:ind w:left="708" w:right="0" w:firstLine="0"/>
        <w:jc w:val="left"/>
      </w:pPr>
      <w:r>
        <w:t xml:space="preserve"> </w:t>
      </w:r>
    </w:p>
    <w:tbl>
      <w:tblPr>
        <w:tblStyle w:val="TableGrid"/>
        <w:tblW w:w="8647" w:type="dxa"/>
        <w:tblInd w:w="600" w:type="dxa"/>
        <w:tblCellMar>
          <w:top w:w="51" w:type="dxa"/>
          <w:left w:w="108" w:type="dxa"/>
          <w:bottom w:w="0" w:type="dxa"/>
          <w:right w:w="53" w:type="dxa"/>
        </w:tblCellMar>
        <w:tblLook w:val="04A0" w:firstRow="1" w:lastRow="0" w:firstColumn="1" w:lastColumn="0" w:noHBand="0" w:noVBand="1"/>
      </w:tblPr>
      <w:tblGrid>
        <w:gridCol w:w="1628"/>
        <w:gridCol w:w="7019"/>
      </w:tblGrid>
      <w:tr w:rsidR="00F710E3">
        <w:trPr>
          <w:trHeight w:val="528"/>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OBJ–002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i/>
              </w:rPr>
              <w:t xml:space="preserve">Gestión de compras </w:t>
            </w:r>
          </w:p>
        </w:tc>
      </w:tr>
      <w:tr w:rsidR="00F710E3">
        <w:trPr>
          <w:trHeight w:val="526"/>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lastRenderedPageBreak/>
              <w:t xml:space="preserve">Versión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t xml:space="preserve">01 </w:t>
            </w:r>
          </w:p>
        </w:tc>
      </w:tr>
      <w:tr w:rsidR="00F710E3">
        <w:trPr>
          <w:trHeight w:val="526"/>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Autores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t xml:space="preserve">GRUPO </w:t>
            </w:r>
            <w:r>
              <w:rPr>
                <w:i/>
              </w:rPr>
              <w:t>1</w:t>
            </w:r>
            <w:r>
              <w:t xml:space="preserve"> </w:t>
            </w:r>
          </w:p>
        </w:tc>
      </w:tr>
      <w:tr w:rsidR="00F710E3">
        <w:trPr>
          <w:trHeight w:val="3778"/>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Descripción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196" w:line="277" w:lineRule="auto"/>
              <w:ind w:left="0" w:right="61" w:firstLine="0"/>
            </w:pPr>
            <w:r>
              <w:rPr>
                <w:i/>
              </w:rPr>
              <w:t xml:space="preserve">El empleado con rol de gerente o de administrador, podrá ejercer la opción de compra. Para ello deberá comunicarse con el proveedor, y este a su vez le proporcionará un listado de maquinarias disponibles </w:t>
            </w:r>
            <w:r>
              <w:rPr>
                <w:i/>
              </w:rPr>
              <w:t xml:space="preserve">para la compra. </w:t>
            </w:r>
          </w:p>
          <w:p w:rsidR="00F710E3" w:rsidRDefault="00FB268A">
            <w:pPr>
              <w:spacing w:after="196" w:line="276" w:lineRule="auto"/>
              <w:ind w:left="0" w:right="63" w:firstLine="0"/>
            </w:pPr>
            <w:r>
              <w:rPr>
                <w:i/>
              </w:rPr>
              <w:t xml:space="preserve">Una vez elegida la máquina, se le debe de asignar, obligatoriamente, un tipo de seguro del que ya dispone la empresa, en caso de no poseer ninguno acorde con las especificaciones de la máquina, el empleado podrá contratar uno directamente </w:t>
            </w:r>
            <w:r>
              <w:rPr>
                <w:i/>
              </w:rPr>
              <w:t xml:space="preserve">desde dicho portal. </w:t>
            </w:r>
          </w:p>
          <w:p w:rsidR="00F710E3" w:rsidRDefault="00FB268A">
            <w:pPr>
              <w:spacing w:after="0" w:line="259" w:lineRule="auto"/>
              <w:ind w:left="0" w:right="65" w:firstLine="0"/>
            </w:pPr>
            <w:r>
              <w:rPr>
                <w:i/>
              </w:rPr>
              <w:t xml:space="preserve">Cuando se hayan cerrado todas las negociaciones, y concretado la compra, la compra queda “pendiente de pago” hasta que el empleado haga el abono de la compra, y cambie el estado de la compra a “pagada”. </w:t>
            </w:r>
          </w:p>
        </w:tc>
      </w:tr>
      <w:tr w:rsidR="00F710E3">
        <w:trPr>
          <w:trHeight w:val="528"/>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Importancia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t xml:space="preserve">Vital. </w:t>
            </w:r>
          </w:p>
        </w:tc>
      </w:tr>
      <w:tr w:rsidR="00F710E3">
        <w:trPr>
          <w:trHeight w:val="526"/>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Estado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t xml:space="preserve">Aprobado. </w:t>
            </w:r>
          </w:p>
        </w:tc>
      </w:tr>
      <w:tr w:rsidR="00F710E3">
        <w:trPr>
          <w:trHeight w:val="528"/>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Comentarios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t xml:space="preserve"> </w:t>
            </w:r>
          </w:p>
        </w:tc>
      </w:tr>
    </w:tbl>
    <w:p w:rsidR="00F710E3" w:rsidRDefault="00FB268A">
      <w:pPr>
        <w:spacing w:after="218" w:line="259" w:lineRule="auto"/>
        <w:ind w:left="708" w:right="0" w:firstLine="0"/>
      </w:pPr>
      <w:r>
        <w:rPr>
          <w:rFonts w:ascii="Calibri" w:eastAsia="Calibri" w:hAnsi="Calibri" w:cs="Calibri"/>
          <w:sz w:val="22"/>
        </w:rPr>
        <w:t xml:space="preserve"> </w:t>
      </w:r>
    </w:p>
    <w:p w:rsidR="00F710E3" w:rsidRDefault="00FB268A">
      <w:pPr>
        <w:spacing w:after="218" w:line="259" w:lineRule="auto"/>
        <w:ind w:left="708" w:right="0" w:firstLine="0"/>
      </w:pPr>
      <w:r>
        <w:rPr>
          <w:rFonts w:ascii="Calibri" w:eastAsia="Calibri" w:hAnsi="Calibri" w:cs="Calibri"/>
          <w:sz w:val="22"/>
        </w:rPr>
        <w:t xml:space="preserve"> </w:t>
      </w:r>
    </w:p>
    <w:p w:rsidR="00F710E3" w:rsidRDefault="00FB268A">
      <w:pPr>
        <w:spacing w:after="218" w:line="259" w:lineRule="auto"/>
        <w:ind w:left="708" w:right="0" w:firstLine="0"/>
      </w:pPr>
      <w:r>
        <w:rPr>
          <w:rFonts w:ascii="Calibri" w:eastAsia="Calibri" w:hAnsi="Calibri" w:cs="Calibri"/>
          <w:sz w:val="22"/>
        </w:rPr>
        <w:t xml:space="preserve"> </w:t>
      </w:r>
    </w:p>
    <w:p w:rsidR="00F710E3" w:rsidRDefault="00FB268A">
      <w:pPr>
        <w:spacing w:after="218" w:line="259" w:lineRule="auto"/>
        <w:ind w:left="708" w:right="0" w:firstLine="0"/>
      </w:pPr>
      <w:r>
        <w:rPr>
          <w:rFonts w:ascii="Calibri" w:eastAsia="Calibri" w:hAnsi="Calibri" w:cs="Calibri"/>
          <w:sz w:val="22"/>
        </w:rPr>
        <w:t xml:space="preserve"> </w:t>
      </w:r>
    </w:p>
    <w:p w:rsidR="00F710E3" w:rsidRDefault="00FB268A">
      <w:pPr>
        <w:spacing w:after="218" w:line="259" w:lineRule="auto"/>
        <w:ind w:left="708" w:right="0" w:firstLine="0"/>
      </w:pPr>
      <w:r>
        <w:rPr>
          <w:rFonts w:ascii="Calibri" w:eastAsia="Calibri" w:hAnsi="Calibri" w:cs="Calibri"/>
          <w:sz w:val="22"/>
        </w:rPr>
        <w:t xml:space="preserve"> </w:t>
      </w:r>
    </w:p>
    <w:p w:rsidR="00F710E3" w:rsidRDefault="00FB268A">
      <w:pPr>
        <w:spacing w:after="218" w:line="259" w:lineRule="auto"/>
        <w:ind w:left="708" w:right="0" w:firstLine="0"/>
      </w:pPr>
      <w:r>
        <w:rPr>
          <w:rFonts w:ascii="Calibri" w:eastAsia="Calibri" w:hAnsi="Calibri" w:cs="Calibri"/>
          <w:sz w:val="22"/>
        </w:rPr>
        <w:t xml:space="preserve"> </w:t>
      </w:r>
    </w:p>
    <w:p w:rsidR="00F710E3" w:rsidRDefault="00FB268A">
      <w:pPr>
        <w:spacing w:after="218" w:line="259" w:lineRule="auto"/>
        <w:ind w:left="708" w:right="0" w:firstLine="0"/>
      </w:pPr>
      <w:r>
        <w:rPr>
          <w:rFonts w:ascii="Calibri" w:eastAsia="Calibri" w:hAnsi="Calibri" w:cs="Calibri"/>
          <w:sz w:val="22"/>
        </w:rPr>
        <w:t xml:space="preserve"> </w:t>
      </w:r>
    </w:p>
    <w:p w:rsidR="00F710E3" w:rsidRDefault="00FB268A">
      <w:pPr>
        <w:spacing w:after="218" w:line="259" w:lineRule="auto"/>
        <w:ind w:left="708" w:right="0" w:firstLine="0"/>
      </w:pPr>
      <w:r>
        <w:rPr>
          <w:rFonts w:ascii="Calibri" w:eastAsia="Calibri" w:hAnsi="Calibri" w:cs="Calibri"/>
          <w:sz w:val="22"/>
        </w:rPr>
        <w:t xml:space="preserve"> </w:t>
      </w:r>
    </w:p>
    <w:p w:rsidR="00F710E3" w:rsidRDefault="00FB268A">
      <w:pPr>
        <w:spacing w:after="218" w:line="259" w:lineRule="auto"/>
        <w:ind w:left="708" w:right="0" w:firstLine="0"/>
      </w:pPr>
      <w:r>
        <w:rPr>
          <w:rFonts w:ascii="Calibri" w:eastAsia="Calibri" w:hAnsi="Calibri" w:cs="Calibri"/>
          <w:sz w:val="22"/>
        </w:rPr>
        <w:t xml:space="preserve"> </w:t>
      </w:r>
    </w:p>
    <w:p w:rsidR="00F710E3" w:rsidRDefault="00FB268A">
      <w:pPr>
        <w:spacing w:after="0" w:line="259" w:lineRule="auto"/>
        <w:ind w:left="708" w:right="0" w:firstLine="0"/>
      </w:pPr>
      <w:r>
        <w:rPr>
          <w:rFonts w:ascii="Calibri" w:eastAsia="Calibri" w:hAnsi="Calibri" w:cs="Calibri"/>
          <w:sz w:val="22"/>
        </w:rPr>
        <w:t xml:space="preserve"> </w:t>
      </w:r>
    </w:p>
    <w:tbl>
      <w:tblPr>
        <w:tblStyle w:val="TableGrid"/>
        <w:tblW w:w="8647" w:type="dxa"/>
        <w:tblInd w:w="600" w:type="dxa"/>
        <w:tblCellMar>
          <w:top w:w="51" w:type="dxa"/>
          <w:left w:w="108" w:type="dxa"/>
          <w:bottom w:w="0" w:type="dxa"/>
          <w:right w:w="53" w:type="dxa"/>
        </w:tblCellMar>
        <w:tblLook w:val="04A0" w:firstRow="1" w:lastRow="0" w:firstColumn="1" w:lastColumn="0" w:noHBand="0" w:noVBand="1"/>
      </w:tblPr>
      <w:tblGrid>
        <w:gridCol w:w="1628"/>
        <w:gridCol w:w="7019"/>
      </w:tblGrid>
      <w:tr w:rsidR="00F710E3">
        <w:trPr>
          <w:trHeight w:val="528"/>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lastRenderedPageBreak/>
              <w:t xml:space="preserve">OBJ–003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i/>
              </w:rPr>
              <w:t xml:space="preserve">Gestión de incidencias </w:t>
            </w:r>
          </w:p>
        </w:tc>
      </w:tr>
      <w:tr w:rsidR="00F710E3">
        <w:trPr>
          <w:trHeight w:val="526"/>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Versión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t xml:space="preserve">01 </w:t>
            </w:r>
          </w:p>
        </w:tc>
      </w:tr>
      <w:tr w:rsidR="00F710E3">
        <w:trPr>
          <w:trHeight w:val="526"/>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Autores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t xml:space="preserve">GRUPO </w:t>
            </w:r>
            <w:r>
              <w:rPr>
                <w:i/>
              </w:rPr>
              <w:t>1</w:t>
            </w:r>
            <w:r>
              <w:t xml:space="preserve"> </w:t>
            </w:r>
          </w:p>
        </w:tc>
      </w:tr>
      <w:tr w:rsidR="00F710E3">
        <w:trPr>
          <w:trHeight w:val="2828"/>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Descripción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196" w:line="277" w:lineRule="auto"/>
              <w:ind w:left="0" w:right="64" w:firstLine="0"/>
            </w:pPr>
            <w:r>
              <w:rPr>
                <w:i/>
              </w:rPr>
              <w:t xml:space="preserve">Si el cliente nos avisa de algún tipo de incidencia con la maquinaria, el empleado con rol de gerente o empleado la registrará en la lista de incidencias para poder pasar el parte al seguro de dicha máquina si fuera necesario. </w:t>
            </w:r>
          </w:p>
          <w:p w:rsidR="00F710E3" w:rsidRDefault="00FB268A">
            <w:pPr>
              <w:spacing w:after="194" w:line="278" w:lineRule="auto"/>
              <w:ind w:left="0" w:right="0" w:firstLine="0"/>
            </w:pPr>
            <w:r>
              <w:rPr>
                <w:i/>
              </w:rPr>
              <w:t>Por ello, será un listado ac</w:t>
            </w:r>
            <w:r>
              <w:rPr>
                <w:i/>
              </w:rPr>
              <w:t xml:space="preserve">tualizado donde se recogerán todas las incidencias asociadas a la maquinaria de la empresa. </w:t>
            </w:r>
          </w:p>
          <w:p w:rsidR="00F710E3" w:rsidRDefault="00FB268A">
            <w:pPr>
              <w:spacing w:after="0" w:line="259" w:lineRule="auto"/>
              <w:ind w:left="0" w:right="0" w:firstLine="0"/>
            </w:pPr>
            <w:r>
              <w:rPr>
                <w:i/>
              </w:rPr>
              <w:t>Se podrá realizar un seguimiento en tiempo real del estado de cada una de las incidencias, de esta manera, incrementamos la eficacia y eficiencia del proceso.</w:t>
            </w:r>
            <w:r>
              <w:rPr>
                <w:rFonts w:ascii="Calibri" w:eastAsia="Calibri" w:hAnsi="Calibri" w:cs="Calibri"/>
                <w:sz w:val="22"/>
              </w:rPr>
              <w:t xml:space="preserve"> </w:t>
            </w:r>
          </w:p>
        </w:tc>
      </w:tr>
      <w:tr w:rsidR="00F710E3">
        <w:trPr>
          <w:trHeight w:val="528"/>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Importancia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t xml:space="preserve">Vital. </w:t>
            </w:r>
          </w:p>
        </w:tc>
      </w:tr>
      <w:tr w:rsidR="00F710E3">
        <w:trPr>
          <w:trHeight w:val="526"/>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Estado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t xml:space="preserve">Aprobado. </w:t>
            </w:r>
          </w:p>
        </w:tc>
      </w:tr>
      <w:tr w:rsidR="00F710E3">
        <w:trPr>
          <w:trHeight w:val="528"/>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Comentarios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t xml:space="preserve"> </w:t>
            </w:r>
          </w:p>
        </w:tc>
      </w:tr>
    </w:tbl>
    <w:p w:rsidR="00F710E3" w:rsidRDefault="00FB268A">
      <w:pPr>
        <w:spacing w:after="0" w:line="259" w:lineRule="auto"/>
        <w:ind w:left="708" w:right="0" w:firstLine="0"/>
      </w:pPr>
      <w:r>
        <w:rPr>
          <w:rFonts w:ascii="Calibri" w:eastAsia="Calibri" w:hAnsi="Calibri" w:cs="Calibri"/>
          <w:sz w:val="22"/>
        </w:rPr>
        <w:t xml:space="preserve"> </w:t>
      </w:r>
    </w:p>
    <w:p w:rsidR="00F710E3" w:rsidRDefault="00FB268A">
      <w:pPr>
        <w:pStyle w:val="Ttulo1"/>
        <w:ind w:left="1004" w:right="0" w:hanging="437"/>
      </w:pPr>
      <w:bookmarkStart w:id="4" w:name="_Toc18881"/>
      <w:r>
        <w:t xml:space="preserve">IDENTIFICACIÓN DE OBLIGACIONES </w:t>
      </w:r>
      <w:bookmarkEnd w:id="4"/>
    </w:p>
    <w:p w:rsidR="00F710E3" w:rsidRDefault="00FB268A">
      <w:pPr>
        <w:spacing w:after="206"/>
        <w:ind w:right="1387"/>
      </w:pPr>
      <w:r>
        <w:t xml:space="preserve">A continuación, mostraremos las principales obligaciones implícitas en el desarrollo del sistema, las cuales nosotros hemos identificados como requisitos no funcionales (RNF): </w:t>
      </w:r>
    </w:p>
    <w:p w:rsidR="00F710E3" w:rsidRDefault="00FB268A">
      <w:pPr>
        <w:spacing w:after="0" w:line="259" w:lineRule="auto"/>
        <w:ind w:left="708" w:right="0" w:firstLine="0"/>
        <w:jc w:val="left"/>
      </w:pPr>
      <w:r>
        <w:t xml:space="preserve"> </w:t>
      </w:r>
    </w:p>
    <w:tbl>
      <w:tblPr>
        <w:tblStyle w:val="TableGrid"/>
        <w:tblW w:w="8647" w:type="dxa"/>
        <w:tblInd w:w="600" w:type="dxa"/>
        <w:tblCellMar>
          <w:top w:w="51" w:type="dxa"/>
          <w:left w:w="108" w:type="dxa"/>
          <w:bottom w:w="0" w:type="dxa"/>
          <w:right w:w="53" w:type="dxa"/>
        </w:tblCellMar>
        <w:tblLook w:val="04A0" w:firstRow="1" w:lastRow="0" w:firstColumn="1" w:lastColumn="0" w:noHBand="0" w:noVBand="1"/>
      </w:tblPr>
      <w:tblGrid>
        <w:gridCol w:w="1628"/>
        <w:gridCol w:w="7019"/>
      </w:tblGrid>
      <w:tr w:rsidR="00F710E3">
        <w:trPr>
          <w:trHeight w:val="528"/>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RNF–001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i/>
              </w:rPr>
              <w:t xml:space="preserve">Compatibilidad </w:t>
            </w:r>
          </w:p>
        </w:tc>
      </w:tr>
      <w:tr w:rsidR="00F710E3">
        <w:trPr>
          <w:trHeight w:val="526"/>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Versión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t xml:space="preserve">01 </w:t>
            </w:r>
          </w:p>
        </w:tc>
      </w:tr>
      <w:tr w:rsidR="00F710E3">
        <w:trPr>
          <w:trHeight w:val="529"/>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Autores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t xml:space="preserve">GRUPO </w:t>
            </w:r>
            <w:r>
              <w:rPr>
                <w:i/>
              </w:rPr>
              <w:t>1</w:t>
            </w:r>
            <w:r>
              <w:t xml:space="preserve"> </w:t>
            </w:r>
          </w:p>
        </w:tc>
      </w:tr>
      <w:tr w:rsidR="00F710E3">
        <w:trPr>
          <w:trHeight w:val="526"/>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Descripción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t>El sistema será compatible con los sistemas operativos Windows, Linux y Mac.</w:t>
            </w:r>
            <w:r>
              <w:rPr>
                <w:i/>
              </w:rPr>
              <w:t xml:space="preserve"> </w:t>
            </w:r>
          </w:p>
        </w:tc>
      </w:tr>
      <w:tr w:rsidR="00F710E3">
        <w:trPr>
          <w:trHeight w:val="526"/>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Importancia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t xml:space="preserve">Vital. </w:t>
            </w:r>
          </w:p>
        </w:tc>
      </w:tr>
      <w:tr w:rsidR="00F710E3">
        <w:trPr>
          <w:trHeight w:val="528"/>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Estado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t xml:space="preserve">Aprobado. </w:t>
            </w:r>
          </w:p>
        </w:tc>
      </w:tr>
      <w:tr w:rsidR="00F710E3">
        <w:trPr>
          <w:trHeight w:val="528"/>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lastRenderedPageBreak/>
              <w:t xml:space="preserve">Comentarios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t xml:space="preserve"> </w:t>
            </w:r>
          </w:p>
        </w:tc>
      </w:tr>
    </w:tbl>
    <w:p w:rsidR="00F710E3" w:rsidRDefault="00FB268A">
      <w:pPr>
        <w:spacing w:after="0" w:line="259" w:lineRule="auto"/>
        <w:ind w:left="708" w:right="0" w:firstLine="0"/>
        <w:jc w:val="left"/>
      </w:pPr>
      <w:r>
        <w:rPr>
          <w:b/>
          <w:sz w:val="32"/>
        </w:rPr>
        <w:t xml:space="preserve"> </w:t>
      </w:r>
    </w:p>
    <w:tbl>
      <w:tblPr>
        <w:tblStyle w:val="TableGrid"/>
        <w:tblW w:w="8647" w:type="dxa"/>
        <w:tblInd w:w="600" w:type="dxa"/>
        <w:tblCellMar>
          <w:top w:w="48" w:type="dxa"/>
          <w:left w:w="108" w:type="dxa"/>
          <w:bottom w:w="0" w:type="dxa"/>
          <w:right w:w="53" w:type="dxa"/>
        </w:tblCellMar>
        <w:tblLook w:val="04A0" w:firstRow="1" w:lastRow="0" w:firstColumn="1" w:lastColumn="0" w:noHBand="0" w:noVBand="1"/>
      </w:tblPr>
      <w:tblGrid>
        <w:gridCol w:w="1628"/>
        <w:gridCol w:w="7019"/>
      </w:tblGrid>
      <w:tr w:rsidR="00F710E3">
        <w:trPr>
          <w:trHeight w:val="526"/>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RNF–002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i/>
              </w:rPr>
              <w:t xml:space="preserve">Persistencia de datos </w:t>
            </w:r>
          </w:p>
        </w:tc>
      </w:tr>
      <w:tr w:rsidR="00F710E3">
        <w:trPr>
          <w:trHeight w:val="526"/>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Versión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t xml:space="preserve">01 </w:t>
            </w:r>
          </w:p>
        </w:tc>
      </w:tr>
      <w:tr w:rsidR="00F710E3">
        <w:trPr>
          <w:trHeight w:val="528"/>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Autores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t xml:space="preserve">GRUPO </w:t>
            </w:r>
            <w:r>
              <w:rPr>
                <w:i/>
              </w:rPr>
              <w:t>1</w:t>
            </w:r>
            <w:r>
              <w:t xml:space="preserve"> </w:t>
            </w:r>
          </w:p>
        </w:tc>
      </w:tr>
      <w:tr w:rsidR="00F710E3">
        <w:trPr>
          <w:trHeight w:val="1159"/>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Descripción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61" w:firstLine="0"/>
            </w:pPr>
            <w:r>
              <w:t>El sistema guardara todos los datos en una base de datos para mantener toda la información dada. Teniendo en cuenta que desarrollamos un módulo para OpenERP la base de datos usada será PostgreSQL.</w:t>
            </w:r>
            <w:r>
              <w:rPr>
                <w:i/>
              </w:rPr>
              <w:t xml:space="preserve"> </w:t>
            </w:r>
          </w:p>
        </w:tc>
      </w:tr>
      <w:tr w:rsidR="00F710E3">
        <w:trPr>
          <w:trHeight w:val="528"/>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Importancia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t xml:space="preserve">Vital. </w:t>
            </w:r>
          </w:p>
        </w:tc>
      </w:tr>
      <w:tr w:rsidR="00F710E3">
        <w:trPr>
          <w:trHeight w:val="526"/>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Estado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t xml:space="preserve">Aprobado. </w:t>
            </w:r>
          </w:p>
        </w:tc>
      </w:tr>
      <w:tr w:rsidR="00F710E3">
        <w:trPr>
          <w:trHeight w:val="528"/>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Comentarios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t xml:space="preserve"> </w:t>
            </w:r>
          </w:p>
        </w:tc>
      </w:tr>
    </w:tbl>
    <w:p w:rsidR="00F710E3" w:rsidRDefault="00FB268A">
      <w:pPr>
        <w:spacing w:after="218" w:line="259" w:lineRule="auto"/>
        <w:ind w:left="708" w:right="0" w:firstLine="0"/>
        <w:jc w:val="left"/>
      </w:pPr>
      <w:r>
        <w:rPr>
          <w:rFonts w:ascii="Calibri" w:eastAsia="Calibri" w:hAnsi="Calibri" w:cs="Calibri"/>
          <w:sz w:val="22"/>
        </w:rPr>
        <w:t xml:space="preserve"> </w:t>
      </w:r>
    </w:p>
    <w:p w:rsidR="00F710E3" w:rsidRDefault="00FB268A">
      <w:pPr>
        <w:spacing w:after="0" w:line="259" w:lineRule="auto"/>
        <w:ind w:left="708" w:right="0" w:firstLine="0"/>
        <w:jc w:val="left"/>
      </w:pPr>
      <w:r>
        <w:rPr>
          <w:rFonts w:ascii="Calibri" w:eastAsia="Calibri" w:hAnsi="Calibri" w:cs="Calibri"/>
          <w:sz w:val="22"/>
        </w:rPr>
        <w:t xml:space="preserve"> </w:t>
      </w:r>
    </w:p>
    <w:tbl>
      <w:tblPr>
        <w:tblStyle w:val="TableGrid"/>
        <w:tblW w:w="8647" w:type="dxa"/>
        <w:tblInd w:w="600" w:type="dxa"/>
        <w:tblCellMar>
          <w:top w:w="51" w:type="dxa"/>
          <w:left w:w="108" w:type="dxa"/>
          <w:bottom w:w="0" w:type="dxa"/>
          <w:right w:w="53" w:type="dxa"/>
        </w:tblCellMar>
        <w:tblLook w:val="04A0" w:firstRow="1" w:lastRow="0" w:firstColumn="1" w:lastColumn="0" w:noHBand="0" w:noVBand="1"/>
      </w:tblPr>
      <w:tblGrid>
        <w:gridCol w:w="1628"/>
        <w:gridCol w:w="7019"/>
      </w:tblGrid>
      <w:tr w:rsidR="00F710E3">
        <w:trPr>
          <w:trHeight w:val="528"/>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RNF–003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i/>
              </w:rPr>
              <w:t xml:space="preserve">Seguridad </w:t>
            </w:r>
          </w:p>
        </w:tc>
      </w:tr>
      <w:tr w:rsidR="00F710E3">
        <w:trPr>
          <w:trHeight w:val="526"/>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Versión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t xml:space="preserve">01 </w:t>
            </w:r>
          </w:p>
        </w:tc>
      </w:tr>
      <w:tr w:rsidR="00F710E3">
        <w:trPr>
          <w:trHeight w:val="526"/>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Autores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t xml:space="preserve">GRUPO </w:t>
            </w:r>
            <w:r>
              <w:rPr>
                <w:i/>
              </w:rPr>
              <w:t>1</w:t>
            </w:r>
            <w:r>
              <w:t xml:space="preserve"> </w:t>
            </w:r>
          </w:p>
        </w:tc>
      </w:tr>
      <w:tr w:rsidR="00F710E3">
        <w:trPr>
          <w:trHeight w:val="1162"/>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Descripción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60" w:firstLine="0"/>
            </w:pPr>
            <w:r>
              <w:t>El módulo deberá permitir la seguridad y cifrado de los datos, cumplimentado las leyes reglamentarias a la protección de datos, para ello tomaremos como soporte la base de openERP.</w:t>
            </w:r>
            <w:r>
              <w:rPr>
                <w:i/>
              </w:rPr>
              <w:t xml:space="preserve"> </w:t>
            </w:r>
          </w:p>
        </w:tc>
      </w:tr>
      <w:tr w:rsidR="00F710E3">
        <w:trPr>
          <w:trHeight w:val="526"/>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Importancia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t xml:space="preserve">Vital. </w:t>
            </w:r>
          </w:p>
        </w:tc>
      </w:tr>
      <w:tr w:rsidR="00F710E3">
        <w:trPr>
          <w:trHeight w:val="528"/>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Estado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t xml:space="preserve">Aprobado. </w:t>
            </w:r>
          </w:p>
        </w:tc>
      </w:tr>
      <w:tr w:rsidR="00F710E3">
        <w:trPr>
          <w:trHeight w:val="526"/>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Comentarios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t xml:space="preserve"> </w:t>
            </w:r>
          </w:p>
        </w:tc>
      </w:tr>
    </w:tbl>
    <w:p w:rsidR="00F710E3" w:rsidRDefault="00FB268A">
      <w:pPr>
        <w:spacing w:after="0" w:line="259" w:lineRule="auto"/>
        <w:ind w:left="708" w:right="0" w:firstLine="0"/>
      </w:pPr>
      <w:r>
        <w:rPr>
          <w:rFonts w:ascii="Calibri" w:eastAsia="Calibri" w:hAnsi="Calibri" w:cs="Calibri"/>
          <w:sz w:val="22"/>
        </w:rPr>
        <w:t xml:space="preserve"> </w:t>
      </w:r>
    </w:p>
    <w:tbl>
      <w:tblPr>
        <w:tblStyle w:val="TableGrid"/>
        <w:tblW w:w="8647" w:type="dxa"/>
        <w:tblInd w:w="600" w:type="dxa"/>
        <w:tblCellMar>
          <w:top w:w="48" w:type="dxa"/>
          <w:left w:w="108" w:type="dxa"/>
          <w:bottom w:w="0" w:type="dxa"/>
          <w:right w:w="53" w:type="dxa"/>
        </w:tblCellMar>
        <w:tblLook w:val="04A0" w:firstRow="1" w:lastRow="0" w:firstColumn="1" w:lastColumn="0" w:noHBand="0" w:noVBand="1"/>
      </w:tblPr>
      <w:tblGrid>
        <w:gridCol w:w="1628"/>
        <w:gridCol w:w="7019"/>
      </w:tblGrid>
      <w:tr w:rsidR="00F710E3">
        <w:trPr>
          <w:trHeight w:val="528"/>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RNF–004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i/>
              </w:rPr>
              <w:t xml:space="preserve">Escalabilidad </w:t>
            </w:r>
          </w:p>
        </w:tc>
      </w:tr>
      <w:tr w:rsidR="00F710E3">
        <w:trPr>
          <w:trHeight w:val="526"/>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Versión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t xml:space="preserve">01 </w:t>
            </w:r>
          </w:p>
        </w:tc>
      </w:tr>
      <w:tr w:rsidR="00F710E3">
        <w:trPr>
          <w:trHeight w:val="528"/>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lastRenderedPageBreak/>
              <w:t xml:space="preserve">Autores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t xml:space="preserve">GRUPO </w:t>
            </w:r>
            <w:r>
              <w:rPr>
                <w:i/>
              </w:rPr>
              <w:t>1</w:t>
            </w:r>
            <w:r>
              <w:t xml:space="preserve"> </w:t>
            </w:r>
          </w:p>
        </w:tc>
      </w:tr>
      <w:tr w:rsidR="00F710E3">
        <w:trPr>
          <w:trHeight w:val="1159"/>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Descripción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56" w:firstLine="0"/>
            </w:pPr>
            <w:r>
              <w:t>El sistema será escalable, es decir, será diseñado para adaptarse al aumento de la carga de trabajo o tamaño, sin comprometer el funcionamiento del resto del sistema.</w:t>
            </w:r>
            <w:r>
              <w:rPr>
                <w:i/>
              </w:rPr>
              <w:t xml:space="preserve"> </w:t>
            </w:r>
          </w:p>
        </w:tc>
      </w:tr>
      <w:tr w:rsidR="00F710E3">
        <w:trPr>
          <w:trHeight w:val="528"/>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Importancia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t xml:space="preserve">Vital. </w:t>
            </w:r>
          </w:p>
        </w:tc>
      </w:tr>
      <w:tr w:rsidR="00F710E3">
        <w:trPr>
          <w:trHeight w:val="526"/>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Estado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t xml:space="preserve">Aprobado. </w:t>
            </w:r>
          </w:p>
        </w:tc>
      </w:tr>
      <w:tr w:rsidR="00F710E3">
        <w:trPr>
          <w:trHeight w:val="528"/>
        </w:trPr>
        <w:tc>
          <w:tcPr>
            <w:tcW w:w="141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rPr>
                <w:b/>
              </w:rPr>
              <w:t xml:space="preserve">Comentarios </w:t>
            </w:r>
          </w:p>
        </w:tc>
        <w:tc>
          <w:tcPr>
            <w:tcW w:w="7228"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0" w:right="0" w:firstLine="0"/>
              <w:jc w:val="left"/>
            </w:pPr>
            <w:r>
              <w:t xml:space="preserve"> </w:t>
            </w:r>
          </w:p>
        </w:tc>
      </w:tr>
    </w:tbl>
    <w:p w:rsidR="00F710E3" w:rsidRDefault="00FB268A">
      <w:pPr>
        <w:spacing w:after="0" w:line="259" w:lineRule="auto"/>
        <w:ind w:left="708" w:right="0" w:firstLine="0"/>
      </w:pPr>
      <w:r>
        <w:rPr>
          <w:rFonts w:ascii="Calibri" w:eastAsia="Calibri" w:hAnsi="Calibri" w:cs="Calibri"/>
          <w:sz w:val="22"/>
        </w:rPr>
        <w:t xml:space="preserve"> </w:t>
      </w:r>
    </w:p>
    <w:p w:rsidR="00F710E3" w:rsidRDefault="00FB268A">
      <w:pPr>
        <w:pStyle w:val="Ttulo1"/>
        <w:ind w:left="1202" w:right="0" w:hanging="509"/>
      </w:pPr>
      <w:bookmarkStart w:id="5" w:name="_Toc18882"/>
      <w:r>
        <w:t xml:space="preserve">STAKEHOLDERS - </w:t>
      </w:r>
      <w:r>
        <w:t xml:space="preserve">USUARIOS PARTICIPANTES Y FINALES </w:t>
      </w:r>
      <w:bookmarkEnd w:id="5"/>
    </w:p>
    <w:p w:rsidR="00F710E3" w:rsidRDefault="00FB268A">
      <w:pPr>
        <w:spacing w:after="218" w:line="259" w:lineRule="auto"/>
        <w:ind w:left="708" w:right="0" w:firstLine="0"/>
        <w:jc w:val="left"/>
      </w:pPr>
      <w:r>
        <w:t xml:space="preserve"> </w:t>
      </w:r>
    </w:p>
    <w:p w:rsidR="00F710E3" w:rsidRDefault="00FB268A">
      <w:pPr>
        <w:ind w:right="1387"/>
      </w:pPr>
      <w:r>
        <w:t xml:space="preserve">Los usuarios participantes en el equipo serán: </w:t>
      </w:r>
    </w:p>
    <w:p w:rsidR="00F710E3" w:rsidRDefault="00FB268A">
      <w:pPr>
        <w:numPr>
          <w:ilvl w:val="0"/>
          <w:numId w:val="2"/>
        </w:numPr>
        <w:ind w:right="1387" w:hanging="348"/>
      </w:pPr>
      <w:r>
        <w:t xml:space="preserve">Ricardo Montero Recuero </w:t>
      </w:r>
    </w:p>
    <w:p w:rsidR="00F710E3" w:rsidRDefault="00FB268A">
      <w:pPr>
        <w:numPr>
          <w:ilvl w:val="0"/>
          <w:numId w:val="2"/>
        </w:numPr>
        <w:ind w:right="1387" w:hanging="348"/>
      </w:pPr>
      <w:r>
        <w:t xml:space="preserve">Alberto Garrido Pacheco </w:t>
      </w:r>
    </w:p>
    <w:p w:rsidR="00F710E3" w:rsidRDefault="00FB268A">
      <w:pPr>
        <w:numPr>
          <w:ilvl w:val="0"/>
          <w:numId w:val="2"/>
        </w:numPr>
        <w:spacing w:after="209"/>
        <w:ind w:right="1387" w:hanging="348"/>
      </w:pPr>
      <w:r>
        <w:t xml:space="preserve">David Hidalgo González </w:t>
      </w:r>
    </w:p>
    <w:p w:rsidR="00F710E3" w:rsidRDefault="00FB268A">
      <w:pPr>
        <w:ind w:right="1387"/>
      </w:pPr>
      <w:r>
        <w:t xml:space="preserve">Los roles son: </w:t>
      </w:r>
    </w:p>
    <w:p w:rsidR="00F710E3" w:rsidRDefault="00FB268A">
      <w:pPr>
        <w:numPr>
          <w:ilvl w:val="0"/>
          <w:numId w:val="3"/>
        </w:numPr>
        <w:spacing w:after="252" w:line="268" w:lineRule="auto"/>
        <w:ind w:right="1118" w:hanging="348"/>
        <w:jc w:val="left"/>
      </w:pPr>
      <w:r>
        <w:rPr>
          <w:b/>
        </w:rPr>
        <w:t xml:space="preserve">Administrador </w:t>
      </w:r>
    </w:p>
    <w:p w:rsidR="00F710E3" w:rsidRDefault="00FB268A">
      <w:pPr>
        <w:numPr>
          <w:ilvl w:val="1"/>
          <w:numId w:val="3"/>
        </w:numPr>
        <w:ind w:right="1387" w:hanging="336"/>
      </w:pPr>
      <w:r>
        <w:t xml:space="preserve">Control total de la aplicación </w:t>
      </w:r>
    </w:p>
    <w:p w:rsidR="00F710E3" w:rsidRDefault="00FB268A">
      <w:pPr>
        <w:numPr>
          <w:ilvl w:val="0"/>
          <w:numId w:val="3"/>
        </w:numPr>
        <w:spacing w:after="252" w:line="268" w:lineRule="auto"/>
        <w:ind w:right="1118" w:hanging="348"/>
        <w:jc w:val="left"/>
      </w:pPr>
      <w:r>
        <w:rPr>
          <w:b/>
        </w:rPr>
        <w:t xml:space="preserve">Gerente </w:t>
      </w:r>
    </w:p>
    <w:p w:rsidR="00F710E3" w:rsidRDefault="00FB268A">
      <w:pPr>
        <w:numPr>
          <w:ilvl w:val="1"/>
          <w:numId w:val="3"/>
        </w:numPr>
        <w:ind w:right="1387" w:hanging="336"/>
      </w:pPr>
      <w:r>
        <w:t xml:space="preserve">Gestión de maquinaria </w:t>
      </w:r>
    </w:p>
    <w:p w:rsidR="00F710E3" w:rsidRDefault="00FB268A">
      <w:pPr>
        <w:numPr>
          <w:ilvl w:val="1"/>
          <w:numId w:val="3"/>
        </w:numPr>
        <w:ind w:right="1387" w:hanging="336"/>
      </w:pPr>
      <w:r>
        <w:t>Ges</w:t>
      </w:r>
      <w:r>
        <w:t xml:space="preserve">tión de proveedores </w:t>
      </w:r>
    </w:p>
    <w:p w:rsidR="00F710E3" w:rsidRDefault="00FB268A">
      <w:pPr>
        <w:numPr>
          <w:ilvl w:val="1"/>
          <w:numId w:val="3"/>
        </w:numPr>
        <w:ind w:right="1387" w:hanging="336"/>
      </w:pPr>
      <w:r>
        <w:t xml:space="preserve">Gestión de seguros </w:t>
      </w:r>
    </w:p>
    <w:p w:rsidR="00F710E3" w:rsidRDefault="00FB268A">
      <w:pPr>
        <w:numPr>
          <w:ilvl w:val="1"/>
          <w:numId w:val="3"/>
        </w:numPr>
        <w:ind w:right="1387" w:hanging="336"/>
      </w:pPr>
      <w:r>
        <w:t xml:space="preserve">Gestión de compras </w:t>
      </w:r>
    </w:p>
    <w:p w:rsidR="00F710E3" w:rsidRDefault="00FB268A">
      <w:pPr>
        <w:numPr>
          <w:ilvl w:val="0"/>
          <w:numId w:val="3"/>
        </w:numPr>
        <w:spacing w:after="252" w:line="268" w:lineRule="auto"/>
        <w:ind w:right="1118" w:hanging="348"/>
        <w:jc w:val="left"/>
      </w:pPr>
      <w:r>
        <w:rPr>
          <w:b/>
        </w:rPr>
        <w:t xml:space="preserve">Empleado </w:t>
      </w:r>
    </w:p>
    <w:p w:rsidR="00F710E3" w:rsidRDefault="00FB268A">
      <w:pPr>
        <w:numPr>
          <w:ilvl w:val="1"/>
          <w:numId w:val="3"/>
        </w:numPr>
        <w:ind w:right="1387" w:hanging="336"/>
      </w:pPr>
      <w:r>
        <w:t xml:space="preserve">Gestión de alquileres </w:t>
      </w:r>
    </w:p>
    <w:p w:rsidR="00F710E3" w:rsidRDefault="00FB268A">
      <w:pPr>
        <w:numPr>
          <w:ilvl w:val="1"/>
          <w:numId w:val="3"/>
        </w:numPr>
        <w:spacing w:after="216"/>
        <w:ind w:right="1387" w:hanging="336"/>
      </w:pPr>
      <w:r>
        <w:lastRenderedPageBreak/>
        <w:t xml:space="preserve">Gestión de clientes </w:t>
      </w:r>
    </w:p>
    <w:p w:rsidR="00F710E3" w:rsidRDefault="00FB268A">
      <w:pPr>
        <w:spacing w:after="220" w:line="259" w:lineRule="auto"/>
        <w:ind w:left="708" w:right="0" w:firstLine="0"/>
        <w:jc w:val="left"/>
      </w:pPr>
      <w:r>
        <w:t xml:space="preserve"> </w:t>
      </w:r>
    </w:p>
    <w:p w:rsidR="00F710E3" w:rsidRDefault="00FB268A">
      <w:pPr>
        <w:spacing w:after="0" w:line="259" w:lineRule="auto"/>
        <w:ind w:left="708" w:right="0" w:firstLine="0"/>
        <w:jc w:val="left"/>
      </w:pPr>
      <w:r>
        <w:t xml:space="preserve"> </w:t>
      </w:r>
    </w:p>
    <w:p w:rsidR="00F710E3" w:rsidRDefault="00FB268A">
      <w:pPr>
        <w:pStyle w:val="Ttulo1"/>
        <w:ind w:left="852" w:right="0" w:hanging="362"/>
      </w:pPr>
      <w:bookmarkStart w:id="6" w:name="_Toc18883"/>
      <w:r>
        <w:t xml:space="preserve">FECHAS DE ENTREGA </w:t>
      </w:r>
      <w:bookmarkEnd w:id="6"/>
    </w:p>
    <w:p w:rsidR="00F710E3" w:rsidRDefault="00FB268A">
      <w:pPr>
        <w:spacing w:after="216" w:line="259" w:lineRule="auto"/>
        <w:ind w:left="708" w:right="0" w:firstLine="0"/>
        <w:jc w:val="left"/>
      </w:pPr>
      <w:r>
        <w:t xml:space="preserve"> </w:t>
      </w:r>
    </w:p>
    <w:p w:rsidR="00F710E3" w:rsidRDefault="00FB268A">
      <w:pPr>
        <w:spacing w:after="206" w:line="268" w:lineRule="auto"/>
        <w:ind w:right="1118"/>
        <w:jc w:val="left"/>
      </w:pPr>
      <w:r>
        <w:rPr>
          <w:b/>
        </w:rPr>
        <w:t xml:space="preserve">Reflejar un calendario de entregas con la descripción de lo que se entregará en cada una de esas entregas. </w:t>
      </w:r>
    </w:p>
    <w:p w:rsidR="00F710E3" w:rsidRDefault="00FB268A">
      <w:pPr>
        <w:spacing w:after="218" w:line="259" w:lineRule="auto"/>
        <w:ind w:left="708" w:right="0" w:firstLine="0"/>
        <w:jc w:val="left"/>
      </w:pPr>
      <w:r>
        <w:t xml:space="preserve"> </w:t>
      </w:r>
    </w:p>
    <w:p w:rsidR="00F710E3" w:rsidRDefault="00FB268A">
      <w:pPr>
        <w:numPr>
          <w:ilvl w:val="0"/>
          <w:numId w:val="4"/>
        </w:numPr>
        <w:spacing w:after="209" w:line="268" w:lineRule="auto"/>
        <w:ind w:right="1118" w:hanging="221"/>
        <w:jc w:val="left"/>
      </w:pPr>
      <w:r>
        <w:rPr>
          <w:b/>
        </w:rPr>
        <w:t xml:space="preserve">Propuesta de Desarrollo (Fecha: 28-10-2016) </w:t>
      </w:r>
    </w:p>
    <w:p w:rsidR="00F710E3" w:rsidRDefault="00FB268A">
      <w:pPr>
        <w:spacing w:after="206"/>
        <w:ind w:right="1387"/>
      </w:pPr>
      <w:r>
        <w:t xml:space="preserve">Propuesta de desarrollo detallada. Basado en el Documento de Visión. Asociada en la tarea oportuna. </w:t>
      </w:r>
    </w:p>
    <w:p w:rsidR="00F710E3" w:rsidRDefault="00FB268A">
      <w:pPr>
        <w:numPr>
          <w:ilvl w:val="0"/>
          <w:numId w:val="4"/>
        </w:numPr>
        <w:spacing w:after="206" w:line="268" w:lineRule="auto"/>
        <w:ind w:right="1118" w:hanging="221"/>
        <w:jc w:val="left"/>
      </w:pPr>
      <w:r>
        <w:rPr>
          <w:b/>
        </w:rPr>
        <w:t xml:space="preserve">Punto de control intermedio (Fecha: 04-12-2016) </w:t>
      </w:r>
    </w:p>
    <w:p w:rsidR="00F710E3" w:rsidRDefault="00FB268A">
      <w:pPr>
        <w:spacing w:after="208"/>
        <w:ind w:right="1387"/>
      </w:pPr>
      <w:r>
        <w:t xml:space="preserve">Creación de modelos </w:t>
      </w:r>
      <w:r>
        <w:t xml:space="preserve">con sus vistas Tree y Form y vistas avanzadas. El modelo deberá contener los campos relacionados con los modelos desarrollados en el módulo. </w:t>
      </w:r>
    </w:p>
    <w:p w:rsidR="00F710E3" w:rsidRDefault="00FB268A">
      <w:pPr>
        <w:spacing w:after="209"/>
        <w:ind w:right="1387"/>
      </w:pPr>
      <w:r>
        <w:t xml:space="preserve">También se deberá generar los ficheros necesarios para permitir la carga de datos de prueba. </w:t>
      </w:r>
    </w:p>
    <w:p w:rsidR="00F710E3" w:rsidRDefault="00FB268A">
      <w:pPr>
        <w:numPr>
          <w:ilvl w:val="0"/>
          <w:numId w:val="4"/>
        </w:numPr>
        <w:spacing w:after="206" w:line="268" w:lineRule="auto"/>
        <w:ind w:right="1118" w:hanging="221"/>
        <w:jc w:val="left"/>
      </w:pPr>
      <w:r>
        <w:rPr>
          <w:b/>
        </w:rPr>
        <w:t>Evaluación Final (Fe</w:t>
      </w:r>
      <w:r>
        <w:rPr>
          <w:b/>
        </w:rPr>
        <w:t xml:space="preserve">cha: 30-12-2016) </w:t>
      </w:r>
    </w:p>
    <w:p w:rsidR="00F710E3" w:rsidRDefault="00FB268A">
      <w:pPr>
        <w:spacing w:after="206"/>
        <w:ind w:right="1387"/>
      </w:pPr>
      <w:r>
        <w:t xml:space="preserve">Entrega del módulo completo. Su evaluación consistirá en analizar que el módulo funciona completamente. </w:t>
      </w:r>
    </w:p>
    <w:p w:rsidR="00F710E3" w:rsidRDefault="00FB268A">
      <w:pPr>
        <w:spacing w:after="0" w:line="259" w:lineRule="auto"/>
        <w:ind w:left="708" w:right="0" w:firstLine="0"/>
        <w:jc w:val="left"/>
      </w:pPr>
      <w:r>
        <w:t xml:space="preserve"> </w:t>
      </w:r>
    </w:p>
    <w:p w:rsidR="00F710E3" w:rsidRDefault="00FB268A">
      <w:pPr>
        <w:pStyle w:val="Ttulo1"/>
        <w:numPr>
          <w:ilvl w:val="0"/>
          <w:numId w:val="0"/>
        </w:numPr>
        <w:spacing w:after="171"/>
        <w:ind w:left="708" w:right="0"/>
      </w:pPr>
      <w:bookmarkStart w:id="7" w:name="_Toc18884"/>
      <w:r>
        <w:rPr>
          <w:sz w:val="24"/>
          <w:u w:val="single" w:color="000000"/>
        </w:rPr>
        <w:lastRenderedPageBreak/>
        <w:t>ANEXO: Modelo UML / Diagrama E-R</w:t>
      </w:r>
      <w:r>
        <w:rPr>
          <w:sz w:val="24"/>
        </w:rPr>
        <w:t xml:space="preserve"> </w:t>
      </w:r>
      <w:bookmarkEnd w:id="7"/>
    </w:p>
    <w:p w:rsidR="00F710E3" w:rsidRDefault="00FB268A">
      <w:pPr>
        <w:spacing w:after="0" w:line="259" w:lineRule="auto"/>
        <w:ind w:left="-569" w:right="0" w:firstLine="0"/>
        <w:jc w:val="right"/>
      </w:pPr>
      <w:r>
        <w:rPr>
          <w:noProof/>
        </w:rPr>
        <w:drawing>
          <wp:inline distT="0" distB="0" distL="0" distR="0">
            <wp:extent cx="7059295" cy="4953000"/>
            <wp:effectExtent l="0" t="0" r="0" b="0"/>
            <wp:docPr id="2371" name="Picture 2371"/>
            <wp:cNvGraphicFramePr/>
            <a:graphic xmlns:a="http://schemas.openxmlformats.org/drawingml/2006/main">
              <a:graphicData uri="http://schemas.openxmlformats.org/drawingml/2006/picture">
                <pic:pic xmlns:pic="http://schemas.openxmlformats.org/drawingml/2006/picture">
                  <pic:nvPicPr>
                    <pic:cNvPr id="2371" name="Picture 2371"/>
                    <pic:cNvPicPr/>
                  </pic:nvPicPr>
                  <pic:blipFill>
                    <a:blip r:embed="rId8"/>
                    <a:stretch>
                      <a:fillRect/>
                    </a:stretch>
                  </pic:blipFill>
                  <pic:spPr>
                    <a:xfrm>
                      <a:off x="0" y="0"/>
                      <a:ext cx="7059295" cy="4953000"/>
                    </a:xfrm>
                    <a:prstGeom prst="rect">
                      <a:avLst/>
                    </a:prstGeom>
                  </pic:spPr>
                </pic:pic>
              </a:graphicData>
            </a:graphic>
          </wp:inline>
        </w:drawing>
      </w:r>
      <w:r>
        <w:rPr>
          <w:b/>
        </w:rPr>
        <w:t xml:space="preserve"> </w:t>
      </w:r>
    </w:p>
    <w:sectPr w:rsidR="00F710E3">
      <w:footerReference w:type="even" r:id="rId9"/>
      <w:footerReference w:type="default" r:id="rId10"/>
      <w:footerReference w:type="first" r:id="rId11"/>
      <w:pgSz w:w="11906" w:h="16838"/>
      <w:pgMar w:top="1459" w:right="308" w:bottom="1859" w:left="99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68A" w:rsidRDefault="00FB268A">
      <w:pPr>
        <w:spacing w:after="0" w:line="240" w:lineRule="auto"/>
      </w:pPr>
      <w:r>
        <w:separator/>
      </w:r>
    </w:p>
  </w:endnote>
  <w:endnote w:type="continuationSeparator" w:id="0">
    <w:p w:rsidR="00FB268A" w:rsidRDefault="00FB2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850" w:tblpY="14364"/>
      <w:tblOverlap w:val="never"/>
      <w:tblW w:w="9785" w:type="dxa"/>
      <w:tblInd w:w="0" w:type="dxa"/>
      <w:tblCellMar>
        <w:top w:w="46" w:type="dxa"/>
        <w:left w:w="115" w:type="dxa"/>
        <w:bottom w:w="244" w:type="dxa"/>
        <w:right w:w="132" w:type="dxa"/>
      </w:tblCellMar>
      <w:tblLook w:val="04A0" w:firstRow="1" w:lastRow="0" w:firstColumn="1" w:lastColumn="0" w:noHBand="0" w:noVBand="1"/>
    </w:tblPr>
    <w:tblGrid>
      <w:gridCol w:w="2412"/>
      <w:gridCol w:w="5529"/>
      <w:gridCol w:w="1844"/>
    </w:tblGrid>
    <w:tr w:rsidR="00F710E3">
      <w:trPr>
        <w:trHeight w:val="1256"/>
      </w:trPr>
      <w:tc>
        <w:tcPr>
          <w:tcW w:w="2412" w:type="dxa"/>
          <w:tcBorders>
            <w:top w:val="single" w:sz="4" w:space="0" w:color="000000"/>
            <w:left w:val="single" w:sz="4" w:space="0" w:color="000000"/>
            <w:bottom w:val="single" w:sz="4" w:space="0" w:color="000000"/>
            <w:right w:val="single" w:sz="4" w:space="0" w:color="000000"/>
          </w:tcBorders>
          <w:vAlign w:val="bottom"/>
        </w:tcPr>
        <w:p w:rsidR="00F710E3" w:rsidRDefault="00FB268A">
          <w:pPr>
            <w:spacing w:after="0" w:line="259" w:lineRule="auto"/>
            <w:ind w:left="0" w:right="186" w:firstLine="0"/>
            <w:jc w:val="right"/>
          </w:pPr>
          <w:r>
            <w:rPr>
              <w:noProof/>
            </w:rPr>
            <w:drawing>
              <wp:inline distT="0" distB="0" distL="0" distR="0">
                <wp:extent cx="1066800" cy="435610"/>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
                        <a:stretch>
                          <a:fillRect/>
                        </a:stretch>
                      </pic:blipFill>
                      <pic:spPr>
                        <a:xfrm>
                          <a:off x="0" y="0"/>
                          <a:ext cx="1066800" cy="435610"/>
                        </a:xfrm>
                        <a:prstGeom prst="rect">
                          <a:avLst/>
                        </a:prstGeom>
                      </pic:spPr>
                    </pic:pic>
                  </a:graphicData>
                </a:graphic>
              </wp:inline>
            </w:drawing>
          </w:r>
          <w:r>
            <w:rPr>
              <w:rFonts w:ascii="Calibri" w:eastAsia="Calibri" w:hAnsi="Calibri" w:cs="Calibri"/>
              <w:sz w:val="22"/>
            </w:rPr>
            <w:t xml:space="preserve"> </w:t>
          </w:r>
        </w:p>
      </w:tc>
      <w:tc>
        <w:tcPr>
          <w:tcW w:w="5529" w:type="dxa"/>
          <w:tcBorders>
            <w:top w:val="single" w:sz="4" w:space="0" w:color="000000"/>
            <w:left w:val="single" w:sz="4" w:space="0" w:color="000000"/>
            <w:bottom w:val="single" w:sz="4" w:space="0" w:color="000000"/>
            <w:right w:val="single" w:sz="4" w:space="0" w:color="000000"/>
          </w:tcBorders>
        </w:tcPr>
        <w:p w:rsidR="00F710E3" w:rsidRDefault="00FB268A">
          <w:pPr>
            <w:spacing w:after="183" w:line="266" w:lineRule="auto"/>
            <w:ind w:left="0" w:right="0" w:firstLine="0"/>
            <w:jc w:val="center"/>
          </w:pPr>
          <w:r>
            <w:rPr>
              <w:sz w:val="22"/>
            </w:rPr>
            <w:t xml:space="preserve">Visión y Alcance </w:t>
          </w:r>
          <w:r>
            <w:rPr>
              <w:sz w:val="22"/>
            </w:rPr>
            <w:t xml:space="preserve">del Sistema </w:t>
          </w:r>
          <w:r>
            <w:rPr>
              <w:i/>
              <w:sz w:val="22"/>
            </w:rPr>
            <w:t>Empresa de alquiler de maquinaria agrícola</w:t>
          </w:r>
          <w:r>
            <w:t xml:space="preserve"> </w:t>
          </w:r>
        </w:p>
        <w:p w:rsidR="00F710E3" w:rsidRDefault="00FB268A">
          <w:pPr>
            <w:spacing w:after="0" w:line="259" w:lineRule="auto"/>
            <w:ind w:left="12" w:right="0" w:firstLine="0"/>
            <w:jc w:val="center"/>
          </w:pPr>
          <w:r>
            <w:rPr>
              <w:sz w:val="20"/>
            </w:rPr>
            <w:t xml:space="preserve">GRUPO </w:t>
          </w:r>
          <w:r>
            <w:rPr>
              <w:i/>
              <w:sz w:val="20"/>
            </w:rPr>
            <w:t>1</w:t>
          </w:r>
          <w:r>
            <w:rPr>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18" w:right="0" w:firstLine="0"/>
            <w:jc w:val="center"/>
          </w:pPr>
          <w:r>
            <w:rPr>
              <w:sz w:val="22"/>
            </w:rPr>
            <w:t xml:space="preserve">Página </w:t>
          </w:r>
          <w:r>
            <w:fldChar w:fldCharType="begin"/>
          </w:r>
          <w:r>
            <w:instrText xml:space="preserve"> PAGE   \* MERGEFORMAT </w:instrText>
          </w:r>
          <w:r>
            <w:fldChar w:fldCharType="separate"/>
          </w:r>
          <w:r>
            <w:rPr>
              <w:b/>
              <w:sz w:val="22"/>
            </w:rPr>
            <w:t>2</w:t>
          </w:r>
          <w:r>
            <w:rPr>
              <w:b/>
              <w:sz w:val="22"/>
            </w:rPr>
            <w:fldChar w:fldCharType="end"/>
          </w:r>
          <w:r>
            <w:rPr>
              <w:sz w:val="22"/>
            </w:rPr>
            <w:t xml:space="preserve"> de </w:t>
          </w:r>
          <w:r>
            <w:fldChar w:fldCharType="begin"/>
          </w:r>
          <w:r>
            <w:instrText xml:space="preserve"> NUMPAGES   \* MERGEFORMAT </w:instrText>
          </w:r>
          <w:r>
            <w:fldChar w:fldCharType="separate"/>
          </w:r>
          <w:r w:rsidR="007166A6" w:rsidRPr="007166A6">
            <w:rPr>
              <w:b/>
              <w:noProof/>
              <w:sz w:val="22"/>
            </w:rPr>
            <w:t>13</w:t>
          </w:r>
          <w:r>
            <w:rPr>
              <w:b/>
              <w:sz w:val="22"/>
            </w:rPr>
            <w:fldChar w:fldCharType="end"/>
          </w:r>
          <w:r>
            <w:rPr>
              <w:sz w:val="22"/>
            </w:rPr>
            <w:t xml:space="preserve"> </w:t>
          </w:r>
        </w:p>
      </w:tc>
    </w:tr>
  </w:tbl>
  <w:p w:rsidR="00F710E3" w:rsidRDefault="00FB268A">
    <w:pPr>
      <w:spacing w:after="0" w:line="259" w:lineRule="auto"/>
      <w:ind w:left="708"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850" w:tblpY="14364"/>
      <w:tblOverlap w:val="never"/>
      <w:tblW w:w="9785" w:type="dxa"/>
      <w:tblInd w:w="0" w:type="dxa"/>
      <w:tblCellMar>
        <w:top w:w="46" w:type="dxa"/>
        <w:left w:w="115" w:type="dxa"/>
        <w:bottom w:w="244" w:type="dxa"/>
        <w:right w:w="132" w:type="dxa"/>
      </w:tblCellMar>
      <w:tblLook w:val="04A0" w:firstRow="1" w:lastRow="0" w:firstColumn="1" w:lastColumn="0" w:noHBand="0" w:noVBand="1"/>
    </w:tblPr>
    <w:tblGrid>
      <w:gridCol w:w="2412"/>
      <w:gridCol w:w="5529"/>
      <w:gridCol w:w="1844"/>
    </w:tblGrid>
    <w:tr w:rsidR="00F710E3">
      <w:trPr>
        <w:trHeight w:val="1256"/>
      </w:trPr>
      <w:tc>
        <w:tcPr>
          <w:tcW w:w="2412" w:type="dxa"/>
          <w:tcBorders>
            <w:top w:val="single" w:sz="4" w:space="0" w:color="000000"/>
            <w:left w:val="single" w:sz="4" w:space="0" w:color="000000"/>
            <w:bottom w:val="single" w:sz="4" w:space="0" w:color="000000"/>
            <w:right w:val="single" w:sz="4" w:space="0" w:color="000000"/>
          </w:tcBorders>
          <w:vAlign w:val="bottom"/>
        </w:tcPr>
        <w:p w:rsidR="00F710E3" w:rsidRDefault="00FB268A">
          <w:pPr>
            <w:spacing w:after="0" w:line="259" w:lineRule="auto"/>
            <w:ind w:left="0" w:right="186" w:firstLine="0"/>
            <w:jc w:val="right"/>
          </w:pPr>
          <w:r>
            <w:rPr>
              <w:noProof/>
            </w:rPr>
            <w:drawing>
              <wp:inline distT="0" distB="0" distL="0" distR="0">
                <wp:extent cx="1066800" cy="435610"/>
                <wp:effectExtent l="0" t="0" r="0" b="0"/>
                <wp:docPr id="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
                        <a:stretch>
                          <a:fillRect/>
                        </a:stretch>
                      </pic:blipFill>
                      <pic:spPr>
                        <a:xfrm>
                          <a:off x="0" y="0"/>
                          <a:ext cx="1066800" cy="435610"/>
                        </a:xfrm>
                        <a:prstGeom prst="rect">
                          <a:avLst/>
                        </a:prstGeom>
                      </pic:spPr>
                    </pic:pic>
                  </a:graphicData>
                </a:graphic>
              </wp:inline>
            </w:drawing>
          </w:r>
          <w:r>
            <w:rPr>
              <w:rFonts w:ascii="Calibri" w:eastAsia="Calibri" w:hAnsi="Calibri" w:cs="Calibri"/>
              <w:sz w:val="22"/>
            </w:rPr>
            <w:t xml:space="preserve"> </w:t>
          </w:r>
        </w:p>
      </w:tc>
      <w:tc>
        <w:tcPr>
          <w:tcW w:w="5529" w:type="dxa"/>
          <w:tcBorders>
            <w:top w:val="single" w:sz="4" w:space="0" w:color="000000"/>
            <w:left w:val="single" w:sz="4" w:space="0" w:color="000000"/>
            <w:bottom w:val="single" w:sz="4" w:space="0" w:color="000000"/>
            <w:right w:val="single" w:sz="4" w:space="0" w:color="000000"/>
          </w:tcBorders>
        </w:tcPr>
        <w:p w:rsidR="00F710E3" w:rsidRDefault="00FB268A">
          <w:pPr>
            <w:spacing w:after="183" w:line="266" w:lineRule="auto"/>
            <w:ind w:left="0" w:right="0" w:firstLine="0"/>
            <w:jc w:val="center"/>
          </w:pPr>
          <w:r>
            <w:rPr>
              <w:sz w:val="22"/>
            </w:rPr>
            <w:t xml:space="preserve">Visión y Alcance del Sistema </w:t>
          </w:r>
          <w:r>
            <w:rPr>
              <w:i/>
              <w:sz w:val="22"/>
            </w:rPr>
            <w:t>Empresa de alquiler de maquinaria agrícola</w:t>
          </w:r>
          <w:r>
            <w:t xml:space="preserve"> </w:t>
          </w:r>
        </w:p>
        <w:p w:rsidR="00F710E3" w:rsidRDefault="00FB268A">
          <w:pPr>
            <w:spacing w:after="0" w:line="259" w:lineRule="auto"/>
            <w:ind w:left="12" w:right="0" w:firstLine="0"/>
            <w:jc w:val="center"/>
          </w:pPr>
          <w:r>
            <w:rPr>
              <w:sz w:val="20"/>
            </w:rPr>
            <w:t xml:space="preserve">GRUPO </w:t>
          </w:r>
          <w:r>
            <w:rPr>
              <w:i/>
              <w:sz w:val="20"/>
            </w:rPr>
            <w:t>1</w:t>
          </w:r>
          <w:r>
            <w:rPr>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F710E3" w:rsidRDefault="00FB268A">
          <w:pPr>
            <w:spacing w:after="0" w:line="259" w:lineRule="auto"/>
            <w:ind w:left="18" w:right="0" w:firstLine="0"/>
            <w:jc w:val="center"/>
          </w:pPr>
          <w:r>
            <w:rPr>
              <w:sz w:val="22"/>
            </w:rPr>
            <w:t xml:space="preserve">Página </w:t>
          </w:r>
          <w:r>
            <w:fldChar w:fldCharType="begin"/>
          </w:r>
          <w:r>
            <w:instrText xml:space="preserve"> PAGE   \* MERGEFORMAT </w:instrText>
          </w:r>
          <w:r>
            <w:fldChar w:fldCharType="separate"/>
          </w:r>
          <w:r w:rsidR="007166A6" w:rsidRPr="007166A6">
            <w:rPr>
              <w:b/>
              <w:noProof/>
              <w:sz w:val="22"/>
            </w:rPr>
            <w:t>6</w:t>
          </w:r>
          <w:r>
            <w:rPr>
              <w:b/>
              <w:sz w:val="22"/>
            </w:rPr>
            <w:fldChar w:fldCharType="end"/>
          </w:r>
          <w:r>
            <w:rPr>
              <w:sz w:val="22"/>
            </w:rPr>
            <w:t xml:space="preserve"> de </w:t>
          </w:r>
          <w:r>
            <w:fldChar w:fldCharType="begin"/>
          </w:r>
          <w:r>
            <w:instrText xml:space="preserve"> NUMPAGES   \* MERGEFORMAT </w:instrText>
          </w:r>
          <w:r>
            <w:fldChar w:fldCharType="separate"/>
          </w:r>
          <w:r w:rsidR="007166A6" w:rsidRPr="007166A6">
            <w:rPr>
              <w:b/>
              <w:noProof/>
              <w:sz w:val="22"/>
            </w:rPr>
            <w:t>13</w:t>
          </w:r>
          <w:r>
            <w:rPr>
              <w:b/>
              <w:sz w:val="22"/>
            </w:rPr>
            <w:fldChar w:fldCharType="end"/>
          </w:r>
          <w:r>
            <w:rPr>
              <w:sz w:val="22"/>
            </w:rPr>
            <w:t xml:space="preserve"> </w:t>
          </w:r>
        </w:p>
      </w:tc>
    </w:tr>
  </w:tbl>
  <w:p w:rsidR="00F710E3" w:rsidRDefault="00FB268A">
    <w:pPr>
      <w:spacing w:after="0" w:line="259" w:lineRule="auto"/>
      <w:ind w:left="708"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0E3" w:rsidRDefault="00F710E3">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68A" w:rsidRDefault="00FB268A">
      <w:pPr>
        <w:spacing w:after="0" w:line="240" w:lineRule="auto"/>
      </w:pPr>
      <w:r>
        <w:separator/>
      </w:r>
    </w:p>
  </w:footnote>
  <w:footnote w:type="continuationSeparator" w:id="0">
    <w:p w:rsidR="00FB268A" w:rsidRDefault="00FB2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D1434"/>
    <w:multiLevelType w:val="hybridMultilevel"/>
    <w:tmpl w:val="8A26563A"/>
    <w:lvl w:ilvl="0" w:tplc="42842482">
      <w:start w:val="1"/>
      <w:numFmt w:val="bullet"/>
      <w:lvlText w:val=""/>
      <w:lvlJc w:val="left"/>
      <w:pPr>
        <w:ind w:left="1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0BCAE32">
      <w:start w:val="1"/>
      <w:numFmt w:val="bullet"/>
      <w:lvlText w:val="-"/>
      <w:lvlJc w:val="left"/>
      <w:pPr>
        <w:ind w:left="21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582DB8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5D8E34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4D0AE9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A4E98C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DFC9AB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52FF5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FC2B34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4375704"/>
    <w:multiLevelType w:val="hybridMultilevel"/>
    <w:tmpl w:val="1630813A"/>
    <w:lvl w:ilvl="0" w:tplc="286401DA">
      <w:start w:val="1"/>
      <w:numFmt w:val="decimal"/>
      <w:lvlText w:val="%1."/>
      <w:lvlJc w:val="left"/>
      <w:pPr>
        <w:ind w:left="92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32674F2">
      <w:start w:val="1"/>
      <w:numFmt w:val="lowerLetter"/>
      <w:lvlText w:val="%2"/>
      <w:lvlJc w:val="left"/>
      <w:pPr>
        <w:ind w:left="129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BA63A60">
      <w:start w:val="1"/>
      <w:numFmt w:val="lowerRoman"/>
      <w:lvlText w:val="%3"/>
      <w:lvlJc w:val="left"/>
      <w:pPr>
        <w:ind w:left="201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A5C59E8">
      <w:start w:val="1"/>
      <w:numFmt w:val="decimal"/>
      <w:lvlText w:val="%4"/>
      <w:lvlJc w:val="left"/>
      <w:pPr>
        <w:ind w:left="273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5A68320">
      <w:start w:val="1"/>
      <w:numFmt w:val="lowerLetter"/>
      <w:lvlText w:val="%5"/>
      <w:lvlJc w:val="left"/>
      <w:pPr>
        <w:ind w:left="345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3509536">
      <w:start w:val="1"/>
      <w:numFmt w:val="lowerRoman"/>
      <w:lvlText w:val="%6"/>
      <w:lvlJc w:val="left"/>
      <w:pPr>
        <w:ind w:left="417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B554FFCC">
      <w:start w:val="1"/>
      <w:numFmt w:val="decimal"/>
      <w:lvlText w:val="%7"/>
      <w:lvlJc w:val="left"/>
      <w:pPr>
        <w:ind w:left="489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BB40270A">
      <w:start w:val="1"/>
      <w:numFmt w:val="lowerLetter"/>
      <w:lvlText w:val="%8"/>
      <w:lvlJc w:val="left"/>
      <w:pPr>
        <w:ind w:left="561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EB43F02">
      <w:start w:val="1"/>
      <w:numFmt w:val="lowerRoman"/>
      <w:lvlText w:val="%9"/>
      <w:lvlJc w:val="left"/>
      <w:pPr>
        <w:ind w:left="633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5B94866"/>
    <w:multiLevelType w:val="hybridMultilevel"/>
    <w:tmpl w:val="4676B04E"/>
    <w:lvl w:ilvl="0" w:tplc="2C6EC7F0">
      <w:start w:val="1"/>
      <w:numFmt w:val="bullet"/>
      <w:lvlText w:val=""/>
      <w:lvlJc w:val="left"/>
      <w:pPr>
        <w:ind w:left="14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832B8F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8AC67A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930943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A2A598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D96165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682AEB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FC8887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FA67FE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E12765C"/>
    <w:multiLevelType w:val="hybridMultilevel"/>
    <w:tmpl w:val="F68CD99A"/>
    <w:lvl w:ilvl="0" w:tplc="6122AF4A">
      <w:start w:val="1"/>
      <w:numFmt w:val="decimal"/>
      <w:pStyle w:val="Ttulo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5BB0004C">
      <w:start w:val="1"/>
      <w:numFmt w:val="lowerLetter"/>
      <w:lvlText w:val="%2"/>
      <w:lvlJc w:val="left"/>
      <w:pPr>
        <w:ind w:left="12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AED0E732">
      <w:start w:val="1"/>
      <w:numFmt w:val="lowerRoman"/>
      <w:lvlText w:val="%3"/>
      <w:lvlJc w:val="left"/>
      <w:pPr>
        <w:ind w:left="19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283AB87C">
      <w:start w:val="1"/>
      <w:numFmt w:val="decimal"/>
      <w:lvlText w:val="%4"/>
      <w:lvlJc w:val="left"/>
      <w:pPr>
        <w:ind w:left="264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FC8AD8B4">
      <w:start w:val="1"/>
      <w:numFmt w:val="lowerLetter"/>
      <w:lvlText w:val="%5"/>
      <w:lvlJc w:val="left"/>
      <w:pPr>
        <w:ind w:left="33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1E5AA69A">
      <w:start w:val="1"/>
      <w:numFmt w:val="lowerRoman"/>
      <w:lvlText w:val="%6"/>
      <w:lvlJc w:val="left"/>
      <w:pPr>
        <w:ind w:left="40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D2549A68">
      <w:start w:val="1"/>
      <w:numFmt w:val="decimal"/>
      <w:lvlText w:val="%7"/>
      <w:lvlJc w:val="left"/>
      <w:pPr>
        <w:ind w:left="48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387A2634">
      <w:start w:val="1"/>
      <w:numFmt w:val="lowerLetter"/>
      <w:lvlText w:val="%8"/>
      <w:lvlJc w:val="left"/>
      <w:pPr>
        <w:ind w:left="55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2544029A">
      <w:start w:val="1"/>
      <w:numFmt w:val="lowerRoman"/>
      <w:lvlText w:val="%9"/>
      <w:lvlJc w:val="left"/>
      <w:pPr>
        <w:ind w:left="624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5762075D"/>
    <w:multiLevelType w:val="hybridMultilevel"/>
    <w:tmpl w:val="7AF45B14"/>
    <w:lvl w:ilvl="0" w:tplc="A1F6ECFE">
      <w:start w:val="1"/>
      <w:numFmt w:val="bullet"/>
      <w:lvlText w:val=""/>
      <w:lvlJc w:val="left"/>
      <w:pPr>
        <w:ind w:left="1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A84DAC6">
      <w:start w:val="1"/>
      <w:numFmt w:val="bullet"/>
      <w:lvlText w:val="-"/>
      <w:lvlJc w:val="left"/>
      <w:pPr>
        <w:ind w:left="21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4F21D6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06C0B1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A4153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50E58D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04C5C9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E88B9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C0C16E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0E3"/>
    <w:rsid w:val="007166A6"/>
    <w:rsid w:val="00F710E3"/>
    <w:rsid w:val="00FB26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FA40DB-FCEB-4C3D-924E-EE494D963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56" w:line="269" w:lineRule="auto"/>
      <w:ind w:left="718" w:right="1402" w:hanging="10"/>
      <w:jc w:val="both"/>
    </w:pPr>
    <w:rPr>
      <w:rFonts w:ascii="Arial" w:eastAsia="Arial" w:hAnsi="Arial" w:cs="Arial"/>
      <w:color w:val="000000"/>
      <w:sz w:val="24"/>
    </w:rPr>
  </w:style>
  <w:style w:type="paragraph" w:styleId="Ttulo1">
    <w:name w:val="heading 1"/>
    <w:next w:val="Normal"/>
    <w:link w:val="Ttulo1Car"/>
    <w:uiPriority w:val="9"/>
    <w:unhideWhenUsed/>
    <w:qFormat/>
    <w:pPr>
      <w:keepNext/>
      <w:keepLines/>
      <w:numPr>
        <w:numId w:val="5"/>
      </w:numPr>
      <w:spacing w:after="13"/>
      <w:ind w:left="10" w:right="2173" w:hanging="10"/>
      <w:outlineLvl w:val="0"/>
    </w:pPr>
    <w:rPr>
      <w:rFonts w:ascii="Arial" w:eastAsia="Arial" w:hAnsi="Arial" w:cs="Arial"/>
      <w:b/>
      <w:color w:val="000000"/>
      <w:sz w:val="32"/>
    </w:rPr>
  </w:style>
  <w:style w:type="paragraph" w:styleId="Ttulo2">
    <w:name w:val="heading 2"/>
    <w:next w:val="Normal"/>
    <w:link w:val="Ttulo2Car"/>
    <w:uiPriority w:val="9"/>
    <w:unhideWhenUsed/>
    <w:qFormat/>
    <w:pPr>
      <w:keepNext/>
      <w:keepLines/>
      <w:spacing w:after="13"/>
      <w:ind w:left="10" w:right="2173" w:hanging="10"/>
      <w:outlineLvl w:val="1"/>
    </w:pPr>
    <w:rPr>
      <w:rFonts w:ascii="Arial" w:eastAsia="Arial" w:hAnsi="Arial" w:cs="Arial"/>
      <w:b/>
      <w:color w:val="000000"/>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32"/>
    </w:rPr>
  </w:style>
  <w:style w:type="character" w:customStyle="1" w:styleId="Ttulo1Car">
    <w:name w:val="Título 1 Car"/>
    <w:link w:val="Ttulo1"/>
    <w:rPr>
      <w:rFonts w:ascii="Arial" w:eastAsia="Arial" w:hAnsi="Arial" w:cs="Arial"/>
      <w:b/>
      <w:color w:val="000000"/>
      <w:sz w:val="32"/>
    </w:rPr>
  </w:style>
  <w:style w:type="paragraph" w:styleId="TDC1">
    <w:name w:val="toc 1"/>
    <w:hidden/>
    <w:pPr>
      <w:spacing w:after="233"/>
      <w:ind w:left="733" w:right="1400"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1558</Words>
  <Characters>8574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Norberto Diaz-Diaz</dc:creator>
  <cp:keywords/>
  <cp:lastModifiedBy>Carlos</cp:lastModifiedBy>
  <cp:revision>2</cp:revision>
  <cp:lastPrinted>2016-12-19T00:36:00Z</cp:lastPrinted>
  <dcterms:created xsi:type="dcterms:W3CDTF">2016-12-19T00:36:00Z</dcterms:created>
  <dcterms:modified xsi:type="dcterms:W3CDTF">2016-12-19T00:36:00Z</dcterms:modified>
</cp:coreProperties>
</file>