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jc w:val="center"/>
      </w:pPr>
      <w:r>
        <w:rPr>
          <w:rFonts w:ascii="Aptos Display" w:hAnsi="Aptos Display"/>
          <w:b/>
          <w:color w:val="1E3455"/>
          <w:sz w:val="48"/>
        </w:rPr>
        <w:t>Website Brief</w:t>
      </w:r>
    </w:p>
    <w:p>
      <w:pPr>
        <w:spacing w:after="40" w:before="120"/>
        <w:jc w:val="center"/>
      </w:pPr>
      <w:r>
        <w:rPr>
          <w:rFonts w:ascii="Aptos Display" w:hAnsi="Aptos Display"/>
          <w:b/>
          <w:color w:val="B88C3A"/>
          <w:sz w:val="32"/>
        </w:rPr>
        <w:t>Cycle Science - Bicycle Tours &amp; Safaris</w:t>
      </w:r>
    </w:p>
    <w:p>
      <w:pPr>
        <w:spacing w:after="40"/>
        <w:jc w:val="center"/>
      </w:pPr>
      <w:r>
        <w:rPr>
          <w:i/>
          <w:color w:val="5F5F5F"/>
          <w:sz w:val="22"/>
        </w:rPr>
        <w:t>MTB Safari Website Direction</w:t>
      </w:r>
    </w:p>
    <w:p>
      <w:pPr>
        <w:spacing w:after="40"/>
        <w:pBdr>
          <w:bottom w:val="single" w:sz="8" w:space="1" w:color="D9C08A"/>
        </w:pBdr>
      </w:pPr>
    </w:p>
    <w:tbl>
      <w:tblPr>
        <w:tblW w:type="auto" w:w="0"/>
        <w:jc w:val="center"/>
        <w:tblLayout w:type="fixed"/>
        <w:tblLook w:firstColumn="1" w:firstRow="1" w:lastColumn="0" w:lastRow="0" w:noHBand="0" w:noVBand="1" w:val="04A0"/>
      </w:tblPr>
      <w:tblGrid>
        <w:gridCol w:w="9936"/>
      </w:tblGrid>
      <w:tr>
        <w:tc>
          <w:tcPr>
            <w:tcW w:type="dxa" w:w="9360"/>
            <w:vAlign w:val="center"/>
            <w:shd w:fill="F7F3EA"/>
          </w:tcPr>
          <w:p>
            <w:pPr>
              <w:spacing w:after="0"/>
              <w:ind w:left="72" w:right="72"/>
            </w:pPr>
            <w:r>
              <w:rPr>
                <w:b/>
                <w:color w:val="1E3455"/>
              </w:rPr>
              <w:t xml:space="preserve">Project Goal: </w:t>
            </w:r>
            <w:r>
              <w:rPr>
                <w:color w:val="282828"/>
              </w:rPr>
              <w:t>Create a premium, adventure-led website for Cycle Science that sells guided mountain bike safari experiences to both local South African riders and international travellers, while showcasing three launch destinations with room to expand.</w:t>
            </w:r>
          </w:p>
        </w:tc>
      </w:tr>
    </w:tbl>
    <w:p>
      <w:pPr>
        <w:spacing w:after="40"/>
      </w:pPr>
    </w:p>
    <w:p>
      <w:pPr>
        <w:spacing w:before="120" w:after="40"/>
      </w:pPr>
      <w:r>
        <w:rPr>
          <w:rFonts w:ascii="Aptos Display" w:hAnsi="Aptos Display"/>
          <w:b/>
          <w:color w:val="1E3455"/>
          <w:sz w:val="30"/>
        </w:rPr>
        <w:t>1. Brand &amp; Project Overview</w:t>
      </w:r>
    </w:p>
    <w:p>
      <w:pPr>
        <w:spacing w:after="60"/>
      </w:pPr>
      <w:r>
        <w:rPr>
          <w:color w:val="282828"/>
        </w:rPr>
        <w:t>Cycle Science - Bicycle Tours &amp; Safaris needs a visually rich website that positions the brand as a premium mountain bike safari operator in KwaZulu-Natal. The site must combine adventure tourism, scenic riding, accommodation, and guided experiences into one clear and compelling offer.</w:t>
      </w:r>
    </w:p>
    <w:p>
      <w:pPr>
        <w:spacing w:after="60"/>
      </w:pPr>
      <w:r>
        <w:rPr>
          <w:color w:val="282828"/>
        </w:rPr>
        <w:t>The website should feel adventurous, authentic, premium, and destination-led. It must be credible enough for international tourism while still making local South African riders feel that the local rate is an unbeatable value proposition.</w:t>
      </w:r>
    </w:p>
    <w:p>
      <w:pPr>
        <w:spacing w:before="120" w:after="40"/>
      </w:pPr>
      <w:r>
        <w:rPr>
          <w:rFonts w:ascii="Aptos Display" w:hAnsi="Aptos Display"/>
          <w:b/>
          <w:color w:val="1E3455"/>
          <w:sz w:val="30"/>
        </w:rPr>
        <w:t>2. Primary Objectives</w:t>
      </w:r>
    </w:p>
    <w:p>
      <w:pPr>
        <w:pStyle w:val="ListBullet"/>
        <w:spacing w:after="20"/>
      </w:pPr>
      <w:r>
        <w:rPr>
          <w:color w:val="282828"/>
        </w:rPr>
        <w:t>Showcase Cycle Science as a unique mountain bike safari brand.</w:t>
      </w:r>
    </w:p>
    <w:p>
      <w:pPr>
        <w:pStyle w:val="ListBullet"/>
        <w:spacing w:after="20"/>
      </w:pPr>
      <w:r>
        <w:rPr>
          <w:color w:val="282828"/>
        </w:rPr>
        <w:t>Present three launch destinations: Zingela, Drakensberg, and Karkloof.</w:t>
      </w:r>
    </w:p>
    <w:p>
      <w:pPr>
        <w:pStyle w:val="ListBullet"/>
        <w:spacing w:after="20"/>
      </w:pPr>
      <w:r>
        <w:rPr>
          <w:color w:val="282828"/>
        </w:rPr>
        <w:t>Clearly display both local and international pricing.</w:t>
      </w:r>
    </w:p>
    <w:p>
      <w:pPr>
        <w:pStyle w:val="ListBullet"/>
        <w:spacing w:after="20"/>
      </w:pPr>
      <w:r>
        <w:rPr>
          <w:color w:val="282828"/>
        </w:rPr>
        <w:t>Use strong photography and video to sell the experience.</w:t>
      </w:r>
    </w:p>
    <w:p>
      <w:pPr>
        <w:pStyle w:val="ListBullet"/>
        <w:spacing w:after="20"/>
      </w:pPr>
      <w:r>
        <w:rPr>
          <w:color w:val="282828"/>
        </w:rPr>
        <w:t>Provide an easy enquiry and booking path.</w:t>
      </w:r>
    </w:p>
    <w:p>
      <w:pPr>
        <w:pStyle w:val="ListBullet"/>
        <w:spacing w:after="20"/>
      </w:pPr>
      <w:r>
        <w:rPr>
          <w:color w:val="282828"/>
        </w:rPr>
        <w:t>Build the site in a modular way so more locations can be added later.</w:t>
      </w:r>
    </w:p>
    <w:p>
      <w:pPr>
        <w:spacing w:before="120" w:after="40"/>
      </w:pPr>
      <w:r>
        <w:rPr>
          <w:rFonts w:ascii="Aptos Display" w:hAnsi="Aptos Display"/>
          <w:b/>
          <w:color w:val="1E3455"/>
          <w:sz w:val="30"/>
        </w:rPr>
        <w:t>3. Key Audiences</w:t>
      </w:r>
    </w:p>
    <w:p>
      <w:pPr>
        <w:spacing w:before="120" w:after="40"/>
      </w:pPr>
      <w:r>
        <w:rPr>
          <w:rFonts w:ascii="Aptos Display" w:hAnsi="Aptos Display"/>
          <w:b/>
          <w:color w:val="B88C3A"/>
          <w:sz w:val="25"/>
        </w:rPr>
        <w:t>International Market</w:t>
      </w:r>
    </w:p>
    <w:p>
      <w:pPr>
        <w:pStyle w:val="ListBullet"/>
        <w:spacing w:after="20"/>
      </w:pPr>
      <w:r>
        <w:rPr>
          <w:color w:val="282828"/>
        </w:rPr>
        <w:t>Adventure travellers looking for a distinctive South African experience.</w:t>
      </w:r>
    </w:p>
    <w:p>
      <w:pPr>
        <w:pStyle w:val="ListBullet"/>
        <w:spacing w:after="20"/>
      </w:pPr>
      <w:r>
        <w:rPr>
          <w:color w:val="282828"/>
        </w:rPr>
        <w:t>Guests attracted to safari-style landscapes, guided riding, and curated accommodation.</w:t>
      </w:r>
    </w:p>
    <w:p>
      <w:pPr>
        <w:pStyle w:val="ListBullet"/>
        <w:spacing w:after="20"/>
      </w:pPr>
      <w:r>
        <w:rPr>
          <w:color w:val="282828"/>
        </w:rPr>
        <w:t>Tourists seeking a premium, memorable, all-in-one MTB destination product.</w:t>
      </w:r>
    </w:p>
    <w:p>
      <w:pPr>
        <w:spacing w:before="120" w:after="40"/>
      </w:pPr>
      <w:r>
        <w:rPr>
          <w:rFonts w:ascii="Aptos Display" w:hAnsi="Aptos Display"/>
          <w:b/>
          <w:color w:val="B88C3A"/>
          <w:sz w:val="25"/>
        </w:rPr>
        <w:t>Local South African Market</w:t>
      </w:r>
    </w:p>
    <w:p>
      <w:pPr>
        <w:pStyle w:val="ListBullet"/>
        <w:spacing w:after="20"/>
      </w:pPr>
      <w:r>
        <w:rPr>
          <w:color w:val="282828"/>
        </w:rPr>
        <w:t>Mountain bikers looking for affordable, bucket-list local riding experiences.</w:t>
      </w:r>
    </w:p>
    <w:p>
      <w:pPr>
        <w:pStyle w:val="ListBullet"/>
        <w:spacing w:after="20"/>
      </w:pPr>
      <w:r>
        <w:rPr>
          <w:color w:val="282828"/>
        </w:rPr>
        <w:t>Weekend or short-break travellers wanting strong value for money.</w:t>
      </w:r>
    </w:p>
    <w:p>
      <w:pPr>
        <w:pStyle w:val="ListBullet"/>
        <w:spacing w:after="20"/>
      </w:pPr>
      <w:r>
        <w:rPr>
          <w:color w:val="282828"/>
        </w:rPr>
        <w:t>Riders who should feel encouraged to book because the local rate is significantly more accessible.</w:t>
      </w:r>
    </w:p>
    <w:p>
      <w:pPr>
        <w:spacing w:before="120" w:after="40"/>
      </w:pPr>
      <w:r>
        <w:rPr>
          <w:rFonts w:ascii="Aptos Display" w:hAnsi="Aptos Display"/>
          <w:b/>
          <w:color w:val="1E3455"/>
          <w:sz w:val="30"/>
        </w:rPr>
        <w:t>4. Core Website Message</w:t>
      </w:r>
    </w:p>
    <w:p>
      <w:pPr>
        <w:spacing w:after="60"/>
      </w:pPr>
      <w:r>
        <w:rPr>
          <w:color w:val="282828"/>
        </w:rPr>
        <w:t>This is not just a bike trip. It is a guided mountain bike safari experience that combines epic trails, wild landscapes, accommodation, meals, and memorable destination experiences across KwaZulu-Natal.</w:t>
      </w:r>
    </w:p>
    <w:p>
      <w:pPr>
        <w:spacing w:after="60"/>
      </w:pPr>
      <w:r>
        <w:rPr>
          <w:color w:val="282828"/>
        </w:rPr>
        <w:t>A key strategic requirement is that both local and international rates must be visible. The international rate should position the product as a premium destination experience, while the local rate should motivate South Africans to book because it feels exceptionally affordable by comparison.</w:t>
      </w:r>
    </w:p>
    <w:p>
      <w:pPr>
        <w:spacing w:before="120" w:after="40"/>
      </w:pPr>
      <w:r>
        <w:rPr>
          <w:rFonts w:ascii="Aptos Display" w:hAnsi="Aptos Display"/>
          <w:b/>
          <w:color w:val="1E3455"/>
          <w:sz w:val="30"/>
        </w:rPr>
        <w:t>5. Launch Locations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shd w:fill="1E3455"/>
          </w:tcPr>
          <w:p>
            <w:pPr>
              <w:spacing w:after="0"/>
              <w:jc w:val="center"/>
            </w:pPr>
            <w:r>
              <w:rPr>
                <w:b/>
                <w:color w:val="FFFFFF"/>
              </w:rPr>
              <w:t>Location</w:t>
            </w:r>
          </w:p>
        </w:tc>
        <w:tc>
          <w:tcPr>
            <w:tcW w:type="dxa" w:w="2592"/>
            <w:vAlign w:val="center"/>
            <w:shd w:fill="1E3455"/>
          </w:tcPr>
          <w:p>
            <w:pPr>
              <w:spacing w:after="0"/>
              <w:jc w:val="center"/>
            </w:pPr>
            <w:r>
              <w:rPr>
                <w:b/>
                <w:color w:val="FFFFFF"/>
              </w:rPr>
              <w:t>Positioning</w:t>
            </w:r>
          </w:p>
        </w:tc>
        <w:tc>
          <w:tcPr>
            <w:tcW w:type="dxa" w:w="3744"/>
            <w:vAlign w:val="center"/>
            <w:shd w:fill="1E3455"/>
          </w:tcPr>
          <w:p>
            <w:pPr>
              <w:spacing w:after="0"/>
              <w:jc w:val="center"/>
            </w:pPr>
            <w:r>
              <w:rPr>
                <w:b/>
                <w:color w:val="FFFFFF"/>
              </w:rPr>
              <w:t>Experience Highlights</w:t>
            </w:r>
          </w:p>
        </w:tc>
        <w:tc>
          <w:tcPr>
            <w:tcW w:type="dxa" w:w="1872"/>
            <w:vAlign w:val="center"/>
            <w:shd w:fill="1E3455"/>
          </w:tcPr>
          <w:p>
            <w:pPr>
              <w:spacing w:after="0"/>
              <w:jc w:val="center"/>
            </w:pPr>
            <w:r>
              <w:rPr>
                <w:b/>
                <w:color w:val="FFFFFF"/>
              </w:rPr>
              <w:t>Role in Launch</w:t>
            </w:r>
          </w:p>
        </w:tc>
      </w:tr>
      <w:tr>
        <w:tc>
          <w:tcPr>
            <w:tcW w:type="dxa" w:w="1584"/>
            <w:vAlign w:val="center"/>
          </w:tcPr>
          <w:p>
            <w:pPr>
              <w:spacing w:after="0"/>
            </w:pPr>
            <w:r>
              <w:rPr>
                <w:color w:val="282828"/>
                <w:sz w:val="19"/>
              </w:rPr>
              <w:t>Zingela</w:t>
            </w:r>
          </w:p>
        </w:tc>
        <w:tc>
          <w:tcPr>
            <w:tcW w:type="dxa" w:w="2592"/>
            <w:vAlign w:val="center"/>
          </w:tcPr>
          <w:p>
            <w:pPr>
              <w:spacing w:after="0"/>
            </w:pPr>
            <w:r>
              <w:rPr>
                <w:color w:val="282828"/>
                <w:sz w:val="19"/>
              </w:rPr>
              <w:t>Flagship 'ride into the wild' offer</w:t>
            </w:r>
          </w:p>
        </w:tc>
        <w:tc>
          <w:tcPr>
            <w:tcW w:type="dxa" w:w="3744"/>
            <w:vAlign w:val="center"/>
          </w:tcPr>
          <w:p>
            <w:pPr>
              <w:spacing w:after="0"/>
            </w:pPr>
            <w:r>
              <w:rPr>
                <w:color w:val="282828"/>
                <w:sz w:val="19"/>
              </w:rPr>
              <w:t>Remote bushveld trails, river valley scenery, lodge/camp atmosphere, wildlife feel, guided multi-day riding</w:t>
            </w:r>
          </w:p>
        </w:tc>
        <w:tc>
          <w:tcPr>
            <w:tcW w:type="dxa" w:w="1872"/>
            <w:vAlign w:val="center"/>
          </w:tcPr>
          <w:p>
            <w:pPr>
              <w:spacing w:after="0"/>
            </w:pPr>
            <w:r>
              <w:rPr>
                <w:color w:val="282828"/>
                <w:sz w:val="19"/>
              </w:rPr>
              <w:t>Hero product and primary commercial focus</w:t>
            </w:r>
          </w:p>
        </w:tc>
      </w:tr>
      <w:tr>
        <w:tc>
          <w:tcPr>
            <w:tcW w:type="dxa" w:w="1584"/>
            <w:vAlign w:val="center"/>
          </w:tcPr>
          <w:p>
            <w:pPr>
              <w:spacing w:after="0"/>
            </w:pPr>
            <w:r>
              <w:rPr>
                <w:color w:val="282828"/>
                <w:sz w:val="19"/>
              </w:rPr>
              <w:t>Drakensberg</w:t>
            </w:r>
          </w:p>
        </w:tc>
        <w:tc>
          <w:tcPr>
            <w:tcW w:type="dxa" w:w="2592"/>
            <w:vAlign w:val="center"/>
          </w:tcPr>
          <w:p>
            <w:pPr>
              <w:spacing w:after="0"/>
            </w:pPr>
            <w:r>
              <w:rPr>
                <w:color w:val="282828"/>
                <w:sz w:val="19"/>
              </w:rPr>
              <w:t>Big-mountain iconic landscape experience</w:t>
            </w:r>
          </w:p>
        </w:tc>
        <w:tc>
          <w:tcPr>
            <w:tcW w:type="dxa" w:w="3744"/>
            <w:vAlign w:val="center"/>
          </w:tcPr>
          <w:p>
            <w:pPr>
              <w:spacing w:after="0"/>
            </w:pPr>
            <w:r>
              <w:rPr>
                <w:color w:val="282828"/>
                <w:sz w:val="19"/>
              </w:rPr>
              <w:t>Escarpment scenery, altitude, dramatic views, expedition-style riding</w:t>
            </w:r>
          </w:p>
        </w:tc>
        <w:tc>
          <w:tcPr>
            <w:tcW w:type="dxa" w:w="1872"/>
            <w:vAlign w:val="center"/>
          </w:tcPr>
          <w:p>
            <w:pPr>
              <w:spacing w:after="0"/>
            </w:pPr>
            <w:r>
              <w:rPr>
                <w:color w:val="282828"/>
                <w:sz w:val="19"/>
              </w:rPr>
              <w:t>High-appeal destination for premium and international marketing</w:t>
            </w:r>
          </w:p>
        </w:tc>
      </w:tr>
      <w:tr>
        <w:tc>
          <w:tcPr>
            <w:tcW w:type="dxa" w:w="1584"/>
            <w:vAlign w:val="center"/>
          </w:tcPr>
          <w:p>
            <w:pPr>
              <w:spacing w:after="0"/>
            </w:pPr>
            <w:r>
              <w:rPr>
                <w:color w:val="282828"/>
                <w:sz w:val="19"/>
              </w:rPr>
              <w:t>Karkloof</w:t>
            </w:r>
          </w:p>
        </w:tc>
        <w:tc>
          <w:tcPr>
            <w:tcW w:type="dxa" w:w="2592"/>
            <w:vAlign w:val="center"/>
          </w:tcPr>
          <w:p>
            <w:pPr>
              <w:spacing w:after="0"/>
            </w:pPr>
            <w:r>
              <w:rPr>
                <w:color w:val="282828"/>
                <w:sz w:val="19"/>
              </w:rPr>
              <w:t>Accessible forest and trail-network experience</w:t>
            </w:r>
          </w:p>
        </w:tc>
        <w:tc>
          <w:tcPr>
            <w:tcW w:type="dxa" w:w="3744"/>
            <w:vAlign w:val="center"/>
          </w:tcPr>
          <w:p>
            <w:pPr>
              <w:spacing w:after="0"/>
            </w:pPr>
            <w:r>
              <w:rPr>
                <w:color w:val="282828"/>
                <w:sz w:val="19"/>
              </w:rPr>
              <w:t>Flow trails, Midlands riding, waterfalls, repeat-visit potential</w:t>
            </w:r>
          </w:p>
        </w:tc>
        <w:tc>
          <w:tcPr>
            <w:tcW w:type="dxa" w:w="1872"/>
            <w:vAlign w:val="center"/>
          </w:tcPr>
          <w:p>
            <w:pPr>
              <w:spacing w:after="0"/>
            </w:pPr>
            <w:r>
              <w:rPr>
                <w:color w:val="282828"/>
                <w:sz w:val="19"/>
              </w:rPr>
              <w:t>Strong local product with frequent return potential</w:t>
            </w:r>
          </w:p>
        </w:tc>
      </w:tr>
    </w:tbl>
    <w:p>
      <w:pPr>
        <w:spacing w:after="40"/>
      </w:pPr>
    </w:p>
    <w:p>
      <w:pPr>
        <w:spacing w:before="120" w:after="40"/>
      </w:pPr>
      <w:r>
        <w:rPr>
          <w:rFonts w:ascii="Aptos Display" w:hAnsi="Aptos Display"/>
          <w:b/>
          <w:color w:val="1E3455"/>
          <w:sz w:val="30"/>
        </w:rPr>
        <w:t>6. Recommended Sitemap</w:t>
      </w:r>
    </w:p>
    <w:p>
      <w:pPr>
        <w:pStyle w:val="ListBullet"/>
        <w:spacing w:after="20"/>
      </w:pPr>
      <w:r>
        <w:rPr>
          <w:color w:val="282828"/>
        </w:rPr>
        <w:t>Home</w:t>
      </w:r>
    </w:p>
    <w:p>
      <w:pPr>
        <w:pStyle w:val="ListBullet"/>
        <w:spacing w:after="20"/>
      </w:pPr>
      <w:r>
        <w:rPr>
          <w:color w:val="282828"/>
        </w:rPr>
        <w:t>About</w:t>
      </w:r>
    </w:p>
    <w:p>
      <w:pPr>
        <w:pStyle w:val="ListBullet"/>
        <w:spacing w:after="20"/>
      </w:pPr>
      <w:r>
        <w:rPr>
          <w:color w:val="282828"/>
        </w:rPr>
        <w:t>Experiences</w:t>
      </w:r>
    </w:p>
    <w:p>
      <w:pPr>
        <w:pStyle w:val="ListBullet"/>
        <w:spacing w:after="20"/>
      </w:pPr>
      <w:r>
        <w:rPr>
          <w:color w:val="282828"/>
        </w:rPr>
        <w:t>Zingela</w:t>
      </w:r>
    </w:p>
    <w:p>
      <w:pPr>
        <w:pStyle w:val="ListBullet"/>
        <w:spacing w:after="20"/>
      </w:pPr>
      <w:r>
        <w:rPr>
          <w:color w:val="282828"/>
        </w:rPr>
        <w:t>Drakensberg</w:t>
      </w:r>
    </w:p>
    <w:p>
      <w:pPr>
        <w:pStyle w:val="ListBullet"/>
        <w:spacing w:after="20"/>
      </w:pPr>
      <w:r>
        <w:rPr>
          <w:color w:val="282828"/>
        </w:rPr>
        <w:t>Karkloof</w:t>
      </w:r>
    </w:p>
    <w:p>
      <w:pPr>
        <w:pStyle w:val="ListBullet"/>
        <w:spacing w:after="20"/>
      </w:pPr>
      <w:r>
        <w:rPr>
          <w:color w:val="282828"/>
        </w:rPr>
        <w:t>Pricing</w:t>
      </w:r>
    </w:p>
    <w:p>
      <w:pPr>
        <w:pStyle w:val="ListBullet"/>
        <w:spacing w:after="20"/>
      </w:pPr>
      <w:r>
        <w:rPr>
          <w:color w:val="282828"/>
        </w:rPr>
        <w:t>Gallery</w:t>
      </w:r>
    </w:p>
    <w:p>
      <w:pPr>
        <w:pStyle w:val="ListBullet"/>
        <w:spacing w:after="20"/>
      </w:pPr>
      <w:r>
        <w:rPr>
          <w:color w:val="282828"/>
        </w:rPr>
        <w:t>FAQ</w:t>
      </w:r>
    </w:p>
    <w:p>
      <w:pPr>
        <w:pStyle w:val="ListBullet"/>
        <w:spacing w:after="20"/>
      </w:pPr>
      <w:r>
        <w:rPr>
          <w:color w:val="282828"/>
        </w:rPr>
        <w:t>Enquire / Book</w:t>
      </w:r>
    </w:p>
    <w:p>
      <w:pPr>
        <w:pStyle w:val="ListBullet"/>
        <w:spacing w:after="20"/>
      </w:pPr>
      <w:r>
        <w:rPr>
          <w:color w:val="282828"/>
        </w:rPr>
        <w:t>Contact</w:t>
      </w:r>
    </w:p>
    <w:p>
      <w:pPr>
        <w:spacing w:before="120" w:after="40"/>
      </w:pPr>
      <w:r>
        <w:rPr>
          <w:rFonts w:ascii="Aptos Display" w:hAnsi="Aptos Display"/>
          <w:b/>
          <w:color w:val="1E3455"/>
          <w:sz w:val="30"/>
        </w:rPr>
        <w:t>7. Homepage Requirements</w:t>
      </w:r>
    </w:p>
    <w:p>
      <w:pPr>
        <w:pStyle w:val="ListBullet"/>
        <w:spacing w:after="20"/>
      </w:pPr>
      <w:r>
        <w:rPr>
          <w:color w:val="282828"/>
        </w:rPr>
        <w:t>Hero banner with cinematic photography or video showing riders, scenery, and accommodation.</w:t>
      </w:r>
    </w:p>
    <w:p>
      <w:pPr>
        <w:pStyle w:val="ListBullet"/>
        <w:spacing w:after="20"/>
      </w:pPr>
      <w:r>
        <w:rPr>
          <w:color w:val="282828"/>
        </w:rPr>
        <w:t>A strong headline such as 'Ride Into the Wild' or 'Mountain Bike Safaris in South Africa'.</w:t>
      </w:r>
    </w:p>
    <w:p>
      <w:pPr>
        <w:pStyle w:val="ListBullet"/>
        <w:spacing w:after="20"/>
      </w:pPr>
      <w:r>
        <w:rPr>
          <w:color w:val="282828"/>
        </w:rPr>
        <w:t>Clear calls to action: View Safari Experiences and Enquire Now.</w:t>
      </w:r>
    </w:p>
    <w:p>
      <w:pPr>
        <w:pStyle w:val="ListBullet"/>
        <w:spacing w:after="20"/>
      </w:pPr>
      <w:r>
        <w:rPr>
          <w:color w:val="282828"/>
        </w:rPr>
        <w:t>A section introducing Cycle Science and what makes the offering different.</w:t>
      </w:r>
    </w:p>
    <w:p>
      <w:pPr>
        <w:pStyle w:val="ListBullet"/>
        <w:spacing w:after="20"/>
      </w:pPr>
      <w:r>
        <w:rPr>
          <w:color w:val="282828"/>
        </w:rPr>
        <w:t>Featured destination blocks for the three launch locations.</w:t>
      </w:r>
    </w:p>
    <w:p>
      <w:pPr>
        <w:pStyle w:val="ListBullet"/>
        <w:spacing w:after="20"/>
      </w:pPr>
      <w:r>
        <w:rPr>
          <w:color w:val="282828"/>
        </w:rPr>
        <w:t>A pricing snapshot showing Local Rider Rate and International Guest Rate.</w:t>
      </w:r>
    </w:p>
    <w:p>
      <w:pPr>
        <w:pStyle w:val="ListBullet"/>
        <w:spacing w:after="20"/>
      </w:pPr>
      <w:r>
        <w:rPr>
          <w:color w:val="282828"/>
        </w:rPr>
        <w:t>A media-led gallery or video strip to prove the experience visually.</w:t>
      </w:r>
    </w:p>
    <w:p>
      <w:pPr>
        <w:pStyle w:val="ListBullet"/>
        <w:spacing w:after="20"/>
      </w:pPr>
      <w:r>
        <w:rPr>
          <w:color w:val="282828"/>
        </w:rPr>
        <w:t>Trust-building elements such as testimonials, contact details, and booking prompts.</w:t>
      </w:r>
    </w:p>
    <w:p>
      <w:pPr>
        <w:spacing w:before="120" w:after="40"/>
      </w:pPr>
      <w:r>
        <w:rPr>
          <w:rFonts w:ascii="Aptos Display" w:hAnsi="Aptos Display"/>
          <w:b/>
          <w:color w:val="1E3455"/>
          <w:sz w:val="30"/>
        </w:rPr>
        <w:t>8. Location Page Structure</w:t>
      </w:r>
    </w:p>
    <w:p>
      <w:pPr>
        <w:pStyle w:val="ListBullet"/>
        <w:spacing w:after="20"/>
      </w:pPr>
      <w:r>
        <w:rPr>
          <w:color w:val="282828"/>
        </w:rPr>
        <w:t>Hero image or video</w:t>
      </w:r>
    </w:p>
    <w:p>
      <w:pPr>
        <w:pStyle w:val="ListBullet"/>
        <w:spacing w:after="20"/>
      </w:pPr>
      <w:r>
        <w:rPr>
          <w:color w:val="282828"/>
        </w:rPr>
        <w:t>Location overview</w:t>
      </w:r>
    </w:p>
    <w:p>
      <w:pPr>
        <w:pStyle w:val="ListBullet"/>
        <w:spacing w:after="20"/>
      </w:pPr>
      <w:r>
        <w:rPr>
          <w:color w:val="282828"/>
        </w:rPr>
        <w:t>What to expect</w:t>
      </w:r>
    </w:p>
    <w:p>
      <w:pPr>
        <w:pStyle w:val="ListBullet"/>
        <w:spacing w:after="20"/>
      </w:pPr>
      <w:r>
        <w:rPr>
          <w:color w:val="282828"/>
        </w:rPr>
        <w:t>Trail and terrain summary</w:t>
      </w:r>
    </w:p>
    <w:p>
      <w:pPr>
        <w:pStyle w:val="ListBullet"/>
        <w:spacing w:after="20"/>
      </w:pPr>
      <w:r>
        <w:rPr>
          <w:color w:val="282828"/>
        </w:rPr>
        <w:t>Accommodation details</w:t>
      </w:r>
    </w:p>
    <w:p>
      <w:pPr>
        <w:pStyle w:val="ListBullet"/>
        <w:spacing w:after="20"/>
      </w:pPr>
      <w:r>
        <w:rPr>
          <w:color w:val="282828"/>
        </w:rPr>
        <w:t>Sample itinerary</w:t>
      </w:r>
    </w:p>
    <w:p>
      <w:pPr>
        <w:pStyle w:val="ListBullet"/>
        <w:spacing w:after="20"/>
      </w:pPr>
      <w:r>
        <w:rPr>
          <w:color w:val="282828"/>
        </w:rPr>
        <w:t>Inclusions and exclusions</w:t>
      </w:r>
    </w:p>
    <w:p>
      <w:pPr>
        <w:pStyle w:val="ListBullet"/>
        <w:spacing w:after="20"/>
      </w:pPr>
      <w:r>
        <w:rPr>
          <w:color w:val="282828"/>
        </w:rPr>
        <w:t>Local and international pricing</w:t>
      </w:r>
    </w:p>
    <w:p>
      <w:pPr>
        <w:pStyle w:val="ListBullet"/>
        <w:spacing w:after="20"/>
      </w:pPr>
      <w:r>
        <w:rPr>
          <w:color w:val="282828"/>
        </w:rPr>
        <w:t>Gallery and video content</w:t>
      </w:r>
    </w:p>
    <w:p>
      <w:pPr>
        <w:pStyle w:val="ListBullet"/>
        <w:spacing w:after="20"/>
      </w:pPr>
      <w:r>
        <w:rPr>
          <w:color w:val="282828"/>
        </w:rPr>
        <w:t>Enquiry / booking form</w:t>
      </w:r>
    </w:p>
    <w:p>
      <w:pPr>
        <w:spacing w:before="120" w:after="40"/>
      </w:pPr>
      <w:r>
        <w:rPr>
          <w:rFonts w:ascii="Aptos Display" w:hAnsi="Aptos Display"/>
          <w:b/>
          <w:color w:val="1E3455"/>
          <w:sz w:val="30"/>
        </w:rPr>
        <w:t>9. Pricing Strategy</w:t>
      </w:r>
    </w:p>
    <w:p>
      <w:pPr>
        <w:spacing w:after="60"/>
      </w:pPr>
      <w:r>
        <w:rPr>
          <w:color w:val="282828"/>
        </w:rPr>
        <w:t>The website must show two pricing tiers:</w:t>
      </w:r>
    </w:p>
    <w:p>
      <w:pPr>
        <w:pStyle w:val="ListBullet"/>
        <w:spacing w:after="20"/>
      </w:pPr>
      <w:r>
        <w:rPr>
          <w:color w:val="282828"/>
        </w:rPr>
        <w:t>Local Rider Rate - in South African Rand</w:t>
      </w:r>
    </w:p>
    <w:p>
      <w:pPr>
        <w:pStyle w:val="ListBullet"/>
        <w:spacing w:after="20"/>
      </w:pPr>
      <w:r>
        <w:rPr>
          <w:color w:val="282828"/>
        </w:rPr>
        <w:t>International Guest Rate - ideally in a globally understood format such as USD, GBP, EUR, or a clearly defined foreign guest package rate</w:t>
      </w:r>
    </w:p>
    <w:p>
      <w:pPr>
        <w:spacing w:after="60"/>
      </w:pPr>
      <w:r>
        <w:rPr>
          <w:color w:val="282828"/>
        </w:rPr>
        <w:t>Pricing must be easy to update from the backend. Each package should also clearly state what is included, such as accommodation, meals, trail and access fees, guiding, and any optional upgrades such as 4x4 transport or private group customisation.</w:t>
      </w:r>
    </w:p>
    <w:p>
      <w:pPr>
        <w:spacing w:before="120" w:after="40"/>
      </w:pPr>
      <w:r>
        <w:rPr>
          <w:rFonts w:ascii="Aptos Display" w:hAnsi="Aptos Display"/>
          <w:b/>
          <w:color w:val="1E3455"/>
          <w:sz w:val="30"/>
        </w:rPr>
        <w:t>10. What the Website Must Communicate</w:t>
      </w:r>
    </w:p>
    <w:p>
      <w:pPr>
        <w:pStyle w:val="ListBullet"/>
        <w:spacing w:after="20"/>
      </w:pPr>
      <w:r>
        <w:rPr>
          <w:color w:val="282828"/>
        </w:rPr>
        <w:t>Guided mountain biking through premium South African landscapes.</w:t>
      </w:r>
    </w:p>
    <w:p>
      <w:pPr>
        <w:pStyle w:val="ListBullet"/>
        <w:spacing w:after="20"/>
      </w:pPr>
      <w:r>
        <w:rPr>
          <w:color w:val="282828"/>
        </w:rPr>
        <w:t>The combination of riding, safari atmosphere, accommodation, and destination immersion.</w:t>
      </w:r>
    </w:p>
    <w:p>
      <w:pPr>
        <w:pStyle w:val="ListBullet"/>
        <w:spacing w:after="20"/>
      </w:pPr>
      <w:r>
        <w:rPr>
          <w:color w:val="282828"/>
        </w:rPr>
        <w:t>Different styles of experiences across Zingela, Drakensberg, and Karkloof.</w:t>
      </w:r>
    </w:p>
    <w:p>
      <w:pPr>
        <w:pStyle w:val="ListBullet"/>
        <w:spacing w:after="20"/>
      </w:pPr>
      <w:r>
        <w:rPr>
          <w:color w:val="282828"/>
        </w:rPr>
        <w:t>A premium product for international visitors.</w:t>
      </w:r>
    </w:p>
    <w:p>
      <w:pPr>
        <w:pStyle w:val="ListBullet"/>
        <w:spacing w:after="20"/>
      </w:pPr>
      <w:r>
        <w:rPr>
          <w:color w:val="282828"/>
        </w:rPr>
        <w:t>A high-value, highly accessible offer for local South Africans.</w:t>
      </w:r>
    </w:p>
    <w:p>
      <w:pPr>
        <w:pStyle w:val="ListBullet"/>
        <w:spacing w:after="20"/>
      </w:pPr>
      <w:r>
        <w:rPr>
          <w:color w:val="282828"/>
        </w:rPr>
        <w:t>Future growth into additional destinations and package types.</w:t>
      </w:r>
    </w:p>
    <w:p>
      <w:pPr>
        <w:spacing w:before="120" w:after="40"/>
      </w:pPr>
      <w:r>
        <w:rPr>
          <w:rFonts w:ascii="Aptos Display" w:hAnsi="Aptos Display"/>
          <w:b/>
          <w:color w:val="1E3455"/>
          <w:sz w:val="30"/>
        </w:rPr>
        <w:t>11. Media Requirements</w:t>
      </w:r>
    </w:p>
    <w:p>
      <w:pPr>
        <w:pStyle w:val="ListBullet"/>
        <w:spacing w:after="20"/>
      </w:pPr>
      <w:r>
        <w:rPr>
          <w:color w:val="282828"/>
        </w:rPr>
        <w:t>Strong landscape photography</w:t>
      </w:r>
    </w:p>
    <w:p>
      <w:pPr>
        <w:pStyle w:val="ListBullet"/>
        <w:spacing w:after="20"/>
      </w:pPr>
      <w:r>
        <w:rPr>
          <w:color w:val="282828"/>
        </w:rPr>
        <w:t>Rider action shots</w:t>
      </w:r>
    </w:p>
    <w:p>
      <w:pPr>
        <w:pStyle w:val="ListBullet"/>
        <w:spacing w:after="20"/>
      </w:pPr>
      <w:r>
        <w:rPr>
          <w:color w:val="282828"/>
        </w:rPr>
        <w:t>Drone footage</w:t>
      </w:r>
    </w:p>
    <w:p>
      <w:pPr>
        <w:pStyle w:val="ListBullet"/>
        <w:spacing w:after="20"/>
      </w:pPr>
      <w:r>
        <w:rPr>
          <w:color w:val="282828"/>
        </w:rPr>
        <w:t>Accommodation imagery</w:t>
      </w:r>
    </w:p>
    <w:p>
      <w:pPr>
        <w:pStyle w:val="ListBullet"/>
        <w:spacing w:after="20"/>
      </w:pPr>
      <w:r>
        <w:rPr>
          <w:color w:val="282828"/>
        </w:rPr>
        <w:t>Wildlife or safari-atmosphere visuals where relevant</w:t>
      </w:r>
    </w:p>
    <w:p>
      <w:pPr>
        <w:pStyle w:val="ListBullet"/>
        <w:spacing w:after="20"/>
      </w:pPr>
      <w:r>
        <w:rPr>
          <w:color w:val="282828"/>
        </w:rPr>
        <w:t>Short-form videos or reels</w:t>
      </w:r>
    </w:p>
    <w:p>
      <w:pPr>
        <w:pStyle w:val="ListBullet"/>
        <w:spacing w:after="20"/>
      </w:pPr>
      <w:r>
        <w:rPr>
          <w:color w:val="282828"/>
        </w:rPr>
        <w:t>A gallery per location</w:t>
      </w:r>
    </w:p>
    <w:p>
      <w:pPr>
        <w:spacing w:before="120" w:after="40"/>
      </w:pPr>
      <w:r>
        <w:rPr>
          <w:rFonts w:ascii="Aptos Display" w:hAnsi="Aptos Display"/>
          <w:b/>
          <w:color w:val="1E3455"/>
          <w:sz w:val="30"/>
        </w:rPr>
        <w:t>12. Functional Requirements</w:t>
      </w:r>
    </w:p>
    <w:p>
      <w:pPr>
        <w:pStyle w:val="ListBullet"/>
        <w:spacing w:after="20"/>
      </w:pPr>
      <w:r>
        <w:rPr>
          <w:color w:val="282828"/>
        </w:rPr>
        <w:t>Mobile-first responsive design</w:t>
      </w:r>
    </w:p>
    <w:p>
      <w:pPr>
        <w:pStyle w:val="ListBullet"/>
        <w:spacing w:after="20"/>
      </w:pPr>
      <w:r>
        <w:rPr>
          <w:color w:val="282828"/>
        </w:rPr>
        <w:t>Fast-loading image and video handling</w:t>
      </w:r>
    </w:p>
    <w:p>
      <w:pPr>
        <w:pStyle w:val="ListBullet"/>
        <w:spacing w:after="20"/>
      </w:pPr>
      <w:r>
        <w:rPr>
          <w:color w:val="282828"/>
        </w:rPr>
        <w:t>Enquiry form</w:t>
      </w:r>
    </w:p>
    <w:p>
      <w:pPr>
        <w:pStyle w:val="ListBullet"/>
        <w:spacing w:after="20"/>
      </w:pPr>
      <w:r>
        <w:rPr>
          <w:color w:val="282828"/>
        </w:rPr>
        <w:t>WhatsApp click-to-chat</w:t>
      </w:r>
    </w:p>
    <w:p>
      <w:pPr>
        <w:pStyle w:val="ListBullet"/>
        <w:spacing w:after="20"/>
      </w:pPr>
      <w:r>
        <w:rPr>
          <w:color w:val="282828"/>
        </w:rPr>
        <w:t>Email contact</w:t>
      </w:r>
    </w:p>
    <w:p>
      <w:pPr>
        <w:pStyle w:val="ListBullet"/>
        <w:spacing w:after="20"/>
      </w:pPr>
      <w:r>
        <w:rPr>
          <w:color w:val="282828"/>
        </w:rPr>
        <w:t>Clear call to action on every page</w:t>
      </w:r>
    </w:p>
    <w:p>
      <w:pPr>
        <w:pStyle w:val="ListBullet"/>
        <w:spacing w:after="20"/>
      </w:pPr>
      <w:r>
        <w:rPr>
          <w:color w:val="282828"/>
        </w:rPr>
        <w:t>CMS structure that allows more destinations to be added later</w:t>
      </w:r>
    </w:p>
    <w:p>
      <w:pPr>
        <w:pStyle w:val="ListBullet"/>
        <w:spacing w:after="20"/>
      </w:pPr>
      <w:r>
        <w:rPr>
          <w:color w:val="282828"/>
        </w:rPr>
        <w:t>Editable pricing tables and itinerary sections</w:t>
      </w:r>
    </w:p>
    <w:p>
      <w:pPr>
        <w:pStyle w:val="ListBullet"/>
        <w:spacing w:after="20"/>
      </w:pPr>
      <w:r>
        <w:rPr>
          <w:color w:val="282828"/>
        </w:rPr>
        <w:t>SEO-ready page structure</w:t>
      </w:r>
    </w:p>
    <w:p>
      <w:pPr>
        <w:spacing w:before="120" w:after="40"/>
      </w:pPr>
      <w:r>
        <w:rPr>
          <w:rFonts w:ascii="Aptos Display" w:hAnsi="Aptos Display"/>
          <w:b/>
          <w:color w:val="1E3455"/>
          <w:sz w:val="30"/>
        </w:rPr>
        <w:t>13. Design Direction</w:t>
      </w:r>
    </w:p>
    <w:p>
      <w:pPr>
        <w:spacing w:after="60"/>
      </w:pPr>
      <w:r>
        <w:rPr>
          <w:color w:val="282828"/>
        </w:rPr>
        <w:t>The visual direction should balance rugged outdoor adventure with premium safari tourism. The site should feel modern, cinematic, and clean, using strong imagery, earthy tones, warm highlights, bold headlines, and elegant layout structure.</w:t>
      </w:r>
    </w:p>
    <w:p>
      <w:pPr>
        <w:pStyle w:val="ListBullet"/>
        <w:spacing w:after="20"/>
      </w:pPr>
      <w:r>
        <w:rPr>
          <w:color w:val="282828"/>
        </w:rPr>
        <w:t>Earthy browns, sand tones, charcoal, off-white, and sunset accents</w:t>
      </w:r>
    </w:p>
    <w:p>
      <w:pPr>
        <w:pStyle w:val="ListBullet"/>
        <w:spacing w:after="20"/>
      </w:pPr>
      <w:r>
        <w:rPr>
          <w:color w:val="282828"/>
        </w:rPr>
        <w:t>Bold but refined typography</w:t>
      </w:r>
    </w:p>
    <w:p>
      <w:pPr>
        <w:pStyle w:val="ListBullet"/>
        <w:spacing w:after="20"/>
      </w:pPr>
      <w:r>
        <w:rPr>
          <w:color w:val="282828"/>
        </w:rPr>
        <w:t>Image-led layouts</w:t>
      </w:r>
    </w:p>
    <w:p>
      <w:pPr>
        <w:pStyle w:val="ListBullet"/>
        <w:spacing w:after="20"/>
      </w:pPr>
      <w:r>
        <w:rPr>
          <w:color w:val="282828"/>
        </w:rPr>
        <w:t>Adventure energy without looking cheap or cluttered</w:t>
      </w:r>
    </w:p>
    <w:p>
      <w:pPr>
        <w:pStyle w:val="ListBullet"/>
        <w:spacing w:after="20"/>
      </w:pPr>
      <w:r>
        <w:rPr>
          <w:color w:val="282828"/>
        </w:rPr>
        <w:t>Tourism quality with authentic local personality</w:t>
      </w:r>
    </w:p>
    <w:p>
      <w:pPr>
        <w:spacing w:before="120" w:after="40"/>
      </w:pPr>
      <w:r>
        <w:rPr>
          <w:rFonts w:ascii="Aptos Display" w:hAnsi="Aptos Display"/>
          <w:b/>
          <w:color w:val="1E3455"/>
          <w:sz w:val="30"/>
        </w:rPr>
        <w:t>14. Tone of Voice</w:t>
      </w:r>
    </w:p>
    <w:p>
      <w:pPr>
        <w:pStyle w:val="ListBullet"/>
        <w:spacing w:after="20"/>
      </w:pPr>
      <w:r>
        <w:rPr>
          <w:color w:val="282828"/>
        </w:rPr>
        <w:t>Adventurous</w:t>
      </w:r>
    </w:p>
    <w:p>
      <w:pPr>
        <w:pStyle w:val="ListBullet"/>
        <w:spacing w:after="20"/>
      </w:pPr>
      <w:r>
        <w:rPr>
          <w:color w:val="282828"/>
        </w:rPr>
        <w:t>Premium</w:t>
      </w:r>
    </w:p>
    <w:p>
      <w:pPr>
        <w:pStyle w:val="ListBullet"/>
        <w:spacing w:after="20"/>
      </w:pPr>
      <w:r>
        <w:rPr>
          <w:color w:val="282828"/>
        </w:rPr>
        <w:t>Clear</w:t>
      </w:r>
    </w:p>
    <w:p>
      <w:pPr>
        <w:pStyle w:val="ListBullet"/>
        <w:spacing w:after="20"/>
      </w:pPr>
      <w:r>
        <w:rPr>
          <w:color w:val="282828"/>
        </w:rPr>
        <w:t>Authentic</w:t>
      </w:r>
    </w:p>
    <w:p>
      <w:pPr>
        <w:pStyle w:val="ListBullet"/>
        <w:spacing w:after="20"/>
      </w:pPr>
      <w:r>
        <w:rPr>
          <w:color w:val="282828"/>
        </w:rPr>
        <w:t>Locally proud</w:t>
      </w:r>
    </w:p>
    <w:p>
      <w:pPr>
        <w:pStyle w:val="ListBullet"/>
        <w:spacing w:after="20"/>
      </w:pPr>
      <w:r>
        <w:rPr>
          <w:color w:val="282828"/>
        </w:rPr>
        <w:t>Tourism-ready</w:t>
      </w:r>
    </w:p>
    <w:p>
      <w:pPr>
        <w:spacing w:before="120" w:after="40"/>
      </w:pPr>
      <w:r>
        <w:rPr>
          <w:rFonts w:ascii="Aptos Display" w:hAnsi="Aptos Display"/>
          <w:b/>
          <w:color w:val="1E3455"/>
          <w:sz w:val="30"/>
        </w:rPr>
        <w:t>15. Final Build Notes</w:t>
      </w:r>
    </w:p>
    <w:p>
      <w:pPr>
        <w:pStyle w:val="ListBullet"/>
        <w:spacing w:after="20"/>
      </w:pPr>
      <w:r>
        <w:rPr>
          <w:color w:val="282828"/>
        </w:rPr>
        <w:t>The site should be built so that additional destinations can be added in future.</w:t>
      </w:r>
    </w:p>
    <w:p>
      <w:pPr>
        <w:pStyle w:val="ListBullet"/>
        <w:spacing w:after="20"/>
      </w:pPr>
      <w:r>
        <w:rPr>
          <w:color w:val="282828"/>
        </w:rPr>
        <w:t>Each destination should follow a repeatable page architecture.</w:t>
      </w:r>
    </w:p>
    <w:p>
      <w:pPr>
        <w:pStyle w:val="ListBullet"/>
        <w:spacing w:after="20"/>
      </w:pPr>
      <w:r>
        <w:rPr>
          <w:color w:val="282828"/>
        </w:rPr>
        <w:t>Pricing must support local and international market positioning.</w:t>
      </w:r>
    </w:p>
    <w:p>
      <w:pPr>
        <w:pStyle w:val="ListBullet"/>
        <w:spacing w:after="20"/>
      </w:pPr>
      <w:r>
        <w:rPr>
          <w:color w:val="282828"/>
        </w:rPr>
        <w:t>The platform should accommodate future products such as 1-day, 3-day, 5-day, private group, and corporate trips.</w:t>
      </w:r>
    </w:p>
    <w:p>
      <w:pPr>
        <w:pStyle w:val="ListBullet"/>
        <w:spacing w:after="20"/>
      </w:pPr>
      <w:r>
        <w:rPr>
          <w:color w:val="282828"/>
        </w:rPr>
        <w:t>The website should use existing and incoming photo/video assets to drive conversion.</w:t>
      </w:r>
    </w:p>
    <w:p>
      <w:pPr>
        <w:spacing w:before="120" w:after="40"/>
      </w:pPr>
      <w:r>
        <w:rPr>
          <w:rFonts w:ascii="Aptos Display" w:hAnsi="Aptos Display"/>
          <w:b/>
          <w:color w:val="1E3455"/>
          <w:sz w:val="30"/>
        </w:rPr>
        <w:t>Creative Summary</w:t>
      </w:r>
    </w:p>
    <w:p>
      <w:pPr>
        <w:spacing w:after="0"/>
      </w:pPr>
      <w:r>
        <w:rPr>
          <w:b/>
          <w:color w:val="1E3455"/>
        </w:rPr>
        <w:t>Build a premium MTB safari website that sells both local and international adventure travel, clearly showcases Zingela, Drakensberg, and Karkloof, uses strong photo and video storytelling, and makes the local rate feel like an irresistible value proposition.</w:t>
      </w:r>
    </w:p>
    <w:sectPr w:rsidR="00FC693F" w:rsidRPr="0006063C" w:rsidSect="00034616">
      <w:pgSz w:w="12240" w:h="15840"/>
      <w:pgMar w:top="792"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