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40"/>
        <w:jc w:val="center"/>
      </w:pPr>
      <w:r>
        <w:rPr>
          <w:rFonts w:ascii="Calibri" w:hAnsi="Calibri" w:eastAsia="Calibri"/>
          <w:b/>
          <w:i w:val="0"/>
          <w:color w:val="1A2B4A"/>
          <w:sz w:val="40"/>
        </w:rPr>
        <w:t>BLESSING KWENDA</w:t>
      </w:r>
    </w:p>
    <w:p>
      <w:pPr>
        <w:spacing w:before="0" w:after="80" w:lineRule="auto" w:line="240"/>
        <w:jc w:val="center"/>
      </w:pPr>
      <w:r>
        <w:rPr>
          <w:rFonts w:ascii="Calibri" w:hAnsi="Calibri" w:eastAsia="Calibri"/>
          <w:b/>
          <w:i w:val="0"/>
          <w:color w:val="2C3E5A"/>
          <w:sz w:val="21"/>
        </w:rPr>
        <w:t>FULL-STACK DEVELOPER  |  DATA SCIENCE  |  SOFTWARE ENGINEERING</w:t>
      </w:r>
    </w:p>
    <w:p>
      <w:pPr>
        <w:spacing w:before="0" w:after="40" w:lineRule="auto" w:line="252"/>
        <w:jc w:val="center"/>
      </w:pPr>
      <w:r>
        <w:rPr>
          <w:rFonts w:ascii="Calibri" w:hAnsi="Calibri" w:eastAsia="Calibri"/>
          <w:b w:val="0"/>
          <w:i w:val="0"/>
          <w:color w:val="444444"/>
          <w:sz w:val="19"/>
        </w:rPr>
        <w:t>Pretoria, South Africa  ·  +27 68 240 6775  ·  blessatwork@gmail.com</w:t>
      </w:r>
    </w:p>
    <w:p>
      <w:pPr>
        <w:spacing w:before="0" w:after="120" w:lineRule="auto" w:line="252"/>
        <w:jc w:val="center"/>
      </w:pPr>
      <w:r>
        <w:rPr>
          <w:rFonts w:ascii="Calibri" w:hAnsi="Calibri" w:eastAsia="Calibri"/>
          <w:b w:val="0"/>
          <w:i w:val="0"/>
          <w:color w:val="444444"/>
          <w:sz w:val="19"/>
        </w:rPr>
        <w:t>github.com/bless-atwork  ·  blessatworkportolio.web.app</w:t>
      </w:r>
    </w:p>
    <w:p>
      <w:pPr>
        <w:spacing w:before="160" w:after="60" w:lineRule="auto" w:line="240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2"/>
        </w:rPr>
        <w:t>PROFESSIONAL SUMMARY</w:t>
      </w:r>
    </w:p>
    <w:p>
      <w:pPr>
        <w:spacing w:before="0" w:after="40" w:lineRule="auto" w:line="259"/>
      </w:pPr>
      <w:r>
        <w:rPr>
          <w:rFonts w:ascii="Calibri" w:hAnsi="Calibri" w:eastAsia="Calibri"/>
          <w:b w:val="0"/>
          <w:i w:val="0"/>
          <w:color w:val="1A1A1A"/>
          <w:sz w:val="20"/>
        </w:rPr>
        <w:t>Resourceful Full-Stack Developer and Data Science practitioner with a completed undergraduate Bachelor of Science in Information Technology: Data Science and a Higher Certificate in Information Systems (Software Development) from Eduvos. Ships production web products end-to-end — React/TypeScript front ends, Node.js APIs, Firebase cloud services, and secure client-facing workflows — while applying Python/R analytics, NLP, and visualisation where data drives decisions. Currently deepening cybersecurity competence through the ISC2 pathway. Comfortable owning features across product, engineering, and operations in real business environments.</w:t>
      </w:r>
    </w:p>
    <w:p>
      <w:pPr>
        <w:spacing w:before="160" w:after="60" w:lineRule="auto" w:line="240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2"/>
        </w:rPr>
        <w:t>AREAS OF EXPERTISE</w:t>
      </w:r>
    </w:p>
    <w:p>
      <w:pPr>
        <w:spacing w:before="40" w:after="20" w:lineRule="auto" w:line="259"/>
      </w:pPr>
      <w:r>
        <w:rPr>
          <w:rFonts w:ascii="Calibri" w:hAnsi="Calibri" w:eastAsia="Calibri"/>
          <w:b/>
          <w:i w:val="0"/>
          <w:color w:val="1A1A1A"/>
          <w:sz w:val="21"/>
        </w:rPr>
        <w:t>Full-Stack &amp; Product Development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React, TypeScript, Vite, Tailwind CSS; modular SPAs, permission-aware navigation, real-time UIs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Node.js, Express, REST APIs; Firebase (Auth, Firestore, Storage, Hosting); JWT and MFA (TOTP)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SaaS CRM workflows: contacts, pipelines, projects, invoicing, notifications, client portals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PDF e-sign / Smart Docs (PDF.js, pdf-lib); email systems (Resend, Nodemailer); RBAC &amp; security rules</w:t>
      </w:r>
    </w:p>
    <w:p>
      <w:pPr>
        <w:spacing w:before="80" w:after="20" w:lineRule="auto" w:line="259"/>
      </w:pPr>
      <w:r>
        <w:rPr>
          <w:rFonts w:ascii="Calibri" w:hAnsi="Calibri" w:eastAsia="Calibri"/>
          <w:b/>
          <w:i w:val="0"/>
          <w:color w:val="1A1A1A"/>
          <w:sz w:val="21"/>
        </w:rPr>
        <w:t>Data Science &amp; Analytics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Python for data science; R analytics; exploratory analysis, data mining, and ETL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Natural Language Processing (NLTK); text mining, frequency analysis, and visualisation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Time-series analysis and forecasting (SAS Viya); storytelling with data for technical and non-technical audiences</w:t>
      </w:r>
    </w:p>
    <w:p>
      <w:pPr>
        <w:spacing w:before="80" w:after="20" w:lineRule="auto" w:line="259"/>
      </w:pPr>
      <w:r>
        <w:rPr>
          <w:rFonts w:ascii="Calibri" w:hAnsi="Calibri" w:eastAsia="Calibri"/>
          <w:b/>
          <w:i w:val="0"/>
          <w:color w:val="1A1A1A"/>
          <w:sz w:val="21"/>
        </w:rPr>
        <w:t>Software Development Foundations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Languages: Java, C#, PHP, Python, C++, JavaScript, HTML, CSS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Program design, OOP, UML, software engineering; Linux; Git; database design (SQL, MySQL, SQL Server, MongoDB)</w:t>
      </w:r>
    </w:p>
    <w:p>
      <w:pPr>
        <w:spacing w:before="80" w:after="20" w:lineRule="auto" w:line="259"/>
      </w:pPr>
      <w:r>
        <w:rPr>
          <w:rFonts w:ascii="Calibri" w:hAnsi="Calibri" w:eastAsia="Calibri"/>
          <w:b/>
          <w:i w:val="0"/>
          <w:color w:val="1A1A1A"/>
          <w:sz w:val="21"/>
        </w:rPr>
        <w:t>Cybersecurity Foundations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ISC2 cybersecurity certifications pathway (in progress) — security foundations, risk awareness, secure practices, and professional ethics</w:t>
      </w:r>
    </w:p>
    <w:p>
      <w:pPr>
        <w:spacing w:before="80" w:after="20" w:lineRule="auto" w:line="259"/>
      </w:pPr>
      <w:r>
        <w:rPr>
          <w:rFonts w:ascii="Calibri" w:hAnsi="Calibri" w:eastAsia="Calibri"/>
          <w:b/>
          <w:i w:val="0"/>
          <w:color w:val="1A1A1A"/>
          <w:sz w:val="21"/>
        </w:rPr>
        <w:t>Professional Skills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Strong problem-solving, ownership, and end-to-end delivery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Clear communication across technical and business stakeholders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Attention to detail, adaptability, and cross-functional collaboration</w:t>
      </w:r>
    </w:p>
    <w:p>
      <w:pPr>
        <w:spacing w:before="160" w:after="60" w:lineRule="auto" w:line="240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2"/>
        </w:rPr>
        <w:t>PROFESSIONAL EXPERTISE</w:t>
      </w:r>
    </w:p>
    <w:p>
      <w:pPr>
        <w:tabs>
          <w:tab w:pos="9921" w:val="right"/>
        </w:tabs>
        <w:spacing w:before="80" w:after="20" w:lineRule="auto" w:line="240"/>
      </w:pPr>
      <w:r>
        <w:rPr>
          <w:rFonts w:ascii="Calibri" w:hAnsi="Calibri" w:eastAsia="Calibri"/>
          <w:b/>
          <w:i w:val="0"/>
          <w:color w:val="2C3E5A"/>
          <w:sz w:val="21"/>
        </w:rPr>
        <w:t>Origin CRM — Full-Stack Developer / Product Builder</w:t>
      </w:r>
      <w:r>
        <w:rPr>
          <w:rFonts w:ascii="Calibri" w:hAnsi="Calibri" w:eastAsia="Calibri"/>
          <w:b w:val="0"/>
          <w:i w:val="0"/>
          <w:color w:val="444444"/>
          <w:sz w:val="20"/>
        </w:rPr>
        <w:tab/>
      </w:r>
      <w:r>
        <w:rPr>
          <w:rFonts w:ascii="Calibri" w:hAnsi="Calibri" w:eastAsia="Calibri"/>
          <w:b w:val="0"/>
          <w:i/>
          <w:color w:val="444444"/>
          <w:sz w:val="20"/>
        </w:rPr>
        <w:t>Current</w:t>
      </w:r>
    </w:p>
    <w:p>
      <w:pPr>
        <w:spacing w:before="0" w:after="20" w:lineRule="auto" w:line="259"/>
      </w:pPr>
      <w:r>
        <w:rPr>
          <w:rFonts w:ascii="Calibri" w:hAnsi="Calibri" w:eastAsia="Calibri"/>
          <w:b w:val="0"/>
          <w:i/>
          <w:color w:val="1A1A1A"/>
          <w:sz w:val="18"/>
        </w:rPr>
        <w:t>React, TypeScript, Vite, Tailwind · Node.js, Express · Firebase · Resend / Nodemailer · PDF.js / pdf-lib · Quill · JWT / MFA (TOTP)</w:t>
      </w:r>
    </w:p>
    <w:p>
      <w:pPr>
        <w:spacing w:before="0" w:after="40" w:lineRule="auto" w:line="259"/>
      </w:pPr>
      <w:r>
        <w:rPr>
          <w:rFonts w:ascii="Calibri" w:hAnsi="Calibri" w:eastAsia="Calibri"/>
          <w:b w:val="0"/>
          <w:i w:val="0"/>
          <w:color w:val="1A1A1A"/>
          <w:sz w:val="19"/>
        </w:rPr>
        <w:t>Built and shipped a production-ready CRM for sales, operations, and client work — contacts, pipelines, projects, invoicing, document e-sign, notifications, and client-facing portals — with a React SPA and a secure Node API on Firebase.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Designed and developed an end-to-end CRM covering contacts/organizations, leads, deal pipelines, project boards, activities, and role-based access.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Built a React + TypeScript SPA with modular routing, permission-aware navigation, and real-time dashboard snapshots from Firestore.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Implemented a Node.js/Express API with Firebase Admin for authenticated staff flows, public document/scheduling links, email delivery, and background jobs.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Delivered Smart Docs: Word/PDF import, PDF canvas overlays, public signing links, and high-quality pdf-lib stamped PDF downloads/email attachments.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Built invoicing &amp; payments tracking, a client portal, and notification systems (in-app + email) with user preferences and document-signed alerts.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Hardened security with Firebase Auth, MFA (OTP), Storage/Firestore rules, staff-only APIs, and tokenized public document access.</w:t>
      </w:r>
    </w:p>
    <w:p>
      <w:pPr>
        <w:tabs>
          <w:tab w:pos="9921" w:val="right"/>
        </w:tabs>
        <w:spacing w:before="80" w:after="20" w:lineRule="auto" w:line="240"/>
      </w:pPr>
      <w:r>
        <w:rPr>
          <w:rFonts w:ascii="Calibri" w:hAnsi="Calibri" w:eastAsia="Calibri"/>
          <w:b/>
          <w:i w:val="0"/>
          <w:color w:val="2C3E5A"/>
          <w:sz w:val="21"/>
        </w:rPr>
        <w:t>Personal Assistant — Jewel Boutique</w:t>
      </w:r>
      <w:r>
        <w:rPr>
          <w:rFonts w:ascii="Calibri" w:hAnsi="Calibri" w:eastAsia="Calibri"/>
          <w:b w:val="0"/>
          <w:i w:val="0"/>
          <w:color w:val="444444"/>
          <w:sz w:val="20"/>
        </w:rPr>
        <w:tab/>
      </w:r>
      <w:r>
        <w:rPr>
          <w:rFonts w:ascii="Calibri" w:hAnsi="Calibri" w:eastAsia="Calibri"/>
          <w:b w:val="0"/>
          <w:i/>
          <w:color w:val="444444"/>
          <w:sz w:val="20"/>
        </w:rPr>
        <w:t>Jun 2022 – Present</w:t>
      </w:r>
    </w:p>
    <w:p>
      <w:pPr>
        <w:spacing w:before="0" w:after="20" w:lineRule="auto" w:line="259"/>
      </w:pPr>
      <w:r>
        <w:rPr>
          <w:rFonts w:ascii="Calibri" w:hAnsi="Calibri" w:eastAsia="Calibri"/>
          <w:b w:val="0"/>
          <w:i/>
          <w:color w:val="1A1A1A"/>
          <w:sz w:val="19"/>
        </w:rPr>
        <w:t>Hartebeespoort, North West, South Africa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Provide operational and administrative support in a retail environment, balancing reliability with concurrent product and technical delivery.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Deliver technical assistance including support for the business Google website presence.</w:t>
      </w:r>
    </w:p>
    <w:p>
      <w:pPr>
        <w:spacing w:before="0" w:after="40" w:lineRule="auto" w:line="259"/>
      </w:pPr>
      <w:r>
        <w:rPr>
          <w:rFonts w:ascii="Calibri" w:hAnsi="Calibri" w:eastAsia="Calibri"/>
          <w:b w:val="0"/>
          <w:i/>
          <w:color w:val="1A1A1A"/>
          <w:sz w:val="18"/>
        </w:rPr>
        <w:t>Reference contact: Sipelile — 062 060 9070</w:t>
      </w:r>
    </w:p>
    <w:p>
      <w:pPr>
        <w:spacing w:before="160" w:after="60" w:lineRule="auto" w:line="240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2"/>
        </w:rPr>
        <w:t>EDUCATION</w:t>
      </w:r>
    </w:p>
    <w:p>
      <w:pPr>
        <w:tabs>
          <w:tab w:pos="9921" w:val="right"/>
        </w:tabs>
        <w:spacing w:before="80" w:after="20" w:lineRule="auto" w:line="240"/>
      </w:pPr>
      <w:r>
        <w:rPr>
          <w:rFonts w:ascii="Calibri" w:hAnsi="Calibri" w:eastAsia="Calibri"/>
          <w:b/>
          <w:i w:val="0"/>
          <w:color w:val="2C3E5A"/>
          <w:sz w:val="21"/>
        </w:rPr>
        <w:t>Eduvos — Bachelor of Science in Information Technology: Data Science</w:t>
      </w:r>
      <w:r>
        <w:rPr>
          <w:rFonts w:ascii="Calibri" w:hAnsi="Calibri" w:eastAsia="Calibri"/>
          <w:b w:val="0"/>
          <w:i w:val="0"/>
          <w:color w:val="444444"/>
          <w:sz w:val="20"/>
        </w:rPr>
        <w:tab/>
      </w:r>
      <w:r>
        <w:rPr>
          <w:rFonts w:ascii="Calibri" w:hAnsi="Calibri" w:eastAsia="Calibri"/>
          <w:b w:val="0"/>
          <w:i/>
          <w:color w:val="444444"/>
          <w:sz w:val="20"/>
        </w:rPr>
        <w:t>2022 – 2025</w:t>
      </w:r>
    </w:p>
    <w:p>
      <w:pPr>
        <w:spacing w:before="0" w:after="20" w:lineRule="auto" w:line="259"/>
      </w:pPr>
      <w:r>
        <w:rPr>
          <w:rFonts w:ascii="Calibri" w:hAnsi="Calibri" w:eastAsia="Calibri"/>
          <w:b w:val="0"/>
          <w:i/>
          <w:color w:val="1A1A1A"/>
          <w:sz w:val="19"/>
        </w:rPr>
        <w:t>Undergraduate degree · Completed  |  Pretoria, South Africa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Completed undergraduate Data Science degree covering Python and R analytics, data mining and administration, NLP with Python, time-series forecasting, microservices concepts, data visualisation/communication, and research-oriented project work.</w:t>
      </w:r>
    </w:p>
    <w:p>
      <w:pPr>
        <w:tabs>
          <w:tab w:pos="9921" w:val="right"/>
        </w:tabs>
        <w:spacing w:before="80" w:after="20" w:lineRule="auto" w:line="240"/>
      </w:pPr>
      <w:r>
        <w:rPr>
          <w:rFonts w:ascii="Calibri" w:hAnsi="Calibri" w:eastAsia="Calibri"/>
          <w:b/>
          <w:i w:val="0"/>
          <w:color w:val="2C3E5A"/>
          <w:sz w:val="21"/>
        </w:rPr>
        <w:t>Eduvos — Higher Certificate in Information Systems: Software Development</w:t>
      </w:r>
      <w:r>
        <w:rPr>
          <w:rFonts w:ascii="Calibri" w:hAnsi="Calibri" w:eastAsia="Calibri"/>
          <w:b w:val="0"/>
          <w:i w:val="0"/>
          <w:color w:val="444444"/>
          <w:sz w:val="20"/>
        </w:rPr>
        <w:tab/>
      </w:r>
      <w:r>
        <w:rPr>
          <w:rFonts w:ascii="Calibri" w:hAnsi="Calibri" w:eastAsia="Calibri"/>
          <w:b w:val="0"/>
          <w:i/>
          <w:color w:val="444444"/>
          <w:sz w:val="20"/>
        </w:rPr>
        <w:t>Mar 2021 – Jan 2022</w:t>
      </w:r>
    </w:p>
    <w:p>
      <w:pPr>
        <w:spacing w:before="0" w:after="20" w:lineRule="auto" w:line="259"/>
      </w:pPr>
      <w:r>
        <w:rPr>
          <w:rFonts w:ascii="Calibri" w:hAnsi="Calibri" w:eastAsia="Calibri"/>
          <w:b w:val="0"/>
          <w:i/>
          <w:color w:val="1A1A1A"/>
          <w:sz w:val="19"/>
        </w:rPr>
        <w:t>SAQA ID 120688 · NQF Level 5  |  Pretoria, South Africa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Career-focused qualification with practical foundations in programming (Java, C#, PHP, Python program design), database design and management (MySQL / SQL Server), Linux, software engineering with UML, and technical project work.</w:t>
      </w:r>
    </w:p>
    <w:p>
      <w:pPr>
        <w:spacing w:before="160" w:after="60" w:lineRule="auto" w:line="240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2"/>
        </w:rPr>
        <w:t>SELECTED PROJECTS</w:t>
      </w:r>
    </w:p>
    <w:p>
      <w:pPr>
        <w:tabs>
          <w:tab w:pos="9921" w:val="right"/>
        </w:tabs>
        <w:spacing w:before="80" w:after="20" w:lineRule="auto" w:line="240"/>
      </w:pPr>
      <w:r>
        <w:rPr>
          <w:rFonts w:ascii="Calibri" w:hAnsi="Calibri" w:eastAsia="Calibri"/>
          <w:b/>
          <w:i w:val="0"/>
          <w:color w:val="2C3E5A"/>
          <w:sz w:val="21"/>
        </w:rPr>
        <w:t>Olympic Medal Prediction Model</w:t>
      </w:r>
      <w:r>
        <w:rPr>
          <w:rFonts w:ascii="Calibri" w:hAnsi="Calibri" w:eastAsia="Calibri"/>
          <w:b w:val="0"/>
          <w:i w:val="0"/>
          <w:color w:val="444444"/>
          <w:sz w:val="20"/>
        </w:rPr>
        <w:tab/>
      </w:r>
      <w:r>
        <w:rPr>
          <w:rFonts w:ascii="Calibri" w:hAnsi="Calibri" w:eastAsia="Calibri"/>
          <w:b w:val="0"/>
          <w:i/>
          <w:color w:val="444444"/>
          <w:sz w:val="20"/>
        </w:rPr>
        <w:t>Sep 2024 – Present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Collaborative predictive modelling using event performance, GDP, GDP per capita, and population to forecast Olympic outcomes.</w:t>
      </w:r>
    </w:p>
    <w:p>
      <w:pPr>
        <w:tabs>
          <w:tab w:pos="9921" w:val="right"/>
        </w:tabs>
        <w:spacing w:before="80" w:after="20" w:lineRule="auto" w:line="240"/>
      </w:pPr>
      <w:r>
        <w:rPr>
          <w:rFonts w:ascii="Calibri" w:hAnsi="Calibri" w:eastAsia="Calibri"/>
          <w:b/>
          <w:i w:val="0"/>
          <w:color w:val="2C3E5A"/>
          <w:sz w:val="21"/>
        </w:rPr>
        <w:t>UN Declaration Text Analytics</w:t>
      </w:r>
      <w:r>
        <w:rPr>
          <w:rFonts w:ascii="Calibri" w:hAnsi="Calibri" w:eastAsia="Calibri"/>
          <w:b w:val="0"/>
          <w:i w:val="0"/>
          <w:color w:val="444444"/>
          <w:sz w:val="20"/>
        </w:rPr>
        <w:tab/>
      </w:r>
      <w:r>
        <w:rPr>
          <w:rFonts w:ascii="Calibri" w:hAnsi="Calibri" w:eastAsia="Calibri"/>
          <w:b w:val="0"/>
          <w:i/>
          <w:color w:val="444444"/>
          <w:sz w:val="20"/>
        </w:rPr>
        <w:t>May 2023</w:t>
      </w:r>
    </w:p>
    <w:p>
      <w:pPr>
        <w:spacing w:before="0" w:after="20" w:lineRule="auto" w:line="259"/>
      </w:pPr>
      <w:r>
        <w:rPr>
          <w:rFonts w:ascii="Calibri" w:hAnsi="Calibri" w:eastAsia="Calibri"/>
          <w:b w:val="0"/>
          <w:i/>
          <w:color w:val="1A1A1A"/>
          <w:sz w:val="18"/>
        </w:rPr>
        <w:t>github.com/bless-atwork/data_analytics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Python / Jupyter pipeline for word clouds and frequency analysis of the UN Declaration of Human Rights — NLP preprocessing and visual storytelling.</w:t>
      </w:r>
    </w:p>
    <w:p>
      <w:pPr>
        <w:tabs>
          <w:tab w:pos="9921" w:val="right"/>
        </w:tabs>
        <w:spacing w:before="80" w:after="20" w:lineRule="auto" w:line="240"/>
      </w:pPr>
      <w:r>
        <w:rPr>
          <w:rFonts w:ascii="Calibri" w:hAnsi="Calibri" w:eastAsia="Calibri"/>
          <w:b/>
          <w:i w:val="0"/>
          <w:color w:val="2C3E5A"/>
          <w:sz w:val="21"/>
        </w:rPr>
        <w:t>CreditAccess Website</w:t>
      </w:r>
      <w:r>
        <w:rPr>
          <w:rFonts w:ascii="Calibri" w:hAnsi="Calibri" w:eastAsia="Calibri"/>
          <w:b w:val="0"/>
          <w:i w:val="0"/>
          <w:color w:val="444444"/>
          <w:sz w:val="20"/>
        </w:rPr>
        <w:tab/>
      </w:r>
      <w:r>
        <w:rPr>
          <w:rFonts w:ascii="Calibri" w:hAnsi="Calibri" w:eastAsia="Calibri"/>
          <w:b w:val="0"/>
          <w:i/>
          <w:color w:val="444444"/>
          <w:sz w:val="20"/>
        </w:rPr>
        <w:t>Sep 2022 – Present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Web application built in C#, applying object-oriented programming and web development concepts.</w:t>
      </w:r>
    </w:p>
    <w:p>
      <w:pPr>
        <w:spacing w:before="160" w:after="60" w:lineRule="auto" w:line="240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2"/>
        </w:rPr>
        <w:t>HIGHLIGHTS &amp; CERTIFICATIONS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Academic: </w:t>
      </w:r>
      <w:r>
        <w:rPr>
          <w:rFonts w:ascii="Calibri" w:hAnsi="Calibri" w:eastAsia="Calibri"/>
          <w:b w:val="0"/>
          <w:i w:val="0"/>
          <w:color w:val="1A1A1A"/>
          <w:sz w:val="20"/>
        </w:rPr>
        <w:t>Block Two Top Achiever — awarded by Eduvos for academic performance.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In progress: </w:t>
      </w:r>
      <w:r>
        <w:rPr>
          <w:rFonts w:ascii="Calibri" w:hAnsi="Calibri" w:eastAsia="Calibri"/>
          <w:b w:val="0"/>
          <w:i w:val="0"/>
          <w:color w:val="1A1A1A"/>
          <w:sz w:val="20"/>
        </w:rPr>
        <w:t>ISC2 Cybersecurity Certifications pathway — advancing cybersecurity careers and building employer confidence (foundations, risk awareness, secure practices, ethics).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Completed: </w:t>
      </w:r>
      <w:r>
        <w:rPr>
          <w:rFonts w:ascii="Calibri" w:hAnsi="Calibri" w:eastAsia="Calibri"/>
          <w:b w:val="0"/>
          <w:i w:val="0"/>
          <w:color w:val="1A1A1A"/>
          <w:sz w:val="20"/>
        </w:rPr>
        <w:t>Higher Certificate in Information Systems: Software Development; undergraduate Bachelor of Science in Information Technology: Data Science.</w:t>
      </w:r>
    </w:p>
    <w:p>
      <w:pPr>
        <w:spacing w:before="160" w:after="60" w:lineRule="auto" w:line="240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2"/>
        </w:rPr>
        <w:t>PROFILE LINKS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GitHub: https://github.com/bless-atwork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Portfolio: https://blessatworkportolio.web.app</w:t>
      </w:r>
    </w:p>
    <w:p>
      <w:pPr>
        <w:spacing w:before="160" w:after="60" w:lineRule="auto" w:line="240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2"/>
        </w:rPr>
        <w:t>INTERESTS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Full-stack product building and collaborative technical projects</w:t>
      </w:r>
    </w:p>
    <w:p>
      <w:pPr>
        <w:pStyle w:val="ListBullet"/>
        <w:spacing w:before="0" w:after="20" w:lineRule="auto" w:line="245"/>
        <w:ind w:left="255"/>
      </w:pPr>
      <w:r>
        <w:rPr>
          <w:rFonts w:ascii="Calibri" w:hAnsi="Calibri" w:eastAsia="Calibri"/>
          <w:b w:val="0"/>
          <w:i w:val="0"/>
          <w:color w:val="1A1A1A"/>
          <w:sz w:val="20"/>
        </w:rPr>
        <w:t>Sports, calm community gatherings, landscape photography, and music</w:t>
      </w:r>
    </w:p>
    <w:p>
      <w:pPr>
        <w:spacing w:before="160" w:after="60" w:lineRule="auto" w:line="240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2"/>
        </w:rPr>
        <w:t>REFERENCES</w:t>
      </w:r>
    </w:p>
    <w:p>
      <w:pPr>
        <w:spacing w:before="0" w:after="0" w:lineRule="auto" w:line="259"/>
      </w:pPr>
      <w:r>
        <w:rPr>
          <w:rFonts w:ascii="Calibri" w:hAnsi="Calibri" w:eastAsia="Calibri"/>
          <w:b w:val="0"/>
          <w:i w:val="0"/>
          <w:color w:val="1A1A1A"/>
          <w:sz w:val="20"/>
        </w:rPr>
        <w:t>References available upon request. Ready to contribute to high-impact, product-driven teams.</w:t>
      </w:r>
    </w:p>
    <w:sectPr w:rsidR="00FC693F" w:rsidRPr="0006063C" w:rsidSect="00034616">
      <w:pgSz w:w="11906" w:h="16838"/>
      <w:pgMar w:top="652" w:right="879" w:bottom="65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