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BE10" w14:textId="77777777" w:rsidR="00C6519A" w:rsidRDefault="00000000">
      <w:pPr>
        <w:spacing w:after="80"/>
        <w:jc w:val="center"/>
      </w:pPr>
      <w:r>
        <w:rPr>
          <w:b/>
          <w:bCs/>
          <w:color w:val="1F4E79"/>
          <w:sz w:val="26"/>
          <w:szCs w:val="26"/>
        </w:rPr>
        <w:t>Artificial Intelligence for Brain-to-Speech Decoding:</w:t>
      </w:r>
    </w:p>
    <w:p w14:paraId="0F7229A2" w14:textId="77777777" w:rsidR="00C6519A" w:rsidRDefault="00000000">
      <w:pPr>
        <w:spacing w:after="80"/>
        <w:jc w:val="center"/>
      </w:pPr>
      <w:r>
        <w:rPr>
          <w:b/>
          <w:bCs/>
          <w:color w:val="1F4E79"/>
        </w:rPr>
        <w:t>A Systematic Review of Methods, Performance Benchmarks, and Generalization</w:t>
      </w:r>
    </w:p>
    <w:p w14:paraId="29B3D9B6" w14:textId="77777777" w:rsidR="00C6519A" w:rsidRDefault="00000000">
      <w:pPr>
        <w:spacing w:after="80"/>
        <w:jc w:val="center"/>
      </w:pPr>
      <w:r>
        <w:rPr>
          <w:b/>
          <w:bCs/>
          <w:color w:val="1F4E79"/>
        </w:rPr>
        <w:t>Across Neural Recording Modalities (2015–2026)</w:t>
      </w:r>
    </w:p>
    <w:p w14:paraId="73B3D4E2" w14:textId="77777777" w:rsidR="00C6519A" w:rsidRDefault="00000000">
      <w:pPr>
        <w:spacing w:after="240"/>
        <w:jc w:val="center"/>
      </w:pPr>
      <w:r>
        <w:rPr>
          <w:i/>
          <w:iCs/>
          <w:color w:val="595959"/>
          <w:sz w:val="20"/>
          <w:szCs w:val="20"/>
        </w:rPr>
        <w:t xml:space="preserve">Blessing Isoyiza Adeika &amp; Dr. Onyema </w:t>
      </w:r>
      <w:proofErr w:type="gramStart"/>
      <w:r>
        <w:rPr>
          <w:i/>
          <w:iCs/>
          <w:color w:val="595959"/>
          <w:sz w:val="20"/>
          <w:szCs w:val="20"/>
        </w:rPr>
        <w:t>Osuagwu  |</w:t>
      </w:r>
      <w:proofErr w:type="gramEnd"/>
      <w:r>
        <w:rPr>
          <w:i/>
          <w:iCs/>
          <w:color w:val="595959"/>
          <w:sz w:val="20"/>
          <w:szCs w:val="20"/>
        </w:rPr>
        <w:t xml:space="preserve">  Morgan State University</w:t>
      </w:r>
    </w:p>
    <w:p w14:paraId="54FAE407" w14:textId="77777777" w:rsidR="00C6519A" w:rsidRDefault="00C6519A">
      <w:pPr>
        <w:pBdr>
          <w:bottom w:val="single" w:sz="4" w:space="1" w:color="BDD7EE"/>
        </w:pBdr>
        <w:spacing w:after="200"/>
      </w:pPr>
    </w:p>
    <w:p w14:paraId="380AB909" w14:textId="77777777" w:rsidR="00C6519A" w:rsidRDefault="00000000">
      <w:pPr>
        <w:spacing w:after="160"/>
      </w:pPr>
      <w:r>
        <w:rPr>
          <w:b/>
          <w:bCs/>
          <w:color w:val="1F4E79"/>
          <w:sz w:val="24"/>
          <w:szCs w:val="24"/>
        </w:rPr>
        <w:t>TABLE OF CONTENTS</w:t>
      </w:r>
    </w:p>
    <w:p w14:paraId="0E69559B" w14:textId="4EAA5F8B" w:rsidR="00C6519A" w:rsidRDefault="00000000">
      <w:pPr>
        <w:spacing w:after="200"/>
      </w:pPr>
      <w:r>
        <w:rPr>
          <w:i/>
          <w:iCs/>
          <w:color w:val="595959"/>
          <w:sz w:val="17"/>
          <w:szCs w:val="17"/>
        </w:rPr>
        <w:t>Target journal: IEEE Transactions on Neural Systems and Rehabilitation Engineering (</w:t>
      </w:r>
      <w:r w:rsidR="00087B4D">
        <w:rPr>
          <w:i/>
          <w:iCs/>
          <w:color w:val="595959"/>
          <w:sz w:val="17"/>
          <w:szCs w:val="17"/>
        </w:rPr>
        <w:t>TNSRE) |</w:t>
      </w:r>
      <w:r>
        <w:rPr>
          <w:i/>
          <w:iCs/>
          <w:color w:val="595959"/>
          <w:sz w:val="17"/>
          <w:szCs w:val="17"/>
        </w:rPr>
        <w:t xml:space="preserve">  Review article (12 pages max, excl. </w:t>
      </w:r>
      <w:proofErr w:type="gramStart"/>
      <w:r>
        <w:rPr>
          <w:i/>
          <w:iCs/>
          <w:color w:val="595959"/>
          <w:sz w:val="17"/>
          <w:szCs w:val="17"/>
        </w:rPr>
        <w:t>references)  |</w:t>
      </w:r>
      <w:proofErr w:type="gramEnd"/>
      <w:r>
        <w:rPr>
          <w:i/>
          <w:iCs/>
          <w:color w:val="595959"/>
          <w:sz w:val="17"/>
          <w:szCs w:val="17"/>
        </w:rPr>
        <w:t xml:space="preserve">  PRISMA 2020 </w:t>
      </w:r>
      <w:proofErr w:type="gramStart"/>
      <w:r>
        <w:rPr>
          <w:i/>
          <w:iCs/>
          <w:color w:val="595959"/>
          <w:sz w:val="17"/>
          <w:szCs w:val="17"/>
        </w:rPr>
        <w:t>compliant  |</w:t>
      </w:r>
      <w:proofErr w:type="gramEnd"/>
      <w:r>
        <w:rPr>
          <w:i/>
          <w:iCs/>
          <w:color w:val="595959"/>
          <w:sz w:val="17"/>
          <w:szCs w:val="17"/>
        </w:rPr>
        <w:t xml:space="preserve">  PROSPERO </w:t>
      </w:r>
      <w:proofErr w:type="gramStart"/>
      <w:r>
        <w:rPr>
          <w:i/>
          <w:iCs/>
          <w:color w:val="595959"/>
          <w:sz w:val="17"/>
          <w:szCs w:val="17"/>
        </w:rPr>
        <w:t>registered  |</w:t>
      </w:r>
      <w:proofErr w:type="gramEnd"/>
      <w:r>
        <w:rPr>
          <w:i/>
          <w:iCs/>
          <w:color w:val="595959"/>
          <w:sz w:val="17"/>
          <w:szCs w:val="17"/>
        </w:rPr>
        <w:t xml:space="preserve">  n = 71 included studies, 2015–2026</w:t>
      </w:r>
    </w:p>
    <w:tbl>
      <w:tblPr>
        <w:tblW w:w="1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000"/>
        <w:gridCol w:w="2200"/>
        <w:gridCol w:w="2200"/>
      </w:tblGrid>
      <w:tr w:rsidR="00C6519A" w14:paraId="21C3590A" w14:textId="77777777">
        <w:tblPrEx>
          <w:tblCellMar>
            <w:top w:w="0" w:type="dxa"/>
            <w:bottom w:w="0" w:type="dxa"/>
          </w:tblCellMar>
        </w:tblPrEx>
        <w:trPr>
          <w:tblHeader/>
        </w:trPr>
        <w:tc>
          <w:tcPr>
            <w:tcW w:w="5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7A05CBC9" w14:textId="77777777" w:rsidR="00C6519A" w:rsidRDefault="00000000">
            <w:r>
              <w:rPr>
                <w:b/>
                <w:bCs/>
                <w:color w:val="FFFFFF"/>
                <w:sz w:val="20"/>
                <w:szCs w:val="20"/>
              </w:rPr>
              <w:t>Section</w:t>
            </w:r>
          </w:p>
        </w:tc>
        <w:tc>
          <w:tcPr>
            <w:tcW w:w="30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4B67CBDD" w14:textId="77777777" w:rsidR="00C6519A" w:rsidRDefault="00000000">
            <w:r>
              <w:rPr>
                <w:b/>
                <w:bCs/>
                <w:color w:val="FFFFFF"/>
                <w:sz w:val="20"/>
                <w:szCs w:val="20"/>
              </w:rPr>
              <w:t>Title</w:t>
            </w:r>
          </w:p>
        </w:tc>
        <w:tc>
          <w:tcPr>
            <w:tcW w:w="2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6804C210" w14:textId="77777777" w:rsidR="00C6519A" w:rsidRDefault="00000000">
            <w:r>
              <w:rPr>
                <w:b/>
                <w:bCs/>
                <w:color w:val="FFFFFF"/>
                <w:sz w:val="20"/>
                <w:szCs w:val="20"/>
              </w:rPr>
              <w:t>Est. pages</w:t>
            </w:r>
          </w:p>
        </w:tc>
        <w:tc>
          <w:tcPr>
            <w:tcW w:w="2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1995C56B" w14:textId="77777777" w:rsidR="00C6519A" w:rsidRDefault="00000000">
            <w:r>
              <w:rPr>
                <w:b/>
                <w:bCs/>
                <w:color w:val="FFFFFF"/>
                <w:sz w:val="20"/>
                <w:szCs w:val="20"/>
              </w:rPr>
              <w:t>Figures / Tables</w:t>
            </w:r>
          </w:p>
        </w:tc>
      </w:tr>
      <w:tr w:rsidR="00C6519A" w14:paraId="2D9683B3"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E3B8CD4" w14:textId="77777777" w:rsidR="00C6519A" w:rsidRDefault="00000000">
            <w:r>
              <w:rPr>
                <w:b/>
                <w:bCs/>
                <w:color w:val="FFFFFF"/>
                <w:sz w:val="19"/>
                <w:szCs w:val="19"/>
              </w:rPr>
              <w:t>FRONT MATTER</w:t>
            </w:r>
          </w:p>
        </w:tc>
      </w:tr>
      <w:tr w:rsidR="00C6519A" w14:paraId="1250F52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24725F9" w14:textId="77777777" w:rsidR="00C6519A" w:rsidRDefault="00000000">
            <w:r>
              <w:rPr>
                <w:b/>
                <w:bCs/>
                <w:color w:val="1F4E79"/>
                <w:sz w:val="20"/>
                <w:szCs w:val="20"/>
              </w:rPr>
              <w:t>Abstract</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7E8880EB" w14:textId="77777777" w:rsidR="00C6519A" w:rsidRDefault="00000000">
            <w:r>
              <w:rPr>
                <w:b/>
                <w:bCs/>
                <w:color w:val="1F4E79"/>
                <w:sz w:val="20"/>
                <w:szCs w:val="20"/>
              </w:rPr>
              <w:t>Structured abstract (Background / Methods / Results / Conclusions)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5C6B1CE" w14:textId="77777777" w:rsidR="00C6519A" w:rsidRDefault="00000000">
            <w:r>
              <w:rPr>
                <w:color w:val="595959"/>
                <w:sz w:val="20"/>
                <w:szCs w:val="20"/>
              </w:rPr>
              <w:t>~0.3</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2A014F6" w14:textId="77777777" w:rsidR="00C6519A" w:rsidRDefault="00000000">
            <w:r>
              <w:rPr>
                <w:color w:val="595959"/>
                <w:sz w:val="20"/>
                <w:szCs w:val="20"/>
              </w:rPr>
              <w:t>—</w:t>
            </w:r>
          </w:p>
        </w:tc>
      </w:tr>
      <w:tr w:rsidR="00C6519A" w14:paraId="157A45A7"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6D91C67" w14:textId="77777777" w:rsidR="00C6519A" w:rsidRDefault="00000000">
            <w:r>
              <w:rPr>
                <w:color w:val="000000"/>
                <w:sz w:val="20"/>
                <w:szCs w:val="20"/>
              </w:rPr>
              <w:t>Index Terms</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12236959" w14:textId="77777777" w:rsidR="00C6519A" w:rsidRDefault="00000000">
            <w:r>
              <w:rPr>
                <w:color w:val="000000"/>
                <w:sz w:val="20"/>
                <w:szCs w:val="20"/>
              </w:rPr>
              <w:t>Brain-computer interface, neural decoding, EEG, ECoG, deep learning, transformer, SSL, generalization, systematic review</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738D2B35" w14:textId="77777777" w:rsidR="00C6519A" w:rsidRDefault="00000000">
            <w:r>
              <w:rPr>
                <w:color w:val="595959"/>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9BF9315" w14:textId="77777777" w:rsidR="00C6519A" w:rsidRDefault="00000000">
            <w:r>
              <w:rPr>
                <w:color w:val="595959"/>
                <w:sz w:val="20"/>
                <w:szCs w:val="20"/>
              </w:rPr>
              <w:t>—</w:t>
            </w:r>
          </w:p>
        </w:tc>
      </w:tr>
      <w:tr w:rsidR="00C6519A" w14:paraId="2FA46CFC"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0ECED3EA" w14:textId="77777777" w:rsidR="00C6519A" w:rsidRDefault="00000000">
            <w:r>
              <w:rPr>
                <w:b/>
                <w:bCs/>
                <w:color w:val="FFFFFF"/>
                <w:sz w:val="19"/>
                <w:szCs w:val="19"/>
              </w:rPr>
              <w:t>SECTION 1 — INTRODUCTION</w:t>
            </w:r>
          </w:p>
        </w:tc>
      </w:tr>
      <w:tr w:rsidR="00C6519A" w14:paraId="69C7C0E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51F5C322" w14:textId="77777777" w:rsidR="00C6519A" w:rsidRDefault="00000000">
            <w:r>
              <w:rPr>
                <w:b/>
                <w:bCs/>
                <w:color w:val="1F4E79"/>
                <w:sz w:val="20"/>
                <w:szCs w:val="20"/>
              </w:rPr>
              <w:t>1.</w:t>
            </w:r>
          </w:p>
        </w:tc>
        <w:tc>
          <w:tcPr>
            <w:tcW w:w="30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5C4BC30C" w14:textId="77777777" w:rsidR="00C6519A" w:rsidRDefault="00000000">
            <w:r>
              <w:rPr>
                <w:b/>
                <w:bCs/>
                <w:color w:val="1F4E79"/>
                <w:sz w:val="20"/>
                <w:szCs w:val="20"/>
              </w:rPr>
              <w:t>Introduction</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61867913" w14:textId="77777777" w:rsidR="00C6519A" w:rsidRDefault="00000000">
            <w:r>
              <w:rPr>
                <w:color w:val="595959"/>
                <w:sz w:val="20"/>
                <w:szCs w:val="20"/>
              </w:rPr>
              <w:t>~1.9</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EDFC64F" w14:textId="77777777" w:rsidR="00C6519A" w:rsidRDefault="00000000">
            <w:r>
              <w:rPr>
                <w:color w:val="595959"/>
                <w:sz w:val="20"/>
                <w:szCs w:val="20"/>
              </w:rPr>
              <w:t>—</w:t>
            </w:r>
          </w:p>
        </w:tc>
      </w:tr>
      <w:tr w:rsidR="00C6519A" w14:paraId="7EBFE8B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F414A72" w14:textId="77777777" w:rsidR="00C6519A" w:rsidRDefault="00000000">
            <w:r>
              <w:rPr>
                <w:color w:val="595959"/>
                <w:sz w:val="20"/>
                <w:szCs w:val="20"/>
              </w:rPr>
              <w:t>1.1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6D1C509" w14:textId="77777777" w:rsidR="00C6519A" w:rsidRDefault="00000000">
            <w:r>
              <w:rPr>
                <w:color w:val="444444"/>
                <w:sz w:val="20"/>
                <w:szCs w:val="20"/>
              </w:rPr>
              <w:t>The Clinical Imperative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880F15D"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5B869CF" w14:textId="77777777" w:rsidR="00C6519A" w:rsidRDefault="00000000">
            <w:r>
              <w:rPr>
                <w:color w:val="595959"/>
                <w:sz w:val="18"/>
                <w:szCs w:val="18"/>
              </w:rPr>
              <w:t>—</w:t>
            </w:r>
          </w:p>
        </w:tc>
      </w:tr>
      <w:tr w:rsidR="00C6519A" w14:paraId="4A61F5B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34E9483" w14:textId="77777777" w:rsidR="00C6519A" w:rsidRDefault="00000000">
            <w:r>
              <w:rPr>
                <w:color w:val="595959"/>
                <w:sz w:val="20"/>
                <w:szCs w:val="20"/>
              </w:rPr>
              <w:t>1.2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8A420B6" w14:textId="77777777" w:rsidR="00C6519A" w:rsidRDefault="00000000">
            <w:r>
              <w:rPr>
                <w:color w:val="444444"/>
                <w:sz w:val="20"/>
                <w:szCs w:val="20"/>
              </w:rPr>
              <w:t>The Modality and AI Landscape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B87A5A7"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DEAF912" w14:textId="77777777" w:rsidR="00C6519A" w:rsidRDefault="00000000">
            <w:r>
              <w:rPr>
                <w:color w:val="595959"/>
                <w:sz w:val="18"/>
                <w:szCs w:val="18"/>
              </w:rPr>
              <w:t>—</w:t>
            </w:r>
          </w:p>
        </w:tc>
      </w:tr>
      <w:tr w:rsidR="00C6519A" w14:paraId="25B7B267"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B1B4C16" w14:textId="77777777" w:rsidR="00C6519A" w:rsidRDefault="00000000">
            <w:r>
              <w:rPr>
                <w:color w:val="595959"/>
                <w:sz w:val="20"/>
                <w:szCs w:val="20"/>
              </w:rPr>
              <w:t>1.3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142B817" w14:textId="77777777" w:rsidR="00C6519A" w:rsidRDefault="00000000">
            <w:r>
              <w:rPr>
                <w:color w:val="444444"/>
                <w:sz w:val="20"/>
                <w:szCs w:val="20"/>
              </w:rPr>
              <w:t>Why a Systematic Review Now</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79D2ADE"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823854" w14:textId="77777777" w:rsidR="00C6519A" w:rsidRDefault="00000000">
            <w:r>
              <w:rPr>
                <w:color w:val="595959"/>
                <w:sz w:val="18"/>
                <w:szCs w:val="18"/>
              </w:rPr>
              <w:t>—</w:t>
            </w:r>
          </w:p>
        </w:tc>
      </w:tr>
      <w:tr w:rsidR="00C6519A" w14:paraId="2B72B1AA"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343E2A0" w14:textId="77777777" w:rsidR="00C6519A" w:rsidRDefault="00000000">
            <w:r>
              <w:rPr>
                <w:color w:val="595959"/>
                <w:sz w:val="20"/>
                <w:szCs w:val="20"/>
              </w:rPr>
              <w:t>1.4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E59D95C" w14:textId="66F9E8F5" w:rsidR="00C6519A" w:rsidRDefault="00000000">
            <w:r>
              <w:rPr>
                <w:color w:val="444444"/>
                <w:sz w:val="20"/>
                <w:szCs w:val="20"/>
              </w:rPr>
              <w:t xml:space="preserve">Scope and </w:t>
            </w:r>
            <w:r w:rsidR="00405828">
              <w:rPr>
                <w:color w:val="444444"/>
                <w:sz w:val="20"/>
                <w:szCs w:val="20"/>
              </w:rPr>
              <w:t>organization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7F471F7"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7C4FEE1" w14:textId="77777777" w:rsidR="00C6519A" w:rsidRDefault="00000000">
            <w:r>
              <w:rPr>
                <w:color w:val="595959"/>
                <w:sz w:val="18"/>
                <w:szCs w:val="18"/>
              </w:rPr>
              <w:t>—</w:t>
            </w:r>
          </w:p>
        </w:tc>
      </w:tr>
      <w:tr w:rsidR="00C6519A" w14:paraId="0066C768"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6A169BE0" w14:textId="77777777" w:rsidR="00C6519A" w:rsidRDefault="00000000">
            <w:r>
              <w:rPr>
                <w:b/>
                <w:bCs/>
                <w:color w:val="FFFFFF"/>
                <w:sz w:val="19"/>
                <w:szCs w:val="19"/>
              </w:rPr>
              <w:t>SECTION 2 — METHODOLOGY</w:t>
            </w:r>
          </w:p>
        </w:tc>
      </w:tr>
      <w:tr w:rsidR="00C6519A" w14:paraId="1F79CEF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01FC8AE5" w14:textId="77777777" w:rsidR="00C6519A" w:rsidRDefault="00000000">
            <w:r>
              <w:rPr>
                <w:b/>
                <w:bCs/>
                <w:color w:val="1F4E79"/>
                <w:sz w:val="20"/>
                <w:szCs w:val="20"/>
              </w:rPr>
              <w:t>2.</w:t>
            </w:r>
          </w:p>
        </w:tc>
        <w:tc>
          <w:tcPr>
            <w:tcW w:w="30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506929D1" w14:textId="77777777" w:rsidR="00C6519A" w:rsidRDefault="00000000">
            <w:r>
              <w:rPr>
                <w:b/>
                <w:bCs/>
                <w:color w:val="1F4E79"/>
                <w:sz w:val="20"/>
                <w:szCs w:val="20"/>
              </w:rPr>
              <w:t>Methodology</w:t>
            </w:r>
          </w:p>
        </w:tc>
        <w:tc>
          <w:tcPr>
            <w:tcW w:w="2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6D7608BC" w14:textId="77777777" w:rsidR="00C6519A" w:rsidRDefault="00000000">
            <w:r>
              <w:rPr>
                <w:color w:val="595959"/>
                <w:sz w:val="20"/>
                <w:szCs w:val="20"/>
              </w:rPr>
              <w:t>~2.1</w:t>
            </w:r>
          </w:p>
        </w:tc>
        <w:tc>
          <w:tcPr>
            <w:tcW w:w="2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6439FBB2" w14:textId="77777777" w:rsidR="00C6519A" w:rsidRDefault="00000000">
            <w:r>
              <w:rPr>
                <w:b/>
                <w:bCs/>
                <w:color w:val="2E75B6"/>
                <w:sz w:val="20"/>
                <w:szCs w:val="20"/>
              </w:rPr>
              <w:t>Fig. 1 (PRISMA flow)</w:t>
            </w:r>
          </w:p>
        </w:tc>
      </w:tr>
      <w:tr w:rsidR="00C6519A" w14:paraId="28D2959F"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F063B91" w14:textId="77777777" w:rsidR="00C6519A" w:rsidRDefault="00000000">
            <w:r>
              <w:rPr>
                <w:color w:val="595959"/>
                <w:sz w:val="20"/>
                <w:szCs w:val="20"/>
              </w:rPr>
              <w:t>2.1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D27EEFC" w14:textId="77777777" w:rsidR="00C6519A" w:rsidRDefault="00000000">
            <w:r>
              <w:rPr>
                <w:color w:val="444444"/>
                <w:sz w:val="20"/>
                <w:szCs w:val="20"/>
              </w:rPr>
              <w:t>Review Protocol and Registration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0081410"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0F66D7A" w14:textId="77777777" w:rsidR="00C6519A" w:rsidRDefault="00000000">
            <w:r>
              <w:rPr>
                <w:color w:val="595959"/>
                <w:sz w:val="18"/>
                <w:szCs w:val="18"/>
              </w:rPr>
              <w:t>—</w:t>
            </w:r>
          </w:p>
        </w:tc>
      </w:tr>
      <w:tr w:rsidR="00C6519A" w14:paraId="58A265D5"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1C2C65C" w14:textId="77777777" w:rsidR="00C6519A" w:rsidRDefault="00000000">
            <w:r>
              <w:rPr>
                <w:color w:val="595959"/>
                <w:sz w:val="20"/>
                <w:szCs w:val="20"/>
              </w:rPr>
              <w:t>2.2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84089D9" w14:textId="77777777" w:rsidR="00C6519A" w:rsidRDefault="00000000">
            <w:r>
              <w:rPr>
                <w:color w:val="444444"/>
                <w:sz w:val="20"/>
                <w:szCs w:val="20"/>
              </w:rPr>
              <w:t>Eligibility Criteria (PICOS Framework)</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EF4F5D0"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6871E4E" w14:textId="77777777" w:rsidR="00C6519A" w:rsidRDefault="00000000">
            <w:r>
              <w:rPr>
                <w:color w:val="595959"/>
                <w:sz w:val="18"/>
                <w:szCs w:val="18"/>
              </w:rPr>
              <w:t>—</w:t>
            </w:r>
          </w:p>
        </w:tc>
      </w:tr>
      <w:tr w:rsidR="00C6519A" w14:paraId="5A94C993"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92991DD" w14:textId="77777777" w:rsidR="00C6519A" w:rsidRDefault="00000000">
            <w:r>
              <w:rPr>
                <w:color w:val="595959"/>
                <w:sz w:val="20"/>
                <w:szCs w:val="20"/>
              </w:rPr>
              <w:lastRenderedPageBreak/>
              <w:t>2.3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ACDC44B" w14:textId="77777777" w:rsidR="00C6519A" w:rsidRDefault="00000000">
            <w:r>
              <w:rPr>
                <w:color w:val="444444"/>
                <w:sz w:val="20"/>
                <w:szCs w:val="20"/>
              </w:rPr>
              <w:t>Information Sources and Search Strategy</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2F0587F"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97FE584" w14:textId="77777777" w:rsidR="00C6519A" w:rsidRDefault="00000000">
            <w:r>
              <w:rPr>
                <w:color w:val="595959"/>
                <w:sz w:val="18"/>
                <w:szCs w:val="18"/>
              </w:rPr>
              <w:t>—</w:t>
            </w:r>
          </w:p>
        </w:tc>
      </w:tr>
      <w:tr w:rsidR="00C6519A" w14:paraId="0BC80973"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905F754" w14:textId="77777777" w:rsidR="00C6519A" w:rsidRDefault="00000000">
            <w:r>
              <w:rPr>
                <w:color w:val="595959"/>
                <w:sz w:val="20"/>
                <w:szCs w:val="20"/>
              </w:rPr>
              <w:t>2.4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4EE0CB6" w14:textId="77777777" w:rsidR="00C6519A" w:rsidRDefault="00000000">
            <w:r>
              <w:rPr>
                <w:color w:val="444444"/>
                <w:sz w:val="20"/>
                <w:szCs w:val="20"/>
              </w:rPr>
              <w:t>Study Selection Process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B6A68A1"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C3C990C" w14:textId="77777777" w:rsidR="00C6519A" w:rsidRDefault="00000000">
            <w:r>
              <w:rPr>
                <w:color w:val="2E75B6"/>
                <w:sz w:val="18"/>
                <w:szCs w:val="18"/>
              </w:rPr>
              <w:t>→ Fig. 1 here</w:t>
            </w:r>
          </w:p>
        </w:tc>
      </w:tr>
      <w:tr w:rsidR="00C6519A" w14:paraId="37A0AD5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41F3B13" w14:textId="77777777" w:rsidR="00C6519A" w:rsidRDefault="00000000">
            <w:r>
              <w:rPr>
                <w:color w:val="595959"/>
                <w:sz w:val="20"/>
                <w:szCs w:val="20"/>
              </w:rPr>
              <w:t>2.5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D2A0785" w14:textId="77777777" w:rsidR="00C6519A" w:rsidRDefault="00000000">
            <w:r>
              <w:rPr>
                <w:color w:val="444444"/>
                <w:sz w:val="20"/>
                <w:szCs w:val="20"/>
              </w:rPr>
              <w:t>Data Extraction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06F34F6"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54F8B52" w14:textId="77777777" w:rsidR="00C6519A" w:rsidRDefault="00000000">
            <w:r>
              <w:rPr>
                <w:color w:val="595959"/>
                <w:sz w:val="18"/>
                <w:szCs w:val="18"/>
              </w:rPr>
              <w:t>—</w:t>
            </w:r>
          </w:p>
        </w:tc>
      </w:tr>
      <w:tr w:rsidR="00C6519A" w14:paraId="300E1FA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A26D9AB" w14:textId="77777777" w:rsidR="00C6519A" w:rsidRDefault="00000000">
            <w:r>
              <w:rPr>
                <w:color w:val="595959"/>
                <w:sz w:val="20"/>
                <w:szCs w:val="20"/>
              </w:rPr>
              <w:t>2.6</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F7940A6" w14:textId="77777777" w:rsidR="00C6519A" w:rsidRDefault="00000000">
            <w:r>
              <w:rPr>
                <w:color w:val="444444"/>
                <w:sz w:val="20"/>
                <w:szCs w:val="20"/>
              </w:rPr>
              <w:t>Quality Assessment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9B1FDBD"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C6028E8" w14:textId="77777777" w:rsidR="00C6519A" w:rsidRDefault="00000000">
            <w:r>
              <w:rPr>
                <w:color w:val="595959"/>
                <w:sz w:val="18"/>
                <w:szCs w:val="18"/>
              </w:rPr>
              <w:t>—</w:t>
            </w:r>
          </w:p>
        </w:tc>
      </w:tr>
      <w:tr w:rsidR="00C6519A" w14:paraId="342B89C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8E2100F" w14:textId="77777777" w:rsidR="00C6519A" w:rsidRDefault="00000000">
            <w:r>
              <w:rPr>
                <w:color w:val="595959"/>
                <w:sz w:val="20"/>
                <w:szCs w:val="20"/>
              </w:rPr>
              <w:t>2.7</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38ECB9F" w14:textId="77777777" w:rsidR="00C6519A" w:rsidRDefault="00000000">
            <w:r>
              <w:rPr>
                <w:color w:val="444444"/>
                <w:sz w:val="20"/>
                <w:szCs w:val="20"/>
              </w:rPr>
              <w:t>Data Synthesis Approach</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82640C5"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E8F8D47" w14:textId="77777777" w:rsidR="00C6519A" w:rsidRDefault="00000000">
            <w:r>
              <w:rPr>
                <w:color w:val="595959"/>
                <w:sz w:val="18"/>
                <w:szCs w:val="18"/>
              </w:rPr>
              <w:t>—</w:t>
            </w:r>
          </w:p>
        </w:tc>
      </w:tr>
      <w:tr w:rsidR="00C6519A" w14:paraId="7818C78F"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055063FE" w14:textId="77777777" w:rsidR="00C6519A" w:rsidRDefault="00000000">
            <w:r>
              <w:rPr>
                <w:b/>
                <w:bCs/>
                <w:color w:val="FFFFFF"/>
                <w:sz w:val="19"/>
                <w:szCs w:val="19"/>
              </w:rPr>
              <w:t>SECTION 3 — NEURAL SIGNAL MODALITIES</w:t>
            </w:r>
          </w:p>
        </w:tc>
      </w:tr>
      <w:tr w:rsidR="00C6519A" w14:paraId="4380D9F5"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69ACB34E" w14:textId="77777777" w:rsidR="00C6519A" w:rsidRDefault="00000000">
            <w:r>
              <w:rPr>
                <w:b/>
                <w:bCs/>
                <w:color w:val="1F4E79"/>
                <w:sz w:val="20"/>
                <w:szCs w:val="20"/>
              </w:rPr>
              <w:t>3.</w:t>
            </w:r>
          </w:p>
        </w:tc>
        <w:tc>
          <w:tcPr>
            <w:tcW w:w="30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2167A901" w14:textId="77777777" w:rsidR="00C6519A" w:rsidRDefault="00000000">
            <w:r>
              <w:rPr>
                <w:b/>
                <w:bCs/>
                <w:color w:val="1F4E79"/>
                <w:sz w:val="20"/>
                <w:szCs w:val="20"/>
              </w:rPr>
              <w:t>Neural Signal Modalities: Landscape and Characteristics</w:t>
            </w:r>
          </w:p>
        </w:tc>
        <w:tc>
          <w:tcPr>
            <w:tcW w:w="22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20CB53E5" w14:textId="77777777" w:rsidR="00C6519A" w:rsidRDefault="00000000">
            <w:r>
              <w:rPr>
                <w:color w:val="595959"/>
                <w:sz w:val="20"/>
                <w:szCs w:val="20"/>
              </w:rPr>
              <w:t>~2.8</w:t>
            </w:r>
          </w:p>
        </w:tc>
        <w:tc>
          <w:tcPr>
            <w:tcW w:w="22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335E4B70" w14:textId="77777777" w:rsidR="00C6519A" w:rsidRDefault="00000000">
            <w:r>
              <w:rPr>
                <w:b/>
                <w:bCs/>
                <w:color w:val="2E75B6"/>
                <w:sz w:val="20"/>
                <w:szCs w:val="20"/>
              </w:rPr>
              <w:t>Fig. 5, Table 1</w:t>
            </w:r>
          </w:p>
        </w:tc>
      </w:tr>
      <w:tr w:rsidR="00C6519A" w14:paraId="01B57D7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13676C7" w14:textId="77777777" w:rsidR="00C6519A" w:rsidRDefault="00000000">
            <w:r>
              <w:rPr>
                <w:color w:val="595959"/>
                <w:sz w:val="20"/>
                <w:szCs w:val="20"/>
              </w:rPr>
              <w:t>3.1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17783E9" w14:textId="77777777" w:rsidR="00C6519A" w:rsidRDefault="00000000">
            <w:r>
              <w:rPr>
                <w:color w:val="444444"/>
                <w:sz w:val="20"/>
                <w:szCs w:val="20"/>
              </w:rPr>
              <w:t>Invasive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10C76C2"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634C6A6" w14:textId="77777777" w:rsidR="00C6519A" w:rsidRDefault="00000000">
            <w:r>
              <w:rPr>
                <w:color w:val="2E75B6"/>
                <w:sz w:val="18"/>
                <w:szCs w:val="18"/>
              </w:rPr>
              <w:t>→ Fig. 5 here (study distribution)</w:t>
            </w:r>
          </w:p>
        </w:tc>
      </w:tr>
      <w:tr w:rsidR="00C6519A" w14:paraId="12ECAEE5"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A99EED5" w14:textId="77777777" w:rsidR="00C6519A" w:rsidRDefault="00000000">
            <w:r>
              <w:rPr>
                <w:color w:val="595959"/>
                <w:sz w:val="20"/>
                <w:szCs w:val="20"/>
              </w:rPr>
              <w:t>3.1.1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E6C1D3F" w14:textId="77777777" w:rsidR="00C6519A" w:rsidRDefault="00000000">
            <w:r>
              <w:rPr>
                <w:color w:val="444444"/>
                <w:sz w:val="20"/>
                <w:szCs w:val="20"/>
              </w:rPr>
              <w:t>Electrocorticography (ECoG)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AAEFC0"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CBC67F2" w14:textId="77777777" w:rsidR="00C6519A" w:rsidRDefault="00000000">
            <w:r>
              <w:rPr>
                <w:color w:val="595959"/>
                <w:sz w:val="18"/>
                <w:szCs w:val="18"/>
              </w:rPr>
              <w:t>—</w:t>
            </w:r>
          </w:p>
        </w:tc>
      </w:tr>
      <w:tr w:rsidR="00C6519A" w14:paraId="7E45530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CFE43F6" w14:textId="77777777" w:rsidR="00C6519A" w:rsidRDefault="00000000">
            <w:r>
              <w:rPr>
                <w:color w:val="595959"/>
                <w:sz w:val="20"/>
                <w:szCs w:val="20"/>
              </w:rPr>
              <w:t>3.1.2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181F3C1" w14:textId="77777777" w:rsidR="00C6519A" w:rsidRDefault="00000000">
            <w:r>
              <w:rPr>
                <w:color w:val="444444"/>
                <w:sz w:val="20"/>
                <w:szCs w:val="20"/>
              </w:rPr>
              <w:t>Intracortical Microelectrode Arrays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1712694"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CE1D214" w14:textId="77777777" w:rsidR="00C6519A" w:rsidRDefault="00000000">
            <w:r>
              <w:rPr>
                <w:color w:val="595959"/>
                <w:sz w:val="18"/>
                <w:szCs w:val="18"/>
              </w:rPr>
              <w:t>—</w:t>
            </w:r>
          </w:p>
        </w:tc>
      </w:tr>
      <w:tr w:rsidR="00C6519A" w14:paraId="4A13B4B2"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9041C9" w14:textId="77777777" w:rsidR="00C6519A" w:rsidRDefault="00000000">
            <w:r>
              <w:rPr>
                <w:color w:val="595959"/>
                <w:sz w:val="20"/>
                <w:szCs w:val="20"/>
              </w:rPr>
              <w:t>3.1.3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D38A60A" w14:textId="77777777" w:rsidR="00C6519A" w:rsidRDefault="00000000">
            <w:r>
              <w:rPr>
                <w:color w:val="444444"/>
                <w:sz w:val="20"/>
                <w:szCs w:val="20"/>
              </w:rPr>
              <w:t>Stereotactic EEG and Depth Electrodes (sEEG)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146CEA9"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472FAFF" w14:textId="77777777" w:rsidR="00C6519A" w:rsidRDefault="00000000">
            <w:r>
              <w:rPr>
                <w:color w:val="595959"/>
                <w:sz w:val="18"/>
                <w:szCs w:val="18"/>
              </w:rPr>
              <w:t>—</w:t>
            </w:r>
          </w:p>
        </w:tc>
      </w:tr>
      <w:tr w:rsidR="00C6519A" w14:paraId="28F0881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107E302" w14:textId="77777777" w:rsidR="00C6519A" w:rsidRDefault="00000000">
            <w:r>
              <w:rPr>
                <w:color w:val="595959"/>
                <w:sz w:val="20"/>
                <w:szCs w:val="20"/>
              </w:rPr>
              <w:t>3.2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69CB577" w14:textId="77777777" w:rsidR="00C6519A" w:rsidRDefault="00000000">
            <w:r>
              <w:rPr>
                <w:color w:val="444444"/>
                <w:sz w:val="20"/>
                <w:szCs w:val="20"/>
              </w:rPr>
              <w:t>Non-Invasive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4EA8C17"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0D43D8" w14:textId="77777777" w:rsidR="00C6519A" w:rsidRDefault="00000000">
            <w:r>
              <w:rPr>
                <w:color w:val="595959"/>
                <w:sz w:val="18"/>
                <w:szCs w:val="18"/>
              </w:rPr>
              <w:t>—</w:t>
            </w:r>
          </w:p>
        </w:tc>
      </w:tr>
      <w:tr w:rsidR="00C6519A" w14:paraId="3DA78E2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EA2A7CA" w14:textId="77777777" w:rsidR="00C6519A" w:rsidRDefault="00000000">
            <w:r>
              <w:rPr>
                <w:color w:val="595959"/>
                <w:sz w:val="20"/>
                <w:szCs w:val="20"/>
              </w:rPr>
              <w:t>3.2.1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10BAF66" w14:textId="77777777" w:rsidR="00C6519A" w:rsidRDefault="00000000">
            <w:r>
              <w:rPr>
                <w:color w:val="444444"/>
                <w:sz w:val="20"/>
                <w:szCs w:val="20"/>
              </w:rPr>
              <w:t>Scalp EEG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854ACAE"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37153C5" w14:textId="77777777" w:rsidR="00C6519A" w:rsidRDefault="00000000">
            <w:r>
              <w:rPr>
                <w:color w:val="595959"/>
                <w:sz w:val="18"/>
                <w:szCs w:val="18"/>
              </w:rPr>
              <w:t>—</w:t>
            </w:r>
          </w:p>
        </w:tc>
      </w:tr>
      <w:tr w:rsidR="00C6519A" w14:paraId="5BFCAEA6"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0042822" w14:textId="77777777" w:rsidR="00C6519A" w:rsidRDefault="00000000">
            <w:r>
              <w:rPr>
                <w:color w:val="595959"/>
                <w:sz w:val="20"/>
                <w:szCs w:val="20"/>
              </w:rPr>
              <w:t>3.2.2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A847745" w14:textId="77777777" w:rsidR="00C6519A" w:rsidRDefault="00000000">
            <w:r>
              <w:rPr>
                <w:color w:val="444444"/>
                <w:sz w:val="20"/>
                <w:szCs w:val="20"/>
              </w:rPr>
              <w:t>Magnetoencephalography (MEG)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6E06084"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8E3889C" w14:textId="77777777" w:rsidR="00C6519A" w:rsidRDefault="00000000">
            <w:r>
              <w:rPr>
                <w:color w:val="595959"/>
                <w:sz w:val="18"/>
                <w:szCs w:val="18"/>
              </w:rPr>
              <w:t>—</w:t>
            </w:r>
          </w:p>
        </w:tc>
      </w:tr>
      <w:tr w:rsidR="00C6519A" w14:paraId="1656F321"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7C4F851" w14:textId="77777777" w:rsidR="00C6519A" w:rsidRDefault="00000000">
            <w:r>
              <w:rPr>
                <w:color w:val="595959"/>
                <w:sz w:val="20"/>
                <w:szCs w:val="20"/>
              </w:rPr>
              <w:t>3.2.3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A76DF05" w14:textId="77777777" w:rsidR="00C6519A" w:rsidRDefault="00000000">
            <w:r>
              <w:rPr>
                <w:color w:val="444444"/>
                <w:sz w:val="20"/>
                <w:szCs w:val="20"/>
              </w:rPr>
              <w:t>Functional MRI (fMRI)</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D568102"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A9FFA6C" w14:textId="77777777" w:rsidR="00C6519A" w:rsidRDefault="00000000">
            <w:r>
              <w:rPr>
                <w:color w:val="595959"/>
                <w:sz w:val="18"/>
                <w:szCs w:val="18"/>
              </w:rPr>
              <w:t>—</w:t>
            </w:r>
          </w:p>
        </w:tc>
      </w:tr>
      <w:tr w:rsidR="00C6519A" w14:paraId="56CA9E9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0B9F010" w14:textId="77777777" w:rsidR="00C6519A" w:rsidRDefault="00000000">
            <w:r>
              <w:rPr>
                <w:color w:val="595959"/>
                <w:sz w:val="20"/>
                <w:szCs w:val="20"/>
              </w:rPr>
              <w:t>3.3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83B5CB3" w14:textId="77777777" w:rsidR="00C6519A" w:rsidRDefault="00000000">
            <w:r>
              <w:rPr>
                <w:color w:val="444444"/>
                <w:sz w:val="20"/>
                <w:szCs w:val="20"/>
              </w:rPr>
              <w:t>Hybrid and Emerging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85FEC0F"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2EFDBA8" w14:textId="77777777" w:rsidR="00C6519A" w:rsidRDefault="00000000">
            <w:r>
              <w:rPr>
                <w:color w:val="595959"/>
                <w:sz w:val="18"/>
                <w:szCs w:val="18"/>
              </w:rPr>
              <w:t>—</w:t>
            </w:r>
          </w:p>
        </w:tc>
      </w:tr>
      <w:tr w:rsidR="00C6519A" w14:paraId="47E0C99A"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631CEAF" w14:textId="77777777" w:rsidR="00C6519A" w:rsidRDefault="00000000">
            <w:r>
              <w:rPr>
                <w:color w:val="595959"/>
                <w:sz w:val="20"/>
                <w:szCs w:val="20"/>
              </w:rPr>
              <w:t>3.4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FD2D748" w14:textId="77777777" w:rsidR="00C6519A" w:rsidRDefault="00000000">
            <w:r>
              <w:rPr>
                <w:color w:val="444444"/>
                <w:sz w:val="20"/>
                <w:szCs w:val="20"/>
              </w:rPr>
              <w:t>Modality Comparison Summary</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699B87A"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246F990" w14:textId="77777777" w:rsidR="00C6519A" w:rsidRDefault="00000000">
            <w:r>
              <w:rPr>
                <w:color w:val="2E75B6"/>
                <w:sz w:val="18"/>
                <w:szCs w:val="18"/>
              </w:rPr>
              <w:t>→ Table 1 here</w:t>
            </w:r>
          </w:p>
        </w:tc>
      </w:tr>
      <w:tr w:rsidR="00C6519A" w14:paraId="2668A4C8"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15A2ECF1" w14:textId="77777777" w:rsidR="00C6519A" w:rsidRDefault="00000000">
            <w:r>
              <w:rPr>
                <w:b/>
                <w:bCs/>
                <w:color w:val="FFFFFF"/>
                <w:sz w:val="19"/>
                <w:szCs w:val="19"/>
              </w:rPr>
              <w:t>SECTION 4 — AI ARCHITECTURES AND METHODS</w:t>
            </w:r>
          </w:p>
        </w:tc>
      </w:tr>
      <w:tr w:rsidR="00C6519A" w14:paraId="7C1A81D3"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17864E39" w14:textId="77777777" w:rsidR="00C6519A" w:rsidRDefault="00000000">
            <w:r>
              <w:rPr>
                <w:b/>
                <w:bCs/>
                <w:color w:val="1F4E79"/>
                <w:sz w:val="20"/>
                <w:szCs w:val="20"/>
              </w:rPr>
              <w:t>4.</w:t>
            </w:r>
          </w:p>
        </w:tc>
        <w:tc>
          <w:tcPr>
            <w:tcW w:w="30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167391B7" w14:textId="77777777" w:rsidR="00C6519A" w:rsidRDefault="00000000">
            <w:r>
              <w:rPr>
                <w:b/>
                <w:bCs/>
                <w:color w:val="1F4E79"/>
                <w:sz w:val="20"/>
                <w:szCs w:val="20"/>
              </w:rPr>
              <w:t>AI Architectures and Methods</w:t>
            </w:r>
          </w:p>
        </w:tc>
        <w:tc>
          <w:tcPr>
            <w:tcW w:w="22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6AA9C503" w14:textId="77777777" w:rsidR="00C6519A" w:rsidRDefault="00000000">
            <w:r>
              <w:rPr>
                <w:color w:val="595959"/>
                <w:sz w:val="20"/>
                <w:szCs w:val="20"/>
              </w:rPr>
              <w:t>~1.5</w:t>
            </w:r>
          </w:p>
        </w:tc>
        <w:tc>
          <w:tcPr>
            <w:tcW w:w="22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0DF7F263" w14:textId="77777777" w:rsidR="00C6519A" w:rsidRDefault="00000000">
            <w:r>
              <w:rPr>
                <w:b/>
                <w:bCs/>
                <w:color w:val="2E75B6"/>
                <w:sz w:val="20"/>
                <w:szCs w:val="20"/>
              </w:rPr>
              <w:t>Fig. 2, Table 3</w:t>
            </w:r>
          </w:p>
        </w:tc>
      </w:tr>
      <w:tr w:rsidR="00C6519A" w14:paraId="231FFEA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FF36EE5" w14:textId="77777777" w:rsidR="00C6519A" w:rsidRDefault="00000000">
            <w:r>
              <w:rPr>
                <w:color w:val="595959"/>
                <w:sz w:val="20"/>
                <w:szCs w:val="20"/>
              </w:rPr>
              <w:t>4.1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8F2089A" w14:textId="77777777" w:rsidR="00C6519A" w:rsidRDefault="00000000">
            <w:r>
              <w:rPr>
                <w:color w:val="444444"/>
                <w:sz w:val="20"/>
                <w:szCs w:val="20"/>
              </w:rPr>
              <w:t>Traditional Machine Learning (2015–2018)</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840EBBD"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DA08BCC" w14:textId="77777777" w:rsidR="00C6519A" w:rsidRDefault="00000000">
            <w:r>
              <w:rPr>
                <w:color w:val="595959"/>
                <w:sz w:val="18"/>
                <w:szCs w:val="18"/>
              </w:rPr>
              <w:t>—</w:t>
            </w:r>
          </w:p>
        </w:tc>
      </w:tr>
      <w:tr w:rsidR="00C6519A" w14:paraId="17ABA85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D793BF0" w14:textId="77777777" w:rsidR="00C6519A" w:rsidRDefault="00000000">
            <w:r>
              <w:rPr>
                <w:color w:val="595959"/>
                <w:sz w:val="20"/>
                <w:szCs w:val="20"/>
              </w:rPr>
              <w:lastRenderedPageBreak/>
              <w:t>4.2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EFD35E9" w14:textId="77777777" w:rsidR="00C6519A" w:rsidRDefault="00000000">
            <w:r>
              <w:rPr>
                <w:color w:val="444444"/>
                <w:sz w:val="20"/>
                <w:szCs w:val="20"/>
              </w:rPr>
              <w:t>Convolutional Neural Networks (2017–2022)</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30A0FAC"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4082622" w14:textId="77777777" w:rsidR="00C6519A" w:rsidRDefault="00000000">
            <w:r>
              <w:rPr>
                <w:color w:val="595959"/>
                <w:sz w:val="18"/>
                <w:szCs w:val="18"/>
              </w:rPr>
              <w:t>—</w:t>
            </w:r>
          </w:p>
        </w:tc>
      </w:tr>
      <w:tr w:rsidR="00C6519A" w14:paraId="0BC7C22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F66D299" w14:textId="77777777" w:rsidR="00C6519A" w:rsidRDefault="00000000">
            <w:r>
              <w:rPr>
                <w:color w:val="595959"/>
                <w:sz w:val="20"/>
                <w:szCs w:val="20"/>
              </w:rPr>
              <w:t>4.3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6AA171E" w14:textId="77777777" w:rsidR="00C6519A" w:rsidRDefault="00000000">
            <w:r>
              <w:rPr>
                <w:color w:val="444444"/>
                <w:sz w:val="20"/>
                <w:szCs w:val="20"/>
              </w:rPr>
              <w:t>Recurrent Networks and LSTM (2018–2023)</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645A415"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8B4665D" w14:textId="77777777" w:rsidR="00C6519A" w:rsidRDefault="00000000">
            <w:r>
              <w:rPr>
                <w:color w:val="595959"/>
                <w:sz w:val="18"/>
                <w:szCs w:val="18"/>
              </w:rPr>
              <w:t>—</w:t>
            </w:r>
          </w:p>
        </w:tc>
      </w:tr>
      <w:tr w:rsidR="00C6519A" w14:paraId="0BD5F1D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96EEBEB" w14:textId="77777777" w:rsidR="00C6519A" w:rsidRDefault="00000000">
            <w:r>
              <w:rPr>
                <w:color w:val="595959"/>
                <w:sz w:val="20"/>
                <w:szCs w:val="20"/>
              </w:rPr>
              <w:t>4.4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F5D42E0" w14:textId="77777777" w:rsidR="00C6519A" w:rsidRDefault="00000000">
            <w:r>
              <w:rPr>
                <w:color w:val="444444"/>
                <w:sz w:val="20"/>
                <w:szCs w:val="20"/>
              </w:rPr>
              <w:t>Encoder-Decoder Architectures (2019–2022)</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7DB8788"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BEB457E" w14:textId="77777777" w:rsidR="00C6519A" w:rsidRDefault="00000000">
            <w:r>
              <w:rPr>
                <w:color w:val="595959"/>
                <w:sz w:val="18"/>
                <w:szCs w:val="18"/>
              </w:rPr>
              <w:t>—</w:t>
            </w:r>
          </w:p>
        </w:tc>
      </w:tr>
      <w:tr w:rsidR="00C6519A" w14:paraId="52CB92D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9AC146F" w14:textId="77777777" w:rsidR="00C6519A" w:rsidRDefault="00000000">
            <w:r>
              <w:rPr>
                <w:color w:val="595959"/>
                <w:sz w:val="20"/>
                <w:szCs w:val="20"/>
              </w:rPr>
              <w:t>4.5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998B0CD" w14:textId="77777777" w:rsidR="00C6519A" w:rsidRDefault="00000000">
            <w:r>
              <w:rPr>
                <w:color w:val="444444"/>
                <w:sz w:val="20"/>
                <w:szCs w:val="20"/>
              </w:rPr>
              <w:t>Transformer Architecture (2022–present)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1C39772"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795A444" w14:textId="77777777" w:rsidR="00C6519A" w:rsidRDefault="00000000">
            <w:r>
              <w:rPr>
                <w:color w:val="595959"/>
                <w:sz w:val="18"/>
                <w:szCs w:val="18"/>
              </w:rPr>
              <w:t>—</w:t>
            </w:r>
          </w:p>
        </w:tc>
      </w:tr>
      <w:tr w:rsidR="00C6519A" w14:paraId="6E5A3082"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6CDB758" w14:textId="77777777" w:rsidR="00C6519A" w:rsidRDefault="00000000">
            <w:r>
              <w:rPr>
                <w:color w:val="595959"/>
                <w:sz w:val="20"/>
                <w:szCs w:val="20"/>
              </w:rPr>
              <w:t>4.6</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CFF985C" w14:textId="77777777" w:rsidR="00C6519A" w:rsidRDefault="00000000">
            <w:r>
              <w:rPr>
                <w:color w:val="444444"/>
                <w:sz w:val="20"/>
                <w:szCs w:val="20"/>
              </w:rPr>
              <w:t>Self-Supervised Learning (2021–present)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485091D"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EBB9BF1" w14:textId="77777777" w:rsidR="00C6519A" w:rsidRDefault="00000000">
            <w:r>
              <w:rPr>
                <w:color w:val="595959"/>
                <w:sz w:val="18"/>
                <w:szCs w:val="18"/>
              </w:rPr>
              <w:t>—</w:t>
            </w:r>
          </w:p>
        </w:tc>
      </w:tr>
      <w:tr w:rsidR="00C6519A" w14:paraId="79F43EF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503E1C4" w14:textId="77777777" w:rsidR="00C6519A" w:rsidRDefault="00000000">
            <w:r>
              <w:rPr>
                <w:color w:val="595959"/>
                <w:sz w:val="20"/>
                <w:szCs w:val="20"/>
              </w:rPr>
              <w:t>4.7</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0F8DD51" w14:textId="77777777" w:rsidR="00C6519A" w:rsidRDefault="00000000">
            <w:r>
              <w:rPr>
                <w:color w:val="444444"/>
                <w:sz w:val="20"/>
                <w:szCs w:val="20"/>
              </w:rPr>
              <w:t>LLM-Integrated Decoding and Foundation Models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64F4058"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9645A97" w14:textId="77777777" w:rsidR="00C6519A" w:rsidRDefault="00000000">
            <w:r>
              <w:rPr>
                <w:color w:val="595959"/>
                <w:sz w:val="18"/>
                <w:szCs w:val="18"/>
              </w:rPr>
              <w:t>—</w:t>
            </w:r>
          </w:p>
        </w:tc>
      </w:tr>
      <w:tr w:rsidR="00C6519A" w14:paraId="29AFD2F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A20DAC8" w14:textId="77777777" w:rsidR="00C6519A" w:rsidRDefault="00000000">
            <w:r>
              <w:rPr>
                <w:color w:val="595959"/>
                <w:sz w:val="20"/>
                <w:szCs w:val="20"/>
              </w:rPr>
              <w:t>4.8</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975FBF4" w14:textId="77777777" w:rsidR="00C6519A" w:rsidRDefault="00000000">
            <w:r>
              <w:rPr>
                <w:color w:val="444444"/>
                <w:sz w:val="20"/>
                <w:szCs w:val="20"/>
              </w:rPr>
              <w:t>Architecture Evolution and Key Observations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E4F9C8D"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F35B00D" w14:textId="77777777" w:rsidR="00C6519A" w:rsidRDefault="00000000">
            <w:r>
              <w:rPr>
                <w:color w:val="2E75B6"/>
                <w:sz w:val="18"/>
                <w:szCs w:val="18"/>
              </w:rPr>
              <w:t>→ Fig. 2 + Table 3 here</w:t>
            </w:r>
          </w:p>
        </w:tc>
      </w:tr>
      <w:tr w:rsidR="00C6519A" w14:paraId="1AB3973F"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93D2B51" w14:textId="77777777" w:rsidR="00C6519A" w:rsidRDefault="00000000">
            <w:r>
              <w:rPr>
                <w:b/>
                <w:bCs/>
                <w:color w:val="FFFFFF"/>
                <w:sz w:val="19"/>
                <w:szCs w:val="19"/>
              </w:rPr>
              <w:t>SECTION 5 — PERFORMANCE BENCHMARKS</w:t>
            </w:r>
          </w:p>
        </w:tc>
      </w:tr>
      <w:tr w:rsidR="00C6519A" w14:paraId="03DCED1A"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76BE1709" w14:textId="77777777" w:rsidR="00C6519A" w:rsidRDefault="00000000">
            <w:r>
              <w:rPr>
                <w:b/>
                <w:bCs/>
                <w:color w:val="1F4E79"/>
                <w:sz w:val="20"/>
                <w:szCs w:val="20"/>
              </w:rPr>
              <w:t>5.</w:t>
            </w:r>
          </w:p>
        </w:tc>
        <w:tc>
          <w:tcPr>
            <w:tcW w:w="30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7586BB96" w14:textId="77777777" w:rsidR="00C6519A" w:rsidRDefault="00000000">
            <w:r>
              <w:rPr>
                <w:b/>
                <w:bCs/>
                <w:color w:val="1F4E79"/>
                <w:sz w:val="20"/>
                <w:szCs w:val="20"/>
              </w:rPr>
              <w:t>Performance Benchmarks</w:t>
            </w:r>
          </w:p>
        </w:tc>
        <w:tc>
          <w:tcPr>
            <w:tcW w:w="22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4CD76B58" w14:textId="77777777" w:rsidR="00C6519A" w:rsidRDefault="00000000">
            <w:r>
              <w:rPr>
                <w:color w:val="595959"/>
                <w:sz w:val="20"/>
                <w:szCs w:val="20"/>
              </w:rPr>
              <w:t>~2.3</w:t>
            </w:r>
          </w:p>
        </w:tc>
        <w:tc>
          <w:tcPr>
            <w:tcW w:w="22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7F3DE090" w14:textId="77777777" w:rsidR="00C6519A" w:rsidRDefault="00000000">
            <w:r>
              <w:rPr>
                <w:b/>
                <w:bCs/>
                <w:color w:val="2E75B6"/>
                <w:sz w:val="20"/>
                <w:szCs w:val="20"/>
              </w:rPr>
              <w:t>Fig. 3, Fig. 4, Table 2, Table 5</w:t>
            </w:r>
          </w:p>
        </w:tc>
      </w:tr>
      <w:tr w:rsidR="00C6519A" w14:paraId="6AA7637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D80AA6D" w14:textId="77777777" w:rsidR="00C6519A" w:rsidRDefault="00000000">
            <w:r>
              <w:rPr>
                <w:color w:val="595959"/>
                <w:sz w:val="20"/>
                <w:szCs w:val="20"/>
              </w:rPr>
              <w:t>5.1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C170956" w14:textId="77777777" w:rsidR="00C6519A" w:rsidRDefault="00000000">
            <w:r>
              <w:rPr>
                <w:color w:val="444444"/>
                <w:sz w:val="20"/>
                <w:szCs w:val="20"/>
              </w:rPr>
              <w:t>Setting the Scene: What Progress Actually Looks Like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ACE1E1A"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065C0EF" w14:textId="77777777" w:rsidR="00C6519A" w:rsidRDefault="00000000">
            <w:r>
              <w:rPr>
                <w:color w:val="2E75B6"/>
                <w:sz w:val="18"/>
                <w:szCs w:val="18"/>
              </w:rPr>
              <w:t>→ Fig. 3 here</w:t>
            </w:r>
          </w:p>
        </w:tc>
      </w:tr>
      <w:tr w:rsidR="00C6519A" w14:paraId="0FE1755F"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29FD9D9" w14:textId="77777777" w:rsidR="00C6519A" w:rsidRDefault="00000000">
            <w:r>
              <w:rPr>
                <w:color w:val="595959"/>
                <w:sz w:val="20"/>
                <w:szCs w:val="20"/>
              </w:rPr>
              <w:t>5.2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97518D9" w14:textId="77777777" w:rsidR="00C6519A" w:rsidRDefault="00000000">
            <w:r>
              <w:rPr>
                <w:color w:val="444444"/>
                <w:sz w:val="20"/>
                <w:szCs w:val="20"/>
              </w:rPr>
              <w:t>Invasive System Performance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C470D74"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CDC0611" w14:textId="77777777" w:rsidR="00C6519A" w:rsidRDefault="00000000">
            <w:r>
              <w:rPr>
                <w:color w:val="2E75B6"/>
                <w:sz w:val="18"/>
                <w:szCs w:val="18"/>
              </w:rPr>
              <w:t>→ Table 2 here</w:t>
            </w:r>
          </w:p>
        </w:tc>
      </w:tr>
      <w:tr w:rsidR="00C6519A" w14:paraId="2D3C07FA"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7608405" w14:textId="77777777" w:rsidR="00C6519A" w:rsidRDefault="00000000">
            <w:r>
              <w:rPr>
                <w:color w:val="595959"/>
                <w:sz w:val="20"/>
                <w:szCs w:val="20"/>
              </w:rPr>
              <w:t>5.3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CB58ABC" w14:textId="77777777" w:rsidR="00C6519A" w:rsidRDefault="00000000">
            <w:r>
              <w:rPr>
                <w:color w:val="444444"/>
                <w:sz w:val="20"/>
                <w:szCs w:val="20"/>
              </w:rPr>
              <w:t>Non-Invasive System Performance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B981CBF"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593AC0C" w14:textId="77777777" w:rsidR="00C6519A" w:rsidRDefault="00000000">
            <w:r>
              <w:rPr>
                <w:color w:val="2E75B6"/>
                <w:sz w:val="18"/>
                <w:szCs w:val="18"/>
              </w:rPr>
              <w:t>→ Fig. 4 here</w:t>
            </w:r>
          </w:p>
        </w:tc>
      </w:tr>
      <w:tr w:rsidR="00C6519A" w14:paraId="0B48E2B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30ABD76" w14:textId="77777777" w:rsidR="00C6519A" w:rsidRDefault="00000000">
            <w:r>
              <w:rPr>
                <w:color w:val="595959"/>
                <w:sz w:val="20"/>
                <w:szCs w:val="20"/>
              </w:rPr>
              <w:t>5.4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E13482E" w14:textId="77777777" w:rsidR="00C6519A" w:rsidRDefault="00000000">
            <w:r>
              <w:rPr>
                <w:color w:val="444444"/>
                <w:sz w:val="20"/>
                <w:szCs w:val="20"/>
              </w:rPr>
              <w:t>The Language Model Effect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C517B4"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82B2C21" w14:textId="77777777" w:rsidR="00C6519A" w:rsidRDefault="00000000">
            <w:r>
              <w:rPr>
                <w:color w:val="595959"/>
                <w:sz w:val="18"/>
                <w:szCs w:val="18"/>
              </w:rPr>
              <w:t>—</w:t>
            </w:r>
          </w:p>
        </w:tc>
      </w:tr>
      <w:tr w:rsidR="00C6519A" w14:paraId="6FFC77A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62ED343" w14:textId="77777777" w:rsidR="00C6519A" w:rsidRDefault="00000000">
            <w:r>
              <w:rPr>
                <w:color w:val="595959"/>
                <w:sz w:val="20"/>
                <w:szCs w:val="20"/>
              </w:rPr>
              <w:t>5.5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D6B7513" w14:textId="77777777" w:rsidR="00C6519A" w:rsidRDefault="00000000">
            <w:r>
              <w:rPr>
                <w:color w:val="444444"/>
                <w:sz w:val="20"/>
                <w:szCs w:val="20"/>
              </w:rPr>
              <w:t>Benchmark Comparability: Why the Numbers Cannot Be Compared Directly</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E773B89"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F33C43F" w14:textId="77777777" w:rsidR="00C6519A" w:rsidRDefault="00000000">
            <w:r>
              <w:rPr>
                <w:color w:val="2E75B6"/>
                <w:sz w:val="18"/>
                <w:szCs w:val="18"/>
              </w:rPr>
              <w:t>→ Table 5 here</w:t>
            </w:r>
          </w:p>
        </w:tc>
      </w:tr>
      <w:tr w:rsidR="00C6519A" w14:paraId="5D8E7D30"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43884366" w14:textId="77777777" w:rsidR="00C6519A" w:rsidRDefault="00000000">
            <w:r>
              <w:rPr>
                <w:b/>
                <w:bCs/>
                <w:color w:val="FFFFFF"/>
                <w:sz w:val="19"/>
                <w:szCs w:val="19"/>
              </w:rPr>
              <w:t>SECTION 6 — GENERALIZATION</w:t>
            </w:r>
          </w:p>
        </w:tc>
      </w:tr>
      <w:tr w:rsidR="00C6519A" w14:paraId="0C0079E5"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3E65922C" w14:textId="77777777" w:rsidR="00C6519A" w:rsidRDefault="00000000">
            <w:r>
              <w:rPr>
                <w:b/>
                <w:bCs/>
                <w:color w:val="1F4E79"/>
                <w:sz w:val="20"/>
                <w:szCs w:val="20"/>
              </w:rPr>
              <w:t>6.</w:t>
            </w:r>
          </w:p>
        </w:tc>
        <w:tc>
          <w:tcPr>
            <w:tcW w:w="30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59A585DD" w14:textId="77777777" w:rsidR="00C6519A" w:rsidRDefault="00000000">
            <w:r>
              <w:rPr>
                <w:b/>
                <w:bCs/>
                <w:color w:val="1F4E79"/>
                <w:sz w:val="20"/>
                <w:szCs w:val="20"/>
              </w:rPr>
              <w:t>Generalization Across Participants, Sessions, Languages, and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3E0D4DFF" w14:textId="77777777" w:rsidR="00C6519A" w:rsidRDefault="00000000">
            <w:r>
              <w:rPr>
                <w:color w:val="595959"/>
                <w:sz w:val="20"/>
                <w:szCs w:val="20"/>
              </w:rPr>
              <w:t>~2.1</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1F75F9E5" w14:textId="77777777" w:rsidR="00C6519A" w:rsidRDefault="00000000">
            <w:r>
              <w:rPr>
                <w:b/>
                <w:bCs/>
                <w:color w:val="2E75B6"/>
                <w:sz w:val="20"/>
                <w:szCs w:val="20"/>
              </w:rPr>
              <w:t>Fig. 6, Table 4</w:t>
            </w:r>
          </w:p>
        </w:tc>
      </w:tr>
      <w:tr w:rsidR="00C6519A" w14:paraId="4992F50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9510669" w14:textId="77777777" w:rsidR="00C6519A" w:rsidRDefault="00000000">
            <w:r>
              <w:rPr>
                <w:color w:val="595959"/>
                <w:sz w:val="20"/>
                <w:szCs w:val="20"/>
              </w:rPr>
              <w:t>6.1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46F90D0" w14:textId="77777777" w:rsidR="00C6519A" w:rsidRDefault="00000000">
            <w:r>
              <w:rPr>
                <w:color w:val="444444"/>
                <w:sz w:val="20"/>
                <w:szCs w:val="20"/>
              </w:rPr>
              <w:t>The Generalization Gap: A Field-Level Finding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713248C"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6DF669" w14:textId="77777777" w:rsidR="00C6519A" w:rsidRDefault="00000000">
            <w:r>
              <w:rPr>
                <w:color w:val="2E75B6"/>
                <w:sz w:val="18"/>
                <w:szCs w:val="18"/>
              </w:rPr>
              <w:t>→ Fig. 6 here</w:t>
            </w:r>
          </w:p>
        </w:tc>
      </w:tr>
      <w:tr w:rsidR="00C6519A" w14:paraId="2C748DF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5CF1A69" w14:textId="77777777" w:rsidR="00C6519A" w:rsidRDefault="00000000">
            <w:r>
              <w:rPr>
                <w:color w:val="595959"/>
                <w:sz w:val="20"/>
                <w:szCs w:val="20"/>
              </w:rPr>
              <w:lastRenderedPageBreak/>
              <w:t>6.2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534F435" w14:textId="77777777" w:rsidR="00C6519A" w:rsidRDefault="00000000">
            <w:r>
              <w:rPr>
                <w:color w:val="444444"/>
                <w:sz w:val="20"/>
                <w:szCs w:val="20"/>
              </w:rPr>
              <w:t>Cross-Participant Generalization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B89425D"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BC3AA99" w14:textId="77777777" w:rsidR="00C6519A" w:rsidRDefault="00000000">
            <w:r>
              <w:rPr>
                <w:color w:val="2E75B6"/>
                <w:sz w:val="18"/>
                <w:szCs w:val="18"/>
              </w:rPr>
              <w:t>→ Table 4 here</w:t>
            </w:r>
          </w:p>
        </w:tc>
      </w:tr>
      <w:tr w:rsidR="00C6519A" w14:paraId="2DF06F4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E781E05" w14:textId="77777777" w:rsidR="00C6519A" w:rsidRDefault="00000000">
            <w:r>
              <w:rPr>
                <w:color w:val="595959"/>
                <w:sz w:val="20"/>
                <w:szCs w:val="20"/>
              </w:rPr>
              <w:t>6.3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1246A01" w14:textId="77777777" w:rsidR="00C6519A" w:rsidRDefault="00000000">
            <w:r>
              <w:rPr>
                <w:color w:val="444444"/>
                <w:sz w:val="20"/>
                <w:szCs w:val="20"/>
              </w:rPr>
              <w:t>Cross-Session, Cross-Language, and Cross-Modal Evidence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D036714"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6964560" w14:textId="77777777" w:rsidR="00C6519A" w:rsidRDefault="00000000">
            <w:r>
              <w:rPr>
                <w:color w:val="595959"/>
                <w:sz w:val="18"/>
                <w:szCs w:val="18"/>
              </w:rPr>
              <w:t>—</w:t>
            </w:r>
          </w:p>
        </w:tc>
      </w:tr>
      <w:tr w:rsidR="00C6519A" w14:paraId="4883CB66"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BE9FD36" w14:textId="77777777" w:rsidR="00C6519A" w:rsidRDefault="00000000">
            <w:r>
              <w:rPr>
                <w:color w:val="595959"/>
                <w:sz w:val="20"/>
                <w:szCs w:val="20"/>
              </w:rPr>
              <w:t>6.4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AA3FB93" w14:textId="77777777" w:rsidR="00C6519A" w:rsidRDefault="00000000">
            <w:r>
              <w:rPr>
                <w:color w:val="444444"/>
                <w:sz w:val="20"/>
                <w:szCs w:val="20"/>
              </w:rPr>
              <w:t>What Generalization Actually Requires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FF71316"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4A42748" w14:textId="77777777" w:rsidR="00C6519A" w:rsidRDefault="00000000">
            <w:r>
              <w:rPr>
                <w:color w:val="595959"/>
                <w:sz w:val="18"/>
                <w:szCs w:val="18"/>
              </w:rPr>
              <w:t>—</w:t>
            </w:r>
          </w:p>
        </w:tc>
      </w:tr>
      <w:tr w:rsidR="00C6519A" w14:paraId="53317B56"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031EE485" w14:textId="77777777" w:rsidR="00C6519A" w:rsidRDefault="00000000">
            <w:r>
              <w:rPr>
                <w:b/>
                <w:bCs/>
                <w:color w:val="FFFFFF"/>
                <w:sz w:val="19"/>
                <w:szCs w:val="19"/>
              </w:rPr>
              <w:t>SECTION 7 — DISCUSSION</w:t>
            </w:r>
          </w:p>
        </w:tc>
      </w:tr>
      <w:tr w:rsidR="00C6519A" w14:paraId="31B49B4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C5574DA" w14:textId="77777777" w:rsidR="00C6519A" w:rsidRDefault="00000000">
            <w:r>
              <w:rPr>
                <w:b/>
                <w:bCs/>
                <w:color w:val="1F4E79"/>
                <w:sz w:val="20"/>
                <w:szCs w:val="20"/>
              </w:rPr>
              <w:t>7.</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65709B2C" w14:textId="77777777" w:rsidR="00C6519A" w:rsidRDefault="00000000">
            <w:r>
              <w:rPr>
                <w:b/>
                <w:bCs/>
                <w:color w:val="1F4E79"/>
                <w:sz w:val="20"/>
                <w:szCs w:val="20"/>
              </w:rPr>
              <w:t>Discussion</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BFDC7DE" w14:textId="77777777" w:rsidR="00C6519A" w:rsidRDefault="00000000">
            <w:r>
              <w:rPr>
                <w:color w:val="595959"/>
                <w:sz w:val="20"/>
                <w:szCs w:val="20"/>
              </w:rPr>
              <w:t>~2.6</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1E9642B" w14:textId="77777777" w:rsidR="00C6519A" w:rsidRDefault="00000000">
            <w:r>
              <w:rPr>
                <w:color w:val="595959"/>
                <w:sz w:val="20"/>
                <w:szCs w:val="20"/>
              </w:rPr>
              <w:t>—</w:t>
            </w:r>
          </w:p>
        </w:tc>
      </w:tr>
      <w:tr w:rsidR="00C6519A" w14:paraId="76CA046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8B54AC7" w14:textId="77777777" w:rsidR="00C6519A" w:rsidRDefault="00000000">
            <w:r>
              <w:rPr>
                <w:color w:val="595959"/>
                <w:sz w:val="20"/>
                <w:szCs w:val="20"/>
              </w:rPr>
              <w:t>7.1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E02B4A5" w14:textId="77777777" w:rsidR="00C6519A" w:rsidRDefault="00000000">
            <w:r>
              <w:rPr>
                <w:color w:val="444444"/>
                <w:sz w:val="20"/>
                <w:szCs w:val="20"/>
              </w:rPr>
              <w:t>What the Evidence Actually Shows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8D8FDA0"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786BB3E" w14:textId="77777777" w:rsidR="00C6519A" w:rsidRDefault="00000000">
            <w:r>
              <w:rPr>
                <w:color w:val="595959"/>
                <w:sz w:val="18"/>
                <w:szCs w:val="18"/>
              </w:rPr>
              <w:t>—</w:t>
            </w:r>
          </w:p>
        </w:tc>
      </w:tr>
      <w:tr w:rsidR="00C6519A" w14:paraId="72F9E8D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F16C253" w14:textId="77777777" w:rsidR="00C6519A" w:rsidRDefault="00000000">
            <w:r>
              <w:rPr>
                <w:color w:val="595959"/>
                <w:sz w:val="20"/>
                <w:szCs w:val="20"/>
              </w:rPr>
              <w:t>7.2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729AFC2" w14:textId="77777777" w:rsidR="00C6519A" w:rsidRDefault="00000000">
            <w:r>
              <w:rPr>
                <w:color w:val="444444"/>
                <w:sz w:val="20"/>
                <w:szCs w:val="20"/>
              </w:rPr>
              <w:t>Three Priority Research Directions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489BDD"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D9046D4" w14:textId="77777777" w:rsidR="00C6519A" w:rsidRDefault="00000000">
            <w:r>
              <w:rPr>
                <w:color w:val="595959"/>
                <w:sz w:val="18"/>
                <w:szCs w:val="18"/>
              </w:rPr>
              <w:t>—</w:t>
            </w:r>
          </w:p>
        </w:tc>
      </w:tr>
      <w:tr w:rsidR="00C6519A" w14:paraId="3193B3D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8655D6F" w14:textId="77777777" w:rsidR="00C6519A" w:rsidRDefault="00000000">
            <w:r>
              <w:rPr>
                <w:color w:val="595959"/>
                <w:sz w:val="20"/>
                <w:szCs w:val="20"/>
              </w:rPr>
              <w:t>7.3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3BE5E7D" w14:textId="77777777" w:rsidR="00C6519A" w:rsidRDefault="00000000">
            <w:r>
              <w:rPr>
                <w:color w:val="444444"/>
                <w:sz w:val="20"/>
                <w:szCs w:val="20"/>
              </w:rPr>
              <w:t>The Clinical Translation Gap</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93BC24C"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4998BC4" w14:textId="77777777" w:rsidR="00C6519A" w:rsidRDefault="00000000">
            <w:r>
              <w:rPr>
                <w:color w:val="595959"/>
                <w:sz w:val="18"/>
                <w:szCs w:val="18"/>
              </w:rPr>
              <w:t>—</w:t>
            </w:r>
          </w:p>
        </w:tc>
      </w:tr>
      <w:tr w:rsidR="00C6519A" w14:paraId="4A60C86D"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A6756EA" w14:textId="77777777" w:rsidR="00C6519A" w:rsidRDefault="00000000">
            <w:r>
              <w:rPr>
                <w:color w:val="595959"/>
                <w:sz w:val="20"/>
                <w:szCs w:val="20"/>
              </w:rPr>
              <w:t>7.4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97E02A2" w14:textId="77777777" w:rsidR="00C6519A" w:rsidRDefault="00000000">
            <w:r>
              <w:rPr>
                <w:color w:val="444444"/>
                <w:sz w:val="20"/>
                <w:szCs w:val="20"/>
              </w:rPr>
              <w:t>Foundation Models: Promising but Not Yet Demonstrated</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237E076"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4AAE004" w14:textId="77777777" w:rsidR="00C6519A" w:rsidRDefault="00000000">
            <w:r>
              <w:rPr>
                <w:color w:val="595959"/>
                <w:sz w:val="18"/>
                <w:szCs w:val="18"/>
              </w:rPr>
              <w:t>—</w:t>
            </w:r>
          </w:p>
        </w:tc>
      </w:tr>
      <w:tr w:rsidR="00C6519A" w14:paraId="7A38C00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DF5E8AB" w14:textId="77777777" w:rsidR="00C6519A" w:rsidRDefault="00000000">
            <w:r>
              <w:rPr>
                <w:color w:val="595959"/>
                <w:sz w:val="20"/>
                <w:szCs w:val="20"/>
              </w:rPr>
              <w:t>7.5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DEBD79D" w14:textId="77777777" w:rsidR="00C6519A" w:rsidRDefault="00000000">
            <w:r>
              <w:rPr>
                <w:color w:val="444444"/>
                <w:sz w:val="20"/>
                <w:szCs w:val="20"/>
              </w:rPr>
              <w:t>Limitations of This Review</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BBB86AA" w14:textId="77777777" w:rsidR="00C6519A" w:rsidRDefault="00C6519A"/>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429FF6D" w14:textId="77777777" w:rsidR="00C6519A" w:rsidRDefault="00000000">
            <w:r>
              <w:rPr>
                <w:color w:val="595959"/>
                <w:sz w:val="18"/>
                <w:szCs w:val="18"/>
              </w:rPr>
              <w:t>—</w:t>
            </w:r>
          </w:p>
        </w:tc>
      </w:tr>
      <w:tr w:rsidR="00C6519A" w14:paraId="79B4B5B4"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6E2AC42C" w14:textId="77777777" w:rsidR="00C6519A" w:rsidRDefault="00000000">
            <w:r>
              <w:rPr>
                <w:b/>
                <w:bCs/>
                <w:color w:val="FFFFFF"/>
                <w:sz w:val="19"/>
                <w:szCs w:val="19"/>
              </w:rPr>
              <w:t>SECTION 8 — CONCLUSION</w:t>
            </w:r>
          </w:p>
        </w:tc>
      </w:tr>
      <w:tr w:rsidR="00C6519A" w14:paraId="7A66FD1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4ABC5FC" w14:textId="77777777" w:rsidR="00C6519A" w:rsidRDefault="00000000">
            <w:r>
              <w:rPr>
                <w:b/>
                <w:bCs/>
                <w:color w:val="1F4E79"/>
                <w:sz w:val="20"/>
                <w:szCs w:val="20"/>
              </w:rPr>
              <w:t>8.</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6CD7174E" w14:textId="77777777" w:rsidR="00C6519A" w:rsidRDefault="00000000">
            <w:r>
              <w:rPr>
                <w:b/>
                <w:bCs/>
                <w:color w:val="1F4E79"/>
                <w:sz w:val="20"/>
                <w:szCs w:val="20"/>
              </w:rPr>
              <w:t>Conclusion</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12A60579" w14:textId="77777777" w:rsidR="00C6519A" w:rsidRDefault="00000000">
            <w:r>
              <w:rPr>
                <w:color w:val="595959"/>
                <w:sz w:val="20"/>
                <w:szCs w:val="20"/>
              </w:rPr>
              <w:t>~0.9</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62CA949" w14:textId="77777777" w:rsidR="00C6519A" w:rsidRDefault="00000000">
            <w:r>
              <w:rPr>
                <w:color w:val="595959"/>
                <w:sz w:val="20"/>
                <w:szCs w:val="20"/>
              </w:rPr>
              <w:t>—</w:t>
            </w:r>
          </w:p>
        </w:tc>
      </w:tr>
      <w:tr w:rsidR="00C6519A" w14:paraId="35E41B8D"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C07E4DF" w14:textId="77777777" w:rsidR="00C6519A" w:rsidRDefault="00000000">
            <w:r>
              <w:rPr>
                <w:b/>
                <w:bCs/>
                <w:color w:val="FFFFFF"/>
                <w:sz w:val="19"/>
                <w:szCs w:val="19"/>
              </w:rPr>
              <w:t>BACK MATTER</w:t>
            </w:r>
          </w:p>
        </w:tc>
      </w:tr>
      <w:tr w:rsidR="00C6519A" w14:paraId="30547775"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B01B037" w14:textId="77777777" w:rsidR="00C6519A" w:rsidRDefault="00000000">
            <w:r>
              <w:rPr>
                <w:b/>
                <w:bCs/>
                <w:color w:val="1F4E79"/>
                <w:sz w:val="20"/>
                <w:szCs w:val="20"/>
              </w:rPr>
              <w:t>References</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AD1E61A" w14:textId="77777777" w:rsidR="00C6519A" w:rsidRDefault="00000000">
            <w:r>
              <w:rPr>
                <w:b/>
                <w:bCs/>
                <w:color w:val="1F4E79"/>
                <w:sz w:val="20"/>
                <w:szCs w:val="20"/>
              </w:rPr>
              <w:t>Sequential IEEE-numbered reference list [1]–[n]</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1754F28" w14:textId="77777777" w:rsidR="00C6519A" w:rsidRDefault="00000000">
            <w:r>
              <w:rPr>
                <w:color w:val="595959"/>
                <w:sz w:val="20"/>
                <w:szCs w:val="20"/>
              </w:rPr>
              <w:t>Not counted</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C6A97F5" w14:textId="77777777" w:rsidR="00C6519A" w:rsidRDefault="00000000">
            <w:r>
              <w:rPr>
                <w:color w:val="595959"/>
                <w:sz w:val="20"/>
                <w:szCs w:val="20"/>
              </w:rPr>
              <w:t>—</w:t>
            </w:r>
          </w:p>
        </w:tc>
      </w:tr>
      <w:tr w:rsidR="00C6519A" w14:paraId="1570EE7A"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3779B19" w14:textId="77777777" w:rsidR="00C6519A" w:rsidRDefault="00000000">
            <w:r>
              <w:rPr>
                <w:color w:val="000000"/>
                <w:sz w:val="20"/>
                <w:szCs w:val="20"/>
              </w:rPr>
              <w:t>Appendix A</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E85CE86" w14:textId="77777777" w:rsidR="00C6519A" w:rsidRDefault="00000000">
            <w:r>
              <w:rPr>
                <w:color w:val="000000"/>
                <w:sz w:val="20"/>
                <w:szCs w:val="20"/>
              </w:rPr>
              <w:t xml:space="preserve">Full PubMed search string with </w:t>
            </w:r>
            <w:proofErr w:type="spellStart"/>
            <w:r>
              <w:rPr>
                <w:color w:val="000000"/>
                <w:sz w:val="20"/>
                <w:szCs w:val="20"/>
              </w:rPr>
              <w:t>MeSH</w:t>
            </w:r>
            <w:proofErr w:type="spellEnd"/>
            <w:r>
              <w:rPr>
                <w:color w:val="000000"/>
                <w:sz w:val="20"/>
                <w:szCs w:val="20"/>
              </w:rPr>
              <w:t xml:space="preserve"> terms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E50A640" w14:textId="77777777" w:rsidR="00C6519A" w:rsidRDefault="00000000">
            <w:r>
              <w:rPr>
                <w:color w:val="595959"/>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706A83D" w14:textId="77777777" w:rsidR="00C6519A" w:rsidRDefault="00000000">
            <w:r>
              <w:rPr>
                <w:color w:val="595959"/>
                <w:sz w:val="20"/>
                <w:szCs w:val="20"/>
              </w:rPr>
              <w:t>—</w:t>
            </w:r>
          </w:p>
        </w:tc>
      </w:tr>
      <w:tr w:rsidR="00C6519A" w14:paraId="7DF8727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8796848" w14:textId="77777777" w:rsidR="00C6519A" w:rsidRDefault="00000000">
            <w:r>
              <w:rPr>
                <w:color w:val="000000"/>
                <w:sz w:val="20"/>
                <w:szCs w:val="20"/>
              </w:rPr>
              <w:t>Appendix B</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4A26134" w14:textId="77777777" w:rsidR="00C6519A" w:rsidRDefault="00000000">
            <w:r>
              <w:rPr>
                <w:color w:val="000000"/>
                <w:sz w:val="20"/>
                <w:szCs w:val="20"/>
              </w:rPr>
              <w:t>Complete performance benchmark table (all 71 studies)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7477F9EE" w14:textId="77777777" w:rsidR="00C6519A" w:rsidRDefault="00000000">
            <w:r>
              <w:rPr>
                <w:color w:val="595959"/>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9BC0AD5" w14:textId="77777777" w:rsidR="00C6519A" w:rsidRDefault="00000000">
            <w:r>
              <w:rPr>
                <w:color w:val="595959"/>
                <w:sz w:val="20"/>
                <w:szCs w:val="20"/>
              </w:rPr>
              <w:t>—</w:t>
            </w:r>
          </w:p>
        </w:tc>
      </w:tr>
      <w:tr w:rsidR="00C6519A" w14:paraId="341BD7E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F4BCD9E" w14:textId="77777777" w:rsidR="00C6519A" w:rsidRDefault="00000000">
            <w:r>
              <w:rPr>
                <w:color w:val="000000"/>
                <w:sz w:val="20"/>
                <w:szCs w:val="20"/>
              </w:rPr>
              <w:t>Appendix D</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A1BFB71" w14:textId="77777777" w:rsidR="00C6519A" w:rsidRDefault="00000000">
            <w:r>
              <w:rPr>
                <w:color w:val="000000"/>
                <w:sz w:val="20"/>
                <w:szCs w:val="20"/>
              </w:rPr>
              <w:t>Full quality assessment scores (all 71 studies)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7E89FE1B" w14:textId="77777777" w:rsidR="00C6519A" w:rsidRDefault="00000000">
            <w:r>
              <w:rPr>
                <w:color w:val="595959"/>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EE64CC5" w14:textId="77777777" w:rsidR="00C6519A" w:rsidRDefault="00000000">
            <w:r>
              <w:rPr>
                <w:color w:val="595959"/>
                <w:sz w:val="20"/>
                <w:szCs w:val="20"/>
              </w:rPr>
              <w:t>—</w:t>
            </w:r>
          </w:p>
        </w:tc>
      </w:tr>
      <w:tr w:rsidR="00C6519A" w14:paraId="54A0A95B"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1F4E79"/>
            <w:tcMar>
              <w:top w:w="80" w:type="dxa"/>
              <w:left w:w="120" w:type="dxa"/>
              <w:bottom w:w="80" w:type="dxa"/>
              <w:right w:w="80" w:type="dxa"/>
            </w:tcMar>
          </w:tcPr>
          <w:p w14:paraId="2B3613C1" w14:textId="77777777" w:rsidR="00C6519A" w:rsidRDefault="00000000">
            <w:r>
              <w:rPr>
                <w:b/>
                <w:bCs/>
                <w:color w:val="FFFFFF"/>
                <w:sz w:val="19"/>
                <w:szCs w:val="19"/>
              </w:rPr>
              <w:t xml:space="preserve">TOTALS:  ~16.5 estimated pages body text (before formatting to 2-column IEEE </w:t>
            </w:r>
            <w:proofErr w:type="gramStart"/>
            <w:r>
              <w:rPr>
                <w:b/>
                <w:bCs/>
                <w:color w:val="FFFFFF"/>
                <w:sz w:val="19"/>
                <w:szCs w:val="19"/>
              </w:rPr>
              <w:t>template)  |</w:t>
            </w:r>
            <w:proofErr w:type="gramEnd"/>
            <w:r>
              <w:rPr>
                <w:b/>
                <w:bCs/>
                <w:color w:val="FFFFFF"/>
                <w:sz w:val="19"/>
                <w:szCs w:val="19"/>
              </w:rPr>
              <w:t xml:space="preserve"> 6 </w:t>
            </w:r>
            <w:proofErr w:type="gramStart"/>
            <w:r>
              <w:rPr>
                <w:b/>
                <w:bCs/>
                <w:color w:val="FFFFFF"/>
                <w:sz w:val="19"/>
                <w:szCs w:val="19"/>
              </w:rPr>
              <w:t>Figures  |</w:t>
            </w:r>
            <w:proofErr w:type="gramEnd"/>
            <w:r>
              <w:rPr>
                <w:b/>
                <w:bCs/>
                <w:color w:val="FFFFFF"/>
                <w:sz w:val="19"/>
                <w:szCs w:val="19"/>
              </w:rPr>
              <w:t xml:space="preserve">  5 </w:t>
            </w:r>
            <w:proofErr w:type="gramStart"/>
            <w:r>
              <w:rPr>
                <w:b/>
                <w:bCs/>
                <w:color w:val="FFFFFF"/>
                <w:sz w:val="19"/>
                <w:szCs w:val="19"/>
              </w:rPr>
              <w:t>Tables  |</w:t>
            </w:r>
            <w:proofErr w:type="gramEnd"/>
            <w:r>
              <w:rPr>
                <w:b/>
                <w:bCs/>
                <w:color w:val="FFFFFF"/>
                <w:sz w:val="19"/>
                <w:szCs w:val="19"/>
              </w:rPr>
              <w:t xml:space="preserve">  ~10,437 body </w:t>
            </w:r>
            <w:proofErr w:type="gramStart"/>
            <w:r>
              <w:rPr>
                <w:b/>
                <w:bCs/>
                <w:color w:val="FFFFFF"/>
                <w:sz w:val="19"/>
                <w:szCs w:val="19"/>
              </w:rPr>
              <w:t>words  |</w:t>
            </w:r>
            <w:proofErr w:type="gramEnd"/>
            <w:r>
              <w:rPr>
                <w:b/>
                <w:bCs/>
                <w:color w:val="FFFFFF"/>
                <w:sz w:val="19"/>
                <w:szCs w:val="19"/>
              </w:rPr>
              <w:t xml:space="preserve"> ~95–110 references (to be finalized in sequential numbering pass)</w:t>
            </w:r>
          </w:p>
        </w:tc>
      </w:tr>
    </w:tbl>
    <w:p w14:paraId="328DE485" w14:textId="77777777" w:rsidR="00C6519A" w:rsidRDefault="00000000">
      <w:pPr>
        <w:spacing w:before="400" w:after="160"/>
      </w:pPr>
      <w:r>
        <w:rPr>
          <w:b/>
          <w:bCs/>
          <w:color w:val="1F4E79"/>
        </w:rPr>
        <w:lastRenderedPageBreak/>
        <w:t>FIGURE AND TABLE PLACEMENT GUIDE</w:t>
      </w:r>
    </w:p>
    <w:p w14:paraId="0884A1B4" w14:textId="77777777" w:rsidR="00C6519A" w:rsidRDefault="00000000">
      <w:pPr>
        <w:spacing w:after="200"/>
      </w:pPr>
      <w:r>
        <w:rPr>
          <w:i/>
          <w:iCs/>
          <w:color w:val="595959"/>
          <w:sz w:val="18"/>
          <w:szCs w:val="18"/>
        </w:rPr>
        <w:t>IEEE TNSRE requirement: figures and tables must be interspersed within the text, numbered sequentially in order of first citation, with detailed legends. The table below specifies the exact section and paragraph after which each item should appear.</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4200"/>
        <w:gridCol w:w="2400"/>
      </w:tblGrid>
      <w:tr w:rsidR="00C6519A" w14:paraId="5B8D3D1C" w14:textId="77777777">
        <w:tblPrEx>
          <w:tblCellMar>
            <w:top w:w="0" w:type="dxa"/>
            <w:bottom w:w="0" w:type="dxa"/>
          </w:tblCellMar>
        </w:tblPrEx>
        <w:trPr>
          <w:tblHeader/>
        </w:trPr>
        <w:tc>
          <w:tcPr>
            <w:tcW w:w="1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633C32A2" w14:textId="77777777" w:rsidR="00C6519A" w:rsidRDefault="00000000">
            <w:r>
              <w:rPr>
                <w:b/>
                <w:bCs/>
                <w:color w:val="FFFFFF"/>
                <w:sz w:val="20"/>
                <w:szCs w:val="20"/>
              </w:rPr>
              <w:t>Item</w:t>
            </w:r>
          </w:p>
        </w:tc>
        <w:tc>
          <w:tcPr>
            <w:tcW w:w="4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176F4C31" w14:textId="77777777" w:rsidR="00C6519A" w:rsidRDefault="00000000">
            <w:r>
              <w:rPr>
                <w:b/>
                <w:bCs/>
                <w:color w:val="FFFFFF"/>
                <w:sz w:val="20"/>
                <w:szCs w:val="20"/>
              </w:rPr>
              <w:t>Title</w:t>
            </w:r>
          </w:p>
        </w:tc>
        <w:tc>
          <w:tcPr>
            <w:tcW w:w="4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23CAB763" w14:textId="77777777" w:rsidR="00C6519A" w:rsidRDefault="00000000">
            <w:r>
              <w:rPr>
                <w:b/>
                <w:bCs/>
                <w:color w:val="FFFFFF"/>
                <w:sz w:val="20"/>
                <w:szCs w:val="20"/>
              </w:rPr>
              <w:t>Placement — insert AFTER this paragraph</w:t>
            </w:r>
          </w:p>
        </w:tc>
        <w:tc>
          <w:tcPr>
            <w:tcW w:w="24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32EA24A9" w14:textId="77777777" w:rsidR="00C6519A" w:rsidRDefault="00000000">
            <w:r>
              <w:rPr>
                <w:b/>
                <w:bCs/>
                <w:color w:val="FFFFFF"/>
                <w:sz w:val="20"/>
                <w:szCs w:val="20"/>
              </w:rPr>
              <w:t>Status</w:t>
            </w:r>
          </w:p>
        </w:tc>
      </w:tr>
      <w:tr w:rsidR="00C6519A" w14:paraId="27895100" w14:textId="77777777">
        <w:tblPrEx>
          <w:tblCellMar>
            <w:top w:w="0" w:type="dxa"/>
            <w:bottom w:w="0" w:type="dxa"/>
          </w:tblCellMar>
        </w:tblPrEx>
        <w:tc>
          <w:tcPr>
            <w:tcW w:w="126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46E5395" w14:textId="77777777" w:rsidR="00C6519A" w:rsidRDefault="00000000">
            <w:r>
              <w:rPr>
                <w:b/>
                <w:bCs/>
                <w:color w:val="FFFFFF"/>
                <w:sz w:val="19"/>
                <w:szCs w:val="19"/>
              </w:rPr>
              <w:t>FIGURES</w:t>
            </w:r>
          </w:p>
        </w:tc>
      </w:tr>
      <w:tr w:rsidR="00C6519A" w14:paraId="0D49E48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59F5269E" w14:textId="77777777" w:rsidR="00C6519A" w:rsidRDefault="00000000">
            <w:r>
              <w:rPr>
                <w:b/>
                <w:bCs/>
                <w:color w:val="185FA5"/>
                <w:sz w:val="20"/>
                <w:szCs w:val="20"/>
              </w:rPr>
              <w:t>Fig. 1</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CD76F64" w14:textId="77777777" w:rsidR="00C6519A" w:rsidRDefault="00000000">
            <w:r>
              <w:rPr>
                <w:color w:val="000000"/>
                <w:sz w:val="20"/>
                <w:szCs w:val="20"/>
              </w:rPr>
              <w:t>PRISMA 2020 Flow Diagram</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5FD909B2" w14:textId="77777777" w:rsidR="00C6519A" w:rsidRDefault="00000000">
            <w:r>
              <w:rPr>
                <w:color w:val="333333"/>
                <w:sz w:val="18"/>
                <w:szCs w:val="18"/>
              </w:rPr>
              <w:t>Section 2.4 — after paragraph ending '…documented in the PRISMA 2020 flow diagram (Fig. 1).'</w:t>
            </w:r>
          </w:p>
        </w:tc>
        <w:tc>
          <w:tcPr>
            <w:tcW w:w="24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2455DE9D" w14:textId="77777777" w:rsidR="00C6519A" w:rsidRDefault="00000000">
            <w:r>
              <w:rPr>
                <w:color w:val="7F6000"/>
                <w:sz w:val="18"/>
                <w:szCs w:val="18"/>
              </w:rPr>
              <w:t>⚠ Pending — needs April 13th search numbers</w:t>
            </w:r>
          </w:p>
        </w:tc>
      </w:tr>
      <w:tr w:rsidR="00C6519A" w14:paraId="0D3D1F3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66D20C47" w14:textId="77777777" w:rsidR="00C6519A" w:rsidRDefault="00000000">
            <w:r>
              <w:rPr>
                <w:b/>
                <w:bCs/>
                <w:color w:val="185FA5"/>
                <w:sz w:val="20"/>
                <w:szCs w:val="20"/>
              </w:rPr>
              <w:t>Fig. 2</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32DE0D4" w14:textId="77777777" w:rsidR="00C6519A" w:rsidRDefault="00000000">
            <w:r>
              <w:rPr>
                <w:color w:val="000000"/>
                <w:sz w:val="20"/>
                <w:szCs w:val="20"/>
              </w:rPr>
              <w:t>AI Architecture Evolution Timeline (2015–2026)</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3216E11C" w14:textId="77777777" w:rsidR="00C6519A" w:rsidRDefault="00000000">
            <w:r>
              <w:rPr>
                <w:color w:val="333333"/>
                <w:sz w:val="18"/>
                <w:szCs w:val="18"/>
              </w:rPr>
              <w:t>Section 4.8 — after paragraph ending '…80% of the literature currently operating without it.'</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32C6BC93" w14:textId="77777777" w:rsidR="00C6519A" w:rsidRDefault="00000000">
            <w:r>
              <w:rPr>
                <w:color w:val="375623"/>
                <w:sz w:val="18"/>
                <w:szCs w:val="18"/>
              </w:rPr>
              <w:t>✅ Built — PNG + SVG + PPTX + XLSX</w:t>
            </w:r>
          </w:p>
        </w:tc>
      </w:tr>
      <w:tr w:rsidR="00C6519A" w14:paraId="27A97FE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CE3ED60" w14:textId="77777777" w:rsidR="00C6519A" w:rsidRDefault="00000000">
            <w:r>
              <w:rPr>
                <w:b/>
                <w:bCs/>
                <w:color w:val="185FA5"/>
                <w:sz w:val="20"/>
                <w:szCs w:val="20"/>
              </w:rPr>
              <w:t>Fig. 3</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F167F00" w14:textId="77777777" w:rsidR="00C6519A" w:rsidRDefault="00000000">
            <w:r>
              <w:rPr>
                <w:color w:val="000000"/>
                <w:sz w:val="20"/>
                <w:szCs w:val="20"/>
              </w:rPr>
              <w:t>WER Performance Trajectory (Invasive Systems)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2D12F7E5" w14:textId="77777777" w:rsidR="00C6519A" w:rsidRDefault="00000000">
            <w:r>
              <w:rPr>
                <w:color w:val="333333"/>
                <w:sz w:val="18"/>
                <w:szCs w:val="18"/>
              </w:rPr>
              <w:t>Section 5.1 — after paragraph ending '…one of the most compelling trend lines in modern biomedical engineering.'</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4BBCDE50" w14:textId="77777777" w:rsidR="00C6519A" w:rsidRDefault="00000000">
            <w:r>
              <w:rPr>
                <w:color w:val="375623"/>
                <w:sz w:val="18"/>
                <w:szCs w:val="18"/>
              </w:rPr>
              <w:t>✅ Built — PNG + SVG + PPTX + XLSX</w:t>
            </w:r>
          </w:p>
        </w:tc>
      </w:tr>
      <w:tr w:rsidR="00C6519A" w14:paraId="68FAAF1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2C9C766B" w14:textId="77777777" w:rsidR="00C6519A" w:rsidRDefault="00000000">
            <w:r>
              <w:rPr>
                <w:b/>
                <w:bCs/>
                <w:color w:val="185FA5"/>
                <w:sz w:val="20"/>
                <w:szCs w:val="20"/>
              </w:rPr>
              <w:t>Fig. 4</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977B4E0" w14:textId="77777777" w:rsidR="00C6519A" w:rsidRDefault="00000000">
            <w:r>
              <w:rPr>
                <w:color w:val="000000"/>
                <w:sz w:val="20"/>
                <w:szCs w:val="20"/>
              </w:rPr>
              <w:t>Modality × Task Performance Heatmap</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5062AC39" w14:textId="77777777" w:rsidR="00C6519A" w:rsidRDefault="00000000">
            <w:r>
              <w:rPr>
                <w:color w:val="333333"/>
                <w:sz w:val="18"/>
                <w:szCs w:val="18"/>
              </w:rPr>
              <w:t>Section 5.3 — after paragraph ending '…the lowest character error rate of any non-invasive approach in this review.'</w:t>
            </w:r>
          </w:p>
        </w:tc>
        <w:tc>
          <w:tcPr>
            <w:tcW w:w="24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7475DF0B" w14:textId="77777777" w:rsidR="00C6519A" w:rsidRDefault="00000000">
            <w:r>
              <w:rPr>
                <w:color w:val="7F6000"/>
                <w:sz w:val="18"/>
                <w:szCs w:val="18"/>
              </w:rPr>
              <w:t>⚠ Pending — needs 30-min synthesis pass</w:t>
            </w:r>
          </w:p>
        </w:tc>
      </w:tr>
      <w:tr w:rsidR="00C6519A" w14:paraId="6CE4B2D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41CF0FB" w14:textId="77777777" w:rsidR="00C6519A" w:rsidRDefault="00000000">
            <w:r>
              <w:rPr>
                <w:b/>
                <w:bCs/>
                <w:color w:val="185FA5"/>
                <w:sz w:val="20"/>
                <w:szCs w:val="20"/>
              </w:rPr>
              <w:t>Fig. 5</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555BA48" w14:textId="77777777" w:rsidR="00C6519A" w:rsidRDefault="00000000">
            <w:r>
              <w:rPr>
                <w:color w:val="000000"/>
                <w:sz w:val="20"/>
                <w:szCs w:val="20"/>
              </w:rPr>
              <w:t>Study Distribution Chart (71 studies by year / modality)</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14D8219E" w14:textId="77777777" w:rsidR="00C6519A" w:rsidRDefault="00000000">
            <w:r>
              <w:rPr>
                <w:color w:val="333333"/>
                <w:sz w:val="18"/>
                <w:szCs w:val="18"/>
              </w:rPr>
              <w:t>Section 3 — at the start of §3.1, after introductory paragraph ending '…Table 1.'</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428E6C7C" w14:textId="77777777" w:rsidR="00C6519A" w:rsidRDefault="00000000">
            <w:r>
              <w:rPr>
                <w:color w:val="375623"/>
                <w:sz w:val="18"/>
                <w:szCs w:val="18"/>
              </w:rPr>
              <w:t>✅ Built — PNG + SVG + PPTX + XLSX</w:t>
            </w:r>
          </w:p>
        </w:tc>
      </w:tr>
      <w:tr w:rsidR="00C6519A" w14:paraId="5E2E915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1CAD4A6E" w14:textId="77777777" w:rsidR="00C6519A" w:rsidRDefault="00000000">
            <w:r>
              <w:rPr>
                <w:b/>
                <w:bCs/>
                <w:color w:val="185FA5"/>
                <w:sz w:val="20"/>
                <w:szCs w:val="20"/>
              </w:rPr>
              <w:t>Fig. 6</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F0D2884" w14:textId="77777777" w:rsidR="00C6519A" w:rsidRDefault="00000000">
            <w:r>
              <w:rPr>
                <w:color w:val="000000"/>
                <w:sz w:val="20"/>
                <w:szCs w:val="20"/>
              </w:rPr>
              <w:t>Generalization Evidence Map (21 studies × 4 generalization types)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76D81F86" w14:textId="77777777" w:rsidR="00C6519A" w:rsidRDefault="00000000">
            <w:r>
              <w:rPr>
                <w:color w:val="333333"/>
                <w:sz w:val="18"/>
                <w:szCs w:val="18"/>
              </w:rPr>
              <w:t>Section 6.1 — after paragraph with bold sentence '40 — 56% — demonstrate no generalization…'</w:t>
            </w:r>
          </w:p>
        </w:tc>
        <w:tc>
          <w:tcPr>
            <w:tcW w:w="24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5C3E5422" w14:textId="77777777" w:rsidR="00C6519A" w:rsidRDefault="00000000">
            <w:r>
              <w:rPr>
                <w:color w:val="7F6000"/>
                <w:sz w:val="18"/>
                <w:szCs w:val="18"/>
              </w:rPr>
              <w:t>⚠ Pending — ready to build</w:t>
            </w:r>
          </w:p>
        </w:tc>
      </w:tr>
      <w:tr w:rsidR="00C6519A" w14:paraId="28B242C5" w14:textId="77777777">
        <w:tblPrEx>
          <w:tblCellMar>
            <w:top w:w="0" w:type="dxa"/>
            <w:bottom w:w="0" w:type="dxa"/>
          </w:tblCellMar>
        </w:tblPrEx>
        <w:tc>
          <w:tcPr>
            <w:tcW w:w="126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3B8998A8" w14:textId="77777777" w:rsidR="00C6519A" w:rsidRDefault="00000000">
            <w:r>
              <w:rPr>
                <w:b/>
                <w:bCs/>
                <w:color w:val="FFFFFF"/>
                <w:sz w:val="19"/>
                <w:szCs w:val="19"/>
              </w:rPr>
              <w:t>TABLES</w:t>
            </w:r>
          </w:p>
        </w:tc>
      </w:tr>
      <w:tr w:rsidR="00C6519A" w14:paraId="7FE3849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59B83BF5" w14:textId="77777777" w:rsidR="00C6519A" w:rsidRDefault="00000000">
            <w:r>
              <w:rPr>
                <w:b/>
                <w:bCs/>
                <w:color w:val="843C0C"/>
                <w:sz w:val="20"/>
                <w:szCs w:val="20"/>
              </w:rPr>
              <w:t>Table 1</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BE10F48" w14:textId="77777777" w:rsidR="00C6519A" w:rsidRDefault="00000000">
            <w:r>
              <w:rPr>
                <w:color w:val="000000"/>
                <w:sz w:val="20"/>
                <w:szCs w:val="20"/>
              </w:rPr>
              <w:t>Modality Comparison Matrix (8 modality groups × 9 characteristics)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5413F880" w14:textId="77777777" w:rsidR="00C6519A" w:rsidRDefault="00000000">
            <w:r>
              <w:rPr>
                <w:color w:val="333333"/>
                <w:sz w:val="18"/>
                <w:szCs w:val="18"/>
              </w:rPr>
              <w:t>Section 3.4 — after opening sentence 'Table 1 presents a structured technical and performance comparison…'</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1D311AF2" w14:textId="77777777" w:rsidR="00C6519A" w:rsidRDefault="00000000">
            <w:r>
              <w:rPr>
                <w:color w:val="375623"/>
                <w:sz w:val="18"/>
                <w:szCs w:val="18"/>
              </w:rPr>
              <w:t>✅ Built — Word docx</w:t>
            </w:r>
          </w:p>
        </w:tc>
      </w:tr>
      <w:tr w:rsidR="00C6519A" w14:paraId="768F25D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5662640E" w14:textId="77777777" w:rsidR="00C6519A" w:rsidRDefault="00000000">
            <w:r>
              <w:rPr>
                <w:b/>
                <w:bCs/>
                <w:color w:val="843C0C"/>
                <w:sz w:val="20"/>
                <w:szCs w:val="20"/>
              </w:rPr>
              <w:t>Table 2</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7A546C7" w14:textId="77777777" w:rsidR="00C6519A" w:rsidRDefault="00000000">
            <w:r>
              <w:rPr>
                <w:color w:val="000000"/>
                <w:sz w:val="20"/>
                <w:szCs w:val="20"/>
              </w:rPr>
              <w:t>Core Performance Benchmarks (28 key studies × 10 variables)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3A990407" w14:textId="77777777" w:rsidR="00C6519A" w:rsidRDefault="00000000">
            <w:r>
              <w:rPr>
                <w:color w:val="333333"/>
                <w:sz w:val="18"/>
                <w:szCs w:val="18"/>
              </w:rPr>
              <w:t>Section 5.2 — after opening sentence 'Invasive systems dominate the upper performance range…'</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1B3C622D" w14:textId="77777777" w:rsidR="00C6519A" w:rsidRDefault="00000000">
            <w:r>
              <w:rPr>
                <w:color w:val="375623"/>
                <w:sz w:val="18"/>
                <w:szCs w:val="18"/>
              </w:rPr>
              <w:t>✅ Built — Word docx</w:t>
            </w:r>
          </w:p>
        </w:tc>
      </w:tr>
      <w:tr w:rsidR="00C6519A" w14:paraId="5D1525D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6CAAE272" w14:textId="77777777" w:rsidR="00C6519A" w:rsidRDefault="00000000">
            <w:r>
              <w:rPr>
                <w:b/>
                <w:bCs/>
                <w:color w:val="843C0C"/>
                <w:sz w:val="20"/>
                <w:szCs w:val="20"/>
              </w:rPr>
              <w:t>Table 3</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2BE24AD" w14:textId="77777777" w:rsidR="00C6519A" w:rsidRDefault="00000000">
            <w:r>
              <w:rPr>
                <w:color w:val="000000"/>
                <w:sz w:val="20"/>
                <w:szCs w:val="20"/>
              </w:rPr>
              <w:t>AI Architecture Summary (8 architecture classes × 7 dimensions)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0391E508" w14:textId="77777777" w:rsidR="00C6519A" w:rsidRDefault="00000000">
            <w:r>
              <w:rPr>
                <w:color w:val="333333"/>
                <w:sz w:val="18"/>
                <w:szCs w:val="18"/>
              </w:rPr>
              <w:t>Section 4.8 — after opening sentence 'Fig. 2 illustrates the chronological transition…'</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0F0C11D7" w14:textId="77777777" w:rsidR="00C6519A" w:rsidRDefault="00000000">
            <w:r>
              <w:rPr>
                <w:color w:val="375623"/>
                <w:sz w:val="18"/>
                <w:szCs w:val="18"/>
              </w:rPr>
              <w:t>✅ Built — Word docx</w:t>
            </w:r>
          </w:p>
        </w:tc>
      </w:tr>
      <w:tr w:rsidR="00C6519A" w14:paraId="20EE454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0F59A6EA" w14:textId="77777777" w:rsidR="00C6519A" w:rsidRDefault="00000000">
            <w:r>
              <w:rPr>
                <w:b/>
                <w:bCs/>
                <w:color w:val="843C0C"/>
                <w:sz w:val="20"/>
                <w:szCs w:val="20"/>
              </w:rPr>
              <w:t>Table 4</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D651182" w14:textId="77777777" w:rsidR="00C6519A" w:rsidRDefault="00000000">
            <w:r>
              <w:rPr>
                <w:color w:val="000000"/>
                <w:sz w:val="20"/>
                <w:szCs w:val="20"/>
              </w:rPr>
              <w:t>Generalization Evidence Summary (21 studies × 4 generalization types)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295D9267" w14:textId="77777777" w:rsidR="00C6519A" w:rsidRDefault="00000000">
            <w:r>
              <w:rPr>
                <w:color w:val="333333"/>
                <w:sz w:val="18"/>
                <w:szCs w:val="18"/>
              </w:rPr>
              <w:t>Section 6.2 — after opening sentence 'Eighteen of the 71 included studies provide some evidence…'</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05C63BBC" w14:textId="77777777" w:rsidR="00C6519A" w:rsidRDefault="00000000">
            <w:r>
              <w:rPr>
                <w:color w:val="375623"/>
                <w:sz w:val="18"/>
                <w:szCs w:val="18"/>
              </w:rPr>
              <w:t>✅ Built — Word docx</w:t>
            </w:r>
          </w:p>
        </w:tc>
      </w:tr>
      <w:tr w:rsidR="00C6519A" w14:paraId="41AD193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6FE3C406" w14:textId="77777777" w:rsidR="00C6519A" w:rsidRDefault="00000000">
            <w:r>
              <w:rPr>
                <w:b/>
                <w:bCs/>
                <w:color w:val="843C0C"/>
                <w:sz w:val="20"/>
                <w:szCs w:val="20"/>
              </w:rPr>
              <w:t>Table 5</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FE40C39" w14:textId="77777777" w:rsidR="00C6519A" w:rsidRDefault="00000000">
            <w:r>
              <w:rPr>
                <w:color w:val="000000"/>
                <w:sz w:val="20"/>
                <w:szCs w:val="20"/>
              </w:rPr>
              <w:t>Benchmark Comparability Analysis (8 dimensions)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3AB5ABB7" w14:textId="77777777" w:rsidR="00C6519A" w:rsidRDefault="00000000">
            <w:r>
              <w:rPr>
                <w:color w:val="333333"/>
                <w:sz w:val="18"/>
                <w:szCs w:val="18"/>
              </w:rPr>
              <w:t>Section 5.5 — after opening sentence 'Table 5 documents eight dimensions that limit cross-study comparison…'</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6689707B" w14:textId="77777777" w:rsidR="00C6519A" w:rsidRDefault="00000000">
            <w:r>
              <w:rPr>
                <w:color w:val="375623"/>
                <w:sz w:val="18"/>
                <w:szCs w:val="18"/>
              </w:rPr>
              <w:t>✅ Built — Word docx</w:t>
            </w:r>
          </w:p>
        </w:tc>
      </w:tr>
    </w:tbl>
    <w:p w14:paraId="28AC45F8" w14:textId="77777777" w:rsidR="00C6519A" w:rsidRDefault="00000000">
      <w:pPr>
        <w:spacing w:before="400" w:after="160"/>
      </w:pPr>
      <w:r>
        <w:rPr>
          <w:b/>
          <w:bCs/>
          <w:color w:val="1F4E79"/>
        </w:rPr>
        <w:lastRenderedPageBreak/>
        <w:t>CURRENT DELIVERABLE STATUS</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2846"/>
        <w:gridCol w:w="2846"/>
        <w:gridCol w:w="2232"/>
        <w:gridCol w:w="1626"/>
      </w:tblGrid>
      <w:tr w:rsidR="00C6519A" w14:paraId="1BCAD6C4" w14:textId="77777777">
        <w:tblPrEx>
          <w:tblCellMar>
            <w:top w:w="0" w:type="dxa"/>
            <w:bottom w:w="0" w:type="dxa"/>
          </w:tblCellMar>
        </w:tblPrEx>
        <w:trPr>
          <w:tblHeader/>
        </w:trPr>
        <w:tc>
          <w:tcPr>
            <w:tcW w:w="30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7404F469" w14:textId="77777777" w:rsidR="00C6519A" w:rsidRDefault="00000000">
            <w:r>
              <w:rPr>
                <w:b/>
                <w:bCs/>
                <w:color w:val="FFFFFF"/>
                <w:sz w:val="19"/>
                <w:szCs w:val="19"/>
              </w:rPr>
              <w:t>Category</w:t>
            </w:r>
          </w:p>
        </w:tc>
        <w:tc>
          <w:tcPr>
            <w:tcW w:w="2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7D215E9F" w14:textId="77777777" w:rsidR="00C6519A" w:rsidRDefault="00000000">
            <w:r>
              <w:rPr>
                <w:b/>
                <w:bCs/>
                <w:color w:val="FFFFFF"/>
                <w:sz w:val="19"/>
                <w:szCs w:val="19"/>
              </w:rPr>
              <w:t>Items complete</w:t>
            </w:r>
          </w:p>
        </w:tc>
        <w:tc>
          <w:tcPr>
            <w:tcW w:w="2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0437EAFB" w14:textId="77777777" w:rsidR="00C6519A" w:rsidRDefault="00000000">
            <w:r>
              <w:rPr>
                <w:b/>
                <w:bCs/>
                <w:color w:val="FFFFFF"/>
                <w:sz w:val="19"/>
                <w:szCs w:val="19"/>
              </w:rPr>
              <w:t>Items pending</w:t>
            </w:r>
          </w:p>
        </w:tc>
        <w:tc>
          <w:tcPr>
            <w:tcW w:w="20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703E6457" w14:textId="77777777" w:rsidR="00C6519A" w:rsidRDefault="00000000">
            <w:r>
              <w:rPr>
                <w:b/>
                <w:bCs/>
                <w:color w:val="FFFFFF"/>
                <w:sz w:val="19"/>
                <w:szCs w:val="19"/>
              </w:rPr>
              <w:t>Raw files provided</w:t>
            </w:r>
          </w:p>
        </w:tc>
        <w:tc>
          <w:tcPr>
            <w:tcW w:w="16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249C508C" w14:textId="77777777" w:rsidR="00C6519A" w:rsidRDefault="00000000">
            <w:r>
              <w:rPr>
                <w:b/>
                <w:bCs/>
                <w:color w:val="FFFFFF"/>
                <w:sz w:val="19"/>
                <w:szCs w:val="19"/>
              </w:rPr>
              <w:t>Notes</w:t>
            </w:r>
          </w:p>
        </w:tc>
      </w:tr>
      <w:tr w:rsidR="00C6519A" w14:paraId="446030F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F9DD0C1" w14:textId="77777777" w:rsidR="00C6519A" w:rsidRDefault="00000000">
            <w:r>
              <w:rPr>
                <w:color w:val="000000"/>
                <w:sz w:val="18"/>
                <w:szCs w:val="18"/>
              </w:rPr>
              <w:t>Paper sections (1–8)</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45E54C0" w14:textId="77777777" w:rsidR="00C6519A" w:rsidRDefault="00000000">
            <w:r>
              <w:rPr>
                <w:color w:val="375623"/>
                <w:sz w:val="18"/>
                <w:szCs w:val="18"/>
              </w:rPr>
              <w:t>8 / 8 ✅</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1E64561" w14:textId="77777777" w:rsidR="00C6519A" w:rsidRDefault="00000000">
            <w:r>
              <w:rPr>
                <w:color w:val="000000"/>
                <w:sz w:val="18"/>
                <w:szCs w:val="18"/>
              </w:rPr>
              <w:t>0</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A008F33" w14:textId="77777777" w:rsidR="00C6519A" w:rsidRDefault="00000000">
            <w:r>
              <w:rPr>
                <w:color w:val="000000"/>
                <w:sz w:val="18"/>
                <w:szCs w:val="18"/>
              </w:rPr>
              <w:t>Word docx (each section)</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282861F" w14:textId="77777777" w:rsidR="00C6519A" w:rsidRDefault="00000000">
            <w:r>
              <w:rPr>
                <w:color w:val="000000"/>
                <w:sz w:val="18"/>
                <w:szCs w:val="18"/>
              </w:rPr>
              <w:t>Trimmed S1–S3; S4–S8 on budget</w:t>
            </w:r>
          </w:p>
        </w:tc>
      </w:tr>
      <w:tr w:rsidR="00C6519A" w14:paraId="249597D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39448965" w14:textId="77777777" w:rsidR="00C6519A" w:rsidRDefault="00000000">
            <w:r>
              <w:rPr>
                <w:color w:val="000000"/>
                <w:sz w:val="18"/>
                <w:szCs w:val="18"/>
              </w:rPr>
              <w:t>Abstract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1557AA9B" w14:textId="77777777" w:rsidR="00C6519A" w:rsidRDefault="00000000">
            <w:r>
              <w:rPr>
                <w:color w:val="375623"/>
                <w:sz w:val="18"/>
                <w:szCs w:val="18"/>
              </w:rPr>
              <w:t>1 / 1 ✅</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5F38B7A6" w14:textId="77777777" w:rsidR="00C6519A" w:rsidRDefault="00000000">
            <w:r>
              <w:rPr>
                <w:color w:val="000000"/>
                <w:sz w:val="18"/>
                <w:szCs w:val="18"/>
              </w:rPr>
              <w:t>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1DEA561D" w14:textId="77777777" w:rsidR="00C6519A" w:rsidRDefault="00000000">
            <w:r>
              <w:rPr>
                <w:color w:val="000000"/>
                <w:sz w:val="18"/>
                <w:szCs w:val="18"/>
              </w:rPr>
              <w:t>Word docx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41F66536" w14:textId="77777777" w:rsidR="00C6519A" w:rsidRDefault="00000000">
            <w:r>
              <w:rPr>
                <w:color w:val="000000"/>
                <w:sz w:val="18"/>
                <w:szCs w:val="18"/>
              </w:rPr>
              <w:t>266 words — ~16 over limit; trim 1 sentence</w:t>
            </w:r>
          </w:p>
        </w:tc>
      </w:tr>
      <w:tr w:rsidR="00C6519A" w14:paraId="2FB576B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9EE068B" w14:textId="77777777" w:rsidR="00C6519A" w:rsidRDefault="00000000">
            <w:r>
              <w:rPr>
                <w:color w:val="000000"/>
                <w:sz w:val="18"/>
                <w:szCs w:val="18"/>
              </w:rPr>
              <w:t>Tables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B7DBF43" w14:textId="77777777" w:rsidR="00C6519A" w:rsidRDefault="00000000">
            <w:r>
              <w:rPr>
                <w:color w:val="375623"/>
                <w:sz w:val="18"/>
                <w:szCs w:val="18"/>
              </w:rPr>
              <w:t>5 / 5 ✅</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21F5319" w14:textId="77777777" w:rsidR="00C6519A" w:rsidRDefault="00000000">
            <w:r>
              <w:rPr>
                <w:color w:val="000000"/>
                <w:sz w:val="18"/>
                <w:szCs w:val="18"/>
              </w:rPr>
              <w:t>0</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6C38CD3" w14:textId="77777777" w:rsidR="00C6519A" w:rsidRDefault="00000000">
            <w:r>
              <w:rPr>
                <w:color w:val="000000"/>
                <w:sz w:val="18"/>
                <w:szCs w:val="18"/>
              </w:rPr>
              <w:t>Word docx (each table)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6FE2A9D" w14:textId="77777777" w:rsidR="00C6519A" w:rsidRDefault="00000000">
            <w:r>
              <w:rPr>
                <w:color w:val="000000"/>
                <w:sz w:val="18"/>
                <w:szCs w:val="18"/>
              </w:rPr>
              <w:t>All landscape, color-coded, IEEE format</w:t>
            </w:r>
          </w:p>
        </w:tc>
      </w:tr>
      <w:tr w:rsidR="00C6519A" w14:paraId="73D82D9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5F98CD3E" w14:textId="77777777" w:rsidR="00C6519A" w:rsidRDefault="00000000">
            <w:r>
              <w:rPr>
                <w:color w:val="000000"/>
                <w:sz w:val="18"/>
                <w:szCs w:val="18"/>
              </w:rPr>
              <w:t>Figures — built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0406BBE6" w14:textId="77777777" w:rsidR="00C6519A" w:rsidRDefault="00000000">
            <w:r>
              <w:rPr>
                <w:color w:val="375623"/>
                <w:sz w:val="18"/>
                <w:szCs w:val="18"/>
              </w:rPr>
              <w:t>3 / 6 ✅</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116325CC" w14:textId="77777777" w:rsidR="00C6519A" w:rsidRDefault="00000000">
            <w:r>
              <w:rPr>
                <w:color w:val="7F6000"/>
                <w:sz w:val="18"/>
                <w:szCs w:val="18"/>
              </w:rPr>
              <w:t>3 pending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23ADC247" w14:textId="77777777" w:rsidR="00C6519A" w:rsidRDefault="00000000">
            <w:r>
              <w:rPr>
                <w:color w:val="000000"/>
                <w:sz w:val="18"/>
                <w:szCs w:val="18"/>
              </w:rPr>
              <w:t>PNG+SVG+PPTX+XLSX each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5C02D5FD" w14:textId="77777777" w:rsidR="00C6519A" w:rsidRDefault="00000000">
            <w:r>
              <w:rPr>
                <w:color w:val="000000"/>
                <w:sz w:val="18"/>
                <w:szCs w:val="18"/>
              </w:rPr>
              <w:t>Fig. 2,3,5 complete</w:t>
            </w:r>
          </w:p>
        </w:tc>
      </w:tr>
      <w:tr w:rsidR="00C6519A" w14:paraId="6D1B313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759DC29" w14:textId="77777777" w:rsidR="00C6519A" w:rsidRDefault="00000000">
            <w:r>
              <w:rPr>
                <w:color w:val="7F6000"/>
                <w:sz w:val="18"/>
                <w:szCs w:val="18"/>
              </w:rPr>
              <w:t>Figures — pending</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D5FF6B8" w14:textId="77777777" w:rsidR="00C6519A" w:rsidRDefault="00000000">
            <w:r>
              <w:rPr>
                <w:color w:val="000000"/>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88EB47" w14:textId="77777777" w:rsidR="00C6519A" w:rsidRDefault="00000000">
            <w:r>
              <w:rPr>
                <w:color w:val="000000"/>
                <w:sz w:val="18"/>
                <w:szCs w:val="18"/>
              </w:rPr>
              <w:t>Fig. 1, 4, 6</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0B6D4FE" w14:textId="77777777" w:rsidR="00C6519A" w:rsidRDefault="00000000">
            <w:r>
              <w:rPr>
                <w:color w:val="000000"/>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115D1B6" w14:textId="77777777" w:rsidR="00C6519A" w:rsidRDefault="00000000">
            <w:r>
              <w:rPr>
                <w:color w:val="000000"/>
                <w:sz w:val="18"/>
                <w:szCs w:val="18"/>
              </w:rPr>
              <w:t>Fig.1 needs search counts; Fig.4 needs synthesis; Fig.6 ready to build</w:t>
            </w:r>
          </w:p>
        </w:tc>
      </w:tr>
      <w:tr w:rsidR="00C6519A" w14:paraId="478CA11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473C2628" w14:textId="77777777" w:rsidR="00C6519A" w:rsidRDefault="00000000">
            <w:r>
              <w:rPr>
                <w:color w:val="000000"/>
                <w:sz w:val="18"/>
                <w:szCs w:val="18"/>
              </w:rPr>
              <w:t>Data extraction register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6990AD43" w14:textId="77777777" w:rsidR="00C6519A" w:rsidRDefault="00000000">
            <w:r>
              <w:rPr>
                <w:color w:val="375623"/>
                <w:sz w:val="18"/>
                <w:szCs w:val="18"/>
              </w:rPr>
              <w:t>1 ✅</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6E53D048" w14:textId="77777777" w:rsidR="00C6519A" w:rsidRDefault="00000000">
            <w:r>
              <w:rPr>
                <w:color w:val="000000"/>
                <w:sz w:val="18"/>
                <w:szCs w:val="18"/>
              </w:rPr>
              <w: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206A5E68" w14:textId="77777777" w:rsidR="00C6519A" w:rsidRDefault="00000000">
            <w:r>
              <w:rPr>
                <w:color w:val="000000"/>
                <w:sz w:val="18"/>
                <w:szCs w:val="18"/>
              </w:rPr>
              <w:t>Excel (3 sheets)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2BB48630" w14:textId="77777777" w:rsidR="00C6519A" w:rsidRDefault="00000000">
            <w:r>
              <w:rPr>
                <w:color w:val="000000"/>
                <w:sz w:val="18"/>
                <w:szCs w:val="18"/>
              </w:rPr>
              <w:t>v2 corrected, 71 studies</w:t>
            </w:r>
          </w:p>
        </w:tc>
      </w:tr>
      <w:tr w:rsidR="00C6519A" w14:paraId="09CF5E4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90C343C" w14:textId="77777777" w:rsidR="00C6519A" w:rsidRDefault="00000000">
            <w:r>
              <w:rPr>
                <w:color w:val="000000"/>
                <w:sz w:val="18"/>
                <w:szCs w:val="18"/>
              </w:rPr>
              <w:t>Reference numbering</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43CD5EF" w14:textId="77777777" w:rsidR="00C6519A" w:rsidRDefault="00000000">
            <w:r>
              <w:rPr>
                <w:color w:val="7F6000"/>
                <w:sz w:val="18"/>
                <w:szCs w:val="18"/>
              </w:rPr>
              <w:t>Pending</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CE8207F" w14:textId="77777777" w:rsidR="00C6519A" w:rsidRDefault="00000000">
            <w:r>
              <w:rPr>
                <w:color w:val="000000"/>
                <w:sz w:val="18"/>
                <w:szCs w:val="18"/>
              </w:rPr>
              <w:t>Final pass only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033667A" w14:textId="77777777" w:rsidR="00C6519A" w:rsidRDefault="00000000">
            <w:r>
              <w:rPr>
                <w:color w:val="000000"/>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EEF34F5" w14:textId="77777777" w:rsidR="00C6519A" w:rsidRDefault="00000000">
            <w:r>
              <w:rPr>
                <w:color w:val="000000"/>
                <w:sz w:val="18"/>
                <w:szCs w:val="18"/>
              </w:rPr>
              <w:t>Sequential [n] assigned after all sections assembled</w:t>
            </w:r>
          </w:p>
        </w:tc>
      </w:tr>
    </w:tbl>
    <w:p w14:paraId="73611B11" w14:textId="77777777" w:rsidR="00C6519A" w:rsidRDefault="00000000">
      <w:pPr>
        <w:spacing w:before="200"/>
      </w:pPr>
      <w:r>
        <w:rPr>
          <w:i/>
          <w:iCs/>
          <w:color w:val="595959"/>
          <w:sz w:val="17"/>
          <w:szCs w:val="17"/>
        </w:rPr>
        <w:t xml:space="preserve">Next steps: (1) Build Fig. 6 — Generalization Evidence </w:t>
      </w:r>
      <w:proofErr w:type="gramStart"/>
      <w:r>
        <w:rPr>
          <w:i/>
          <w:iCs/>
          <w:color w:val="595959"/>
          <w:sz w:val="17"/>
          <w:szCs w:val="17"/>
        </w:rPr>
        <w:t>Map  |</w:t>
      </w:r>
      <w:proofErr w:type="gramEnd"/>
      <w:r>
        <w:rPr>
          <w:i/>
          <w:iCs/>
          <w:color w:val="595959"/>
          <w:sz w:val="17"/>
          <w:szCs w:val="17"/>
        </w:rPr>
        <w:t xml:space="preserve">  (2) Synthesis pass for Fig. 4 — </w:t>
      </w:r>
      <w:proofErr w:type="spellStart"/>
      <w:r>
        <w:rPr>
          <w:i/>
          <w:iCs/>
          <w:color w:val="595959"/>
          <w:sz w:val="17"/>
          <w:szCs w:val="17"/>
        </w:rPr>
        <w:t>Modality×Task</w:t>
      </w:r>
      <w:proofErr w:type="spellEnd"/>
      <w:r>
        <w:rPr>
          <w:i/>
          <w:iCs/>
          <w:color w:val="595959"/>
          <w:sz w:val="17"/>
          <w:szCs w:val="17"/>
        </w:rPr>
        <w:t xml:space="preserve"> </w:t>
      </w:r>
      <w:proofErr w:type="gramStart"/>
      <w:r>
        <w:rPr>
          <w:i/>
          <w:iCs/>
          <w:color w:val="595959"/>
          <w:sz w:val="17"/>
          <w:szCs w:val="17"/>
        </w:rPr>
        <w:t>Heatmap  |</w:t>
      </w:r>
      <w:proofErr w:type="gramEnd"/>
      <w:r>
        <w:rPr>
          <w:i/>
          <w:iCs/>
          <w:color w:val="595959"/>
          <w:sz w:val="17"/>
          <w:szCs w:val="17"/>
        </w:rPr>
        <w:t xml:space="preserve">  (3) Obtain April 13th search record counts for Fig. 1 PRISMA </w:t>
      </w:r>
      <w:proofErr w:type="gramStart"/>
      <w:r>
        <w:rPr>
          <w:i/>
          <w:iCs/>
          <w:color w:val="595959"/>
          <w:sz w:val="17"/>
          <w:szCs w:val="17"/>
        </w:rPr>
        <w:t>flow  |</w:t>
      </w:r>
      <w:proofErr w:type="gramEnd"/>
      <w:r>
        <w:rPr>
          <w:i/>
          <w:iCs/>
          <w:color w:val="595959"/>
          <w:sz w:val="17"/>
          <w:szCs w:val="17"/>
        </w:rPr>
        <w:t xml:space="preserve">  (4) Final sequential reference numbering </w:t>
      </w:r>
      <w:proofErr w:type="gramStart"/>
      <w:r>
        <w:rPr>
          <w:i/>
          <w:iCs/>
          <w:color w:val="595959"/>
          <w:sz w:val="17"/>
          <w:szCs w:val="17"/>
        </w:rPr>
        <w:t>pass  |</w:t>
      </w:r>
      <w:proofErr w:type="gramEnd"/>
      <w:r>
        <w:rPr>
          <w:i/>
          <w:iCs/>
          <w:color w:val="595959"/>
          <w:sz w:val="17"/>
          <w:szCs w:val="17"/>
        </w:rPr>
        <w:t xml:space="preserve">  (5) Assemble complete manuscript in single Word </w:t>
      </w:r>
      <w:proofErr w:type="gramStart"/>
      <w:r>
        <w:rPr>
          <w:i/>
          <w:iCs/>
          <w:color w:val="595959"/>
          <w:sz w:val="17"/>
          <w:szCs w:val="17"/>
        </w:rPr>
        <w:t>document  |</w:t>
      </w:r>
      <w:proofErr w:type="gramEnd"/>
      <w:r>
        <w:rPr>
          <w:i/>
          <w:iCs/>
          <w:color w:val="595959"/>
          <w:sz w:val="17"/>
          <w:szCs w:val="17"/>
        </w:rPr>
        <w:t xml:space="preserve">  (6) Final page count check against IEEE TNSRE 12-page limit</w:t>
      </w:r>
    </w:p>
    <w:sectPr w:rsidR="00C6519A">
      <w:headerReference w:type="default" r:id="rId7"/>
      <w:footerReference w:type="default" r:id="rId8"/>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415AE" w14:textId="77777777" w:rsidR="00512B9E" w:rsidRDefault="00512B9E">
      <w:r>
        <w:separator/>
      </w:r>
    </w:p>
  </w:endnote>
  <w:endnote w:type="continuationSeparator" w:id="0">
    <w:p w14:paraId="7E767B80" w14:textId="77777777" w:rsidR="00512B9E" w:rsidRDefault="00512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9EC8" w14:textId="77777777" w:rsidR="00C6519A" w:rsidRDefault="00000000">
    <w:pPr>
      <w:pBdr>
        <w:top w:val="single" w:sz="4" w:space="1" w:color="2E75B6"/>
      </w:pBdr>
      <w:tabs>
        <w:tab w:val="right" w:pos="9026"/>
      </w:tabs>
      <w:spacing w:before="80"/>
    </w:pPr>
    <w:r>
      <w:rPr>
        <w:color w:val="595959"/>
        <w:sz w:val="17"/>
        <w:szCs w:val="17"/>
      </w:rPr>
      <w:t xml:space="preserve">Adeika &amp; </w:t>
    </w:r>
    <w:proofErr w:type="gramStart"/>
    <w:r>
      <w:rPr>
        <w:color w:val="595959"/>
        <w:sz w:val="17"/>
        <w:szCs w:val="17"/>
      </w:rPr>
      <w:t>Osuagwu  |</w:t>
    </w:r>
    <w:proofErr w:type="gramEnd"/>
    <w:r>
      <w:rPr>
        <w:color w:val="595959"/>
        <w:sz w:val="17"/>
        <w:szCs w:val="17"/>
      </w:rPr>
      <w:t xml:space="preserve">  Morgan State </w:t>
    </w:r>
    <w:proofErr w:type="gramStart"/>
    <w:r>
      <w:rPr>
        <w:color w:val="595959"/>
        <w:sz w:val="17"/>
        <w:szCs w:val="17"/>
      </w:rPr>
      <w:t>University  |</w:t>
    </w:r>
    <w:proofErr w:type="gramEnd"/>
    <w:r>
      <w:rPr>
        <w:color w:val="595959"/>
        <w:sz w:val="17"/>
        <w:szCs w:val="17"/>
      </w:rPr>
      <w:t xml:space="preserve">  IEEE TNSRE Systematic Review</w:t>
    </w:r>
    <w:r>
      <w:rPr>
        <w:color w:val="595959"/>
        <w:sz w:val="17"/>
        <w:szCs w:val="17"/>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4E67F" w14:textId="77777777" w:rsidR="00512B9E" w:rsidRDefault="00512B9E">
      <w:r>
        <w:separator/>
      </w:r>
    </w:p>
  </w:footnote>
  <w:footnote w:type="continuationSeparator" w:id="0">
    <w:p w14:paraId="067AC1B9" w14:textId="77777777" w:rsidR="00512B9E" w:rsidRDefault="00512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E65D" w14:textId="77777777" w:rsidR="00C6519A" w:rsidRDefault="00000000">
    <w:pPr>
      <w:pBdr>
        <w:bottom w:val="single" w:sz="4" w:space="1" w:color="2E75B6"/>
      </w:pBdr>
      <w:tabs>
        <w:tab w:val="right" w:pos="9026"/>
      </w:tabs>
      <w:spacing w:after="80"/>
    </w:pPr>
    <w:r>
      <w:rPr>
        <w:color w:val="595959"/>
        <w:sz w:val="17"/>
        <w:szCs w:val="17"/>
      </w:rPr>
      <w:t xml:space="preserve">AI for Brain-to-Speech </w:t>
    </w:r>
    <w:proofErr w:type="gramStart"/>
    <w:r>
      <w:rPr>
        <w:color w:val="595959"/>
        <w:sz w:val="17"/>
        <w:szCs w:val="17"/>
      </w:rPr>
      <w:t>Decoding  |</w:t>
    </w:r>
    <w:proofErr w:type="gramEnd"/>
    <w:r>
      <w:rPr>
        <w:color w:val="595959"/>
        <w:sz w:val="17"/>
        <w:szCs w:val="17"/>
      </w:rPr>
      <w:t xml:space="preserve">  Table of Contents &amp; Figure/Table Placement Guide</w:t>
    </w:r>
    <w:r>
      <w:rPr>
        <w:color w:val="595959"/>
        <w:sz w:val="17"/>
        <w:szCs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930"/>
    <w:multiLevelType w:val="hybridMultilevel"/>
    <w:tmpl w:val="2F2E888C"/>
    <w:lvl w:ilvl="0" w:tplc="0D32BCEE">
      <w:start w:val="1"/>
      <w:numFmt w:val="bullet"/>
      <w:lvlText w:val="●"/>
      <w:lvlJc w:val="left"/>
      <w:pPr>
        <w:ind w:left="720" w:hanging="360"/>
      </w:pPr>
    </w:lvl>
    <w:lvl w:ilvl="1" w:tplc="6CCE8622">
      <w:start w:val="1"/>
      <w:numFmt w:val="bullet"/>
      <w:lvlText w:val="○"/>
      <w:lvlJc w:val="left"/>
      <w:pPr>
        <w:ind w:left="1440" w:hanging="360"/>
      </w:pPr>
    </w:lvl>
    <w:lvl w:ilvl="2" w:tplc="30C08954">
      <w:start w:val="1"/>
      <w:numFmt w:val="bullet"/>
      <w:lvlText w:val="■"/>
      <w:lvlJc w:val="left"/>
      <w:pPr>
        <w:ind w:left="2160" w:hanging="360"/>
      </w:pPr>
    </w:lvl>
    <w:lvl w:ilvl="3" w:tplc="DF4051B2">
      <w:start w:val="1"/>
      <w:numFmt w:val="bullet"/>
      <w:lvlText w:val="●"/>
      <w:lvlJc w:val="left"/>
      <w:pPr>
        <w:ind w:left="2880" w:hanging="360"/>
      </w:pPr>
    </w:lvl>
    <w:lvl w:ilvl="4" w:tplc="A520350A">
      <w:start w:val="1"/>
      <w:numFmt w:val="bullet"/>
      <w:lvlText w:val="○"/>
      <w:lvlJc w:val="left"/>
      <w:pPr>
        <w:ind w:left="3600" w:hanging="360"/>
      </w:pPr>
    </w:lvl>
    <w:lvl w:ilvl="5" w:tplc="4EAA66A2">
      <w:start w:val="1"/>
      <w:numFmt w:val="bullet"/>
      <w:lvlText w:val="■"/>
      <w:lvlJc w:val="left"/>
      <w:pPr>
        <w:ind w:left="4320" w:hanging="360"/>
      </w:pPr>
    </w:lvl>
    <w:lvl w:ilvl="6" w:tplc="F32C60FC">
      <w:start w:val="1"/>
      <w:numFmt w:val="bullet"/>
      <w:lvlText w:val="●"/>
      <w:lvlJc w:val="left"/>
      <w:pPr>
        <w:ind w:left="5040" w:hanging="360"/>
      </w:pPr>
    </w:lvl>
    <w:lvl w:ilvl="7" w:tplc="1D00DFF2">
      <w:start w:val="1"/>
      <w:numFmt w:val="bullet"/>
      <w:lvlText w:val="●"/>
      <w:lvlJc w:val="left"/>
      <w:pPr>
        <w:ind w:left="5760" w:hanging="360"/>
      </w:pPr>
    </w:lvl>
    <w:lvl w:ilvl="8" w:tplc="F5521644">
      <w:start w:val="1"/>
      <w:numFmt w:val="bullet"/>
      <w:lvlText w:val="●"/>
      <w:lvlJc w:val="left"/>
      <w:pPr>
        <w:ind w:left="6480" w:hanging="360"/>
      </w:pPr>
    </w:lvl>
  </w:abstractNum>
  <w:num w:numId="1" w16cid:durableId="1664430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19A"/>
    <w:rsid w:val="00087B4D"/>
    <w:rsid w:val="00405828"/>
    <w:rsid w:val="00512B9E"/>
    <w:rsid w:val="00C6519A"/>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DC854"/>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1102</Words>
  <Characters>6282</Characters>
  <Application>Microsoft Office Word</Application>
  <DocSecurity>0</DocSecurity>
  <Lines>52</Lines>
  <Paragraphs>14</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3</cp:revision>
  <dcterms:created xsi:type="dcterms:W3CDTF">2026-05-01T16:03:00Z</dcterms:created>
  <dcterms:modified xsi:type="dcterms:W3CDTF">2026-05-05T07:27:00Z</dcterms:modified>
</cp:coreProperties>
</file>