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UC1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Registar a organização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Breve: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Um utilizador afecto à organização inicia o registo da organização. O sistema solicita os dados necessários, nomeadamente o nome da organização, o número de identificação fiscal (NIF), o endereço postal, um contacto telefónico, um endereço web, um endereço de correio electrónico (email). O sistema solicita os dados do colaborador que ficará responsável pela especificação de outros colaboradores, nomeadamente o nome, função, contacto telefónico, e endereço de email.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sistema valida e apresenta os dados ao colaborador da organização, pedindo que os confirme. O sistema guarda os dados na base de dados, e informa o colaborador da organização que o registo foi feito com sucesso.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Completo: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Actor Principal: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Colaborador da Organização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Partes interessadas e seus interesses: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Organização: pretende ficar registada na plataforma.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T4J: pretende que as organizações se registem.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plataforma tem de permitir o registo de organizações.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Pós-condições: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organização fica registada na plataforma.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Principal Fluxo de Sucesso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