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7DAE8" w14:textId="77777777" w:rsidR="00FB439A" w:rsidRDefault="00FB439A" w:rsidP="00FB439A">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t>Enunciado Iteração 1</w:t>
      </w:r>
    </w:p>
    <w:p w14:paraId="3815D212" w14:textId="69C4F8AA"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A</w:t>
      </w:r>
      <w:r>
        <w:rPr>
          <w:rStyle w:val="apple-converted-space"/>
          <w:rFonts w:ascii="Segoe UI" w:hAnsi="Segoe UI" w:cs="Segoe UI"/>
          <w:color w:val="172B4D"/>
          <w:sz w:val="21"/>
          <w:szCs w:val="21"/>
        </w:rPr>
        <w:t> </w:t>
      </w:r>
      <w:proofErr w:type="spellStart"/>
      <w:r>
        <w:rPr>
          <w:rStyle w:val="nfase"/>
          <w:rFonts w:ascii="Segoe UI" w:hAnsi="Segoe UI" w:cs="Segoe UI"/>
          <w:color w:val="172B4D"/>
          <w:sz w:val="21"/>
          <w:szCs w:val="21"/>
        </w:rPr>
        <w:t>startup</w:t>
      </w:r>
      <w:proofErr w:type="spellEnd"/>
      <w:r>
        <w:rPr>
          <w:rStyle w:val="apple-converted-space"/>
          <w:rFonts w:ascii="Segoe UI" w:hAnsi="Segoe UI" w:cs="Segoe UI"/>
          <w:color w:val="172B4D"/>
          <w:sz w:val="21"/>
          <w:szCs w:val="21"/>
        </w:rPr>
        <w:t> </w:t>
      </w:r>
      <w:proofErr w:type="spellStart"/>
      <w:r>
        <w:rPr>
          <w:rStyle w:val="nfase"/>
          <w:rFonts w:ascii="Segoe UI" w:hAnsi="Segoe UI" w:cs="Segoe UI"/>
          <w:color w:val="172B4D"/>
          <w:sz w:val="21"/>
          <w:szCs w:val="21"/>
        </w:rPr>
        <w:t>Tasks</w:t>
      </w:r>
      <w:proofErr w:type="spellEnd"/>
      <w:r>
        <w:rPr>
          <w:rStyle w:val="nfase"/>
          <w:rFonts w:ascii="Segoe UI" w:hAnsi="Segoe UI" w:cs="Segoe UI"/>
          <w:color w:val="172B4D"/>
          <w:sz w:val="21"/>
          <w:szCs w:val="21"/>
        </w:rPr>
        <w:t xml:space="preserve"> for Joe</w:t>
      </w:r>
      <w:r>
        <w:rPr>
          <w:rStyle w:val="apple-converted-space"/>
          <w:rFonts w:ascii="Segoe UI" w:hAnsi="Segoe UI" w:cs="Segoe UI"/>
          <w:color w:val="172B4D"/>
          <w:sz w:val="21"/>
          <w:szCs w:val="21"/>
        </w:rPr>
        <w:t> </w:t>
      </w:r>
      <w:r>
        <w:rPr>
          <w:rFonts w:ascii="Segoe UI" w:hAnsi="Segoe UI" w:cs="Segoe UI"/>
          <w:color w:val="172B4D"/>
          <w:sz w:val="21"/>
          <w:szCs w:val="21"/>
        </w:rPr>
        <w:t xml:space="preserve">(T4J) dedica-se a facilitar e promover o contacto entre pessoas que trabalham por conta própria (freelancers) e organizações que pretendem contratar alguém externo (outsourcing) para a realização de determinadas tarefas. Para promover e suportar o seu negócio, a T4J pretende desenvolver uma plataforma informática que, por </w:t>
      </w:r>
      <w:r w:rsidR="009831AD">
        <w:rPr>
          <w:rFonts w:ascii="Segoe UI" w:hAnsi="Segoe UI" w:cs="Segoe UI"/>
          <w:color w:val="172B4D"/>
          <w:sz w:val="21"/>
          <w:szCs w:val="21"/>
        </w:rPr>
        <w:t>um lado</w:t>
      </w:r>
      <w:r>
        <w:rPr>
          <w:rFonts w:ascii="Segoe UI" w:hAnsi="Segoe UI" w:cs="Segoe UI"/>
          <w:color w:val="172B4D"/>
          <w:sz w:val="21"/>
          <w:szCs w:val="21"/>
        </w:rPr>
        <w:t>, permita que qualquer organização interessada possa registar-se na plataforma de forma a poder publicar tarefas e gerirem elas próprias o processo de adjudicação dessas tarefas a freelancers; e por outro lado, permita que os freelancers acedam facilmente a essas tarefas e possam candidatar-se à realização das mesmas.</w:t>
      </w:r>
      <w:r>
        <w:rPr>
          <w:rStyle w:val="apple-converted-space"/>
          <w:rFonts w:ascii="Segoe UI" w:hAnsi="Segoe UI" w:cs="Segoe UI"/>
          <w:color w:val="172B4D"/>
          <w:sz w:val="21"/>
          <w:szCs w:val="21"/>
        </w:rPr>
        <w:t> </w:t>
      </w:r>
    </w:p>
    <w:p w14:paraId="3828C392" w14:textId="77777777"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Desde já, perspetiva-se que a plataforma seja acedida por vários utilizadores com diferentes papeis, tais como:</w:t>
      </w:r>
      <w:r>
        <w:rPr>
          <w:rStyle w:val="apple-converted-space"/>
          <w:rFonts w:ascii="Segoe UI" w:hAnsi="Segoe UI" w:cs="Segoe UI"/>
          <w:color w:val="172B4D"/>
          <w:sz w:val="21"/>
          <w:szCs w:val="21"/>
        </w:rPr>
        <w:t> </w:t>
      </w:r>
    </w:p>
    <w:p w14:paraId="0EE39960" w14:textId="77777777" w:rsidR="00FB439A" w:rsidRDefault="00FB439A" w:rsidP="00FB439A">
      <w:pPr>
        <w:numPr>
          <w:ilvl w:val="0"/>
          <w:numId w:val="1"/>
        </w:numPr>
        <w:spacing w:before="100" w:beforeAutospacing="1" w:after="100" w:afterAutospacing="1"/>
        <w:rPr>
          <w:rFonts w:ascii="Segoe UI" w:hAnsi="Segoe UI" w:cs="Segoe UI"/>
          <w:color w:val="172B4D"/>
          <w:sz w:val="21"/>
          <w:szCs w:val="21"/>
        </w:rPr>
      </w:pPr>
      <w:r>
        <w:rPr>
          <w:rStyle w:val="Forte"/>
          <w:rFonts w:ascii="Segoe UI" w:hAnsi="Segoe UI" w:cs="Segoe UI"/>
          <w:color w:val="172B4D"/>
          <w:sz w:val="21"/>
          <w:szCs w:val="21"/>
        </w:rPr>
        <w:t>Administrativos:</w:t>
      </w:r>
      <w:r>
        <w:rPr>
          <w:rStyle w:val="apple-converted-space"/>
          <w:rFonts w:ascii="Segoe UI" w:hAnsi="Segoe UI" w:cs="Segoe UI"/>
          <w:color w:val="172B4D"/>
          <w:sz w:val="21"/>
          <w:szCs w:val="21"/>
        </w:rPr>
        <w:t> </w:t>
      </w:r>
      <w:r>
        <w:rPr>
          <w:rFonts w:ascii="Segoe UI" w:hAnsi="Segoe UI" w:cs="Segoe UI"/>
          <w:color w:val="172B4D"/>
          <w:sz w:val="21"/>
          <w:szCs w:val="21"/>
        </w:rPr>
        <w:t>são colaboradores da T4J afetos à gestão da plataforma e, em particular, por realizar na plataforma várias atividades de suporte ao negócio, tais como, definir áreas de atividade (e.g. IT, Marketing, Design), definir categorias de tarefas (e.g. desenvolvimento aplicações web, desenvolvimento de aplicações móveis) e especificar competências técnicas requeridas para a realização de tarefas.</w:t>
      </w:r>
      <w:r>
        <w:rPr>
          <w:rStyle w:val="apple-converted-space"/>
          <w:rFonts w:ascii="Segoe UI" w:hAnsi="Segoe UI" w:cs="Segoe UI"/>
          <w:color w:val="172B4D"/>
          <w:sz w:val="21"/>
          <w:szCs w:val="21"/>
        </w:rPr>
        <w:t> </w:t>
      </w:r>
    </w:p>
    <w:p w14:paraId="4C7FA97A" w14:textId="77777777" w:rsidR="00FB439A" w:rsidRDefault="00FB439A" w:rsidP="00FB439A">
      <w:pPr>
        <w:numPr>
          <w:ilvl w:val="0"/>
          <w:numId w:val="1"/>
        </w:numPr>
        <w:spacing w:before="60" w:after="100" w:afterAutospacing="1"/>
        <w:rPr>
          <w:rFonts w:ascii="Segoe UI" w:hAnsi="Segoe UI" w:cs="Segoe UI"/>
          <w:color w:val="172B4D"/>
          <w:sz w:val="21"/>
          <w:szCs w:val="21"/>
        </w:rPr>
      </w:pPr>
      <w:r>
        <w:rPr>
          <w:rStyle w:val="Forte"/>
          <w:rFonts w:ascii="Segoe UI" w:hAnsi="Segoe UI" w:cs="Segoe UI"/>
          <w:color w:val="172B4D"/>
          <w:sz w:val="21"/>
          <w:szCs w:val="21"/>
        </w:rPr>
        <w:t>Gestor de Organização:</w:t>
      </w:r>
      <w:r>
        <w:rPr>
          <w:rStyle w:val="apple-converted-space"/>
          <w:rFonts w:ascii="Segoe UI" w:hAnsi="Segoe UI" w:cs="Segoe UI"/>
          <w:color w:val="172B4D"/>
          <w:sz w:val="21"/>
          <w:szCs w:val="21"/>
        </w:rPr>
        <w:t> </w:t>
      </w:r>
      <w:r>
        <w:rPr>
          <w:rFonts w:ascii="Segoe UI" w:hAnsi="Segoe UI" w:cs="Segoe UI"/>
          <w:color w:val="172B4D"/>
          <w:sz w:val="21"/>
          <w:szCs w:val="21"/>
        </w:rPr>
        <w:t>pessoa indicada como gestor da organização aquando do registo da organização na plataforma. Assume-se que é um colaborador dessa organização, sendo responsável por especificar na plataforma outros colaboradores dessa mesma organização;</w:t>
      </w:r>
    </w:p>
    <w:p w14:paraId="58959099" w14:textId="77777777" w:rsidR="00FB439A" w:rsidRDefault="00FB439A" w:rsidP="00FB439A">
      <w:pPr>
        <w:numPr>
          <w:ilvl w:val="0"/>
          <w:numId w:val="1"/>
        </w:numPr>
        <w:spacing w:before="60" w:after="100" w:afterAutospacing="1"/>
        <w:rPr>
          <w:rFonts w:ascii="Segoe UI" w:hAnsi="Segoe UI" w:cs="Segoe UI"/>
          <w:color w:val="172B4D"/>
          <w:sz w:val="21"/>
          <w:szCs w:val="21"/>
        </w:rPr>
      </w:pPr>
      <w:r>
        <w:rPr>
          <w:rStyle w:val="Forte"/>
          <w:rFonts w:ascii="Segoe UI" w:hAnsi="Segoe UI" w:cs="Segoe UI"/>
          <w:color w:val="172B4D"/>
          <w:sz w:val="21"/>
          <w:szCs w:val="21"/>
        </w:rPr>
        <w:t>Colaborador de Organização:</w:t>
      </w:r>
      <w:r>
        <w:rPr>
          <w:rStyle w:val="apple-converted-space"/>
          <w:rFonts w:ascii="Segoe UI" w:hAnsi="Segoe UI" w:cs="Segoe UI"/>
          <w:color w:val="172B4D"/>
          <w:sz w:val="21"/>
          <w:szCs w:val="21"/>
        </w:rPr>
        <w:t> </w:t>
      </w:r>
      <w:r>
        <w:rPr>
          <w:rFonts w:ascii="Segoe UI" w:hAnsi="Segoe UI" w:cs="Segoe UI"/>
          <w:color w:val="172B4D"/>
          <w:sz w:val="21"/>
          <w:szCs w:val="21"/>
        </w:rPr>
        <w:t>pessoa registada na plataforma como sendo alguém que atua em representação de uma determinada organização. Entre outras responsabilidades, cabe-lhe especificar tarefas para posterior publicação pela organização respetiva;</w:t>
      </w:r>
    </w:p>
    <w:p w14:paraId="7CD93145" w14:textId="77777777" w:rsidR="00FB439A" w:rsidRDefault="00FB439A" w:rsidP="00FB439A">
      <w:pPr>
        <w:numPr>
          <w:ilvl w:val="0"/>
          <w:numId w:val="1"/>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Freelancers</w:t>
      </w:r>
      <w:r>
        <w:rPr>
          <w:rStyle w:val="Forte"/>
          <w:rFonts w:ascii="Segoe UI" w:hAnsi="Segoe UI" w:cs="Segoe UI"/>
          <w:color w:val="172B4D"/>
          <w:sz w:val="21"/>
          <w:szCs w:val="21"/>
        </w:rPr>
        <w:t>:</w:t>
      </w:r>
      <w:r>
        <w:rPr>
          <w:rStyle w:val="apple-converted-space"/>
          <w:rFonts w:ascii="Segoe UI" w:hAnsi="Segoe UI" w:cs="Segoe UI"/>
          <w:color w:val="172B4D"/>
          <w:sz w:val="21"/>
          <w:szCs w:val="21"/>
        </w:rPr>
        <w:t> </w:t>
      </w:r>
      <w:r>
        <w:rPr>
          <w:rFonts w:ascii="Segoe UI" w:hAnsi="Segoe UI" w:cs="Segoe UI"/>
          <w:color w:val="172B4D"/>
          <w:sz w:val="21"/>
          <w:szCs w:val="21"/>
        </w:rPr>
        <w:t>pessoas que se propõem a realizar as tarefas publicadas pelas organizações.</w:t>
      </w:r>
      <w:r>
        <w:rPr>
          <w:rStyle w:val="apple-converted-space"/>
          <w:rFonts w:ascii="Segoe UI" w:hAnsi="Segoe UI" w:cs="Segoe UI"/>
          <w:color w:val="172B4D"/>
          <w:sz w:val="21"/>
          <w:szCs w:val="21"/>
        </w:rPr>
        <w:t> </w:t>
      </w:r>
    </w:p>
    <w:p w14:paraId="33440F4A" w14:textId="44848B5E"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As interações dos utilizadores supramencionados devem ser precedidas de um processo de autenticação. A utilização da plataforma por outras pessoas é restrita ao registo de organizações. Aquando deste registo é obrigatório requerer o nome da organização, o seu número de identificação fiscal (NIF), o endereço postal, um contacto telefónico, um endereço web, um endereço de correio eletrónico (email) e os dados do colaborador responsável pelo registo (nome, função, contacto telefónico, endereço de email). Após o registo da organização, os seus colaboradores pode</w:t>
      </w:r>
      <w:r w:rsidR="009831AD">
        <w:rPr>
          <w:rFonts w:ascii="Segoe UI" w:hAnsi="Segoe UI" w:cs="Segoe UI"/>
          <w:color w:val="172B4D"/>
          <w:sz w:val="21"/>
          <w:szCs w:val="21"/>
        </w:rPr>
        <w:t>m</w:t>
      </w:r>
      <w:r>
        <w:rPr>
          <w:rFonts w:ascii="Segoe UI" w:hAnsi="Segoe UI" w:cs="Segoe UI"/>
          <w:color w:val="172B4D"/>
          <w:sz w:val="21"/>
          <w:szCs w:val="21"/>
        </w:rPr>
        <w:t xml:space="preserve"> aceder imediatamente à plataforma.</w:t>
      </w:r>
    </w:p>
    <w:p w14:paraId="550B6106" w14:textId="77777777"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Tanto uma área de atividade como uma competência técnica caracterizam-se através de um código único, uma descrição breve e outra mais detalhada respetivamente. Uma competência técnica caracteriza-se ainda por ser referente a uma dada área de atividade. Por outro lado, cada categoria de tarefa caracteriza-se por um identificador interno (automático), uma descrição, a área de atividade em que se enquadra (apenas uma) e uma lista de competência técnicas tipicamente requeridas para a realização de tarefas dessa categoria. Algumas destas competências têm caracter obrigatório e outras apenas são desejáveis.</w:t>
      </w:r>
    </w:p>
    <w:p w14:paraId="30960689" w14:textId="77777777"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Cada tarefa caracteriza-se por ter uma referência única por organização, uma designação, uma descrição informal e outra de carácter técnico, uma estimativa de duração e custo bem </w:t>
      </w:r>
      <w:r>
        <w:rPr>
          <w:rFonts w:ascii="Segoe UI" w:hAnsi="Segoe UI" w:cs="Segoe UI"/>
          <w:color w:val="172B4D"/>
          <w:sz w:val="21"/>
          <w:szCs w:val="21"/>
        </w:rPr>
        <w:lastRenderedPageBreak/>
        <w:t>como a categoria em que a mesma se enquadra. Enquanto a mesma não for publicada, o acesso à tarefa é exclusivo aos colaboradores da organização respetiva.</w:t>
      </w:r>
    </w:p>
    <w:p w14:paraId="06858A11" w14:textId="77777777"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No desenvolvimento deste sistema a equipa de desenvolvimento deve: (i) adotar boas práticas de identificação de requisitos e de análise e design de software OO; (</w:t>
      </w:r>
      <w:proofErr w:type="spellStart"/>
      <w:r>
        <w:rPr>
          <w:rFonts w:ascii="Segoe UI" w:hAnsi="Segoe UI" w:cs="Segoe UI"/>
          <w:color w:val="172B4D"/>
          <w:sz w:val="21"/>
          <w:szCs w:val="21"/>
        </w:rPr>
        <w:t>ii</w:t>
      </w:r>
      <w:proofErr w:type="spellEnd"/>
      <w:r>
        <w:rPr>
          <w:rFonts w:ascii="Segoe UI" w:hAnsi="Segoe UI" w:cs="Segoe UI"/>
          <w:color w:val="172B4D"/>
          <w:sz w:val="21"/>
          <w:szCs w:val="21"/>
        </w:rPr>
        <w:t>) implementar o núcleo principal do software em Java; (</w:t>
      </w:r>
      <w:proofErr w:type="spellStart"/>
      <w:r>
        <w:rPr>
          <w:rFonts w:ascii="Segoe UI" w:hAnsi="Segoe UI" w:cs="Segoe UI"/>
          <w:color w:val="172B4D"/>
          <w:sz w:val="21"/>
          <w:szCs w:val="21"/>
        </w:rPr>
        <w:t>iii</w:t>
      </w:r>
      <w:proofErr w:type="spellEnd"/>
      <w:r>
        <w:rPr>
          <w:rFonts w:ascii="Segoe UI" w:hAnsi="Segoe UI" w:cs="Segoe UI"/>
          <w:color w:val="172B4D"/>
          <w:sz w:val="21"/>
          <w:szCs w:val="21"/>
        </w:rPr>
        <w:t>) adotar normas de codificação reconhecidas e (</w:t>
      </w:r>
      <w:proofErr w:type="spellStart"/>
      <w:r>
        <w:rPr>
          <w:rFonts w:ascii="Segoe UI" w:hAnsi="Segoe UI" w:cs="Segoe UI"/>
          <w:color w:val="172B4D"/>
          <w:sz w:val="21"/>
          <w:szCs w:val="21"/>
        </w:rPr>
        <w:t>iv</w:t>
      </w:r>
      <w:proofErr w:type="spellEnd"/>
      <w:r>
        <w:rPr>
          <w:rFonts w:ascii="Segoe UI" w:hAnsi="Segoe UI" w:cs="Segoe UI"/>
          <w:color w:val="172B4D"/>
          <w:sz w:val="21"/>
          <w:szCs w:val="21"/>
        </w:rPr>
        <w:t>) reutilizar o componente de gestão de utilizadores existente na empresa baseado em identificador de utilizador (i.e. email) e palavra-passe (cf.</w:t>
      </w:r>
      <w:r>
        <w:rPr>
          <w:rStyle w:val="apple-converted-space"/>
          <w:rFonts w:ascii="Segoe UI" w:hAnsi="Segoe UI" w:cs="Segoe UI"/>
          <w:color w:val="172B4D"/>
          <w:sz w:val="21"/>
          <w:szCs w:val="21"/>
        </w:rPr>
        <w:t> </w:t>
      </w:r>
      <w:hyperlink r:id="rId5" w:history="1">
        <w:r>
          <w:rPr>
            <w:rStyle w:val="Hiperligao"/>
            <w:rFonts w:ascii="Segoe UI" w:hAnsi="Segoe UI" w:cs="Segoe UI"/>
            <w:color w:val="0052CC"/>
            <w:sz w:val="21"/>
            <w:szCs w:val="21"/>
          </w:rPr>
          <w:t>documentação</w:t>
        </w:r>
      </w:hyperlink>
      <w:r>
        <w:rPr>
          <w:rFonts w:ascii="Segoe UI" w:hAnsi="Segoe UI" w:cs="Segoe UI"/>
          <w:color w:val="172B4D"/>
          <w:sz w:val="21"/>
          <w:szCs w:val="21"/>
        </w:rPr>
        <w:t>).</w:t>
      </w:r>
    </w:p>
    <w:p w14:paraId="4C0E6EEA" w14:textId="77777777" w:rsidR="00FB439A" w:rsidRDefault="00FB439A" w:rsidP="00FB439A">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A designação comercial da plataforma e outros dados que venham a ser relevantes devem ser especificados por configuração aquando da sua implantação.</w:t>
      </w:r>
    </w:p>
    <w:p w14:paraId="087FBAA5" w14:textId="2BE3676C" w:rsidR="00FB439A" w:rsidRDefault="00FB439A">
      <w:pPr>
        <w:rPr>
          <w:rFonts w:ascii="Segoe UI" w:hAnsi="Segoe UI" w:cs="Segoe UI"/>
          <w:color w:val="172B4D"/>
          <w:spacing w:val="-2"/>
          <w:sz w:val="50"/>
          <w:szCs w:val="50"/>
        </w:rPr>
      </w:pPr>
    </w:p>
    <w:p w14:paraId="280DFA43" w14:textId="77777777" w:rsidR="009831AD" w:rsidRDefault="009831AD" w:rsidP="009831AD">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t>Gestão de Utilizadores - Documentação</w:t>
      </w:r>
    </w:p>
    <w:p w14:paraId="3B46A0C0"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O componente de gestão de utilizadores foi desenvolvido por outra equipa de desenvolvimento que também é responsável pela sua manutenção/evolução. Este componente visa satisfazer um conjunto de requisitos/funcionalidades genéricas e comuns a várias aplicações.</w:t>
      </w:r>
    </w:p>
    <w:p w14:paraId="1F91B95F"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Os conceitos principais abordados neste componente estão representados no modelo de domínio apresentado de seguida.</w:t>
      </w:r>
      <w:r>
        <w:rPr>
          <w:rStyle w:val="apple-converted-space"/>
          <w:rFonts w:ascii="Segoe UI" w:hAnsi="Segoe UI" w:cs="Segoe UI"/>
          <w:color w:val="172B4D"/>
          <w:sz w:val="21"/>
          <w:szCs w:val="21"/>
        </w:rPr>
        <w:t> </w:t>
      </w:r>
    </w:p>
    <w:p w14:paraId="34814043" w14:textId="58551F68"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fldChar w:fldCharType="begin"/>
      </w:r>
      <w:r>
        <w:rPr>
          <w:rFonts w:ascii="Segoe UI" w:hAnsi="Segoe UI" w:cs="Segoe UI"/>
          <w:color w:val="172B4D"/>
          <w:sz w:val="21"/>
          <w:szCs w:val="21"/>
        </w:rPr>
        <w:instrText xml:space="preserve"> INCLUDEPICTURE "/var/folders/xb/mf5h6jfx59725rdl0jdd71yc0000gn/T/com.microsoft.Word/WebArchiveCopyPasteTempFiles/MD_GestaoUtilizadores.png?token=9196f3181b97ecad1a83db4fac300dcefbf6ef03" \* MERGEFORMATINET </w:instrText>
      </w:r>
      <w:r>
        <w:rPr>
          <w:rFonts w:ascii="Segoe UI" w:hAnsi="Segoe UI" w:cs="Segoe UI"/>
          <w:color w:val="172B4D"/>
          <w:sz w:val="21"/>
          <w:szCs w:val="21"/>
        </w:rPr>
        <w:fldChar w:fldCharType="separate"/>
      </w:r>
      <w:r>
        <w:rPr>
          <w:rFonts w:ascii="Segoe UI" w:hAnsi="Segoe UI" w:cs="Segoe UI"/>
          <w:noProof/>
          <w:color w:val="172B4D"/>
          <w:sz w:val="21"/>
          <w:szCs w:val="21"/>
        </w:rPr>
        <w:drawing>
          <wp:inline distT="0" distB="0" distL="0" distR="0" wp14:anchorId="4BB506D3" wp14:editId="5D0D0A68">
            <wp:extent cx="5081905" cy="1026795"/>
            <wp:effectExtent l="0" t="0" r="0" b="0"/>
            <wp:docPr id="4" name="Imagem 4" descr="Modelo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Domin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1905" cy="1026795"/>
                    </a:xfrm>
                    <a:prstGeom prst="rect">
                      <a:avLst/>
                    </a:prstGeom>
                    <a:noFill/>
                    <a:ln>
                      <a:noFill/>
                    </a:ln>
                  </pic:spPr>
                </pic:pic>
              </a:graphicData>
            </a:graphic>
          </wp:inline>
        </w:drawing>
      </w:r>
      <w:r>
        <w:rPr>
          <w:rFonts w:ascii="Segoe UI" w:hAnsi="Segoe UI" w:cs="Segoe UI"/>
          <w:color w:val="172B4D"/>
          <w:sz w:val="21"/>
          <w:szCs w:val="21"/>
        </w:rPr>
        <w:fldChar w:fldCharType="end"/>
      </w:r>
    </w:p>
    <w:p w14:paraId="5D8B2082"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De acordo com o mesmo, um</w:t>
      </w:r>
      <w:r>
        <w:rPr>
          <w:rStyle w:val="apple-converted-space"/>
          <w:rFonts w:ascii="Segoe UI" w:hAnsi="Segoe UI" w:cs="Segoe UI"/>
          <w:color w:val="172B4D"/>
          <w:sz w:val="21"/>
          <w:szCs w:val="21"/>
        </w:rPr>
        <w:t> </w:t>
      </w:r>
      <w:r>
        <w:rPr>
          <w:rStyle w:val="nfase"/>
          <w:rFonts w:ascii="Segoe UI" w:hAnsi="Segoe UI" w:cs="Segoe UI"/>
          <w:color w:val="172B4D"/>
          <w:sz w:val="21"/>
          <w:szCs w:val="21"/>
        </w:rPr>
        <w:t>“Utilizador”</w:t>
      </w:r>
      <w:r>
        <w:rPr>
          <w:rStyle w:val="apple-converted-space"/>
          <w:rFonts w:ascii="Segoe UI" w:hAnsi="Segoe UI" w:cs="Segoe UI"/>
          <w:color w:val="172B4D"/>
          <w:sz w:val="21"/>
          <w:szCs w:val="21"/>
        </w:rPr>
        <w:t> </w:t>
      </w:r>
      <w:r>
        <w:rPr>
          <w:rFonts w:ascii="Segoe UI" w:hAnsi="Segoe UI" w:cs="Segoe UI"/>
          <w:color w:val="172B4D"/>
          <w:sz w:val="21"/>
          <w:szCs w:val="21"/>
        </w:rPr>
        <w:t>desempenha vários</w:t>
      </w:r>
      <w:r>
        <w:rPr>
          <w:rStyle w:val="apple-converted-space"/>
          <w:rFonts w:ascii="Segoe UI" w:hAnsi="Segoe UI" w:cs="Segoe UI"/>
          <w:color w:val="172B4D"/>
          <w:sz w:val="21"/>
          <w:szCs w:val="21"/>
        </w:rPr>
        <w:t> </w:t>
      </w:r>
      <w:r>
        <w:rPr>
          <w:rStyle w:val="nfase"/>
          <w:rFonts w:ascii="Segoe UI" w:hAnsi="Segoe UI" w:cs="Segoe UI"/>
          <w:color w:val="172B4D"/>
          <w:sz w:val="21"/>
          <w:szCs w:val="21"/>
        </w:rPr>
        <w:t>“Papel”</w:t>
      </w:r>
      <w:r>
        <w:rPr>
          <w:rStyle w:val="apple-converted-space"/>
          <w:rFonts w:ascii="Segoe UI" w:hAnsi="Segoe UI" w:cs="Segoe UI"/>
          <w:color w:val="172B4D"/>
          <w:sz w:val="21"/>
          <w:szCs w:val="21"/>
        </w:rPr>
        <w:t> </w:t>
      </w:r>
      <w:r>
        <w:rPr>
          <w:rFonts w:ascii="Segoe UI" w:hAnsi="Segoe UI" w:cs="Segoe UI"/>
          <w:color w:val="172B4D"/>
          <w:sz w:val="21"/>
          <w:szCs w:val="21"/>
        </w:rPr>
        <w:t>(</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funções), sendo que o mesmo</w:t>
      </w:r>
      <w:r>
        <w:rPr>
          <w:rStyle w:val="apple-converted-space"/>
          <w:rFonts w:ascii="Segoe UI" w:hAnsi="Segoe UI" w:cs="Segoe UI"/>
          <w:color w:val="172B4D"/>
          <w:sz w:val="21"/>
          <w:szCs w:val="21"/>
        </w:rPr>
        <w:t> </w:t>
      </w:r>
      <w:r>
        <w:rPr>
          <w:rStyle w:val="nfase"/>
          <w:rFonts w:ascii="Segoe UI" w:hAnsi="Segoe UI" w:cs="Segoe UI"/>
          <w:color w:val="172B4D"/>
          <w:sz w:val="21"/>
          <w:szCs w:val="21"/>
        </w:rPr>
        <w:t>“Papel”</w:t>
      </w:r>
      <w:r>
        <w:rPr>
          <w:rStyle w:val="apple-converted-space"/>
          <w:rFonts w:ascii="Segoe UI" w:hAnsi="Segoe UI" w:cs="Segoe UI"/>
          <w:color w:val="172B4D"/>
          <w:sz w:val="21"/>
          <w:szCs w:val="21"/>
        </w:rPr>
        <w:t> </w:t>
      </w:r>
      <w:r>
        <w:rPr>
          <w:rFonts w:ascii="Segoe UI" w:hAnsi="Segoe UI" w:cs="Segoe UI"/>
          <w:color w:val="172B4D"/>
          <w:sz w:val="21"/>
          <w:szCs w:val="21"/>
        </w:rPr>
        <w:t>também pode ser desempenhado por vários</w:t>
      </w:r>
      <w:r>
        <w:rPr>
          <w:rStyle w:val="apple-converted-space"/>
          <w:rFonts w:ascii="Segoe UI" w:hAnsi="Segoe UI" w:cs="Segoe UI"/>
          <w:color w:val="172B4D"/>
          <w:sz w:val="21"/>
          <w:szCs w:val="21"/>
        </w:rPr>
        <w:t> </w:t>
      </w:r>
      <w:r>
        <w:rPr>
          <w:rStyle w:val="nfase"/>
          <w:rFonts w:ascii="Segoe UI" w:hAnsi="Segoe UI" w:cs="Segoe UI"/>
          <w:color w:val="172B4D"/>
          <w:sz w:val="21"/>
          <w:szCs w:val="21"/>
        </w:rPr>
        <w:t>“Utilizador”</w:t>
      </w:r>
      <w:r>
        <w:rPr>
          <w:rFonts w:ascii="Segoe UI" w:hAnsi="Segoe UI" w:cs="Segoe UI"/>
          <w:color w:val="172B4D"/>
          <w:sz w:val="21"/>
          <w:szCs w:val="21"/>
        </w:rPr>
        <w:t>.</w:t>
      </w:r>
    </w:p>
    <w:p w14:paraId="3D6AF0B8"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Este componente disponibiliza as suas funcionalidades aos outros sistemas através de um ponto único de acesso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uma classe de software) denominado</w:t>
      </w:r>
      <w:r>
        <w:rPr>
          <w:rStyle w:val="apple-converted-space"/>
          <w:rFonts w:ascii="Segoe UI" w:hAnsi="Segoe UI" w:cs="Segoe UI"/>
          <w:color w:val="172B4D"/>
          <w:sz w:val="21"/>
          <w:szCs w:val="21"/>
        </w:rPr>
        <w:t> </w:t>
      </w:r>
      <w:r>
        <w:rPr>
          <w:rStyle w:val="nfase"/>
          <w:rFonts w:ascii="Segoe UI" w:hAnsi="Segoe UI" w:cs="Segoe UI"/>
          <w:color w:val="172B4D"/>
          <w:sz w:val="21"/>
          <w:szCs w:val="21"/>
        </w:rPr>
        <w:t>“</w:t>
      </w:r>
      <w:proofErr w:type="spellStart"/>
      <w:r>
        <w:rPr>
          <w:rStyle w:val="nfase"/>
          <w:rFonts w:ascii="Segoe UI" w:hAnsi="Segoe UI" w:cs="Segoe UI"/>
          <w:color w:val="172B4D"/>
          <w:sz w:val="21"/>
          <w:szCs w:val="21"/>
        </w:rPr>
        <w:t>AutorizacaoFacade</w:t>
      </w:r>
      <w:proofErr w:type="spellEnd"/>
      <w:r>
        <w:rPr>
          <w:rStyle w:val="nfase"/>
          <w:rFonts w:ascii="Segoe UI" w:hAnsi="Segoe UI" w:cs="Segoe UI"/>
          <w:color w:val="172B4D"/>
          <w:sz w:val="21"/>
          <w:szCs w:val="21"/>
        </w:rPr>
        <w:t>”</w:t>
      </w:r>
      <w:r>
        <w:rPr>
          <w:rFonts w:ascii="Segoe UI" w:hAnsi="Segoe UI" w:cs="Segoe UI"/>
          <w:color w:val="172B4D"/>
          <w:sz w:val="21"/>
          <w:szCs w:val="21"/>
        </w:rPr>
        <w:t>. Desta forma, a estrutura interna do componente pode ser alterada sem afetar as aplicações que estão a usar este componente.</w:t>
      </w:r>
    </w:p>
    <w:p w14:paraId="4AA1A659"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Assim sendo, a documentação relevante com vista à sua reutilização consiste na descrição das classes</w:t>
      </w:r>
      <w:r>
        <w:rPr>
          <w:rStyle w:val="apple-converted-space"/>
          <w:rFonts w:ascii="Segoe UI" w:hAnsi="Segoe UI" w:cs="Segoe UI"/>
          <w:color w:val="172B4D"/>
          <w:sz w:val="21"/>
          <w:szCs w:val="21"/>
        </w:rPr>
        <w:t> </w:t>
      </w:r>
      <w:r>
        <w:rPr>
          <w:rStyle w:val="nfase"/>
          <w:rFonts w:ascii="Segoe UI" w:hAnsi="Segoe UI" w:cs="Segoe UI"/>
          <w:color w:val="172B4D"/>
          <w:sz w:val="21"/>
          <w:szCs w:val="21"/>
        </w:rPr>
        <w:t>“</w:t>
      </w:r>
      <w:proofErr w:type="spellStart"/>
      <w:r>
        <w:rPr>
          <w:rStyle w:val="nfase"/>
          <w:rFonts w:ascii="Segoe UI" w:hAnsi="Segoe UI" w:cs="Segoe UI"/>
          <w:color w:val="172B4D"/>
          <w:sz w:val="21"/>
          <w:szCs w:val="21"/>
        </w:rPr>
        <w:t>AutorizacaoFacade</w:t>
      </w:r>
      <w:proofErr w:type="spellEnd"/>
      <w:r>
        <w:rPr>
          <w:rStyle w:val="nfase"/>
          <w:rFonts w:ascii="Segoe UI" w:hAnsi="Segoe UI" w:cs="Segoe UI"/>
          <w:color w:val="172B4D"/>
          <w:sz w:val="21"/>
          <w:szCs w:val="21"/>
        </w:rPr>
        <w:t>”</w:t>
      </w:r>
      <w:r>
        <w:rPr>
          <w:rStyle w:val="apple-converted-space"/>
          <w:rFonts w:ascii="Segoe UI" w:hAnsi="Segoe UI" w:cs="Segoe UI"/>
          <w:color w:val="172B4D"/>
          <w:sz w:val="21"/>
          <w:szCs w:val="21"/>
        </w:rPr>
        <w:t> </w:t>
      </w:r>
      <w:r>
        <w:rPr>
          <w:rFonts w:ascii="Segoe UI" w:hAnsi="Segoe UI" w:cs="Segoe UI"/>
          <w:color w:val="172B4D"/>
          <w:sz w:val="21"/>
          <w:szCs w:val="21"/>
        </w:rPr>
        <w:t>e</w:t>
      </w:r>
      <w:r>
        <w:rPr>
          <w:rStyle w:val="apple-converted-space"/>
          <w:rFonts w:ascii="Segoe UI" w:hAnsi="Segoe UI" w:cs="Segoe UI"/>
          <w:color w:val="172B4D"/>
          <w:sz w:val="21"/>
          <w:szCs w:val="21"/>
        </w:rPr>
        <w:t> </w:t>
      </w:r>
      <w:r>
        <w:rPr>
          <w:rStyle w:val="nfase"/>
          <w:rFonts w:ascii="Segoe UI" w:hAnsi="Segoe UI" w:cs="Segoe UI"/>
          <w:color w:val="172B4D"/>
          <w:sz w:val="21"/>
          <w:szCs w:val="21"/>
        </w:rPr>
        <w:t>“</w:t>
      </w:r>
      <w:proofErr w:type="spellStart"/>
      <w:proofErr w:type="gramStart"/>
      <w:r>
        <w:rPr>
          <w:rStyle w:val="nfase"/>
          <w:rFonts w:ascii="Segoe UI" w:hAnsi="Segoe UI" w:cs="Segoe UI"/>
          <w:color w:val="172B4D"/>
          <w:sz w:val="21"/>
          <w:szCs w:val="21"/>
        </w:rPr>
        <w:t>SessãoUtilizador</w:t>
      </w:r>
      <w:proofErr w:type="spellEnd"/>
      <w:r>
        <w:rPr>
          <w:rStyle w:val="nfase"/>
          <w:rFonts w:ascii="Segoe UI" w:hAnsi="Segoe UI" w:cs="Segoe UI"/>
          <w:color w:val="172B4D"/>
          <w:sz w:val="21"/>
          <w:szCs w:val="21"/>
        </w:rPr>
        <w:t>”</w:t>
      </w:r>
      <w:r>
        <w:rPr>
          <w:rFonts w:ascii="Segoe UI" w:hAnsi="Segoe UI" w:cs="Segoe UI"/>
          <w:color w:val="172B4D"/>
          <w:sz w:val="21"/>
          <w:szCs w:val="21"/>
        </w:rPr>
        <w:t>(</w:t>
      </w:r>
      <w:proofErr w:type="gramEnd"/>
      <w:r>
        <w:rPr>
          <w:rFonts w:ascii="Segoe UI" w:hAnsi="Segoe UI" w:cs="Segoe UI"/>
          <w:color w:val="172B4D"/>
          <w:sz w:val="21"/>
          <w:szCs w:val="21"/>
        </w:rPr>
        <w:t>cf. diagrama de classes). A primeira disponibiliza os seguintes métodos:</w:t>
      </w:r>
    </w:p>
    <w:p w14:paraId="36778690" w14:textId="77777777" w:rsidR="009831AD" w:rsidRDefault="009831AD" w:rsidP="009831AD">
      <w:pPr>
        <w:numPr>
          <w:ilvl w:val="0"/>
          <w:numId w:val="2"/>
        </w:numPr>
        <w:spacing w:before="100" w:beforeAutospacing="1"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registaPapelUtilizador</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strPapel</w:t>
      </w:r>
      <w:proofErr w:type="spellEnd"/>
      <w:r>
        <w:rPr>
          <w:rStyle w:val="nfase"/>
          <w:rFonts w:ascii="Segoe UI" w:hAnsi="Segoe UI" w:cs="Segoe UI"/>
          <w:b/>
          <w:bCs/>
          <w:color w:val="172B4D"/>
          <w:sz w:val="21"/>
          <w:szCs w:val="21"/>
        </w:rPr>
        <w:t>)”</w:t>
      </w:r>
      <w:r>
        <w:rPr>
          <w:rFonts w:ascii="Segoe UI" w:hAnsi="Segoe UI" w:cs="Segoe UI"/>
          <w:color w:val="172B4D"/>
          <w:sz w:val="21"/>
          <w:szCs w:val="21"/>
        </w:rPr>
        <w:t>: permite definir a existência de um novo papel/função de interesse para a aplicação;</w:t>
      </w:r>
    </w:p>
    <w:p w14:paraId="2272212D"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registaPapelUtilizador</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strPapel</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strDescricao</w:t>
      </w:r>
      <w:proofErr w:type="spellEnd"/>
      <w:r>
        <w:rPr>
          <w:rStyle w:val="nfase"/>
          <w:rFonts w:ascii="Segoe UI" w:hAnsi="Segoe UI" w:cs="Segoe UI"/>
          <w:b/>
          <w:bCs/>
          <w:color w:val="172B4D"/>
          <w:sz w:val="21"/>
          <w:szCs w:val="21"/>
        </w:rPr>
        <w:t>)”</w:t>
      </w:r>
      <w:r>
        <w:rPr>
          <w:rFonts w:ascii="Segoe UI" w:hAnsi="Segoe UI" w:cs="Segoe UI"/>
          <w:color w:val="172B4D"/>
          <w:sz w:val="21"/>
          <w:szCs w:val="21"/>
        </w:rPr>
        <w:t>: semelhante ao método anterior, com a diferença de permitir associar uma descrição a esse papel/função;</w:t>
      </w:r>
    </w:p>
    <w:p w14:paraId="0F6F6D2E"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lastRenderedPageBreak/>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registaUtilizador</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strNome</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strEmail</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strPassword</w:t>
      </w:r>
      <w:proofErr w:type="spellEnd"/>
      <w:r>
        <w:rPr>
          <w:rStyle w:val="nfase"/>
          <w:rFonts w:ascii="Segoe UI" w:hAnsi="Segoe UI" w:cs="Segoe UI"/>
          <w:b/>
          <w:bCs/>
          <w:color w:val="172B4D"/>
          <w:sz w:val="21"/>
          <w:szCs w:val="21"/>
        </w:rPr>
        <w:t>)”</w:t>
      </w:r>
      <w:r>
        <w:rPr>
          <w:rFonts w:ascii="Segoe UI" w:hAnsi="Segoe UI" w:cs="Segoe UI"/>
          <w:color w:val="172B4D"/>
          <w:sz w:val="21"/>
          <w:szCs w:val="21"/>
        </w:rPr>
        <w:t>: permite definir a existência de um novo utilizador que pode usar a aplicação;</w:t>
      </w:r>
    </w:p>
    <w:p w14:paraId="40BC292B"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registaUtilizadorComPapel</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strNome</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strEmail</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strPassword</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strPapel</w:t>
      </w:r>
      <w:proofErr w:type="spellEnd"/>
      <w:r>
        <w:rPr>
          <w:rStyle w:val="nfase"/>
          <w:rFonts w:ascii="Segoe UI" w:hAnsi="Segoe UI" w:cs="Segoe UI"/>
          <w:b/>
          <w:bCs/>
          <w:color w:val="172B4D"/>
          <w:sz w:val="21"/>
          <w:szCs w:val="21"/>
        </w:rPr>
        <w:t>)”</w:t>
      </w:r>
      <w:r>
        <w:rPr>
          <w:rFonts w:ascii="Segoe UI" w:hAnsi="Segoe UI" w:cs="Segoe UI"/>
          <w:color w:val="172B4D"/>
          <w:sz w:val="21"/>
          <w:szCs w:val="21"/>
        </w:rPr>
        <w:t>: semelhante ao método anterior, com a vantagem de associar imediatamente um papel/função a esse utilizador;</w:t>
      </w:r>
      <w:r>
        <w:rPr>
          <w:rStyle w:val="apple-converted-space"/>
          <w:rFonts w:ascii="Segoe UI" w:hAnsi="Segoe UI" w:cs="Segoe UI"/>
          <w:color w:val="172B4D"/>
          <w:sz w:val="21"/>
          <w:szCs w:val="21"/>
        </w:rPr>
        <w:t> </w:t>
      </w:r>
    </w:p>
    <w:p w14:paraId="0D843DF3"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registaUtilizadorComPapeis</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strNome</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strEmail</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strPassword</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papeis)”</w:t>
      </w:r>
      <w:r>
        <w:rPr>
          <w:rFonts w:ascii="Segoe UI" w:hAnsi="Segoe UI" w:cs="Segoe UI"/>
          <w:color w:val="172B4D"/>
          <w:sz w:val="21"/>
          <w:szCs w:val="21"/>
        </w:rPr>
        <w:t>: semelhante ao método anterior, com a diferença de poder associar imediatamente mais do que um papel/função a esse utilizador;</w:t>
      </w:r>
    </w:p>
    <w:p w14:paraId="25495943"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existeUtilizador</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strId</w:t>
      </w:r>
      <w:proofErr w:type="spellEnd"/>
      <w:r>
        <w:rPr>
          <w:rStyle w:val="nfase"/>
          <w:rFonts w:ascii="Segoe UI" w:hAnsi="Segoe UI" w:cs="Segoe UI"/>
          <w:b/>
          <w:bCs/>
          <w:color w:val="172B4D"/>
          <w:sz w:val="21"/>
          <w:szCs w:val="21"/>
        </w:rPr>
        <w:t>)”</w:t>
      </w:r>
      <w:r>
        <w:rPr>
          <w:rFonts w:ascii="Segoe UI" w:hAnsi="Segoe UI" w:cs="Segoe UI"/>
          <w:color w:val="172B4D"/>
          <w:sz w:val="21"/>
          <w:szCs w:val="21"/>
        </w:rPr>
        <w:t>: permite saber se existe algum utilizador no sistema que seja identificável pelo identificador (</w:t>
      </w:r>
      <w:proofErr w:type="spellStart"/>
      <w:r>
        <w:rPr>
          <w:rFonts w:ascii="Segoe UI" w:hAnsi="Segoe UI" w:cs="Segoe UI"/>
          <w:color w:val="172B4D"/>
          <w:sz w:val="21"/>
          <w:szCs w:val="21"/>
        </w:rPr>
        <w:t>strId</w:t>
      </w:r>
      <w:proofErr w:type="spellEnd"/>
      <w:r>
        <w:rPr>
          <w:rFonts w:ascii="Segoe UI" w:hAnsi="Segoe UI" w:cs="Segoe UI"/>
          <w:color w:val="172B4D"/>
          <w:sz w:val="21"/>
          <w:szCs w:val="21"/>
        </w:rPr>
        <w:t>) especificado;</w:t>
      </w:r>
    </w:p>
    <w:p w14:paraId="09F22BD8"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SessaoUtilizador</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doLogin</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strId</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strPwd</w:t>
      </w:r>
      <w:proofErr w:type="spellEnd"/>
      <w:r>
        <w:rPr>
          <w:rStyle w:val="nfase"/>
          <w:rFonts w:ascii="Segoe UI" w:hAnsi="Segoe UI" w:cs="Segoe UI"/>
          <w:b/>
          <w:bCs/>
          <w:color w:val="172B4D"/>
          <w:sz w:val="21"/>
          <w:szCs w:val="21"/>
        </w:rPr>
        <w:t>)”</w:t>
      </w:r>
      <w:r>
        <w:rPr>
          <w:rFonts w:ascii="Segoe UI" w:hAnsi="Segoe UI" w:cs="Segoe UI"/>
          <w:color w:val="172B4D"/>
          <w:sz w:val="21"/>
          <w:szCs w:val="21"/>
        </w:rPr>
        <w:t>: permite autenticar um utilizador com vista à utilização da aplicação. O resultado é uma sessão de utilizador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classe</w:t>
      </w:r>
      <w:r>
        <w:rPr>
          <w:rStyle w:val="apple-converted-space"/>
          <w:rFonts w:ascii="Segoe UI" w:hAnsi="Segoe UI" w:cs="Segoe UI"/>
          <w:color w:val="172B4D"/>
          <w:sz w:val="21"/>
          <w:szCs w:val="21"/>
        </w:rPr>
        <w:t> </w:t>
      </w:r>
      <w:proofErr w:type="spellStart"/>
      <w:r>
        <w:rPr>
          <w:rStyle w:val="nfase"/>
          <w:rFonts w:ascii="Segoe UI" w:hAnsi="Segoe UI" w:cs="Segoe UI"/>
          <w:b/>
          <w:bCs/>
          <w:color w:val="172B4D"/>
          <w:sz w:val="21"/>
          <w:szCs w:val="21"/>
        </w:rPr>
        <w:t>SessaoUtilizador</w:t>
      </w:r>
      <w:proofErr w:type="spellEnd"/>
      <w:r>
        <w:rPr>
          <w:rFonts w:ascii="Segoe UI" w:hAnsi="Segoe UI" w:cs="Segoe UI"/>
          <w:color w:val="172B4D"/>
          <w:sz w:val="21"/>
          <w:szCs w:val="21"/>
        </w:rPr>
        <w:t>);</w:t>
      </w:r>
    </w:p>
    <w:p w14:paraId="2A88C268"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SessaoUtilizador</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getSessaoAtual</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retorna (se existir) a sessão de utilizador ativa;</w:t>
      </w:r>
    </w:p>
    <w:p w14:paraId="5B96C774" w14:textId="77777777" w:rsidR="009831AD" w:rsidRDefault="009831AD" w:rsidP="009831AD">
      <w:pPr>
        <w:numPr>
          <w:ilvl w:val="0"/>
          <w:numId w:val="2"/>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void</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doLogout</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termina a sessão de utilizador que estiver ativa no momento.</w:t>
      </w:r>
    </w:p>
    <w:p w14:paraId="426E8568" w14:textId="07191358"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fldChar w:fldCharType="begin"/>
      </w:r>
      <w:r>
        <w:rPr>
          <w:rFonts w:ascii="Segoe UI" w:hAnsi="Segoe UI" w:cs="Segoe UI"/>
          <w:color w:val="172B4D"/>
          <w:sz w:val="21"/>
          <w:szCs w:val="21"/>
        </w:rPr>
        <w:instrText xml:space="preserve"> INCLUDEPICTURE "/var/folders/xb/mf5h6jfx59725rdl0jdd71yc0000gn/T/com.microsoft.Word/WebArchiveCopyPasteTempFiles/CD_GestaoUtilizadores.png?token=9afb3ee7bb4f9c16c9080ad037cb0000e222f45b" \* MERGEFORMATINET </w:instrText>
      </w:r>
      <w:r>
        <w:rPr>
          <w:rFonts w:ascii="Segoe UI" w:hAnsi="Segoe UI" w:cs="Segoe UI"/>
          <w:color w:val="172B4D"/>
          <w:sz w:val="21"/>
          <w:szCs w:val="21"/>
        </w:rPr>
        <w:fldChar w:fldCharType="separate"/>
      </w:r>
      <w:r>
        <w:rPr>
          <w:rFonts w:ascii="Segoe UI" w:hAnsi="Segoe UI" w:cs="Segoe UI"/>
          <w:noProof/>
          <w:color w:val="172B4D"/>
          <w:sz w:val="21"/>
          <w:szCs w:val="21"/>
        </w:rPr>
        <w:drawing>
          <wp:inline distT="0" distB="0" distL="0" distR="0" wp14:anchorId="7AD3BD31" wp14:editId="5019C14A">
            <wp:extent cx="5396230" cy="2608580"/>
            <wp:effectExtent l="0" t="0" r="0" b="0"/>
            <wp:docPr id="3" name="Imagem 3" descr="Diagrama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Clas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2608580"/>
                    </a:xfrm>
                    <a:prstGeom prst="rect">
                      <a:avLst/>
                    </a:prstGeom>
                    <a:noFill/>
                    <a:ln>
                      <a:noFill/>
                    </a:ln>
                  </pic:spPr>
                </pic:pic>
              </a:graphicData>
            </a:graphic>
          </wp:inline>
        </w:drawing>
      </w:r>
      <w:r>
        <w:rPr>
          <w:rFonts w:ascii="Segoe UI" w:hAnsi="Segoe UI" w:cs="Segoe UI"/>
          <w:color w:val="172B4D"/>
          <w:sz w:val="21"/>
          <w:szCs w:val="21"/>
        </w:rPr>
        <w:fldChar w:fldCharType="end"/>
      </w:r>
    </w:p>
    <w:p w14:paraId="2500BF93"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Uma sessão de utilizador (</w:t>
      </w:r>
      <w:proofErr w:type="spellStart"/>
      <w:r>
        <w:rPr>
          <w:rFonts w:ascii="Segoe UI" w:hAnsi="Segoe UI" w:cs="Segoe UI"/>
          <w:color w:val="172B4D"/>
          <w:sz w:val="21"/>
          <w:szCs w:val="21"/>
        </w:rPr>
        <w:t>SessaoUtilizador</w:t>
      </w:r>
      <w:proofErr w:type="spellEnd"/>
      <w:r>
        <w:rPr>
          <w:rFonts w:ascii="Segoe UI" w:hAnsi="Segoe UI" w:cs="Segoe UI"/>
          <w:color w:val="172B4D"/>
          <w:sz w:val="21"/>
          <w:szCs w:val="21"/>
        </w:rPr>
        <w:t>) disponibiliza os seguintes métodos:</w:t>
      </w:r>
    </w:p>
    <w:p w14:paraId="28C2273F" w14:textId="77777777" w:rsidR="009831AD" w:rsidRDefault="009831AD" w:rsidP="009831AD">
      <w:pPr>
        <w:numPr>
          <w:ilvl w:val="0"/>
          <w:numId w:val="3"/>
        </w:numPr>
        <w:spacing w:before="100" w:beforeAutospacing="1"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isLoggedIn</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indica se a sessão possui efetivamente um utilizador autenticado com sucesso ou não;</w:t>
      </w:r>
      <w:r>
        <w:rPr>
          <w:rStyle w:val="apple-converted-space"/>
          <w:rFonts w:ascii="Segoe UI" w:hAnsi="Segoe UI" w:cs="Segoe UI"/>
          <w:color w:val="172B4D"/>
          <w:sz w:val="21"/>
          <w:szCs w:val="21"/>
        </w:rPr>
        <w:t> </w:t>
      </w:r>
    </w:p>
    <w:p w14:paraId="3B68623F" w14:textId="77777777" w:rsidR="009831AD" w:rsidRDefault="009831AD" w:rsidP="009831AD">
      <w:pPr>
        <w:numPr>
          <w:ilvl w:val="0"/>
          <w:numId w:val="3"/>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boolean</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isLoggedInComPapel</w:t>
      </w:r>
      <w:proofErr w:type="spellEnd"/>
      <w:r>
        <w:rPr>
          <w:rStyle w:val="nfase"/>
          <w:rFonts w:ascii="Segoe UI" w:hAnsi="Segoe UI" w:cs="Segoe UI"/>
          <w:b/>
          <w:bCs/>
          <w:color w:val="172B4D"/>
          <w:sz w:val="21"/>
          <w:szCs w:val="21"/>
        </w:rPr>
        <w:t>(</w:t>
      </w:r>
      <w:proofErr w:type="spellStart"/>
      <w:proofErr w:type="gramEnd"/>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r>
        <w:rPr>
          <w:rStyle w:val="nfase"/>
          <w:rFonts w:ascii="Segoe UI" w:hAnsi="Segoe UI" w:cs="Segoe UI"/>
          <w:b/>
          <w:bCs/>
          <w:color w:val="172B4D"/>
          <w:sz w:val="21"/>
          <w:szCs w:val="21"/>
        </w:rPr>
        <w:t>strPapel</w:t>
      </w:r>
      <w:proofErr w:type="spellEnd"/>
      <w:r>
        <w:rPr>
          <w:rStyle w:val="nfase"/>
          <w:rFonts w:ascii="Segoe UI" w:hAnsi="Segoe UI" w:cs="Segoe UI"/>
          <w:b/>
          <w:bCs/>
          <w:color w:val="172B4D"/>
          <w:sz w:val="21"/>
          <w:szCs w:val="21"/>
        </w:rPr>
        <w:t>)”</w:t>
      </w:r>
      <w:r>
        <w:rPr>
          <w:rFonts w:ascii="Segoe UI" w:hAnsi="Segoe UI" w:cs="Segoe UI"/>
          <w:color w:val="172B4D"/>
          <w:sz w:val="21"/>
          <w:szCs w:val="21"/>
        </w:rPr>
        <w:t>: indica se o utilizador afeto à sessão possui o papel/função especificado como parâmetro;</w:t>
      </w:r>
    </w:p>
    <w:p w14:paraId="2E8DD3DE" w14:textId="77777777" w:rsidR="009831AD" w:rsidRDefault="009831AD" w:rsidP="009831AD">
      <w:pPr>
        <w:numPr>
          <w:ilvl w:val="0"/>
          <w:numId w:val="3"/>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getNomeUtilizador</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retorna o nome do utilizador afeto à sessão;</w:t>
      </w:r>
    </w:p>
    <w:p w14:paraId="1205C258" w14:textId="77777777" w:rsidR="009831AD" w:rsidRDefault="009831AD" w:rsidP="009831AD">
      <w:pPr>
        <w:numPr>
          <w:ilvl w:val="0"/>
          <w:numId w:val="3"/>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getIdUtilizador</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retorna o identificador do utilizador afeto à sessão;</w:t>
      </w:r>
      <w:r>
        <w:rPr>
          <w:rStyle w:val="apple-converted-space"/>
          <w:rFonts w:ascii="Segoe UI" w:hAnsi="Segoe UI" w:cs="Segoe UI"/>
          <w:color w:val="172B4D"/>
          <w:sz w:val="21"/>
          <w:szCs w:val="21"/>
        </w:rPr>
        <w:t> </w:t>
      </w:r>
    </w:p>
    <w:p w14:paraId="01FD6385" w14:textId="77777777" w:rsidR="009831AD" w:rsidRDefault="009831AD" w:rsidP="009831AD">
      <w:pPr>
        <w:numPr>
          <w:ilvl w:val="0"/>
          <w:numId w:val="3"/>
        </w:numPr>
        <w:spacing w:before="60" w:after="100" w:afterAutospacing="1"/>
        <w:rPr>
          <w:rFonts w:ascii="Segoe UI" w:hAnsi="Segoe UI" w:cs="Segoe UI"/>
          <w:color w:val="172B4D"/>
          <w:sz w:val="21"/>
          <w:szCs w:val="21"/>
        </w:rPr>
      </w:pPr>
      <w:r>
        <w:rPr>
          <w:rStyle w:val="nfase"/>
          <w:rFonts w:ascii="Segoe UI" w:hAnsi="Segoe UI" w:cs="Segoe UI"/>
          <w:b/>
          <w:bCs/>
          <w:color w:val="172B4D"/>
          <w:sz w:val="21"/>
          <w:szCs w:val="21"/>
        </w:rPr>
        <w:t>“</w:t>
      </w:r>
      <w:proofErr w:type="spellStart"/>
      <w:r>
        <w:rPr>
          <w:rStyle w:val="nfase"/>
          <w:rFonts w:ascii="Segoe UI" w:hAnsi="Segoe UI" w:cs="Segoe UI"/>
          <w:b/>
          <w:bCs/>
          <w:color w:val="172B4D"/>
          <w:sz w:val="21"/>
          <w:szCs w:val="21"/>
        </w:rPr>
        <w:t>String</w:t>
      </w:r>
      <w:proofErr w:type="spellEnd"/>
      <w:r>
        <w:rPr>
          <w:rStyle w:val="nfase"/>
          <w:rFonts w:ascii="Segoe UI" w:hAnsi="Segoe UI" w:cs="Segoe UI"/>
          <w:b/>
          <w:bCs/>
          <w:color w:val="172B4D"/>
          <w:sz w:val="21"/>
          <w:szCs w:val="21"/>
        </w:rPr>
        <w:t xml:space="preserve"> </w:t>
      </w:r>
      <w:proofErr w:type="spellStart"/>
      <w:proofErr w:type="gramStart"/>
      <w:r>
        <w:rPr>
          <w:rStyle w:val="nfase"/>
          <w:rFonts w:ascii="Segoe UI" w:hAnsi="Segoe UI" w:cs="Segoe UI"/>
          <w:b/>
          <w:bCs/>
          <w:color w:val="172B4D"/>
          <w:sz w:val="21"/>
          <w:szCs w:val="21"/>
        </w:rPr>
        <w:t>getEmailUtilizador</w:t>
      </w:r>
      <w:proofErr w:type="spellEnd"/>
      <w:r>
        <w:rPr>
          <w:rStyle w:val="nfase"/>
          <w:rFonts w:ascii="Segoe UI" w:hAnsi="Segoe UI" w:cs="Segoe UI"/>
          <w:b/>
          <w:bCs/>
          <w:color w:val="172B4D"/>
          <w:sz w:val="21"/>
          <w:szCs w:val="21"/>
        </w:rPr>
        <w:t>(</w:t>
      </w:r>
      <w:proofErr w:type="gramEnd"/>
      <w:r>
        <w:rPr>
          <w:rStyle w:val="nfase"/>
          <w:rFonts w:ascii="Segoe UI" w:hAnsi="Segoe UI" w:cs="Segoe UI"/>
          <w:b/>
          <w:bCs/>
          <w:color w:val="172B4D"/>
          <w:sz w:val="21"/>
          <w:szCs w:val="21"/>
        </w:rPr>
        <w:t>)”</w:t>
      </w:r>
      <w:r>
        <w:rPr>
          <w:rFonts w:ascii="Segoe UI" w:hAnsi="Segoe UI" w:cs="Segoe UI"/>
          <w:color w:val="172B4D"/>
          <w:sz w:val="21"/>
          <w:szCs w:val="21"/>
        </w:rPr>
        <w:t>: retorna o email do utilizador afeto à sessão.</w:t>
      </w:r>
    </w:p>
    <w:p w14:paraId="70DF859C"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Por fim, salienta-se que o identificador dos utilizadores é o meio mais adequado para que as aplicações que usam este componente relacionem os utilizadores do sistema com classes/objetos específicos do domínio de aplicação.</w:t>
      </w:r>
    </w:p>
    <w:p w14:paraId="0DEFEC4C" w14:textId="77777777" w:rsidR="009831AD" w:rsidRDefault="009831AD" w:rsidP="009831AD">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Enunciado Iteração 2</w:t>
      </w:r>
    </w:p>
    <w:p w14:paraId="4848D1E3" w14:textId="77777777" w:rsidR="009831AD" w:rsidRDefault="009831AD" w:rsidP="009831AD">
      <w:pPr>
        <w:pStyle w:val="Ttulo2"/>
        <w:spacing w:before="600"/>
        <w:rPr>
          <w:rFonts w:ascii="Segoe UI" w:hAnsi="Segoe UI" w:cs="Segoe UI"/>
          <w:color w:val="172B4D"/>
          <w:spacing w:val="-2"/>
          <w:sz w:val="41"/>
          <w:szCs w:val="41"/>
        </w:rPr>
      </w:pPr>
      <w:r>
        <w:rPr>
          <w:rFonts w:ascii="Segoe UI" w:hAnsi="Segoe UI" w:cs="Segoe UI"/>
          <w:b/>
          <w:bCs/>
          <w:color w:val="172B4D"/>
          <w:spacing w:val="-2"/>
          <w:sz w:val="41"/>
          <w:szCs w:val="41"/>
        </w:rPr>
        <w:t>Respostas a questões em aberto</w:t>
      </w:r>
    </w:p>
    <w:p w14:paraId="2CA8C6BC" w14:textId="77777777" w:rsidR="009831AD" w:rsidRDefault="009831AD" w:rsidP="009831AD">
      <w:pPr>
        <w:numPr>
          <w:ilvl w:val="0"/>
          <w:numId w:val="4"/>
        </w:numPr>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Não podem existir organizações (i) com o mesmo NIF nem (</w:t>
      </w:r>
      <w:proofErr w:type="spellStart"/>
      <w:r>
        <w:rPr>
          <w:rFonts w:ascii="Segoe UI" w:hAnsi="Segoe UI" w:cs="Segoe UI"/>
          <w:color w:val="172B4D"/>
          <w:sz w:val="21"/>
          <w:szCs w:val="21"/>
        </w:rPr>
        <w:t>ii</w:t>
      </w:r>
      <w:proofErr w:type="spellEnd"/>
      <w:r>
        <w:rPr>
          <w:rFonts w:ascii="Segoe UI" w:hAnsi="Segoe UI" w:cs="Segoe UI"/>
          <w:color w:val="172B4D"/>
          <w:sz w:val="21"/>
          <w:szCs w:val="21"/>
        </w:rPr>
        <w:t>) com o mesmo endereço de correio eletrónico (email).</w:t>
      </w:r>
    </w:p>
    <w:p w14:paraId="61DCE8E5" w14:textId="77777777" w:rsidR="009831AD" w:rsidRDefault="009831AD" w:rsidP="009831AD">
      <w:pPr>
        <w:pStyle w:val="NormalWeb"/>
        <w:numPr>
          <w:ilvl w:val="0"/>
          <w:numId w:val="4"/>
        </w:numPr>
        <w:spacing w:before="120" w:beforeAutospacing="0" w:after="0" w:afterAutospacing="0"/>
        <w:rPr>
          <w:rFonts w:ascii="Segoe UI" w:hAnsi="Segoe UI" w:cs="Segoe UI"/>
          <w:color w:val="172B4D"/>
          <w:sz w:val="21"/>
          <w:szCs w:val="21"/>
        </w:rPr>
      </w:pPr>
      <w:r>
        <w:rPr>
          <w:rFonts w:ascii="Segoe UI" w:hAnsi="Segoe UI" w:cs="Segoe UI"/>
          <w:color w:val="172B4D"/>
          <w:sz w:val="21"/>
          <w:szCs w:val="21"/>
        </w:rPr>
        <w:t>As palavras-passe de todos os utilizadores do sistema devem:</w:t>
      </w:r>
    </w:p>
    <w:p w14:paraId="72DF87C8" w14:textId="77777777" w:rsidR="009831AD" w:rsidRDefault="009831AD" w:rsidP="009831AD">
      <w:pPr>
        <w:numPr>
          <w:ilvl w:val="1"/>
          <w:numId w:val="4"/>
        </w:numPr>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Ser geradas pela plataforma recorrendo a um algoritmo externo (i.e. concebido por terceiros) e configurado apenas aquando da implantação do sistema.</w:t>
      </w:r>
      <w:r>
        <w:rPr>
          <w:rStyle w:val="apple-converted-space"/>
          <w:rFonts w:ascii="Segoe UI" w:hAnsi="Segoe UI" w:cs="Segoe UI"/>
          <w:color w:val="172B4D"/>
          <w:sz w:val="21"/>
          <w:szCs w:val="21"/>
        </w:rPr>
        <w:t> </w:t>
      </w:r>
    </w:p>
    <w:p w14:paraId="046907C2" w14:textId="77777777" w:rsidR="009831AD" w:rsidRDefault="009831AD" w:rsidP="009831AD">
      <w:pPr>
        <w:numPr>
          <w:ilvl w:val="1"/>
          <w:numId w:val="4"/>
        </w:numPr>
        <w:spacing w:before="60" w:after="100" w:afterAutospacing="1"/>
        <w:rPr>
          <w:rFonts w:ascii="Segoe UI" w:hAnsi="Segoe UI" w:cs="Segoe UI"/>
          <w:color w:val="172B4D"/>
          <w:sz w:val="21"/>
          <w:szCs w:val="21"/>
        </w:rPr>
      </w:pPr>
      <w:r>
        <w:rPr>
          <w:rFonts w:ascii="Segoe UI" w:hAnsi="Segoe UI" w:cs="Segoe UI"/>
          <w:color w:val="172B4D"/>
          <w:sz w:val="21"/>
          <w:szCs w:val="21"/>
        </w:rPr>
        <w:t>Remetidas para o email do utilizador, que deve ser (o email) único no sistema.</w:t>
      </w:r>
      <w:r>
        <w:rPr>
          <w:rStyle w:val="apple-converted-space"/>
          <w:rFonts w:ascii="Segoe UI" w:hAnsi="Segoe UI" w:cs="Segoe UI"/>
          <w:color w:val="172B4D"/>
          <w:sz w:val="21"/>
          <w:szCs w:val="21"/>
        </w:rPr>
        <w:t> </w:t>
      </w:r>
    </w:p>
    <w:p w14:paraId="4C5B59F1" w14:textId="77777777" w:rsidR="009831AD" w:rsidRDefault="009831AD" w:rsidP="009831AD">
      <w:pPr>
        <w:pStyle w:val="NormalWeb"/>
        <w:numPr>
          <w:ilvl w:val="0"/>
          <w:numId w:val="4"/>
        </w:numPr>
        <w:spacing w:before="120" w:beforeAutospacing="0" w:after="0" w:afterAutospacing="0"/>
        <w:rPr>
          <w:rFonts w:ascii="Segoe UI" w:hAnsi="Segoe UI" w:cs="Segoe UI"/>
          <w:color w:val="172B4D"/>
          <w:sz w:val="21"/>
          <w:szCs w:val="21"/>
        </w:rPr>
      </w:pPr>
      <w:r>
        <w:rPr>
          <w:rFonts w:ascii="Segoe UI" w:hAnsi="Segoe UI" w:cs="Segoe UI"/>
          <w:color w:val="172B4D"/>
          <w:sz w:val="21"/>
          <w:szCs w:val="21"/>
        </w:rPr>
        <w:t>Relativamente a cada categoria de tarefa, esclarece-se que:</w:t>
      </w:r>
    </w:p>
    <w:p w14:paraId="679662CB" w14:textId="77777777" w:rsidR="009831AD" w:rsidRDefault="009831AD" w:rsidP="009831AD">
      <w:pPr>
        <w:pStyle w:val="NormalWeb"/>
        <w:numPr>
          <w:ilvl w:val="1"/>
          <w:numId w:val="4"/>
        </w:numPr>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Apesar de ser uma raridade, a mesma pode não indicar qualquer competência técnica como sendo obrigatória e/ou desejável.</w:t>
      </w:r>
    </w:p>
    <w:p w14:paraId="0F58E356" w14:textId="77777777" w:rsidR="009831AD" w:rsidRDefault="009831AD" w:rsidP="009831AD">
      <w:pPr>
        <w:pStyle w:val="NormalWeb"/>
        <w:numPr>
          <w:ilvl w:val="1"/>
          <w:numId w:val="4"/>
        </w:numPr>
        <w:spacing w:before="120" w:beforeAutospacing="0" w:after="0" w:afterAutospacing="0"/>
        <w:rPr>
          <w:rFonts w:ascii="Segoe UI" w:hAnsi="Segoe UI" w:cs="Segoe UI"/>
          <w:color w:val="172B4D"/>
          <w:sz w:val="21"/>
          <w:szCs w:val="21"/>
        </w:rPr>
      </w:pPr>
      <w:r>
        <w:rPr>
          <w:rFonts w:ascii="Segoe UI" w:hAnsi="Segoe UI" w:cs="Segoe UI"/>
          <w:color w:val="172B4D"/>
          <w:sz w:val="21"/>
          <w:szCs w:val="21"/>
        </w:rPr>
        <w:t>Ao especificar-se uma competência técnica como requerida (de forma obrigatória ou desejável) deve ser indicado o grau de proficiência mínimo exigido (e.g. baixo, médio, alto). Salienta-se que os graus de proficiência variam em função da competência técnica em causa.</w:t>
      </w:r>
      <w:r>
        <w:rPr>
          <w:rStyle w:val="apple-converted-space"/>
          <w:rFonts w:ascii="Segoe UI" w:hAnsi="Segoe UI" w:cs="Segoe UI"/>
          <w:color w:val="172B4D"/>
          <w:sz w:val="21"/>
          <w:szCs w:val="21"/>
        </w:rPr>
        <w:t> </w:t>
      </w:r>
    </w:p>
    <w:p w14:paraId="601608B2" w14:textId="77777777" w:rsidR="009831AD" w:rsidRDefault="009831AD" w:rsidP="009831AD">
      <w:pPr>
        <w:pStyle w:val="NormalWeb"/>
        <w:numPr>
          <w:ilvl w:val="0"/>
          <w:numId w:val="4"/>
        </w:numPr>
        <w:spacing w:before="120" w:beforeAutospacing="0" w:after="0" w:afterAutospacing="0"/>
        <w:rPr>
          <w:rFonts w:ascii="Segoe UI" w:hAnsi="Segoe UI" w:cs="Segoe UI"/>
          <w:color w:val="172B4D"/>
          <w:sz w:val="21"/>
          <w:szCs w:val="21"/>
        </w:rPr>
      </w:pPr>
      <w:r>
        <w:rPr>
          <w:rFonts w:ascii="Segoe UI" w:hAnsi="Segoe UI" w:cs="Segoe UI"/>
          <w:color w:val="172B4D"/>
          <w:sz w:val="21"/>
          <w:szCs w:val="21"/>
        </w:rPr>
        <w:t>Aquando da especificação de uma competência técnica, é também necessário definir quais os graus de proficiência aplicáveis à mesma. Salienta-se que a quantidade de graus de proficiência e sua designação (e valor) variam de uma competência técnica para outra. O valor associado a cada grau (e.g. 1 ou 2 ou 3, etc..) é único por competência técnica e quanto maior este for, maior é o nível de exigência associado.</w:t>
      </w:r>
    </w:p>
    <w:p w14:paraId="4858862E" w14:textId="77777777" w:rsidR="009831AD" w:rsidRDefault="009831AD" w:rsidP="009831AD">
      <w:pPr>
        <w:numPr>
          <w:ilvl w:val="0"/>
          <w:numId w:val="4"/>
        </w:numPr>
        <w:spacing w:before="60" w:after="100" w:afterAutospacing="1"/>
        <w:rPr>
          <w:rFonts w:ascii="Segoe UI" w:hAnsi="Segoe UI" w:cs="Segoe UI"/>
          <w:color w:val="172B4D"/>
          <w:sz w:val="21"/>
          <w:szCs w:val="21"/>
        </w:rPr>
      </w:pPr>
      <w:r>
        <w:rPr>
          <w:rFonts w:ascii="Segoe UI" w:hAnsi="Segoe UI" w:cs="Segoe UI"/>
          <w:color w:val="172B4D"/>
          <w:sz w:val="21"/>
          <w:szCs w:val="21"/>
        </w:rPr>
        <w:t>A estimativa de duração de uma tarefa é indicada em dias.</w:t>
      </w:r>
    </w:p>
    <w:p w14:paraId="072073AC" w14:textId="77777777" w:rsidR="009831AD" w:rsidRDefault="009831AD" w:rsidP="009831AD">
      <w:pPr>
        <w:numPr>
          <w:ilvl w:val="0"/>
          <w:numId w:val="4"/>
        </w:numPr>
        <w:spacing w:before="60" w:after="100" w:afterAutospacing="1"/>
        <w:rPr>
          <w:rFonts w:ascii="Segoe UI" w:hAnsi="Segoe UI" w:cs="Segoe UI"/>
          <w:color w:val="172B4D"/>
          <w:sz w:val="21"/>
          <w:szCs w:val="21"/>
        </w:rPr>
      </w:pPr>
      <w:r>
        <w:rPr>
          <w:rFonts w:ascii="Segoe UI" w:hAnsi="Segoe UI" w:cs="Segoe UI"/>
          <w:color w:val="172B4D"/>
          <w:sz w:val="21"/>
          <w:szCs w:val="21"/>
        </w:rPr>
        <w:t xml:space="preserve">A informação monetária (e.g. custo estimado de uma tarefa) é indicada em </w:t>
      </w:r>
      <w:proofErr w:type="spellStart"/>
      <w:r>
        <w:rPr>
          <w:rFonts w:ascii="Segoe UI" w:hAnsi="Segoe UI" w:cs="Segoe UI"/>
          <w:color w:val="172B4D"/>
          <w:sz w:val="21"/>
          <w:szCs w:val="21"/>
        </w:rPr>
        <w:t>POTs</w:t>
      </w:r>
      <w:proofErr w:type="spellEnd"/>
      <w:r>
        <w:rPr>
          <w:rFonts w:ascii="Segoe UI" w:hAnsi="Segoe UI" w:cs="Segoe UI"/>
          <w:color w:val="172B4D"/>
          <w:sz w:val="21"/>
          <w:szCs w:val="21"/>
        </w:rPr>
        <w:t xml:space="preserve"> (moeda virtual interna à plataforma).</w:t>
      </w:r>
    </w:p>
    <w:p w14:paraId="0302429D" w14:textId="77777777" w:rsidR="009831AD" w:rsidRDefault="009831AD" w:rsidP="009831AD">
      <w:pPr>
        <w:pStyle w:val="Ttulo2"/>
        <w:spacing w:before="600"/>
        <w:rPr>
          <w:rFonts w:ascii="Segoe UI" w:hAnsi="Segoe UI" w:cs="Segoe UI"/>
          <w:color w:val="172B4D"/>
          <w:spacing w:val="-2"/>
          <w:sz w:val="41"/>
          <w:szCs w:val="41"/>
        </w:rPr>
      </w:pPr>
      <w:r>
        <w:rPr>
          <w:rFonts w:ascii="Segoe UI" w:hAnsi="Segoe UI" w:cs="Segoe UI"/>
          <w:b/>
          <w:bCs/>
          <w:color w:val="172B4D"/>
          <w:spacing w:val="-2"/>
          <w:sz w:val="41"/>
          <w:szCs w:val="41"/>
        </w:rPr>
        <w:t>Novos Requisitos</w:t>
      </w:r>
    </w:p>
    <w:p w14:paraId="08C22C33"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Cabe aos administrativos registar na plataforma a informação relativa aos freelancers. Para além do seu nome, NIF, endereço postal, contacto telefónico e email é necessário indicar (i) as habilitações académicas (grau, designação do curso, instituição que concedeu o grau e média de curso) do freelancer e (</w:t>
      </w:r>
      <w:proofErr w:type="spellStart"/>
      <w:r>
        <w:rPr>
          <w:rFonts w:ascii="Segoe UI" w:hAnsi="Segoe UI" w:cs="Segoe UI"/>
          <w:color w:val="172B4D"/>
          <w:sz w:val="21"/>
          <w:szCs w:val="21"/>
        </w:rPr>
        <w:t>ii</w:t>
      </w:r>
      <w:proofErr w:type="spellEnd"/>
      <w:r>
        <w:rPr>
          <w:rFonts w:ascii="Segoe UI" w:hAnsi="Segoe UI" w:cs="Segoe UI"/>
          <w:color w:val="172B4D"/>
          <w:sz w:val="21"/>
          <w:szCs w:val="21"/>
        </w:rPr>
        <w:t>) os reconhecimentos de competências técnicas recebidos/atribuídos aquando do processo de verificação e validação de candidatos a freelancers conduzido pelo departamento de recursos humanos da T4J e/ou por outras entidades parceiras. Cada reconhecimento ocorre numa determinada data, é referente a uma competência técnica e reconhece que o freelancer possui um determinado grau de proficiência nessa competência. Após o registo de um freelancer, este deve poder aceder à plataforma.</w:t>
      </w:r>
    </w:p>
    <w:p w14:paraId="1C26459F"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Os colaboradores das organizações podem publicar as tarefas por si anteriormente criadas. Da publicação de uma tarefa resulta um anúncio onde consta (i) o período de publicitação da tarefa na plataforma; (</w:t>
      </w:r>
      <w:proofErr w:type="spellStart"/>
      <w:r>
        <w:rPr>
          <w:rFonts w:ascii="Segoe UI" w:hAnsi="Segoe UI" w:cs="Segoe UI"/>
          <w:color w:val="172B4D"/>
          <w:sz w:val="21"/>
          <w:szCs w:val="21"/>
        </w:rPr>
        <w:t>ii</w:t>
      </w:r>
      <w:proofErr w:type="spellEnd"/>
      <w:r>
        <w:rPr>
          <w:rFonts w:ascii="Segoe UI" w:hAnsi="Segoe UI" w:cs="Segoe UI"/>
          <w:color w:val="172B4D"/>
          <w:sz w:val="21"/>
          <w:szCs w:val="21"/>
        </w:rPr>
        <w:t>) o período de apresentação de candidaturas pelos freelancers; (</w:t>
      </w:r>
      <w:proofErr w:type="spellStart"/>
      <w:r>
        <w:rPr>
          <w:rFonts w:ascii="Segoe UI" w:hAnsi="Segoe UI" w:cs="Segoe UI"/>
          <w:color w:val="172B4D"/>
          <w:sz w:val="21"/>
          <w:szCs w:val="21"/>
        </w:rPr>
        <w:t>iii</w:t>
      </w:r>
      <w:proofErr w:type="spellEnd"/>
      <w:r>
        <w:rPr>
          <w:rFonts w:ascii="Segoe UI" w:hAnsi="Segoe UI" w:cs="Segoe UI"/>
          <w:color w:val="172B4D"/>
          <w:sz w:val="21"/>
          <w:szCs w:val="21"/>
        </w:rPr>
        <w:t>) o período de seriação e decisão de atribuição da tarefa a um freelancer pela organização; e (</w:t>
      </w:r>
      <w:proofErr w:type="spellStart"/>
      <w:r>
        <w:rPr>
          <w:rFonts w:ascii="Segoe UI" w:hAnsi="Segoe UI" w:cs="Segoe UI"/>
          <w:color w:val="172B4D"/>
          <w:sz w:val="21"/>
          <w:szCs w:val="21"/>
        </w:rPr>
        <w:t>iv</w:t>
      </w:r>
      <w:proofErr w:type="spellEnd"/>
      <w:r>
        <w:rPr>
          <w:rFonts w:ascii="Segoe UI" w:hAnsi="Segoe UI" w:cs="Segoe UI"/>
          <w:color w:val="172B4D"/>
          <w:sz w:val="21"/>
          <w:szCs w:val="21"/>
        </w:rPr>
        <w:t>) pelo tipo de regimento aplicável. Este último estipula as regras gerais pelas quais se regem os processos de candidatura, de seriação e de atribuição de tarefa no âmbito de um anúncio. De momento devem ser suportados os seguintes tipos:</w:t>
      </w:r>
    </w:p>
    <w:p w14:paraId="0349ABDD" w14:textId="77777777" w:rsidR="009831AD" w:rsidRDefault="009831AD" w:rsidP="009831AD">
      <w:pPr>
        <w:numPr>
          <w:ilvl w:val="0"/>
          <w:numId w:val="5"/>
        </w:numPr>
        <w:spacing w:before="100" w:beforeAutospacing="1" w:after="100" w:afterAutospacing="1"/>
        <w:rPr>
          <w:rFonts w:ascii="Segoe UI" w:hAnsi="Segoe UI" w:cs="Segoe UI"/>
          <w:color w:val="172B4D"/>
          <w:sz w:val="21"/>
          <w:szCs w:val="21"/>
        </w:rPr>
      </w:pPr>
      <w:r>
        <w:rPr>
          <w:rStyle w:val="Forte"/>
          <w:rFonts w:ascii="Segoe UI" w:hAnsi="Segoe UI" w:cs="Segoe UI"/>
          <w:color w:val="172B4D"/>
          <w:sz w:val="21"/>
          <w:szCs w:val="21"/>
        </w:rPr>
        <w:t>Seriação subjetiva com atribuição opcional:</w:t>
      </w:r>
      <w:r>
        <w:rPr>
          <w:rStyle w:val="apple-converted-space"/>
          <w:rFonts w:ascii="Segoe UI" w:hAnsi="Segoe UI" w:cs="Segoe UI"/>
          <w:color w:val="172B4D"/>
          <w:sz w:val="21"/>
          <w:szCs w:val="21"/>
        </w:rPr>
        <w:t> </w:t>
      </w:r>
      <w:r>
        <w:rPr>
          <w:rFonts w:ascii="Segoe UI" w:hAnsi="Segoe UI" w:cs="Segoe UI"/>
          <w:color w:val="172B4D"/>
          <w:sz w:val="21"/>
          <w:szCs w:val="21"/>
        </w:rPr>
        <w:t>estipula que o processo de seriação dos candidatos assenta em critérios subjetivos definidos pela organização e que esta, no final, não está obrigada a atribuir a tarefa a nenhum dos candidatos;</w:t>
      </w:r>
    </w:p>
    <w:p w14:paraId="3C52EFFA" w14:textId="77777777" w:rsidR="009831AD" w:rsidRDefault="009831AD" w:rsidP="009831AD">
      <w:pPr>
        <w:numPr>
          <w:ilvl w:val="0"/>
          <w:numId w:val="5"/>
        </w:numPr>
        <w:spacing w:before="60" w:after="100" w:afterAutospacing="1"/>
        <w:rPr>
          <w:rFonts w:ascii="Segoe UI" w:hAnsi="Segoe UI" w:cs="Segoe UI"/>
          <w:color w:val="172B4D"/>
          <w:sz w:val="21"/>
          <w:szCs w:val="21"/>
        </w:rPr>
      </w:pPr>
      <w:r>
        <w:rPr>
          <w:rStyle w:val="Forte"/>
          <w:rFonts w:ascii="Segoe UI" w:hAnsi="Segoe UI" w:cs="Segoe UI"/>
          <w:color w:val="172B4D"/>
          <w:sz w:val="21"/>
          <w:szCs w:val="21"/>
        </w:rPr>
        <w:t>Seriação subjetiva com atribuição obrigatória:</w:t>
      </w:r>
      <w:r>
        <w:rPr>
          <w:rStyle w:val="apple-converted-space"/>
          <w:rFonts w:ascii="Segoe UI" w:hAnsi="Segoe UI" w:cs="Segoe UI"/>
          <w:color w:val="172B4D"/>
          <w:sz w:val="21"/>
          <w:szCs w:val="21"/>
        </w:rPr>
        <w:t> </w:t>
      </w:r>
      <w:r>
        <w:rPr>
          <w:rFonts w:ascii="Segoe UI" w:hAnsi="Segoe UI" w:cs="Segoe UI"/>
          <w:color w:val="172B4D"/>
          <w:sz w:val="21"/>
          <w:szCs w:val="21"/>
        </w:rPr>
        <w:t>semelhante ao anterior, mas no qual a organização tem obrigatoriamente de atribuir a tarefa a um dos candidatos (desde que exista pelo menos um);</w:t>
      </w:r>
    </w:p>
    <w:p w14:paraId="54CD0BDF" w14:textId="77777777" w:rsidR="009831AD" w:rsidRDefault="009831AD" w:rsidP="009831AD">
      <w:pPr>
        <w:numPr>
          <w:ilvl w:val="0"/>
          <w:numId w:val="5"/>
        </w:numPr>
        <w:spacing w:before="60" w:after="100" w:afterAutospacing="1"/>
        <w:rPr>
          <w:rFonts w:ascii="Segoe UI" w:hAnsi="Segoe UI" w:cs="Segoe UI"/>
          <w:color w:val="172B4D"/>
          <w:sz w:val="21"/>
          <w:szCs w:val="21"/>
        </w:rPr>
      </w:pPr>
      <w:r>
        <w:rPr>
          <w:rStyle w:val="Forte"/>
          <w:rFonts w:ascii="Segoe UI" w:hAnsi="Segoe UI" w:cs="Segoe UI"/>
          <w:color w:val="172B4D"/>
          <w:sz w:val="21"/>
          <w:szCs w:val="21"/>
        </w:rPr>
        <w:t>Seriação e atribuição automática com base no segundo preço mais baixo:</w:t>
      </w:r>
      <w:r>
        <w:rPr>
          <w:rStyle w:val="apple-converted-space"/>
          <w:rFonts w:ascii="Segoe UI" w:hAnsi="Segoe UI" w:cs="Segoe UI"/>
          <w:color w:val="172B4D"/>
          <w:sz w:val="21"/>
          <w:szCs w:val="21"/>
        </w:rPr>
        <w:t> </w:t>
      </w:r>
      <w:r>
        <w:rPr>
          <w:rFonts w:ascii="Segoe UI" w:hAnsi="Segoe UI" w:cs="Segoe UI"/>
          <w:color w:val="172B4D"/>
          <w:sz w:val="21"/>
          <w:szCs w:val="21"/>
        </w:rPr>
        <w:t>como o próprio nome indica garante aos candidatos que o processo de seriação e atribuição assenta exclusivamente no preço apresentado pelos candidatos.</w:t>
      </w:r>
      <w:r>
        <w:rPr>
          <w:rStyle w:val="apple-converted-space"/>
          <w:rFonts w:ascii="Segoe UI" w:hAnsi="Segoe UI" w:cs="Segoe UI"/>
          <w:color w:val="172B4D"/>
          <w:sz w:val="21"/>
          <w:szCs w:val="21"/>
        </w:rPr>
        <w:t> </w:t>
      </w:r>
    </w:p>
    <w:p w14:paraId="594D4C17"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Contudo, ao longo do tempo, prevê-se a adoção de mais e variados tipos de regimento. Como tal, pretende-se que a adição de novos tipos de regimento esteja facilitada e, se possível, possa até ser realizada por terceiros. Um freelancer apenas pode candidatar-se a um anúncio para o qual é elegível, isto é, quando lhe é reconhecido possuir o grau de proficiência mínimo exigido a todas as competências técnicas obrigatórias para a tarefa em causa. Ao efetuar uma candidatura, este deve obrigatoriamente indicar o valor pretendido pela realização da tarefa bem com o número de dias necessários à sua realização após atribuição da mesma. Opcionalmente, pode incluir um texto de apresentação e/ou motivação.</w:t>
      </w:r>
    </w:p>
    <w:p w14:paraId="056D05A5"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Findo o período de apresentação de candidaturas de um anúncio, é despoletado o processo de seriação dos candidatos em concordância com o tipo de regimento aplicável. No caso dos processos de seriação não automáticos, cabe ao colaborador que publicou a tarefa realizar o mesmo. Em resultado deste processo todas as candidaturas são classificadas/ordenadas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desde o 1º até ao Nº lugar). É também importante conhecer-se a data/hora em que o processo decorreu e os participantes no mesmo (outros colaboradores da organização).</w:t>
      </w:r>
    </w:p>
    <w:p w14:paraId="427E4503" w14:textId="77777777" w:rsidR="009831AD" w:rsidRDefault="009831AD" w:rsidP="009831AD">
      <w:pPr>
        <w:pStyle w:val="NormalWeb"/>
        <w:spacing w:before="180" w:beforeAutospacing="0" w:after="0" w:afterAutospacing="0"/>
        <w:rPr>
          <w:rFonts w:ascii="Segoe UI" w:hAnsi="Segoe UI" w:cs="Segoe UI"/>
          <w:color w:val="172B4D"/>
          <w:sz w:val="21"/>
          <w:szCs w:val="21"/>
        </w:rPr>
      </w:pPr>
      <w:r>
        <w:rPr>
          <w:rFonts w:ascii="Segoe UI" w:hAnsi="Segoe UI" w:cs="Segoe UI"/>
          <w:color w:val="172B4D"/>
          <w:sz w:val="21"/>
          <w:szCs w:val="21"/>
        </w:rPr>
        <w:t>Em termos visuais, a interface gráfica da aplicação deve assentar numa paleta de cores estruturada em duas cores (primária e secundária) e esta ser configurável aquando da sua implantação. A equipa de desenvolvimento deve ainda especificar um conjunto relevante de testes de cobertura e mutação (e.g. unitários, funcionais e de integração) que assegure a qualidade do sistema desenvolvido.</w:t>
      </w:r>
    </w:p>
    <w:p w14:paraId="4E035EA5" w14:textId="77777777" w:rsidR="009831AD" w:rsidRDefault="009831AD">
      <w:pPr>
        <w:rPr>
          <w:rFonts w:ascii="Segoe UI" w:hAnsi="Segoe UI" w:cs="Segoe UI"/>
          <w:color w:val="172B4D"/>
          <w:spacing w:val="-2"/>
          <w:sz w:val="50"/>
          <w:szCs w:val="50"/>
        </w:rPr>
      </w:pPr>
    </w:p>
    <w:p w14:paraId="573E9710" w14:textId="60C1DE73" w:rsidR="00FB439A" w:rsidRDefault="00FB439A">
      <w:pPr>
        <w:rPr>
          <w:rFonts w:ascii="Segoe UI" w:eastAsiaTheme="majorEastAsia" w:hAnsi="Segoe UI" w:cs="Segoe UI"/>
          <w:color w:val="172B4D"/>
          <w:spacing w:val="-2"/>
          <w:sz w:val="50"/>
          <w:szCs w:val="50"/>
        </w:rPr>
      </w:pPr>
      <w:r>
        <w:rPr>
          <w:rFonts w:ascii="Segoe UI" w:hAnsi="Segoe UI" w:cs="Segoe UI"/>
          <w:color w:val="172B4D"/>
          <w:spacing w:val="-2"/>
          <w:sz w:val="50"/>
          <w:szCs w:val="50"/>
        </w:rPr>
        <w:br w:type="page"/>
      </w:r>
    </w:p>
    <w:p w14:paraId="11A055F6" w14:textId="7D5F975C" w:rsidR="00970055" w:rsidRPr="00970055" w:rsidRDefault="00970055" w:rsidP="00970055">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UC1 - Registar Organização</w:t>
      </w:r>
    </w:p>
    <w:p w14:paraId="4F0E700B" w14:textId="77777777" w:rsidR="00970055" w:rsidRDefault="00970055" w:rsidP="00970055">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utilizador não registado inicia o registo de uma organização. O sistema solicita os dados necessários sobre a organização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apresenta os dados, pedindo que os confirme. O utilizador não registado confirma. O sistema regista os dados da organização e do seu colaborador/gestor, tornando este último um utilizador registado,</w:t>
      </w:r>
      <w:r>
        <w:rPr>
          <w:rStyle w:val="apple-converted-space"/>
          <w:rFonts w:ascii="Segoe UI" w:hAnsi="Segoe UI" w:cs="Segoe UI"/>
          <w:color w:val="172B4D"/>
          <w:sz w:val="21"/>
          <w:szCs w:val="21"/>
        </w:rPr>
        <w:t> </w:t>
      </w:r>
      <w:r>
        <w:rPr>
          <w:rStyle w:val="Forte"/>
          <w:rFonts w:ascii="Segoe UI" w:hAnsi="Segoe UI" w:cs="Segoe UI"/>
          <w:color w:val="172B4D"/>
          <w:sz w:val="21"/>
          <w:szCs w:val="21"/>
        </w:rPr>
        <w:t>remetendo-lhe a sua palavra-passe (gerada pelo sistema) por email</w:t>
      </w:r>
      <w:r>
        <w:rPr>
          <w:rStyle w:val="apple-converted-space"/>
          <w:rFonts w:ascii="Segoe UI" w:hAnsi="Segoe UI" w:cs="Segoe UI"/>
          <w:color w:val="172B4D"/>
          <w:sz w:val="21"/>
          <w:szCs w:val="21"/>
        </w:rPr>
        <w:t> </w:t>
      </w:r>
      <w:r>
        <w:rPr>
          <w:rFonts w:ascii="Segoe UI" w:hAnsi="Segoe UI" w:cs="Segoe UI"/>
          <w:color w:val="172B4D"/>
          <w:sz w:val="21"/>
          <w:szCs w:val="21"/>
        </w:rPr>
        <w:t>e informa o utilizador não registado do sucesso da operação.</w:t>
      </w:r>
    </w:p>
    <w:p w14:paraId="6FA35567" w14:textId="63C67A17" w:rsidR="00970055" w:rsidRDefault="00970055" w:rsidP="00525AB5">
      <w:pPr>
        <w:pStyle w:val="Ttulo1"/>
      </w:pPr>
      <w:r>
        <w:rPr>
          <w:noProof/>
        </w:rPr>
        <w:drawing>
          <wp:inline distT="0" distB="0" distL="0" distR="0" wp14:anchorId="5046B007" wp14:editId="72A426E7">
            <wp:extent cx="4051738" cy="326701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8">
                      <a:extLst>
                        <a:ext uri="{28A0092B-C50C-407E-A947-70E740481C1C}">
                          <a14:useLocalDpi xmlns:a14="http://schemas.microsoft.com/office/drawing/2010/main" val="0"/>
                        </a:ext>
                      </a:extLst>
                    </a:blip>
                    <a:stretch>
                      <a:fillRect/>
                    </a:stretch>
                  </pic:blipFill>
                  <pic:spPr>
                    <a:xfrm>
                      <a:off x="0" y="0"/>
                      <a:ext cx="4070536" cy="3282172"/>
                    </a:xfrm>
                    <a:prstGeom prst="rect">
                      <a:avLst/>
                    </a:prstGeom>
                  </pic:spPr>
                </pic:pic>
              </a:graphicData>
            </a:graphic>
          </wp:inline>
        </w:drawing>
      </w:r>
    </w:p>
    <w:p w14:paraId="527951F6" w14:textId="5885BFE3" w:rsidR="00970055" w:rsidRDefault="00970055" w:rsidP="00525AB5">
      <w:pPr>
        <w:pStyle w:val="Ttulo1"/>
      </w:pPr>
      <w:r>
        <w:rPr>
          <w:noProof/>
        </w:rPr>
        <w:drawing>
          <wp:inline distT="0" distB="0" distL="0" distR="0" wp14:anchorId="1E1F5935" wp14:editId="770AC93A">
            <wp:extent cx="6155000" cy="1820917"/>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9">
                      <a:extLst>
                        <a:ext uri="{28A0092B-C50C-407E-A947-70E740481C1C}">
                          <a14:useLocalDpi xmlns:a14="http://schemas.microsoft.com/office/drawing/2010/main" val="0"/>
                        </a:ext>
                      </a:extLst>
                    </a:blip>
                    <a:stretch>
                      <a:fillRect/>
                    </a:stretch>
                  </pic:blipFill>
                  <pic:spPr>
                    <a:xfrm>
                      <a:off x="0" y="0"/>
                      <a:ext cx="6180367" cy="1828422"/>
                    </a:xfrm>
                    <a:prstGeom prst="rect">
                      <a:avLst/>
                    </a:prstGeom>
                  </pic:spPr>
                </pic:pic>
              </a:graphicData>
            </a:graphic>
          </wp:inline>
        </w:drawing>
      </w:r>
    </w:p>
    <w:p w14:paraId="3F1DFC88" w14:textId="77777777" w:rsidR="00CE24B7" w:rsidRDefault="00CE24B7" w:rsidP="00970055">
      <w:pPr>
        <w:sectPr w:rsidR="00CE24B7" w:rsidSect="00BE3D23">
          <w:pgSz w:w="11900" w:h="16840"/>
          <w:pgMar w:top="1417" w:right="1701" w:bottom="1417" w:left="1701" w:header="708" w:footer="708" w:gutter="0"/>
          <w:cols w:space="708"/>
          <w:docGrid w:linePitch="360"/>
        </w:sectPr>
      </w:pPr>
    </w:p>
    <w:p w14:paraId="0E6C14E1" w14:textId="44C230B8" w:rsidR="00CE24B7" w:rsidRPr="00970055" w:rsidRDefault="00CE24B7" w:rsidP="00970055">
      <w:r>
        <w:rPr>
          <w:noProof/>
        </w:rPr>
        <w:lastRenderedPageBreak/>
        <w:drawing>
          <wp:inline distT="0" distB="0" distL="0" distR="0" wp14:anchorId="68D3D869" wp14:editId="53EC5A5E">
            <wp:extent cx="7259461" cy="2908738"/>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0">
                      <a:extLst>
                        <a:ext uri="{28A0092B-C50C-407E-A947-70E740481C1C}">
                          <a14:useLocalDpi xmlns:a14="http://schemas.microsoft.com/office/drawing/2010/main" val="0"/>
                        </a:ext>
                      </a:extLst>
                    </a:blip>
                    <a:stretch>
                      <a:fillRect/>
                    </a:stretch>
                  </pic:blipFill>
                  <pic:spPr>
                    <a:xfrm>
                      <a:off x="0" y="0"/>
                      <a:ext cx="7670377" cy="3073385"/>
                    </a:xfrm>
                    <a:prstGeom prst="rect">
                      <a:avLst/>
                    </a:prstGeom>
                  </pic:spPr>
                </pic:pic>
              </a:graphicData>
            </a:graphic>
          </wp:inline>
        </w:drawing>
      </w:r>
    </w:p>
    <w:p w14:paraId="0485719E" w14:textId="65B04555" w:rsidR="006D5C81" w:rsidRDefault="006D5C81">
      <w:r>
        <w:rPr>
          <w:noProof/>
        </w:rPr>
        <w:drawing>
          <wp:inline distT="0" distB="0" distL="0" distR="0" wp14:anchorId="5E25F07A" wp14:editId="6F8D13C3">
            <wp:extent cx="2924504" cy="2191581"/>
            <wp:effectExtent l="0" t="0" r="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11">
                      <a:extLst>
                        <a:ext uri="{28A0092B-C50C-407E-A947-70E740481C1C}">
                          <a14:useLocalDpi xmlns:a14="http://schemas.microsoft.com/office/drawing/2010/main" val="0"/>
                        </a:ext>
                      </a:extLst>
                    </a:blip>
                    <a:stretch>
                      <a:fillRect/>
                    </a:stretch>
                  </pic:blipFill>
                  <pic:spPr>
                    <a:xfrm>
                      <a:off x="0" y="0"/>
                      <a:ext cx="2973358" cy="2228192"/>
                    </a:xfrm>
                    <a:prstGeom prst="rect">
                      <a:avLst/>
                    </a:prstGeom>
                  </pic:spPr>
                </pic:pic>
              </a:graphicData>
            </a:graphic>
          </wp:inline>
        </w:drawing>
      </w:r>
    </w:p>
    <w:p w14:paraId="30BAE75E" w14:textId="568386AF" w:rsidR="007F02AD" w:rsidRDefault="007F02AD"/>
    <w:p w14:paraId="15D55D62" w14:textId="64F3930D" w:rsidR="006D5C81" w:rsidRDefault="007F02AD">
      <w:r>
        <w:rPr>
          <w:noProof/>
        </w:rPr>
        <w:lastRenderedPageBreak/>
        <w:drawing>
          <wp:anchor distT="0" distB="0" distL="114300" distR="114300" simplePos="0" relativeHeight="251659264" behindDoc="1" locked="0" layoutInCell="1" allowOverlap="1" wp14:anchorId="0911EBDA" wp14:editId="4A7605B7">
            <wp:simplePos x="0" y="0"/>
            <wp:positionH relativeFrom="column">
              <wp:posOffset>14605</wp:posOffset>
            </wp:positionH>
            <wp:positionV relativeFrom="paragraph">
              <wp:posOffset>191770</wp:posOffset>
            </wp:positionV>
            <wp:extent cx="6045835" cy="3752215"/>
            <wp:effectExtent l="0" t="0" r="0" b="0"/>
            <wp:wrapTight wrapText="bothSides">
              <wp:wrapPolygon edited="0">
                <wp:start x="0" y="0"/>
                <wp:lineTo x="0" y="21494"/>
                <wp:lineTo x="21552" y="21494"/>
                <wp:lineTo x="21552"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2">
                      <a:extLst>
                        <a:ext uri="{28A0092B-C50C-407E-A947-70E740481C1C}">
                          <a14:useLocalDpi xmlns:a14="http://schemas.microsoft.com/office/drawing/2010/main" val="0"/>
                        </a:ext>
                      </a:extLst>
                    </a:blip>
                    <a:stretch>
                      <a:fillRect/>
                    </a:stretch>
                  </pic:blipFill>
                  <pic:spPr>
                    <a:xfrm>
                      <a:off x="0" y="0"/>
                      <a:ext cx="6045835" cy="3752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3902E23A" wp14:editId="2E0B42E0">
            <wp:simplePos x="0" y="0"/>
            <wp:positionH relativeFrom="column">
              <wp:posOffset>4862195</wp:posOffset>
            </wp:positionH>
            <wp:positionV relativeFrom="paragraph">
              <wp:posOffset>3336881</wp:posOffset>
            </wp:positionV>
            <wp:extent cx="4122000" cy="1872000"/>
            <wp:effectExtent l="0" t="0" r="5715" b="0"/>
            <wp:wrapTight wrapText="bothSides">
              <wp:wrapPolygon edited="0">
                <wp:start x="0" y="0"/>
                <wp:lineTo x="0" y="21395"/>
                <wp:lineTo x="21563" y="21395"/>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13">
                      <a:extLst>
                        <a:ext uri="{28A0092B-C50C-407E-A947-70E740481C1C}">
                          <a14:useLocalDpi xmlns:a14="http://schemas.microsoft.com/office/drawing/2010/main" val="0"/>
                        </a:ext>
                      </a:extLst>
                    </a:blip>
                    <a:stretch>
                      <a:fillRect/>
                    </a:stretch>
                  </pic:blipFill>
                  <pic:spPr>
                    <a:xfrm>
                      <a:off x="0" y="0"/>
                      <a:ext cx="4122000" cy="1872000"/>
                    </a:xfrm>
                    <a:prstGeom prst="rect">
                      <a:avLst/>
                    </a:prstGeom>
                  </pic:spPr>
                </pic:pic>
              </a:graphicData>
            </a:graphic>
            <wp14:sizeRelH relativeFrom="page">
              <wp14:pctWidth>0</wp14:pctWidth>
            </wp14:sizeRelH>
            <wp14:sizeRelV relativeFrom="page">
              <wp14:pctHeight>0</wp14:pctHeight>
            </wp14:sizeRelV>
          </wp:anchor>
        </w:drawing>
      </w:r>
    </w:p>
    <w:p w14:paraId="6867F5FD" w14:textId="77777777" w:rsidR="006D5C81" w:rsidRDefault="006D5C81">
      <w:pPr>
        <w:sectPr w:rsidR="006D5C81" w:rsidSect="006D5C81">
          <w:pgSz w:w="16820" w:h="11900" w:orient="landscape"/>
          <w:pgMar w:top="1701" w:right="1417" w:bottom="1701" w:left="1417" w:header="708" w:footer="708" w:gutter="0"/>
          <w:cols w:space="708"/>
          <w:docGrid w:linePitch="360"/>
        </w:sectPr>
      </w:pPr>
    </w:p>
    <w:p w14:paraId="5CED1024" w14:textId="2C41D5C2" w:rsidR="00373EE4" w:rsidRP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UC2 - Definir Área de Atividade</w:t>
      </w:r>
    </w:p>
    <w:p w14:paraId="0D912AA5" w14:textId="77777777" w:rsid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administrativo inicia a definição de uma nova área de atividade. O sistema solicita os dados necessários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código único e descrição breve e detalhada). O administrativo introduz os dados solicitados. O sistema valida e apresenta os dados ao administrativo, pedindo que os confirme. O administrativo confirma. O sistema regista os dados e informa o administrativo do sucesso da operação.</w:t>
      </w:r>
    </w:p>
    <w:p w14:paraId="084EF144" w14:textId="321F76BA" w:rsidR="00373EE4" w:rsidRDefault="00373EE4" w:rsidP="00525AB5">
      <w:pPr>
        <w:pStyle w:val="Ttulo1"/>
      </w:pPr>
      <w:r>
        <w:rPr>
          <w:noProof/>
        </w:rPr>
        <w:drawing>
          <wp:inline distT="0" distB="0" distL="0" distR="0" wp14:anchorId="7C1A8DF7" wp14:editId="0122217C">
            <wp:extent cx="3034862" cy="2862262"/>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a:extLst>
                        <a:ext uri="{28A0092B-C50C-407E-A947-70E740481C1C}">
                          <a14:useLocalDpi xmlns:a14="http://schemas.microsoft.com/office/drawing/2010/main" val="0"/>
                        </a:ext>
                      </a:extLst>
                    </a:blip>
                    <a:stretch>
                      <a:fillRect/>
                    </a:stretch>
                  </pic:blipFill>
                  <pic:spPr>
                    <a:xfrm>
                      <a:off x="0" y="0"/>
                      <a:ext cx="3061650" cy="2887527"/>
                    </a:xfrm>
                    <a:prstGeom prst="rect">
                      <a:avLst/>
                    </a:prstGeom>
                  </pic:spPr>
                </pic:pic>
              </a:graphicData>
            </a:graphic>
          </wp:inline>
        </w:drawing>
      </w:r>
    </w:p>
    <w:p w14:paraId="2ED6CDEF" w14:textId="7DA35B58" w:rsidR="00373EE4" w:rsidRDefault="00373EE4" w:rsidP="00373EE4">
      <w:r>
        <w:rPr>
          <w:noProof/>
        </w:rPr>
        <w:drawing>
          <wp:inline distT="0" distB="0" distL="0" distR="0" wp14:anchorId="39344F00" wp14:editId="6ECDEADE">
            <wp:extent cx="3429691" cy="977462"/>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5">
                      <a:extLst>
                        <a:ext uri="{28A0092B-C50C-407E-A947-70E740481C1C}">
                          <a14:useLocalDpi xmlns:a14="http://schemas.microsoft.com/office/drawing/2010/main" val="0"/>
                        </a:ext>
                      </a:extLst>
                    </a:blip>
                    <a:stretch>
                      <a:fillRect/>
                    </a:stretch>
                  </pic:blipFill>
                  <pic:spPr>
                    <a:xfrm>
                      <a:off x="0" y="0"/>
                      <a:ext cx="3450650" cy="983435"/>
                    </a:xfrm>
                    <a:prstGeom prst="rect">
                      <a:avLst/>
                    </a:prstGeom>
                  </pic:spPr>
                </pic:pic>
              </a:graphicData>
            </a:graphic>
          </wp:inline>
        </w:drawing>
      </w:r>
    </w:p>
    <w:p w14:paraId="7EF43547" w14:textId="79ACDDCD" w:rsidR="00BB2430" w:rsidRDefault="00BB2430" w:rsidP="00373EE4"/>
    <w:p w14:paraId="2D4D22F4" w14:textId="77777777" w:rsidR="00BB2430" w:rsidRDefault="00BB2430" w:rsidP="00373EE4">
      <w:pPr>
        <w:sectPr w:rsidR="00BB2430" w:rsidSect="00BE3D23">
          <w:pgSz w:w="11900" w:h="16840"/>
          <w:pgMar w:top="1417" w:right="1701" w:bottom="1417" w:left="1701" w:header="708" w:footer="708" w:gutter="0"/>
          <w:cols w:space="708"/>
          <w:docGrid w:linePitch="360"/>
        </w:sectPr>
      </w:pPr>
    </w:p>
    <w:p w14:paraId="30C69365" w14:textId="3A8DB5B5" w:rsidR="00BB2430" w:rsidRDefault="007F02AD" w:rsidP="00373EE4">
      <w:r>
        <w:rPr>
          <w:noProof/>
        </w:rPr>
        <w:lastRenderedPageBreak/>
        <w:drawing>
          <wp:anchor distT="0" distB="0" distL="114300" distR="114300" simplePos="0" relativeHeight="251663360" behindDoc="0" locked="0" layoutInCell="1" allowOverlap="1" wp14:anchorId="7884FD5A" wp14:editId="00394E6B">
            <wp:simplePos x="0" y="0"/>
            <wp:positionH relativeFrom="column">
              <wp:posOffset>-441325</wp:posOffset>
            </wp:positionH>
            <wp:positionV relativeFrom="paragraph">
              <wp:posOffset>219</wp:posOffset>
            </wp:positionV>
            <wp:extent cx="7780702" cy="4280338"/>
            <wp:effectExtent l="0" t="0" r="4445" b="0"/>
            <wp:wrapThrough wrapText="bothSides">
              <wp:wrapPolygon edited="0">
                <wp:start x="0" y="0"/>
                <wp:lineTo x="0" y="21536"/>
                <wp:lineTo x="21577" y="21536"/>
                <wp:lineTo x="21577" y="0"/>
                <wp:lineTo x="0" y="0"/>
              </wp:wrapPolygon>
            </wp:wrapThrough>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6">
                      <a:extLst>
                        <a:ext uri="{28A0092B-C50C-407E-A947-70E740481C1C}">
                          <a14:useLocalDpi xmlns:a14="http://schemas.microsoft.com/office/drawing/2010/main" val="0"/>
                        </a:ext>
                      </a:extLst>
                    </a:blip>
                    <a:stretch>
                      <a:fillRect/>
                    </a:stretch>
                  </pic:blipFill>
                  <pic:spPr>
                    <a:xfrm>
                      <a:off x="0" y="0"/>
                      <a:ext cx="7780702" cy="4280338"/>
                    </a:xfrm>
                    <a:prstGeom prst="rect">
                      <a:avLst/>
                    </a:prstGeom>
                  </pic:spPr>
                </pic:pic>
              </a:graphicData>
            </a:graphic>
            <wp14:sizeRelH relativeFrom="page">
              <wp14:pctWidth>0</wp14:pctWidth>
            </wp14:sizeRelH>
            <wp14:sizeRelV relativeFrom="page">
              <wp14:pctHeight>0</wp14:pctHeight>
            </wp14:sizeRelV>
          </wp:anchor>
        </w:drawing>
      </w:r>
    </w:p>
    <w:p w14:paraId="6EE7E993" w14:textId="4C10C621" w:rsidR="003B3F20" w:rsidRPr="00373EE4" w:rsidRDefault="003B3F20" w:rsidP="00373EE4"/>
    <w:p w14:paraId="2DD11058" w14:textId="75204A06" w:rsidR="00BB2430" w:rsidRDefault="007F02AD">
      <w:r>
        <w:rPr>
          <w:noProof/>
        </w:rPr>
        <w:drawing>
          <wp:anchor distT="0" distB="0" distL="114300" distR="114300" simplePos="0" relativeHeight="251662336" behindDoc="0" locked="0" layoutInCell="1" allowOverlap="1" wp14:anchorId="22D793CC" wp14:editId="48AC856C">
            <wp:simplePos x="0" y="0"/>
            <wp:positionH relativeFrom="column">
              <wp:posOffset>6606145</wp:posOffset>
            </wp:positionH>
            <wp:positionV relativeFrom="paragraph">
              <wp:posOffset>1338821</wp:posOffset>
            </wp:positionV>
            <wp:extent cx="3175000" cy="3556000"/>
            <wp:effectExtent l="0" t="0" r="0" b="0"/>
            <wp:wrapThrough wrapText="bothSides">
              <wp:wrapPolygon edited="0">
                <wp:start x="0" y="0"/>
                <wp:lineTo x="0" y="21523"/>
                <wp:lineTo x="21514" y="21523"/>
                <wp:lineTo x="21514" y="0"/>
                <wp:lineTo x="0" y="0"/>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17">
                      <a:extLst>
                        <a:ext uri="{28A0092B-C50C-407E-A947-70E740481C1C}">
                          <a14:useLocalDpi xmlns:a14="http://schemas.microsoft.com/office/drawing/2010/main" val="0"/>
                        </a:ext>
                      </a:extLst>
                    </a:blip>
                    <a:stretch>
                      <a:fillRect/>
                    </a:stretch>
                  </pic:blipFill>
                  <pic:spPr>
                    <a:xfrm>
                      <a:off x="0" y="0"/>
                      <a:ext cx="3175000" cy="3556000"/>
                    </a:xfrm>
                    <a:prstGeom prst="rect">
                      <a:avLst/>
                    </a:prstGeom>
                  </pic:spPr>
                </pic:pic>
              </a:graphicData>
            </a:graphic>
            <wp14:sizeRelH relativeFrom="page">
              <wp14:pctWidth>0</wp14:pctWidth>
            </wp14:sizeRelH>
            <wp14:sizeRelV relativeFrom="page">
              <wp14:pctHeight>0</wp14:pctHeight>
            </wp14:sizeRelV>
          </wp:anchor>
        </w:drawing>
      </w:r>
    </w:p>
    <w:p w14:paraId="3DBC693C"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4DCBBC07" w14:textId="77777777" w:rsid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UC3 - Definir Categoria de Tarefa</w:t>
      </w:r>
    </w:p>
    <w:p w14:paraId="1C08CF8E" w14:textId="7FF58449" w:rsidR="00525AB5" w:rsidRP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administrativo inicia a definição de uma nova categoria de tarefa. O sistema solicita os dados necessários (i.e. descrição, área de atividade e</w:t>
      </w:r>
      <w:r>
        <w:rPr>
          <w:rStyle w:val="apple-converted-space"/>
          <w:rFonts w:ascii="Segoe UI" w:hAnsi="Segoe UI" w:cs="Segoe UI"/>
          <w:color w:val="172B4D"/>
          <w:sz w:val="21"/>
          <w:szCs w:val="21"/>
        </w:rPr>
        <w:t> </w:t>
      </w:r>
      <w:r>
        <w:rPr>
          <w:rStyle w:val="Forte"/>
          <w:rFonts w:ascii="Segoe UI" w:hAnsi="Segoe UI" w:cs="Segoe UI"/>
          <w:color w:val="172B4D"/>
          <w:sz w:val="21"/>
          <w:szCs w:val="21"/>
        </w:rPr>
        <w:t>lista de competências técnicas requeridas e respetiva caracterização</w:t>
      </w:r>
      <w:r>
        <w:rPr>
          <w:rFonts w:ascii="Segoe UI" w:hAnsi="Segoe UI" w:cs="Segoe UI"/>
          <w:color w:val="172B4D"/>
          <w:sz w:val="21"/>
          <w:szCs w:val="21"/>
        </w:rPr>
        <w:t>). O administrativo introduz os dados solicitados. O sistema valida e apresenta os dados ao administrativo, pedindo que os confirme. O administrativo confirma. O sistema regista os dados e informa o administrativo do sucesso da operação.</w:t>
      </w:r>
    </w:p>
    <w:p w14:paraId="0D6E568E" w14:textId="1950FA01" w:rsidR="00525AB5" w:rsidRDefault="00525AB5">
      <w:r>
        <w:rPr>
          <w:noProof/>
        </w:rPr>
        <w:drawing>
          <wp:inline distT="0" distB="0" distL="0" distR="0" wp14:anchorId="06B61607" wp14:editId="7E5C554D">
            <wp:extent cx="4531928" cy="4516821"/>
            <wp:effectExtent l="0" t="0" r="254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8">
                      <a:extLst>
                        <a:ext uri="{28A0092B-C50C-407E-A947-70E740481C1C}">
                          <a14:useLocalDpi xmlns:a14="http://schemas.microsoft.com/office/drawing/2010/main" val="0"/>
                        </a:ext>
                      </a:extLst>
                    </a:blip>
                    <a:stretch>
                      <a:fillRect/>
                    </a:stretch>
                  </pic:blipFill>
                  <pic:spPr>
                    <a:xfrm>
                      <a:off x="0" y="0"/>
                      <a:ext cx="4577622" cy="4562362"/>
                    </a:xfrm>
                    <a:prstGeom prst="rect">
                      <a:avLst/>
                    </a:prstGeom>
                  </pic:spPr>
                </pic:pic>
              </a:graphicData>
            </a:graphic>
          </wp:inline>
        </w:drawing>
      </w:r>
    </w:p>
    <w:p w14:paraId="5293BEDF" w14:textId="51E1CAE3" w:rsidR="00525AB5" w:rsidRDefault="00373EE4">
      <w:r>
        <w:rPr>
          <w:noProof/>
        </w:rPr>
        <w:drawing>
          <wp:inline distT="0" distB="0" distL="0" distR="0" wp14:anchorId="5D67274E" wp14:editId="56418FD5">
            <wp:extent cx="6359288" cy="1947041"/>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9">
                      <a:extLst>
                        <a:ext uri="{28A0092B-C50C-407E-A947-70E740481C1C}">
                          <a14:useLocalDpi xmlns:a14="http://schemas.microsoft.com/office/drawing/2010/main" val="0"/>
                        </a:ext>
                      </a:extLst>
                    </a:blip>
                    <a:stretch>
                      <a:fillRect/>
                    </a:stretch>
                  </pic:blipFill>
                  <pic:spPr>
                    <a:xfrm>
                      <a:off x="0" y="0"/>
                      <a:ext cx="6414306" cy="1963886"/>
                    </a:xfrm>
                    <a:prstGeom prst="rect">
                      <a:avLst/>
                    </a:prstGeom>
                  </pic:spPr>
                </pic:pic>
              </a:graphicData>
            </a:graphic>
          </wp:inline>
        </w:drawing>
      </w:r>
    </w:p>
    <w:p w14:paraId="134CEBBB" w14:textId="77777777" w:rsidR="00F212D9" w:rsidRDefault="00F212D9">
      <w:pPr>
        <w:sectPr w:rsidR="00F212D9" w:rsidSect="00BE3D23">
          <w:pgSz w:w="11900" w:h="16840"/>
          <w:pgMar w:top="1417" w:right="1701" w:bottom="1417" w:left="1701" w:header="708" w:footer="708" w:gutter="0"/>
          <w:cols w:space="708"/>
          <w:docGrid w:linePitch="360"/>
        </w:sectPr>
      </w:pPr>
    </w:p>
    <w:p w14:paraId="5E31476C" w14:textId="08FC3064" w:rsidR="00F212D9" w:rsidRDefault="00F212D9"/>
    <w:p w14:paraId="4DD91C6E" w14:textId="77777777" w:rsidR="00F212D9" w:rsidRDefault="00F212D9"/>
    <w:p w14:paraId="3B3EBC6A" w14:textId="77777777" w:rsidR="00F212D9" w:rsidRDefault="00F212D9">
      <w:pPr>
        <w:sectPr w:rsidR="00F212D9" w:rsidSect="00F212D9">
          <w:type w:val="continuous"/>
          <w:pgSz w:w="11900" w:h="16840"/>
          <w:pgMar w:top="1417" w:right="1701" w:bottom="1417" w:left="1701" w:header="708" w:footer="708" w:gutter="0"/>
          <w:cols w:space="708"/>
          <w:docGrid w:linePitch="360"/>
        </w:sectPr>
      </w:pPr>
    </w:p>
    <w:p w14:paraId="415BE4E2" w14:textId="06109848" w:rsidR="00BB2430" w:rsidRDefault="00CC10D6">
      <w:r>
        <w:rPr>
          <w:noProof/>
        </w:rPr>
        <w:lastRenderedPageBreak/>
        <w:drawing>
          <wp:inline distT="0" distB="0" distL="0" distR="0" wp14:anchorId="45AEA406" wp14:editId="7517C8F3">
            <wp:extent cx="6249247" cy="6710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0">
                      <a:extLst>
                        <a:ext uri="{28A0092B-C50C-407E-A947-70E740481C1C}">
                          <a14:useLocalDpi xmlns:a14="http://schemas.microsoft.com/office/drawing/2010/main" val="0"/>
                        </a:ext>
                      </a:extLst>
                    </a:blip>
                    <a:stretch>
                      <a:fillRect/>
                    </a:stretch>
                  </pic:blipFill>
                  <pic:spPr>
                    <a:xfrm>
                      <a:off x="0" y="0"/>
                      <a:ext cx="6249247" cy="6710400"/>
                    </a:xfrm>
                    <a:prstGeom prst="rect">
                      <a:avLst/>
                    </a:prstGeom>
                  </pic:spPr>
                </pic:pic>
              </a:graphicData>
            </a:graphic>
          </wp:inline>
        </w:drawing>
      </w:r>
    </w:p>
    <w:p w14:paraId="01DB7DF2" w14:textId="77777777" w:rsidR="00CC10D6" w:rsidRDefault="00CC10D6"/>
    <w:p w14:paraId="459C5497" w14:textId="7CA93176" w:rsidR="00CC10D6" w:rsidRDefault="00CC10D6">
      <w:pPr>
        <w:sectPr w:rsidR="00CC10D6" w:rsidSect="00CC10D6">
          <w:pgSz w:w="11900" w:h="16820"/>
          <w:pgMar w:top="1417" w:right="1701" w:bottom="1417" w:left="1701" w:header="708" w:footer="708" w:gutter="0"/>
          <w:cols w:space="708"/>
          <w:docGrid w:linePitch="360"/>
        </w:sectPr>
      </w:pPr>
    </w:p>
    <w:p w14:paraId="429386AF" w14:textId="77777777" w:rsid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UC4 - Especificar Competência Técnica</w:t>
      </w:r>
    </w:p>
    <w:p w14:paraId="55C35ADC" w14:textId="7C44318B" w:rsid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administrativo inicia a especificação de uma competência técnica. O sistema solicita os dados necessários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código</w:t>
      </w:r>
      <w:r>
        <w:rPr>
          <w:rStyle w:val="apple-converted-space"/>
          <w:rFonts w:ascii="Segoe UI" w:hAnsi="Segoe UI" w:cs="Segoe UI"/>
          <w:color w:val="172B4D"/>
          <w:sz w:val="21"/>
          <w:szCs w:val="21"/>
        </w:rPr>
        <w:t> </w:t>
      </w:r>
      <w:r>
        <w:rPr>
          <w:rStyle w:val="Forte"/>
          <w:rFonts w:ascii="Segoe UI" w:hAnsi="Segoe UI" w:cs="Segoe UI"/>
          <w:color w:val="172B4D"/>
          <w:sz w:val="21"/>
          <w:szCs w:val="21"/>
        </w:rPr>
        <w:t>único</w:t>
      </w:r>
      <w:r>
        <w:rPr>
          <w:rFonts w:ascii="Segoe UI" w:hAnsi="Segoe UI" w:cs="Segoe UI"/>
          <w:color w:val="172B4D"/>
          <w:sz w:val="21"/>
          <w:szCs w:val="21"/>
        </w:rPr>
        <w:t>, área de atividade e descrição breve e detalhada). O administrativo introduz os dados solicitados. O sistema solicita os vários graus de proficiência aplicáveis a esta CT. O administrativo introduz os dados de cada grau. O sistema</w:t>
      </w:r>
      <w:r>
        <w:rPr>
          <w:rStyle w:val="apple-converted-space"/>
          <w:rFonts w:ascii="Segoe UI" w:hAnsi="Segoe UI" w:cs="Segoe UI"/>
          <w:color w:val="172B4D"/>
          <w:sz w:val="21"/>
          <w:szCs w:val="21"/>
        </w:rPr>
        <w:t> </w:t>
      </w:r>
      <w:r>
        <w:rPr>
          <w:rStyle w:val="Forte"/>
          <w:rFonts w:ascii="Segoe UI" w:hAnsi="Segoe UI" w:cs="Segoe UI"/>
          <w:color w:val="172B4D"/>
          <w:sz w:val="21"/>
          <w:szCs w:val="21"/>
        </w:rPr>
        <w:t>valida</w:t>
      </w:r>
      <w:r>
        <w:rPr>
          <w:rStyle w:val="apple-converted-space"/>
          <w:rFonts w:ascii="Segoe UI" w:hAnsi="Segoe UI" w:cs="Segoe UI"/>
          <w:color w:val="172B4D"/>
          <w:sz w:val="21"/>
          <w:szCs w:val="21"/>
        </w:rPr>
        <w:t> </w:t>
      </w:r>
      <w:r>
        <w:rPr>
          <w:rFonts w:ascii="Segoe UI" w:hAnsi="Segoe UI" w:cs="Segoe UI"/>
          <w:color w:val="172B4D"/>
          <w:sz w:val="21"/>
          <w:szCs w:val="21"/>
        </w:rPr>
        <w:t>e apresenta os dados ao administrativo, pedindo que os confirme. O administrativo confirma os dados. O sistema</w:t>
      </w:r>
      <w:r>
        <w:rPr>
          <w:rStyle w:val="apple-converted-space"/>
          <w:rFonts w:ascii="Segoe UI" w:hAnsi="Segoe UI" w:cs="Segoe UI"/>
          <w:color w:val="172B4D"/>
          <w:sz w:val="21"/>
          <w:szCs w:val="21"/>
        </w:rPr>
        <w:t> </w:t>
      </w:r>
      <w:r>
        <w:rPr>
          <w:rStyle w:val="Forte"/>
          <w:rFonts w:ascii="Segoe UI" w:hAnsi="Segoe UI" w:cs="Segoe UI"/>
          <w:color w:val="172B4D"/>
          <w:sz w:val="21"/>
          <w:szCs w:val="21"/>
        </w:rPr>
        <w:t>regista os dados</w:t>
      </w:r>
      <w:r>
        <w:rPr>
          <w:rStyle w:val="apple-converted-space"/>
          <w:rFonts w:ascii="Segoe UI" w:hAnsi="Segoe UI" w:cs="Segoe UI"/>
          <w:color w:val="172B4D"/>
          <w:sz w:val="21"/>
          <w:szCs w:val="21"/>
        </w:rPr>
        <w:t> </w:t>
      </w:r>
      <w:r>
        <w:rPr>
          <w:rFonts w:ascii="Segoe UI" w:hAnsi="Segoe UI" w:cs="Segoe UI"/>
          <w:color w:val="172B4D"/>
          <w:sz w:val="21"/>
          <w:szCs w:val="21"/>
        </w:rPr>
        <w:t>e informa o administrativo do sucesso da operação.</w:t>
      </w:r>
    </w:p>
    <w:p w14:paraId="75AB2F95" w14:textId="5F2DAD89" w:rsidR="00525AB5" w:rsidRDefault="00373EE4">
      <w:r>
        <w:rPr>
          <w:noProof/>
        </w:rPr>
        <w:drawing>
          <wp:inline distT="0" distB="0" distL="0" distR="0" wp14:anchorId="077215BA" wp14:editId="203EDCEE">
            <wp:extent cx="4516821" cy="3972383"/>
            <wp:effectExtent l="0" t="0" r="444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1">
                      <a:extLst>
                        <a:ext uri="{28A0092B-C50C-407E-A947-70E740481C1C}">
                          <a14:useLocalDpi xmlns:a14="http://schemas.microsoft.com/office/drawing/2010/main" val="0"/>
                        </a:ext>
                      </a:extLst>
                    </a:blip>
                    <a:stretch>
                      <a:fillRect/>
                    </a:stretch>
                  </pic:blipFill>
                  <pic:spPr>
                    <a:xfrm>
                      <a:off x="0" y="0"/>
                      <a:ext cx="4535511" cy="3988820"/>
                    </a:xfrm>
                    <a:prstGeom prst="rect">
                      <a:avLst/>
                    </a:prstGeom>
                  </pic:spPr>
                </pic:pic>
              </a:graphicData>
            </a:graphic>
          </wp:inline>
        </w:drawing>
      </w:r>
    </w:p>
    <w:p w14:paraId="76674D56" w14:textId="7A4E2605" w:rsidR="00373EE4" w:rsidRDefault="00373EE4">
      <w:r>
        <w:rPr>
          <w:noProof/>
        </w:rPr>
        <w:drawing>
          <wp:inline distT="0" distB="0" distL="0" distR="0" wp14:anchorId="2315936A" wp14:editId="2819F01F">
            <wp:extent cx="6237920" cy="153713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6315006" cy="1556133"/>
                    </a:xfrm>
                    <a:prstGeom prst="rect">
                      <a:avLst/>
                    </a:prstGeom>
                  </pic:spPr>
                </pic:pic>
              </a:graphicData>
            </a:graphic>
          </wp:inline>
        </w:drawing>
      </w:r>
    </w:p>
    <w:p w14:paraId="4B38F179" w14:textId="77777777" w:rsidR="00BB2430" w:rsidRDefault="00BB2430">
      <w:pPr>
        <w:sectPr w:rsidR="00BB2430" w:rsidSect="00BB2430">
          <w:pgSz w:w="11900" w:h="16820"/>
          <w:pgMar w:top="1417" w:right="1701" w:bottom="1417" w:left="1701" w:header="708" w:footer="708" w:gutter="0"/>
          <w:cols w:space="708"/>
          <w:docGrid w:linePitch="360"/>
        </w:sectPr>
      </w:pPr>
    </w:p>
    <w:p w14:paraId="261D2F6C" w14:textId="3F1DC955" w:rsidR="00BB2430" w:rsidRDefault="00F52A56">
      <w:r>
        <w:rPr>
          <w:noProof/>
        </w:rPr>
        <w:lastRenderedPageBreak/>
        <w:drawing>
          <wp:inline distT="0" distB="0" distL="0" distR="0" wp14:anchorId="74C19C3D" wp14:editId="07B7C565">
            <wp:extent cx="8032750" cy="5396230"/>
            <wp:effectExtent l="0" t="0" r="635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8032750" cy="5396230"/>
                    </a:xfrm>
                    <a:prstGeom prst="rect">
                      <a:avLst/>
                    </a:prstGeom>
                  </pic:spPr>
                </pic:pic>
              </a:graphicData>
            </a:graphic>
          </wp:inline>
        </w:drawing>
      </w:r>
    </w:p>
    <w:p w14:paraId="7E2B41D9"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1CFBE682" w14:textId="77777777" w:rsid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UC5 - Especificar Colaborador de Organização</w:t>
      </w:r>
    </w:p>
    <w:p w14:paraId="3B232CCD" w14:textId="77777777" w:rsid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gestor de organização inicia a especificação de um colaborador da sua organização. O sistema solicita os dados necessários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nome, função, contacto telefónico, endereço de email). O gestor de organização introduz os dados solicitados. O sistema valida e apresenta os dados ao gestor de organização, pedindo que os confirme. O gestor de organização confirma. O sistema regista os dados do colaborador,</w:t>
      </w:r>
      <w:r>
        <w:rPr>
          <w:rStyle w:val="apple-converted-space"/>
          <w:rFonts w:ascii="Segoe UI" w:hAnsi="Segoe UI" w:cs="Segoe UI"/>
          <w:color w:val="172B4D"/>
          <w:sz w:val="21"/>
          <w:szCs w:val="21"/>
        </w:rPr>
        <w:t> </w:t>
      </w:r>
      <w:r>
        <w:rPr>
          <w:rStyle w:val="Forte"/>
          <w:rFonts w:ascii="Segoe UI" w:hAnsi="Segoe UI" w:cs="Segoe UI"/>
          <w:color w:val="172B4D"/>
          <w:sz w:val="21"/>
          <w:szCs w:val="21"/>
        </w:rPr>
        <w:t>gera uma password</w:t>
      </w:r>
      <w:r>
        <w:rPr>
          <w:rStyle w:val="apple-converted-space"/>
          <w:rFonts w:ascii="Segoe UI" w:hAnsi="Segoe UI" w:cs="Segoe UI"/>
          <w:color w:val="172B4D"/>
          <w:sz w:val="21"/>
          <w:szCs w:val="21"/>
        </w:rPr>
        <w:t> </w:t>
      </w:r>
      <w:r>
        <w:rPr>
          <w:rFonts w:ascii="Segoe UI" w:hAnsi="Segoe UI" w:cs="Segoe UI"/>
          <w:color w:val="172B4D"/>
          <w:sz w:val="21"/>
          <w:szCs w:val="21"/>
        </w:rPr>
        <w:t>para o colaborador, tornando este num utilizador registado,</w:t>
      </w:r>
      <w:r>
        <w:rPr>
          <w:rStyle w:val="apple-converted-space"/>
          <w:rFonts w:ascii="Segoe UI" w:hAnsi="Segoe UI" w:cs="Segoe UI"/>
          <w:color w:val="172B4D"/>
          <w:sz w:val="21"/>
          <w:szCs w:val="21"/>
        </w:rPr>
        <w:t> </w:t>
      </w:r>
      <w:r>
        <w:rPr>
          <w:rStyle w:val="Forte"/>
          <w:rFonts w:ascii="Segoe UI" w:hAnsi="Segoe UI" w:cs="Segoe UI"/>
          <w:color w:val="172B4D"/>
          <w:sz w:val="21"/>
          <w:szCs w:val="21"/>
        </w:rPr>
        <w:t>envia, por email, os dados de acesso ao colaborador</w:t>
      </w:r>
      <w:r>
        <w:rPr>
          <w:rStyle w:val="apple-converted-space"/>
          <w:rFonts w:ascii="Segoe UI" w:hAnsi="Segoe UI" w:cs="Segoe UI"/>
          <w:color w:val="172B4D"/>
          <w:sz w:val="21"/>
          <w:szCs w:val="21"/>
        </w:rPr>
        <w:t> </w:t>
      </w:r>
      <w:r>
        <w:rPr>
          <w:rFonts w:ascii="Segoe UI" w:hAnsi="Segoe UI" w:cs="Segoe UI"/>
          <w:color w:val="172B4D"/>
          <w:sz w:val="21"/>
          <w:szCs w:val="21"/>
        </w:rPr>
        <w:t>e informa o gestor de organização do sucesso da operação.</w:t>
      </w:r>
    </w:p>
    <w:p w14:paraId="0CBA268E" w14:textId="2FF43345" w:rsidR="00373EE4" w:rsidRDefault="00373EE4">
      <w:r>
        <w:rPr>
          <w:noProof/>
        </w:rPr>
        <w:drawing>
          <wp:inline distT="0" distB="0" distL="0" distR="0" wp14:anchorId="465FAC97" wp14:editId="5D132E21">
            <wp:extent cx="4564467" cy="338170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4">
                      <a:extLst>
                        <a:ext uri="{28A0092B-C50C-407E-A947-70E740481C1C}">
                          <a14:useLocalDpi xmlns:a14="http://schemas.microsoft.com/office/drawing/2010/main" val="0"/>
                        </a:ext>
                      </a:extLst>
                    </a:blip>
                    <a:stretch>
                      <a:fillRect/>
                    </a:stretch>
                  </pic:blipFill>
                  <pic:spPr>
                    <a:xfrm>
                      <a:off x="0" y="0"/>
                      <a:ext cx="4591424" cy="3401676"/>
                    </a:xfrm>
                    <a:prstGeom prst="rect">
                      <a:avLst/>
                    </a:prstGeom>
                  </pic:spPr>
                </pic:pic>
              </a:graphicData>
            </a:graphic>
          </wp:inline>
        </w:drawing>
      </w:r>
    </w:p>
    <w:p w14:paraId="47275BC1" w14:textId="7FEDC483" w:rsidR="00373EE4" w:rsidRDefault="00373EE4">
      <w:r>
        <w:rPr>
          <w:noProof/>
        </w:rPr>
        <w:drawing>
          <wp:inline distT="0" distB="0" distL="0" distR="0" wp14:anchorId="5F98C276" wp14:editId="2FEF7B2C">
            <wp:extent cx="6333076" cy="1379482"/>
            <wp:effectExtent l="0" t="0" r="4445"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5">
                      <a:extLst>
                        <a:ext uri="{28A0092B-C50C-407E-A947-70E740481C1C}">
                          <a14:useLocalDpi xmlns:a14="http://schemas.microsoft.com/office/drawing/2010/main" val="0"/>
                        </a:ext>
                      </a:extLst>
                    </a:blip>
                    <a:stretch>
                      <a:fillRect/>
                    </a:stretch>
                  </pic:blipFill>
                  <pic:spPr>
                    <a:xfrm>
                      <a:off x="0" y="0"/>
                      <a:ext cx="6370205" cy="1387570"/>
                    </a:xfrm>
                    <a:prstGeom prst="rect">
                      <a:avLst/>
                    </a:prstGeom>
                  </pic:spPr>
                </pic:pic>
              </a:graphicData>
            </a:graphic>
          </wp:inline>
        </w:drawing>
      </w:r>
    </w:p>
    <w:p w14:paraId="29092363" w14:textId="37600670" w:rsidR="00373EE4" w:rsidRDefault="00373EE4"/>
    <w:p w14:paraId="29B1D28D" w14:textId="77777777" w:rsidR="00BB2430" w:rsidRDefault="00BB2430">
      <w:pPr>
        <w:sectPr w:rsidR="00BB2430" w:rsidSect="00BB2430">
          <w:pgSz w:w="11900" w:h="16820"/>
          <w:pgMar w:top="1417" w:right="1701" w:bottom="1417" w:left="1701" w:header="708" w:footer="708" w:gutter="0"/>
          <w:cols w:space="708"/>
          <w:docGrid w:linePitch="360"/>
        </w:sectPr>
      </w:pPr>
    </w:p>
    <w:p w14:paraId="79E3C941" w14:textId="0D3FE5E6" w:rsidR="00BB2430" w:rsidRDefault="00D306AC">
      <w:r>
        <w:rPr>
          <w:noProof/>
        </w:rPr>
        <w:lastRenderedPageBreak/>
        <w:drawing>
          <wp:inline distT="0" distB="0" distL="0" distR="0" wp14:anchorId="620DB170" wp14:editId="05579D73">
            <wp:extent cx="7683500" cy="5219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7683500" cy="5219700"/>
                    </a:xfrm>
                    <a:prstGeom prst="rect">
                      <a:avLst/>
                    </a:prstGeom>
                  </pic:spPr>
                </pic:pic>
              </a:graphicData>
            </a:graphic>
          </wp:inline>
        </w:drawing>
      </w:r>
    </w:p>
    <w:p w14:paraId="676366F8" w14:textId="6B721DB2" w:rsidR="00D306AC" w:rsidRDefault="00D306AC"/>
    <w:p w14:paraId="13EA1B32" w14:textId="0F375CFA" w:rsidR="00D306AC" w:rsidRDefault="00D306AC">
      <w:r>
        <w:rPr>
          <w:noProof/>
        </w:rPr>
        <w:drawing>
          <wp:inline distT="0" distB="0" distL="0" distR="0" wp14:anchorId="59F69AA4" wp14:editId="200EA835">
            <wp:extent cx="2044700" cy="22479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7">
                      <a:extLst>
                        <a:ext uri="{28A0092B-C50C-407E-A947-70E740481C1C}">
                          <a14:useLocalDpi xmlns:a14="http://schemas.microsoft.com/office/drawing/2010/main" val="0"/>
                        </a:ext>
                      </a:extLst>
                    </a:blip>
                    <a:stretch>
                      <a:fillRect/>
                    </a:stretch>
                  </pic:blipFill>
                  <pic:spPr>
                    <a:xfrm>
                      <a:off x="0" y="0"/>
                      <a:ext cx="2044700" cy="2247900"/>
                    </a:xfrm>
                    <a:prstGeom prst="rect">
                      <a:avLst/>
                    </a:prstGeom>
                  </pic:spPr>
                </pic:pic>
              </a:graphicData>
            </a:graphic>
          </wp:inline>
        </w:drawing>
      </w:r>
    </w:p>
    <w:p w14:paraId="33ECAD03" w14:textId="19B61C44" w:rsidR="00BB2430" w:rsidRDefault="00BB2430"/>
    <w:p w14:paraId="66137F17"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5DD9830C" w14:textId="77777777" w:rsid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UC6 - Especificar Tarefa</w:t>
      </w:r>
    </w:p>
    <w:p w14:paraId="144AFFD5" w14:textId="77777777" w:rsid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colaborador de organização inicia a especificação de uma tarefa. O sistema solicita os dados necessários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uma referência única por organização, uma designação, uma descrição informal e outra de carácter técnico, uma estimativa de duração e custo, a categoria). O colaborador de organização introduz os dados solicitados. O sistema</w:t>
      </w:r>
      <w:r>
        <w:rPr>
          <w:rStyle w:val="apple-converted-space"/>
          <w:rFonts w:ascii="Segoe UI" w:hAnsi="Segoe UI" w:cs="Segoe UI"/>
          <w:color w:val="172B4D"/>
          <w:sz w:val="21"/>
          <w:szCs w:val="21"/>
        </w:rPr>
        <w:t> </w:t>
      </w:r>
      <w:r>
        <w:rPr>
          <w:rStyle w:val="Forte"/>
          <w:rFonts w:ascii="Segoe UI" w:hAnsi="Segoe UI" w:cs="Segoe UI"/>
          <w:color w:val="172B4D"/>
          <w:sz w:val="21"/>
          <w:szCs w:val="21"/>
        </w:rPr>
        <w:t>valida</w:t>
      </w:r>
      <w:r>
        <w:rPr>
          <w:rStyle w:val="apple-converted-space"/>
          <w:rFonts w:ascii="Segoe UI" w:hAnsi="Segoe UI" w:cs="Segoe UI"/>
          <w:color w:val="172B4D"/>
          <w:sz w:val="21"/>
          <w:szCs w:val="21"/>
        </w:rPr>
        <w:t> </w:t>
      </w:r>
      <w:r>
        <w:rPr>
          <w:rFonts w:ascii="Segoe UI" w:hAnsi="Segoe UI" w:cs="Segoe UI"/>
          <w:color w:val="172B4D"/>
          <w:sz w:val="21"/>
          <w:szCs w:val="21"/>
        </w:rPr>
        <w:t>e apresenta os dados ao colaborador de organização, pedindo que os confirme. O colaborador de organização confirma. O sistema</w:t>
      </w:r>
      <w:r>
        <w:rPr>
          <w:rStyle w:val="apple-converted-space"/>
          <w:rFonts w:ascii="Segoe UI" w:hAnsi="Segoe UI" w:cs="Segoe UI"/>
          <w:color w:val="172B4D"/>
          <w:sz w:val="21"/>
          <w:szCs w:val="21"/>
        </w:rPr>
        <w:t> </w:t>
      </w:r>
      <w:r>
        <w:rPr>
          <w:rStyle w:val="Forte"/>
          <w:rFonts w:ascii="Segoe UI" w:hAnsi="Segoe UI" w:cs="Segoe UI"/>
          <w:color w:val="172B4D"/>
          <w:sz w:val="21"/>
          <w:szCs w:val="21"/>
        </w:rPr>
        <w:t>regista os dados</w:t>
      </w:r>
      <w:r>
        <w:rPr>
          <w:rStyle w:val="apple-converted-space"/>
          <w:rFonts w:ascii="Segoe UI" w:hAnsi="Segoe UI" w:cs="Segoe UI"/>
          <w:color w:val="172B4D"/>
          <w:sz w:val="21"/>
          <w:szCs w:val="21"/>
        </w:rPr>
        <w:t> </w:t>
      </w:r>
      <w:r>
        <w:rPr>
          <w:rFonts w:ascii="Segoe UI" w:hAnsi="Segoe UI" w:cs="Segoe UI"/>
          <w:color w:val="172B4D"/>
          <w:sz w:val="21"/>
          <w:szCs w:val="21"/>
        </w:rPr>
        <w:t>e informa o colaborador de organização do sucesso da operação.</w:t>
      </w:r>
    </w:p>
    <w:p w14:paraId="44EE83C3" w14:textId="2731A45E" w:rsidR="00373EE4" w:rsidRDefault="00373EE4">
      <w:r>
        <w:rPr>
          <w:noProof/>
        </w:rPr>
        <w:drawing>
          <wp:inline distT="0" distB="0" distL="0" distR="0" wp14:anchorId="367B7F6B" wp14:editId="3AD3FA79">
            <wp:extent cx="5041900" cy="2578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8">
                      <a:extLst>
                        <a:ext uri="{28A0092B-C50C-407E-A947-70E740481C1C}">
                          <a14:useLocalDpi xmlns:a14="http://schemas.microsoft.com/office/drawing/2010/main" val="0"/>
                        </a:ext>
                      </a:extLst>
                    </a:blip>
                    <a:stretch>
                      <a:fillRect/>
                    </a:stretch>
                  </pic:blipFill>
                  <pic:spPr>
                    <a:xfrm>
                      <a:off x="0" y="0"/>
                      <a:ext cx="5041900" cy="2578100"/>
                    </a:xfrm>
                    <a:prstGeom prst="rect">
                      <a:avLst/>
                    </a:prstGeom>
                  </pic:spPr>
                </pic:pic>
              </a:graphicData>
            </a:graphic>
          </wp:inline>
        </w:drawing>
      </w:r>
    </w:p>
    <w:p w14:paraId="7608843D" w14:textId="420C5B2C" w:rsidR="00373EE4" w:rsidRDefault="00373EE4">
      <w:r>
        <w:rPr>
          <w:noProof/>
        </w:rPr>
        <w:drawing>
          <wp:inline distT="0" distB="0" distL="0" distR="0" wp14:anchorId="6F1289D0" wp14:editId="17ED1AD0">
            <wp:extent cx="6161804" cy="1773621"/>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9">
                      <a:extLst>
                        <a:ext uri="{28A0092B-C50C-407E-A947-70E740481C1C}">
                          <a14:useLocalDpi xmlns:a14="http://schemas.microsoft.com/office/drawing/2010/main" val="0"/>
                        </a:ext>
                      </a:extLst>
                    </a:blip>
                    <a:stretch>
                      <a:fillRect/>
                    </a:stretch>
                  </pic:blipFill>
                  <pic:spPr>
                    <a:xfrm>
                      <a:off x="0" y="0"/>
                      <a:ext cx="6194115" cy="1782921"/>
                    </a:xfrm>
                    <a:prstGeom prst="rect">
                      <a:avLst/>
                    </a:prstGeom>
                  </pic:spPr>
                </pic:pic>
              </a:graphicData>
            </a:graphic>
          </wp:inline>
        </w:drawing>
      </w:r>
    </w:p>
    <w:p w14:paraId="28275E4B" w14:textId="09592530" w:rsidR="00373EE4" w:rsidRDefault="00373EE4"/>
    <w:p w14:paraId="049F4891" w14:textId="77777777" w:rsidR="00BB2430" w:rsidRDefault="00BB2430">
      <w:pPr>
        <w:sectPr w:rsidR="00BB2430" w:rsidSect="00BB2430">
          <w:pgSz w:w="11900" w:h="16820"/>
          <w:pgMar w:top="1417" w:right="1701" w:bottom="1417" w:left="1701" w:header="708" w:footer="708" w:gutter="0"/>
          <w:cols w:space="708"/>
          <w:docGrid w:linePitch="360"/>
        </w:sectPr>
      </w:pPr>
    </w:p>
    <w:p w14:paraId="3BF44FEB" w14:textId="307A1C7C" w:rsidR="00373EE4" w:rsidRDefault="00730E99">
      <w:r>
        <w:rPr>
          <w:noProof/>
        </w:rPr>
        <w:lastRenderedPageBreak/>
        <w:drawing>
          <wp:inline distT="0" distB="0" distL="0" distR="0" wp14:anchorId="57A38DC6" wp14:editId="0ADD5D3E">
            <wp:extent cx="7035800" cy="50673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0">
                      <a:extLst>
                        <a:ext uri="{28A0092B-C50C-407E-A947-70E740481C1C}">
                          <a14:useLocalDpi xmlns:a14="http://schemas.microsoft.com/office/drawing/2010/main" val="0"/>
                        </a:ext>
                      </a:extLst>
                    </a:blip>
                    <a:stretch>
                      <a:fillRect/>
                    </a:stretch>
                  </pic:blipFill>
                  <pic:spPr>
                    <a:xfrm>
                      <a:off x="0" y="0"/>
                      <a:ext cx="7035800" cy="5067300"/>
                    </a:xfrm>
                    <a:prstGeom prst="rect">
                      <a:avLst/>
                    </a:prstGeom>
                  </pic:spPr>
                </pic:pic>
              </a:graphicData>
            </a:graphic>
          </wp:inline>
        </w:drawing>
      </w:r>
    </w:p>
    <w:p w14:paraId="6FBE3516" w14:textId="6AB5A37E" w:rsidR="00730E99" w:rsidRDefault="00730E99"/>
    <w:p w14:paraId="0CE669C3" w14:textId="5F472D4C" w:rsidR="00730E99" w:rsidRDefault="00730E99">
      <w:r>
        <w:rPr>
          <w:noProof/>
        </w:rPr>
        <w:lastRenderedPageBreak/>
        <w:drawing>
          <wp:inline distT="0" distB="0" distL="0" distR="0" wp14:anchorId="48A1A80E" wp14:editId="6236C879">
            <wp:extent cx="4114800" cy="1422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1">
                      <a:extLst>
                        <a:ext uri="{28A0092B-C50C-407E-A947-70E740481C1C}">
                          <a14:useLocalDpi xmlns:a14="http://schemas.microsoft.com/office/drawing/2010/main" val="0"/>
                        </a:ext>
                      </a:extLst>
                    </a:blip>
                    <a:stretch>
                      <a:fillRect/>
                    </a:stretch>
                  </pic:blipFill>
                  <pic:spPr>
                    <a:xfrm>
                      <a:off x="0" y="0"/>
                      <a:ext cx="4114800" cy="1422400"/>
                    </a:xfrm>
                    <a:prstGeom prst="rect">
                      <a:avLst/>
                    </a:prstGeom>
                  </pic:spPr>
                </pic:pic>
              </a:graphicData>
            </a:graphic>
          </wp:inline>
        </w:drawing>
      </w:r>
    </w:p>
    <w:p w14:paraId="0487A330" w14:textId="628C20B5" w:rsidR="00BB2430" w:rsidRDefault="00BB2430"/>
    <w:p w14:paraId="05AAA427"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759894FB" w14:textId="77777777" w:rsidR="00373EE4" w:rsidRDefault="00373EE4" w:rsidP="00373EE4">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 7 - Registar Freelancer</w:t>
      </w:r>
    </w:p>
    <w:p w14:paraId="7630C9B3" w14:textId="4139D46E" w:rsidR="00373EE4" w:rsidRDefault="00373EE4" w:rsidP="00373EE4">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14:paraId="715C4B38" w14:textId="43998DD0" w:rsidR="00373EE4" w:rsidRDefault="00373EE4">
      <w:r>
        <w:rPr>
          <w:noProof/>
        </w:rPr>
        <w:drawing>
          <wp:inline distT="0" distB="0" distL="0" distR="0" wp14:anchorId="4192E497" wp14:editId="3B583FEF">
            <wp:extent cx="5168900" cy="3187700"/>
            <wp:effectExtent l="0" t="0" r="0" b="0"/>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68900" cy="3187700"/>
                    </a:xfrm>
                    <a:prstGeom prst="rect">
                      <a:avLst/>
                    </a:prstGeom>
                  </pic:spPr>
                </pic:pic>
              </a:graphicData>
            </a:graphic>
          </wp:inline>
        </w:drawing>
      </w:r>
    </w:p>
    <w:p w14:paraId="74E2442B" w14:textId="505E5AD7" w:rsidR="00373EE4" w:rsidRDefault="00373EE4">
      <w:r>
        <w:rPr>
          <w:noProof/>
        </w:rPr>
        <w:drawing>
          <wp:inline distT="0" distB="0" distL="0" distR="0" wp14:anchorId="4ECFC9F0" wp14:editId="623F0209">
            <wp:extent cx="6336661" cy="2065282"/>
            <wp:effectExtent l="0" t="0" r="127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3">
                      <a:extLst>
                        <a:ext uri="{28A0092B-C50C-407E-A947-70E740481C1C}">
                          <a14:useLocalDpi xmlns:a14="http://schemas.microsoft.com/office/drawing/2010/main" val="0"/>
                        </a:ext>
                      </a:extLst>
                    </a:blip>
                    <a:stretch>
                      <a:fillRect/>
                    </a:stretch>
                  </pic:blipFill>
                  <pic:spPr>
                    <a:xfrm>
                      <a:off x="0" y="0"/>
                      <a:ext cx="6385608" cy="2081235"/>
                    </a:xfrm>
                    <a:prstGeom prst="rect">
                      <a:avLst/>
                    </a:prstGeom>
                  </pic:spPr>
                </pic:pic>
              </a:graphicData>
            </a:graphic>
          </wp:inline>
        </w:drawing>
      </w:r>
    </w:p>
    <w:p w14:paraId="13B3CE5D" w14:textId="77777777" w:rsidR="00373EE4" w:rsidRDefault="00373EE4"/>
    <w:p w14:paraId="65B2C43E" w14:textId="7A2E5EA5" w:rsidR="00373EE4" w:rsidRDefault="00373EE4"/>
    <w:p w14:paraId="1DD8E94E" w14:textId="77777777" w:rsidR="00BB2430" w:rsidRDefault="00BB2430">
      <w:pPr>
        <w:sectPr w:rsidR="00BB2430" w:rsidSect="00BB2430">
          <w:pgSz w:w="11900" w:h="16820"/>
          <w:pgMar w:top="1417" w:right="1701" w:bottom="1417" w:left="1701" w:header="708" w:footer="708" w:gutter="0"/>
          <w:cols w:space="708"/>
          <w:docGrid w:linePitch="360"/>
        </w:sectPr>
      </w:pPr>
    </w:p>
    <w:p w14:paraId="5FF1EC21" w14:textId="257B0EA8" w:rsidR="00BB2430" w:rsidRDefault="00BB2430"/>
    <w:p w14:paraId="7CEE1B25" w14:textId="55944BA8" w:rsidR="00BB2430" w:rsidRDefault="00BB2430"/>
    <w:p w14:paraId="358AAA29"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4903FBAE" w14:textId="77777777" w:rsidR="00A7283C" w:rsidRDefault="00A7283C" w:rsidP="00A7283C">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 8 - Publicar Tarefa</w:t>
      </w:r>
    </w:p>
    <w:p w14:paraId="7F01B72E" w14:textId="40B36E3B" w:rsidR="00373EE4" w:rsidRPr="00A7283C" w:rsidRDefault="00A7283C" w:rsidP="00A7283C">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colaborador da organização inicia a publicação de uma tarefa. O sistema solicita a identificação da tarefa previamente criada pelo colaborador da organização. O colaborador identifica a tarefa. O sistema solicita os dados necessários para a publicação da tarefa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14:paraId="2E9DE10C" w14:textId="44E8DCE4" w:rsidR="00525AB5" w:rsidRDefault="00A7283C">
      <w:r>
        <w:rPr>
          <w:noProof/>
        </w:rPr>
        <w:drawing>
          <wp:inline distT="0" distB="0" distL="0" distR="0" wp14:anchorId="346EF623" wp14:editId="1FE5785B">
            <wp:extent cx="4343400" cy="256540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43400" cy="2565400"/>
                    </a:xfrm>
                    <a:prstGeom prst="rect">
                      <a:avLst/>
                    </a:prstGeom>
                  </pic:spPr>
                </pic:pic>
              </a:graphicData>
            </a:graphic>
          </wp:inline>
        </w:drawing>
      </w:r>
    </w:p>
    <w:p w14:paraId="0C6FCEC6" w14:textId="64941616" w:rsidR="00525AB5" w:rsidRDefault="00A7283C">
      <w:r>
        <w:rPr>
          <w:noProof/>
        </w:rPr>
        <w:drawing>
          <wp:inline distT="0" distB="0" distL="0" distR="0" wp14:anchorId="20203238" wp14:editId="2A0F07DC">
            <wp:extent cx="6225343" cy="2309648"/>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5">
                      <a:extLst>
                        <a:ext uri="{28A0092B-C50C-407E-A947-70E740481C1C}">
                          <a14:useLocalDpi xmlns:a14="http://schemas.microsoft.com/office/drawing/2010/main" val="0"/>
                        </a:ext>
                      </a:extLst>
                    </a:blip>
                    <a:stretch>
                      <a:fillRect/>
                    </a:stretch>
                  </pic:blipFill>
                  <pic:spPr>
                    <a:xfrm>
                      <a:off x="0" y="0"/>
                      <a:ext cx="6250698" cy="2319055"/>
                    </a:xfrm>
                    <a:prstGeom prst="rect">
                      <a:avLst/>
                    </a:prstGeom>
                  </pic:spPr>
                </pic:pic>
              </a:graphicData>
            </a:graphic>
          </wp:inline>
        </w:drawing>
      </w:r>
    </w:p>
    <w:p w14:paraId="037261CB" w14:textId="434F2E41" w:rsidR="00A7283C" w:rsidRDefault="00A7283C"/>
    <w:p w14:paraId="4FAE5731" w14:textId="6E53DBFF" w:rsidR="00BB2430" w:rsidRDefault="00BB2430"/>
    <w:p w14:paraId="74FB743D" w14:textId="77777777" w:rsidR="00BB2430" w:rsidRDefault="00BB2430">
      <w:pPr>
        <w:sectPr w:rsidR="00BB2430" w:rsidSect="00BB2430">
          <w:pgSz w:w="11900" w:h="16820"/>
          <w:pgMar w:top="1417" w:right="1701" w:bottom="1417" w:left="1701" w:header="708" w:footer="708" w:gutter="0"/>
          <w:cols w:space="708"/>
          <w:docGrid w:linePitch="360"/>
        </w:sectPr>
      </w:pPr>
    </w:p>
    <w:p w14:paraId="222BC6BE" w14:textId="6DA73D1F" w:rsidR="00BB2430" w:rsidRDefault="00BB2430"/>
    <w:p w14:paraId="43E0BCEE" w14:textId="1FBCDB3E" w:rsidR="00BB2430" w:rsidRDefault="00BB2430"/>
    <w:p w14:paraId="249632B6"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7973546B" w14:textId="77777777" w:rsidR="00A7283C" w:rsidRDefault="00A7283C" w:rsidP="00A7283C">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 9 - Efetuar Candidatura</w:t>
      </w:r>
    </w:p>
    <w:p w14:paraId="1DEE5150" w14:textId="01E9DD5B" w:rsidR="00A7283C" w:rsidRDefault="00A7283C" w:rsidP="00A7283C">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14:paraId="59446C02" w14:textId="4BCD59F1" w:rsidR="00525AB5" w:rsidRDefault="00A7283C">
      <w:r>
        <w:rPr>
          <w:noProof/>
        </w:rPr>
        <w:drawing>
          <wp:inline distT="0" distB="0" distL="0" distR="0" wp14:anchorId="20004247" wp14:editId="44FB5B75">
            <wp:extent cx="4292600" cy="2667000"/>
            <wp:effectExtent l="0" t="0" r="0" b="0"/>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292600" cy="2667000"/>
                    </a:xfrm>
                    <a:prstGeom prst="rect">
                      <a:avLst/>
                    </a:prstGeom>
                  </pic:spPr>
                </pic:pic>
              </a:graphicData>
            </a:graphic>
          </wp:inline>
        </w:drawing>
      </w:r>
    </w:p>
    <w:p w14:paraId="6E52C6C2" w14:textId="1B0A8E2F" w:rsidR="00525AB5" w:rsidRDefault="00A7283C">
      <w:r>
        <w:rPr>
          <w:noProof/>
        </w:rPr>
        <w:drawing>
          <wp:inline distT="0" distB="0" distL="0" distR="0" wp14:anchorId="7EFD5598" wp14:editId="0FE752CD">
            <wp:extent cx="6297740" cy="2088931"/>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7">
                      <a:extLst>
                        <a:ext uri="{28A0092B-C50C-407E-A947-70E740481C1C}">
                          <a14:useLocalDpi xmlns:a14="http://schemas.microsoft.com/office/drawing/2010/main" val="0"/>
                        </a:ext>
                      </a:extLst>
                    </a:blip>
                    <a:stretch>
                      <a:fillRect/>
                    </a:stretch>
                  </pic:blipFill>
                  <pic:spPr>
                    <a:xfrm>
                      <a:off x="0" y="0"/>
                      <a:ext cx="6330518" cy="2099803"/>
                    </a:xfrm>
                    <a:prstGeom prst="rect">
                      <a:avLst/>
                    </a:prstGeom>
                  </pic:spPr>
                </pic:pic>
              </a:graphicData>
            </a:graphic>
          </wp:inline>
        </w:drawing>
      </w:r>
    </w:p>
    <w:p w14:paraId="2716D821" w14:textId="77777777" w:rsidR="00A7283C" w:rsidRDefault="00A7283C"/>
    <w:p w14:paraId="48332FF5" w14:textId="53CF405F" w:rsidR="00A7283C" w:rsidRDefault="00A7283C"/>
    <w:p w14:paraId="638C7A12" w14:textId="77777777" w:rsidR="00BB2430" w:rsidRDefault="00BB2430">
      <w:pPr>
        <w:sectPr w:rsidR="00BB2430" w:rsidSect="00BB2430">
          <w:pgSz w:w="11900" w:h="16820"/>
          <w:pgMar w:top="1417" w:right="1701" w:bottom="1417" w:left="1701" w:header="708" w:footer="708" w:gutter="0"/>
          <w:cols w:space="708"/>
          <w:docGrid w:linePitch="360"/>
        </w:sectPr>
      </w:pPr>
    </w:p>
    <w:p w14:paraId="50E55A19" w14:textId="1F33E580" w:rsidR="00BB2430" w:rsidRDefault="00BB2430"/>
    <w:p w14:paraId="24F814A0" w14:textId="5C3C0FA5" w:rsidR="00BB2430" w:rsidRDefault="00BB2430"/>
    <w:p w14:paraId="7C90E4EA" w14:textId="77777777" w:rsidR="00BB2430" w:rsidRDefault="00BB2430">
      <w:pPr>
        <w:sectPr w:rsidR="00BB2430" w:rsidSect="00BB2430">
          <w:pgSz w:w="16820" w:h="11900" w:orient="landscape"/>
          <w:pgMar w:top="1701" w:right="1417" w:bottom="1701" w:left="1417" w:header="708" w:footer="708" w:gutter="0"/>
          <w:cols w:space="708"/>
          <w:docGrid w:linePitch="360"/>
        </w:sectPr>
      </w:pPr>
    </w:p>
    <w:p w14:paraId="60AB62BA" w14:textId="5B355013" w:rsidR="00A7283C" w:rsidRPr="00A7283C" w:rsidRDefault="00A7283C" w:rsidP="00A7283C">
      <w:pPr>
        <w:pStyle w:val="Ttulo1"/>
        <w:spacing w:before="0"/>
        <w:rPr>
          <w:rFonts w:ascii="Segoe UI" w:hAnsi="Segoe UI" w:cs="Segoe UI"/>
          <w:color w:val="172B4D"/>
          <w:spacing w:val="-2"/>
          <w:sz w:val="50"/>
          <w:szCs w:val="50"/>
        </w:rPr>
      </w:pPr>
      <w:r>
        <w:rPr>
          <w:rFonts w:ascii="Segoe UI" w:hAnsi="Segoe UI" w:cs="Segoe UI"/>
          <w:color w:val="172B4D"/>
          <w:spacing w:val="-2"/>
          <w:sz w:val="50"/>
          <w:szCs w:val="50"/>
        </w:rPr>
        <w:lastRenderedPageBreak/>
        <w:t>UC 10 - Seriar (Não Automaticamente) Candidaturas de Anúncio</w:t>
      </w:r>
    </w:p>
    <w:p w14:paraId="18D6F2E1" w14:textId="292D44D3" w:rsidR="00970055" w:rsidRPr="00A7283C" w:rsidRDefault="00A7283C" w:rsidP="00A7283C">
      <w:pPr>
        <w:pStyle w:val="NormalWeb"/>
        <w:spacing w:before="180" w:beforeAutospacing="0" w:after="0" w:afterAutospacing="0"/>
        <w:jc w:val="both"/>
        <w:rPr>
          <w:rFonts w:ascii="Segoe UI" w:hAnsi="Segoe UI" w:cs="Segoe UI"/>
          <w:color w:val="172B4D"/>
          <w:sz w:val="21"/>
          <w:szCs w:val="21"/>
        </w:rPr>
      </w:pPr>
      <w:r>
        <w:rPr>
          <w:rFonts w:ascii="Segoe UI" w:hAnsi="Segoe UI" w:cs="Segoe UI"/>
          <w:color w:val="172B4D"/>
          <w:sz w:val="21"/>
          <w:szCs w:val="21"/>
        </w:rPr>
        <w:t>O colaborador de organização inicia o processo não automático de seriação dos candidatos à realização de um anúncio por si publicado. O sistema solicita dados (</w:t>
      </w:r>
      <w:proofErr w:type="gramStart"/>
      <w:r>
        <w:rPr>
          <w:rFonts w:ascii="Segoe UI" w:hAnsi="Segoe UI" w:cs="Segoe UI"/>
          <w:color w:val="172B4D"/>
          <w:sz w:val="21"/>
          <w:szCs w:val="21"/>
        </w:rPr>
        <w:t>i.e.</w:t>
      </w:r>
      <w:proofErr w:type="gramEnd"/>
      <w:r>
        <w:rPr>
          <w:rFonts w:ascii="Segoe UI" w:hAnsi="Segoe UI" w:cs="Segoe UI"/>
          <w:color w:val="172B4D"/>
          <w:sz w:val="21"/>
          <w:szCs w:val="21"/>
        </w:rPr>
        <w:t xml:space="preserv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14:paraId="16C37CB6" w14:textId="1434F63C" w:rsidR="005040F4" w:rsidRDefault="00525AB5">
      <w:r>
        <w:rPr>
          <w:noProof/>
        </w:rPr>
        <w:drawing>
          <wp:inline distT="0" distB="0" distL="0" distR="0" wp14:anchorId="197BFA06" wp14:editId="10B2BFEF">
            <wp:extent cx="5391807" cy="3866635"/>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8">
                      <a:extLst>
                        <a:ext uri="{28A0092B-C50C-407E-A947-70E740481C1C}">
                          <a14:useLocalDpi xmlns:a14="http://schemas.microsoft.com/office/drawing/2010/main" val="0"/>
                        </a:ext>
                      </a:extLst>
                    </a:blip>
                    <a:stretch>
                      <a:fillRect/>
                    </a:stretch>
                  </pic:blipFill>
                  <pic:spPr>
                    <a:xfrm>
                      <a:off x="0" y="0"/>
                      <a:ext cx="5418666" cy="3885897"/>
                    </a:xfrm>
                    <a:prstGeom prst="rect">
                      <a:avLst/>
                    </a:prstGeom>
                  </pic:spPr>
                </pic:pic>
              </a:graphicData>
            </a:graphic>
          </wp:inline>
        </w:drawing>
      </w:r>
    </w:p>
    <w:p w14:paraId="4ED71557" w14:textId="7F229D22" w:rsidR="00A7283C" w:rsidRDefault="00A7283C">
      <w:r>
        <w:rPr>
          <w:noProof/>
        </w:rPr>
        <w:drawing>
          <wp:inline distT="0" distB="0" distL="0" distR="0" wp14:anchorId="2E3F64B8" wp14:editId="7576FA38">
            <wp:extent cx="6214972" cy="2372711"/>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9">
                      <a:extLst>
                        <a:ext uri="{28A0092B-C50C-407E-A947-70E740481C1C}">
                          <a14:useLocalDpi xmlns:a14="http://schemas.microsoft.com/office/drawing/2010/main" val="0"/>
                        </a:ext>
                      </a:extLst>
                    </a:blip>
                    <a:stretch>
                      <a:fillRect/>
                    </a:stretch>
                  </pic:blipFill>
                  <pic:spPr>
                    <a:xfrm>
                      <a:off x="0" y="0"/>
                      <a:ext cx="6258014" cy="2389143"/>
                    </a:xfrm>
                    <a:prstGeom prst="rect">
                      <a:avLst/>
                    </a:prstGeom>
                  </pic:spPr>
                </pic:pic>
              </a:graphicData>
            </a:graphic>
          </wp:inline>
        </w:drawing>
      </w:r>
    </w:p>
    <w:p w14:paraId="6DF31663" w14:textId="21AEC9AE" w:rsidR="00BB2430" w:rsidRDefault="00BB2430"/>
    <w:p w14:paraId="185485F2" w14:textId="77777777" w:rsidR="00BB2430" w:rsidRDefault="00BB2430">
      <w:pPr>
        <w:sectPr w:rsidR="00BB2430" w:rsidSect="00BB2430">
          <w:pgSz w:w="11900" w:h="16820"/>
          <w:pgMar w:top="1417" w:right="1701" w:bottom="1417" w:left="1701" w:header="708" w:footer="708" w:gutter="0"/>
          <w:cols w:space="708"/>
          <w:docGrid w:linePitch="360"/>
        </w:sectPr>
      </w:pPr>
    </w:p>
    <w:p w14:paraId="497BD979" w14:textId="2F52D8D1" w:rsidR="00BB2430" w:rsidRDefault="00BB2430"/>
    <w:sectPr w:rsidR="00BB2430" w:rsidSect="00BB2430">
      <w:pgSz w:w="16820" w:h="1190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428F3"/>
    <w:multiLevelType w:val="multilevel"/>
    <w:tmpl w:val="55E8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8F1AF9"/>
    <w:multiLevelType w:val="multilevel"/>
    <w:tmpl w:val="D61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8026D9"/>
    <w:multiLevelType w:val="multilevel"/>
    <w:tmpl w:val="FF3E8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3426F7"/>
    <w:multiLevelType w:val="multilevel"/>
    <w:tmpl w:val="2324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53210B"/>
    <w:multiLevelType w:val="multilevel"/>
    <w:tmpl w:val="C77A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AB5"/>
    <w:rsid w:val="00055EED"/>
    <w:rsid w:val="000C344D"/>
    <w:rsid w:val="00320F1A"/>
    <w:rsid w:val="00373EE4"/>
    <w:rsid w:val="003B3F20"/>
    <w:rsid w:val="00525AB5"/>
    <w:rsid w:val="006D5C81"/>
    <w:rsid w:val="00730E99"/>
    <w:rsid w:val="007F02AD"/>
    <w:rsid w:val="00970055"/>
    <w:rsid w:val="009831AD"/>
    <w:rsid w:val="00A7283C"/>
    <w:rsid w:val="00BB2430"/>
    <w:rsid w:val="00BE3D23"/>
    <w:rsid w:val="00C735DA"/>
    <w:rsid w:val="00CC10D6"/>
    <w:rsid w:val="00CE24B7"/>
    <w:rsid w:val="00D306AC"/>
    <w:rsid w:val="00D75737"/>
    <w:rsid w:val="00F212D9"/>
    <w:rsid w:val="00F52A56"/>
    <w:rsid w:val="00FB43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62485"/>
  <w14:defaultImageDpi w14:val="32767"/>
  <w15:chartTrackingRefBased/>
  <w15:docId w15:val="{0730D9A6-DE5A-224E-886B-1BD71FEF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525A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700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970055"/>
    <w:pPr>
      <w:keepNext/>
      <w:keepLines/>
      <w:spacing w:before="40"/>
      <w:outlineLvl w:val="2"/>
    </w:pPr>
    <w:rPr>
      <w:rFonts w:asciiTheme="majorHAnsi" w:eastAsiaTheme="majorEastAsia" w:hAnsiTheme="majorHAnsi" w:cstheme="majorBidi"/>
      <w:color w:val="1F3763"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25AB5"/>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970055"/>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970055"/>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70055"/>
    <w:pPr>
      <w:spacing w:before="100" w:beforeAutospacing="1" w:after="100" w:afterAutospacing="1"/>
    </w:pPr>
    <w:rPr>
      <w:rFonts w:ascii="Times New Roman" w:eastAsia="Times New Roman" w:hAnsi="Times New Roman" w:cs="Times New Roman"/>
      <w:lang w:eastAsia="pt-PT"/>
    </w:rPr>
  </w:style>
  <w:style w:type="character" w:customStyle="1" w:styleId="apple-converted-space">
    <w:name w:val="apple-converted-space"/>
    <w:basedOn w:val="Tipodeletrapredefinidodopargrafo"/>
    <w:rsid w:val="00970055"/>
  </w:style>
  <w:style w:type="character" w:styleId="Forte">
    <w:name w:val="Strong"/>
    <w:basedOn w:val="Tipodeletrapredefinidodopargrafo"/>
    <w:uiPriority w:val="22"/>
    <w:qFormat/>
    <w:rsid w:val="00970055"/>
    <w:rPr>
      <w:b/>
      <w:bCs/>
    </w:rPr>
  </w:style>
  <w:style w:type="character" w:styleId="nfase">
    <w:name w:val="Emphasis"/>
    <w:basedOn w:val="Tipodeletrapredefinidodopargrafo"/>
    <w:uiPriority w:val="20"/>
    <w:qFormat/>
    <w:rsid w:val="00FB439A"/>
    <w:rPr>
      <w:i/>
      <w:iCs/>
    </w:rPr>
  </w:style>
  <w:style w:type="character" w:styleId="Hiperligao">
    <w:name w:val="Hyperlink"/>
    <w:basedOn w:val="Tipodeletrapredefinidodopargrafo"/>
    <w:uiPriority w:val="99"/>
    <w:semiHidden/>
    <w:unhideWhenUsed/>
    <w:rsid w:val="00FB439A"/>
    <w:rPr>
      <w:color w:val="0000FF"/>
      <w:u w:val="single"/>
    </w:rPr>
  </w:style>
  <w:style w:type="paragraph" w:styleId="Textodebalo">
    <w:name w:val="Balloon Text"/>
    <w:basedOn w:val="Normal"/>
    <w:link w:val="TextodebaloCarter"/>
    <w:uiPriority w:val="99"/>
    <w:semiHidden/>
    <w:unhideWhenUsed/>
    <w:rsid w:val="00730E99"/>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730E9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961473">
      <w:bodyDiv w:val="1"/>
      <w:marLeft w:val="0"/>
      <w:marRight w:val="0"/>
      <w:marTop w:val="0"/>
      <w:marBottom w:val="0"/>
      <w:divBdr>
        <w:top w:val="none" w:sz="0" w:space="0" w:color="auto"/>
        <w:left w:val="none" w:sz="0" w:space="0" w:color="auto"/>
        <w:bottom w:val="none" w:sz="0" w:space="0" w:color="auto"/>
        <w:right w:val="none" w:sz="0" w:space="0" w:color="auto"/>
      </w:divBdr>
    </w:div>
    <w:div w:id="509105715">
      <w:bodyDiv w:val="1"/>
      <w:marLeft w:val="0"/>
      <w:marRight w:val="0"/>
      <w:marTop w:val="0"/>
      <w:marBottom w:val="0"/>
      <w:divBdr>
        <w:top w:val="none" w:sz="0" w:space="0" w:color="auto"/>
        <w:left w:val="none" w:sz="0" w:space="0" w:color="auto"/>
        <w:bottom w:val="none" w:sz="0" w:space="0" w:color="auto"/>
        <w:right w:val="none" w:sz="0" w:space="0" w:color="auto"/>
      </w:divBdr>
    </w:div>
    <w:div w:id="917177357">
      <w:bodyDiv w:val="1"/>
      <w:marLeft w:val="0"/>
      <w:marRight w:val="0"/>
      <w:marTop w:val="0"/>
      <w:marBottom w:val="0"/>
      <w:divBdr>
        <w:top w:val="none" w:sz="0" w:space="0" w:color="auto"/>
        <w:left w:val="none" w:sz="0" w:space="0" w:color="auto"/>
        <w:bottom w:val="none" w:sz="0" w:space="0" w:color="auto"/>
        <w:right w:val="none" w:sz="0" w:space="0" w:color="auto"/>
      </w:divBdr>
    </w:div>
    <w:div w:id="1087847301">
      <w:bodyDiv w:val="1"/>
      <w:marLeft w:val="0"/>
      <w:marRight w:val="0"/>
      <w:marTop w:val="0"/>
      <w:marBottom w:val="0"/>
      <w:divBdr>
        <w:top w:val="none" w:sz="0" w:space="0" w:color="auto"/>
        <w:left w:val="none" w:sz="0" w:space="0" w:color="auto"/>
        <w:bottom w:val="none" w:sz="0" w:space="0" w:color="auto"/>
        <w:right w:val="none" w:sz="0" w:space="0" w:color="auto"/>
      </w:divBdr>
    </w:div>
    <w:div w:id="1116219773">
      <w:bodyDiv w:val="1"/>
      <w:marLeft w:val="0"/>
      <w:marRight w:val="0"/>
      <w:marTop w:val="0"/>
      <w:marBottom w:val="0"/>
      <w:divBdr>
        <w:top w:val="none" w:sz="0" w:space="0" w:color="auto"/>
        <w:left w:val="none" w:sz="0" w:space="0" w:color="auto"/>
        <w:bottom w:val="none" w:sz="0" w:space="0" w:color="auto"/>
        <w:right w:val="none" w:sz="0" w:space="0" w:color="auto"/>
      </w:divBdr>
    </w:div>
    <w:div w:id="1220290624">
      <w:bodyDiv w:val="1"/>
      <w:marLeft w:val="0"/>
      <w:marRight w:val="0"/>
      <w:marTop w:val="0"/>
      <w:marBottom w:val="0"/>
      <w:divBdr>
        <w:top w:val="none" w:sz="0" w:space="0" w:color="auto"/>
        <w:left w:val="none" w:sz="0" w:space="0" w:color="auto"/>
        <w:bottom w:val="none" w:sz="0" w:space="0" w:color="auto"/>
        <w:right w:val="none" w:sz="0" w:space="0" w:color="auto"/>
      </w:divBdr>
    </w:div>
    <w:div w:id="1405446660">
      <w:bodyDiv w:val="1"/>
      <w:marLeft w:val="0"/>
      <w:marRight w:val="0"/>
      <w:marTop w:val="0"/>
      <w:marBottom w:val="0"/>
      <w:divBdr>
        <w:top w:val="none" w:sz="0" w:space="0" w:color="auto"/>
        <w:left w:val="none" w:sz="0" w:space="0" w:color="auto"/>
        <w:bottom w:val="none" w:sz="0" w:space="0" w:color="auto"/>
        <w:right w:val="none" w:sz="0" w:space="0" w:color="auto"/>
      </w:divBdr>
    </w:div>
    <w:div w:id="1549686611">
      <w:bodyDiv w:val="1"/>
      <w:marLeft w:val="0"/>
      <w:marRight w:val="0"/>
      <w:marTop w:val="0"/>
      <w:marBottom w:val="0"/>
      <w:divBdr>
        <w:top w:val="none" w:sz="0" w:space="0" w:color="auto"/>
        <w:left w:val="none" w:sz="0" w:space="0" w:color="auto"/>
        <w:bottom w:val="none" w:sz="0" w:space="0" w:color="auto"/>
        <w:right w:val="none" w:sz="0" w:space="0" w:color="auto"/>
      </w:divBdr>
    </w:div>
    <w:div w:id="1605918068">
      <w:bodyDiv w:val="1"/>
      <w:marLeft w:val="0"/>
      <w:marRight w:val="0"/>
      <w:marTop w:val="0"/>
      <w:marBottom w:val="0"/>
      <w:divBdr>
        <w:top w:val="none" w:sz="0" w:space="0" w:color="auto"/>
        <w:left w:val="none" w:sz="0" w:space="0" w:color="auto"/>
        <w:bottom w:val="none" w:sz="0" w:space="0" w:color="auto"/>
        <w:right w:val="none" w:sz="0" w:space="0" w:color="auto"/>
      </w:divBdr>
    </w:div>
    <w:div w:id="1628003816">
      <w:bodyDiv w:val="1"/>
      <w:marLeft w:val="0"/>
      <w:marRight w:val="0"/>
      <w:marTop w:val="0"/>
      <w:marBottom w:val="0"/>
      <w:divBdr>
        <w:top w:val="none" w:sz="0" w:space="0" w:color="auto"/>
        <w:left w:val="none" w:sz="0" w:space="0" w:color="auto"/>
        <w:bottom w:val="none" w:sz="0" w:space="0" w:color="auto"/>
        <w:right w:val="none" w:sz="0" w:space="0" w:color="auto"/>
      </w:divBdr>
    </w:div>
    <w:div w:id="1720350930">
      <w:bodyDiv w:val="1"/>
      <w:marLeft w:val="0"/>
      <w:marRight w:val="0"/>
      <w:marTop w:val="0"/>
      <w:marBottom w:val="0"/>
      <w:divBdr>
        <w:top w:val="none" w:sz="0" w:space="0" w:color="auto"/>
        <w:left w:val="none" w:sz="0" w:space="0" w:color="auto"/>
        <w:bottom w:val="none" w:sz="0" w:space="0" w:color="auto"/>
        <w:right w:val="none" w:sz="0" w:space="0" w:color="auto"/>
      </w:divBdr>
    </w:div>
    <w:div w:id="1910773069">
      <w:bodyDiv w:val="1"/>
      <w:marLeft w:val="0"/>
      <w:marRight w:val="0"/>
      <w:marTop w:val="0"/>
      <w:marBottom w:val="0"/>
      <w:divBdr>
        <w:top w:val="none" w:sz="0" w:space="0" w:color="auto"/>
        <w:left w:val="none" w:sz="0" w:space="0" w:color="auto"/>
        <w:bottom w:val="none" w:sz="0" w:space="0" w:color="auto"/>
        <w:right w:val="none" w:sz="0" w:space="0" w:color="auto"/>
      </w:divBdr>
    </w:div>
    <w:div w:id="205758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ustomXml" Target="../customXml/item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bitbucket.org/pafomaio/esoft2019-2020-docentes/src/38fde517d9860f6a9c4367c5778577bc3ac19410/docs/Utilizadores/GestaoUtilizadores.md"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customXml" Target="../customXml/item2.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2110C179FB2474DBD0E7D8AAC441234" ma:contentTypeVersion="0" ma:contentTypeDescription="Criar um novo documento." ma:contentTypeScope="" ma:versionID="4a2250115bd14f97bd3bea178778c572">
  <xsd:schema xmlns:xsd="http://www.w3.org/2001/XMLSchema" xmlns:xs="http://www.w3.org/2001/XMLSchema" xmlns:p="http://schemas.microsoft.com/office/2006/metadata/properties" targetNamespace="http://schemas.microsoft.com/office/2006/metadata/properties" ma:root="true" ma:fieldsID="65db0ef88017f3ca28aa19d4b0cf03f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D44360-226E-41ED-A99C-06DE5AC6CB9C}"/>
</file>

<file path=customXml/itemProps2.xml><?xml version="1.0" encoding="utf-8"?>
<ds:datastoreItem xmlns:ds="http://schemas.openxmlformats.org/officeDocument/2006/customXml" ds:itemID="{6F484599-C160-49C9-890C-B9F78133D6B5}"/>
</file>

<file path=customXml/itemProps3.xml><?xml version="1.0" encoding="utf-8"?>
<ds:datastoreItem xmlns:ds="http://schemas.openxmlformats.org/officeDocument/2006/customXml" ds:itemID="{361EBE4F-75AA-4FDC-A08D-2757F3328CAA}"/>
</file>

<file path=docProps/app.xml><?xml version="1.0" encoding="utf-8"?>
<Properties xmlns="http://schemas.openxmlformats.org/officeDocument/2006/extended-properties" xmlns:vt="http://schemas.openxmlformats.org/officeDocument/2006/docPropsVTypes">
  <Template>Normal.dotm</Template>
  <TotalTime>9</TotalTime>
  <Pages>28</Pages>
  <Words>3033</Words>
  <Characters>16380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Castro</dc:creator>
  <cp:keywords/>
  <dc:description/>
  <cp:lastModifiedBy>Nuno Castro</cp:lastModifiedBy>
  <cp:revision>3</cp:revision>
  <cp:lastPrinted>2020-12-22T10:18:00Z</cp:lastPrinted>
  <dcterms:created xsi:type="dcterms:W3CDTF">2020-12-22T10:18:00Z</dcterms:created>
  <dcterms:modified xsi:type="dcterms:W3CDTF">2020-12-22T12:06:00Z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0x01010012110C179FB2474DBD0E7D8AAC441234</vt:lpwstr>
  </property>
</Properties>
</file>