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9DAD2D" w14:textId="07D9295C" w:rsidR="00C03415" w:rsidRDefault="00986EAE" w:rsidP="00986EAE">
      <w:pPr>
        <w:pStyle w:val="Heading1"/>
      </w:pPr>
      <w:r>
        <w:t>Ideal Chicago Neighborhood Brewery Locations</w:t>
      </w:r>
    </w:p>
    <w:p w14:paraId="311452EA" w14:textId="57301D09" w:rsidR="00986EAE" w:rsidRDefault="00986EAE" w:rsidP="00986EAE">
      <w:pPr>
        <w:pStyle w:val="Heading2"/>
      </w:pPr>
      <w:r w:rsidRPr="00986EAE">
        <w:t>Introduction to the Business Problem</w:t>
      </w:r>
      <w:r>
        <w:t xml:space="preserve"> </w:t>
      </w:r>
      <w:r w:rsidRPr="00986EAE">
        <w:t>Background</w:t>
      </w:r>
    </w:p>
    <w:p w14:paraId="2AAD8CE0" w14:textId="77777777" w:rsidR="00986EAE" w:rsidRPr="00986EAE" w:rsidRDefault="00986EAE" w:rsidP="00986EAE">
      <w:r w:rsidRPr="00986EAE">
        <w:t>Chicago is a city of 2.7M residents with a metro-wide population of over 9.5M. The city is made up of 77 community areas or neighborhoods many with distinct populations, cultures, and attractions. </w:t>
      </w:r>
    </w:p>
    <w:p w14:paraId="5F022FD6" w14:textId="77777777" w:rsidR="00986EAE" w:rsidRPr="00986EAE" w:rsidRDefault="00986EAE" w:rsidP="00986EAE">
      <w:r w:rsidRPr="00986EAE">
        <w:t xml:space="preserve">Additionally, Chicago is a world-wide travel destination that attracts over 50M visitors a year.  The city itself has over 130 hotels with over 40,000 hotel rooms. Over 1.6M riders take public transportation </w:t>
      </w:r>
      <w:proofErr w:type="gramStart"/>
      <w:r w:rsidRPr="00986EAE">
        <w:t>on a daily basis</w:t>
      </w:r>
      <w:proofErr w:type="gramEnd"/>
      <w:r w:rsidRPr="00986EAE">
        <w:t xml:space="preserve"> and while not one of the top transportation systems in the world, most popular city locations are easily accessible through this system, taxis, or ride-hailing apps. </w:t>
      </w:r>
    </w:p>
    <w:p w14:paraId="71F20300" w14:textId="77777777" w:rsidR="00986EAE" w:rsidRPr="00986EAE" w:rsidRDefault="00986EAE" w:rsidP="00986EAE">
      <w:r w:rsidRPr="00986EAE">
        <w:t>Possibly at a peak, and with a definite change in environment given world-wide pandemic conditions, the number of breweries in the Chicago-area was at 167 as of 2019, possibly the most in the US. </w:t>
      </w:r>
    </w:p>
    <w:p w14:paraId="5471191D" w14:textId="77777777" w:rsidR="00986EAE" w:rsidRPr="00986EAE" w:rsidRDefault="00986EAE" w:rsidP="00986EAE">
      <w:r w:rsidRPr="00986EAE">
        <w:t>A group of stakeholders are determined to open a new brewery in the city of Chicago. They believe the current economic conditions will cause many smaller breweries to close and that this will provide an opportunity. They have developed the following location requirements that they want to have met through a detailed analysis: </w:t>
      </w:r>
    </w:p>
    <w:p w14:paraId="11DD3F36" w14:textId="77777777" w:rsidR="00986EAE" w:rsidRPr="00986EAE" w:rsidRDefault="00986EAE" w:rsidP="00986EAE">
      <w:pPr>
        <w:numPr>
          <w:ilvl w:val="0"/>
          <w:numId w:val="1"/>
        </w:numPr>
      </w:pPr>
      <w:r w:rsidRPr="00986EAE">
        <w:t>Located in a neighborhood that is currently relatively underserved by breweries or brewpubs </w:t>
      </w:r>
    </w:p>
    <w:p w14:paraId="6FCEADA4" w14:textId="77777777" w:rsidR="00986EAE" w:rsidRPr="00986EAE" w:rsidRDefault="00986EAE" w:rsidP="00986EAE">
      <w:pPr>
        <w:numPr>
          <w:ilvl w:val="0"/>
          <w:numId w:val="1"/>
        </w:numPr>
      </w:pPr>
      <w:r w:rsidRPr="00986EAE">
        <w:t>Located near tourist attractions, but especially near existing hotels </w:t>
      </w:r>
    </w:p>
    <w:p w14:paraId="66E8612A" w14:textId="77777777" w:rsidR="00986EAE" w:rsidRPr="00986EAE" w:rsidRDefault="00986EAE" w:rsidP="00986EAE">
      <w:pPr>
        <w:numPr>
          <w:ilvl w:val="0"/>
          <w:numId w:val="1"/>
        </w:numPr>
      </w:pPr>
      <w:r w:rsidRPr="00986EAE">
        <w:t>If possible, also serve a local neighborhood population with a higher level of income </w:t>
      </w:r>
    </w:p>
    <w:p w14:paraId="7057BA0B" w14:textId="7E1A17A0" w:rsidR="00986EAE" w:rsidRDefault="00986EAE" w:rsidP="00986EAE">
      <w:pPr>
        <w:pStyle w:val="Heading2"/>
      </w:pPr>
      <w:r>
        <w:t>Data Requirements</w:t>
      </w:r>
    </w:p>
    <w:p w14:paraId="21301612" w14:textId="77777777" w:rsidR="00986EAE" w:rsidRPr="00986EAE" w:rsidRDefault="00986EAE" w:rsidP="00986EAE">
      <w:r w:rsidRPr="00986EAE">
        <w:t>To find a solution to the given problem, a detailed data analysis will be required. One that will need all available data in the following areas: </w:t>
      </w:r>
    </w:p>
    <w:p w14:paraId="4CCB8090" w14:textId="77777777" w:rsidR="00986EAE" w:rsidRPr="00986EAE" w:rsidRDefault="00986EAE" w:rsidP="00986EAE">
      <w:pPr>
        <w:numPr>
          <w:ilvl w:val="0"/>
          <w:numId w:val="2"/>
        </w:numPr>
      </w:pPr>
      <w:r w:rsidRPr="00986EAE">
        <w:t>Location of all Chicago neighborhoods </w:t>
      </w:r>
    </w:p>
    <w:p w14:paraId="360FEDDA" w14:textId="77777777" w:rsidR="00986EAE" w:rsidRPr="00986EAE" w:rsidRDefault="00986EAE" w:rsidP="00986EAE">
      <w:pPr>
        <w:numPr>
          <w:ilvl w:val="0"/>
          <w:numId w:val="2"/>
        </w:numPr>
      </w:pPr>
      <w:r w:rsidRPr="00986EAE">
        <w:t>Population of neighborhoods </w:t>
      </w:r>
    </w:p>
    <w:p w14:paraId="1C24A05C" w14:textId="77777777" w:rsidR="00986EAE" w:rsidRPr="00986EAE" w:rsidRDefault="00986EAE" w:rsidP="00986EAE">
      <w:pPr>
        <w:numPr>
          <w:ilvl w:val="0"/>
          <w:numId w:val="2"/>
        </w:numPr>
      </w:pPr>
      <w:r w:rsidRPr="00986EAE">
        <w:t>Average income levels of neighborhoods </w:t>
      </w:r>
    </w:p>
    <w:p w14:paraId="4428ACEF" w14:textId="77777777" w:rsidR="00986EAE" w:rsidRPr="00986EAE" w:rsidRDefault="00986EAE" w:rsidP="00986EAE">
      <w:pPr>
        <w:numPr>
          <w:ilvl w:val="0"/>
          <w:numId w:val="2"/>
        </w:numPr>
      </w:pPr>
      <w:r w:rsidRPr="00986EAE">
        <w:t xml:space="preserve">Tourist levels of </w:t>
      </w:r>
      <w:proofErr w:type="gramStart"/>
      <w:r w:rsidRPr="00986EAE">
        <w:t>neighborhoods(</w:t>
      </w:r>
      <w:proofErr w:type="gramEnd"/>
      <w:r w:rsidRPr="00986EAE">
        <w:t>represented by hotel venue locations) </w:t>
      </w:r>
    </w:p>
    <w:p w14:paraId="677F198C" w14:textId="77777777" w:rsidR="00986EAE" w:rsidRPr="00986EAE" w:rsidRDefault="00986EAE" w:rsidP="00986EAE">
      <w:pPr>
        <w:numPr>
          <w:ilvl w:val="0"/>
          <w:numId w:val="2"/>
        </w:numPr>
      </w:pPr>
      <w:r w:rsidRPr="00986EAE">
        <w:t>Existing brewery locations by neighborhood  </w:t>
      </w:r>
    </w:p>
    <w:p w14:paraId="12041011" w14:textId="77777777" w:rsidR="00986EAE" w:rsidRPr="00986EAE" w:rsidRDefault="00986EAE" w:rsidP="00986EAE">
      <w:r w:rsidRPr="00986EAE">
        <w:t>This data will be used to determine clusters of neighborhoods that meet the requirements of the stakeholders. After scraping website to obtain the data, an analysis using k-means clustering will be performed on the data. </w:t>
      </w:r>
    </w:p>
    <w:p w14:paraId="4A0946CA" w14:textId="572C8C53" w:rsidR="00986EAE" w:rsidRDefault="00986EAE" w:rsidP="00986EAE">
      <w:pPr>
        <w:pStyle w:val="Heading2"/>
      </w:pPr>
      <w:r w:rsidRPr="00986EAE">
        <w:t>Dat</w:t>
      </w:r>
      <w:r>
        <w:t xml:space="preserve">a </w:t>
      </w:r>
      <w:r w:rsidRPr="00986EAE">
        <w:t>Collection</w:t>
      </w:r>
    </w:p>
    <w:p w14:paraId="47C9B0CF" w14:textId="77777777" w:rsidR="00986EAE" w:rsidRPr="00986EAE" w:rsidRDefault="00986EAE" w:rsidP="00986EAE">
      <w:r w:rsidRPr="00986EAE">
        <w:t>1) Geographical coordinates of Chicago neighborhoods from cityofchicago.org </w:t>
      </w:r>
    </w:p>
    <w:p w14:paraId="1F90D1F7" w14:textId="77777777" w:rsidR="00986EAE" w:rsidRPr="00986EAE" w:rsidRDefault="00986EAE" w:rsidP="00986EAE">
      <w:r w:rsidRPr="00986EAE">
        <w:t>Example:  </w:t>
      </w:r>
    </w:p>
    <w:p w14:paraId="63103427" w14:textId="53A380DF" w:rsidR="00986EAE" w:rsidRDefault="00986EAE" w:rsidP="00986EAE">
      <w:r>
        <w:rPr>
          <w:noProof/>
        </w:rPr>
        <w:lastRenderedPageBreak/>
        <w:drawing>
          <wp:inline distT="0" distB="0" distL="0" distR="0" wp14:anchorId="3DD4D41B" wp14:editId="5CAC28BB">
            <wp:extent cx="6395720" cy="101028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919914" cy="1093083"/>
                    </a:xfrm>
                    <a:prstGeom prst="rect">
                      <a:avLst/>
                    </a:prstGeom>
                    <a:noFill/>
                  </pic:spPr>
                </pic:pic>
              </a:graphicData>
            </a:graphic>
          </wp:inline>
        </w:drawing>
      </w:r>
    </w:p>
    <w:p w14:paraId="4293DD47" w14:textId="5D1E7E53" w:rsidR="00986EAE" w:rsidRDefault="00986EAE" w:rsidP="00986EAE"/>
    <w:p w14:paraId="7651850E" w14:textId="77777777" w:rsidR="00986EAE" w:rsidRPr="00986EAE" w:rsidRDefault="00986EAE" w:rsidP="00986EAE">
      <w:r w:rsidRPr="00986EAE">
        <w:t>2) Population of Chicago neighborhoods from chicago.gov </w:t>
      </w:r>
    </w:p>
    <w:p w14:paraId="306A50F7" w14:textId="77777777" w:rsidR="00986EAE" w:rsidRPr="00986EAE" w:rsidRDefault="00986EAE" w:rsidP="00986EAE">
      <w:r w:rsidRPr="00986EAE">
        <w:t>Example: </w:t>
      </w:r>
    </w:p>
    <w:p w14:paraId="75E113E2" w14:textId="55357093" w:rsidR="00986EAE" w:rsidRDefault="00986EAE" w:rsidP="00986EAE">
      <w:r>
        <w:rPr>
          <w:noProof/>
        </w:rPr>
        <w:drawing>
          <wp:inline distT="0" distB="0" distL="0" distR="0" wp14:anchorId="4556F904" wp14:editId="0CDEAA3C">
            <wp:extent cx="5997575" cy="1096486"/>
            <wp:effectExtent l="0" t="0" r="317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2531" cy="1124815"/>
                    </a:xfrm>
                    <a:prstGeom prst="rect">
                      <a:avLst/>
                    </a:prstGeom>
                    <a:noFill/>
                  </pic:spPr>
                </pic:pic>
              </a:graphicData>
            </a:graphic>
          </wp:inline>
        </w:drawing>
      </w:r>
    </w:p>
    <w:p w14:paraId="7E2C9AC1" w14:textId="4B7374B9" w:rsidR="00986EAE" w:rsidRDefault="00986EAE" w:rsidP="00986EAE"/>
    <w:p w14:paraId="3EE8D843" w14:textId="77777777" w:rsidR="00986EAE" w:rsidRPr="00986EAE" w:rsidRDefault="00986EAE" w:rsidP="00986EAE">
      <w:r w:rsidRPr="00986EAE">
        <w:t>3) Income by neighborhood from </w:t>
      </w:r>
      <w:hyperlink r:id="rId7" w:history="1">
        <w:r w:rsidRPr="00986EAE">
          <w:rPr>
            <w:rStyle w:val="Hyperlink"/>
          </w:rPr>
          <w:t>http://www.chicagocomputerclasses.com/average-city-chicago-income/</w:t>
        </w:r>
      </w:hyperlink>
    </w:p>
    <w:p w14:paraId="05BD5763" w14:textId="77777777" w:rsidR="00986EAE" w:rsidRPr="00986EAE" w:rsidRDefault="00986EAE" w:rsidP="00986EAE">
      <w:r w:rsidRPr="00986EAE">
        <w:t>Example:</w:t>
      </w:r>
    </w:p>
    <w:tbl>
      <w:tblPr>
        <w:tblW w:w="7380" w:type="dxa"/>
        <w:tblCellMar>
          <w:left w:w="0" w:type="dxa"/>
          <w:right w:w="0" w:type="dxa"/>
        </w:tblCellMar>
        <w:tblLook w:val="0600" w:firstRow="0" w:lastRow="0" w:firstColumn="0" w:lastColumn="0" w:noHBand="1" w:noVBand="1"/>
      </w:tblPr>
      <w:tblGrid>
        <w:gridCol w:w="3690"/>
        <w:gridCol w:w="3690"/>
      </w:tblGrid>
      <w:tr w:rsidR="00986EAE" w:rsidRPr="00986EAE" w14:paraId="6A06B971" w14:textId="77777777" w:rsidTr="00986EAE">
        <w:tc>
          <w:tcPr>
            <w:tcW w:w="3700" w:type="dxa"/>
            <w:tcBorders>
              <w:top w:val="nil"/>
              <w:left w:val="single" w:sz="6" w:space="0" w:color="E1E1E1"/>
              <w:bottom w:val="single" w:sz="6" w:space="0" w:color="E1E1E1"/>
              <w:right w:val="single" w:sz="6" w:space="0" w:color="E1E1E1"/>
            </w:tcBorders>
            <w:shd w:val="clear" w:color="auto" w:fill="auto"/>
            <w:tcMar>
              <w:top w:w="135" w:type="dxa"/>
              <w:left w:w="180" w:type="dxa"/>
              <w:bottom w:w="135" w:type="dxa"/>
              <w:right w:w="180" w:type="dxa"/>
            </w:tcMar>
            <w:vAlign w:val="center"/>
            <w:hideMark/>
          </w:tcPr>
          <w:p w14:paraId="4FCD0351" w14:textId="77777777" w:rsidR="00986EAE" w:rsidRPr="00986EAE" w:rsidRDefault="00986EAE" w:rsidP="00986EAE">
            <w:r w:rsidRPr="00986EAE">
              <w:rPr>
                <w:b/>
                <w:bCs/>
              </w:rPr>
              <w:t>COMMUNITY AREA NAME</w:t>
            </w:r>
          </w:p>
        </w:tc>
        <w:tc>
          <w:tcPr>
            <w:tcW w:w="3700" w:type="dxa"/>
            <w:tcBorders>
              <w:top w:val="nil"/>
              <w:left w:val="single" w:sz="6" w:space="0" w:color="E1E1E1"/>
              <w:bottom w:val="single" w:sz="6" w:space="0" w:color="E1E1E1"/>
              <w:right w:val="single" w:sz="6" w:space="0" w:color="E1E1E1"/>
            </w:tcBorders>
            <w:shd w:val="clear" w:color="auto" w:fill="auto"/>
            <w:tcMar>
              <w:top w:w="135" w:type="dxa"/>
              <w:left w:w="180" w:type="dxa"/>
              <w:bottom w:w="135" w:type="dxa"/>
              <w:right w:w="180" w:type="dxa"/>
            </w:tcMar>
            <w:vAlign w:val="center"/>
            <w:hideMark/>
          </w:tcPr>
          <w:p w14:paraId="07051BC3" w14:textId="77777777" w:rsidR="00986EAE" w:rsidRPr="00986EAE" w:rsidRDefault="00986EAE" w:rsidP="00986EAE">
            <w:r w:rsidRPr="00986EAE">
              <w:rPr>
                <w:b/>
                <w:bCs/>
              </w:rPr>
              <w:t>AVERAGE</w:t>
            </w:r>
          </w:p>
        </w:tc>
      </w:tr>
      <w:tr w:rsidR="00986EAE" w:rsidRPr="00986EAE" w14:paraId="07F5571E" w14:textId="77777777" w:rsidTr="00986EAE">
        <w:tc>
          <w:tcPr>
            <w:tcW w:w="3700" w:type="dxa"/>
            <w:tcBorders>
              <w:top w:val="single" w:sz="6" w:space="0" w:color="E1E1E1"/>
              <w:left w:val="single" w:sz="6" w:space="0" w:color="E1E1E1"/>
              <w:bottom w:val="single" w:sz="6" w:space="0" w:color="E1E1E1"/>
              <w:right w:val="single" w:sz="6" w:space="0" w:color="E1E1E1"/>
            </w:tcBorders>
            <w:shd w:val="clear" w:color="auto" w:fill="auto"/>
            <w:tcMar>
              <w:top w:w="135" w:type="dxa"/>
              <w:left w:w="180" w:type="dxa"/>
              <w:bottom w:w="135" w:type="dxa"/>
              <w:right w:w="180" w:type="dxa"/>
            </w:tcMar>
            <w:vAlign w:val="center"/>
            <w:hideMark/>
          </w:tcPr>
          <w:p w14:paraId="1F050755" w14:textId="77777777" w:rsidR="00986EAE" w:rsidRPr="00986EAE" w:rsidRDefault="00986EAE" w:rsidP="00986EAE">
            <w:r w:rsidRPr="00986EAE">
              <w:t>Near North Side</w:t>
            </w:r>
          </w:p>
        </w:tc>
        <w:tc>
          <w:tcPr>
            <w:tcW w:w="3700" w:type="dxa"/>
            <w:tcBorders>
              <w:top w:val="single" w:sz="6" w:space="0" w:color="E1E1E1"/>
              <w:left w:val="single" w:sz="6" w:space="0" w:color="E1E1E1"/>
              <w:bottom w:val="single" w:sz="6" w:space="0" w:color="E1E1E1"/>
              <w:right w:val="single" w:sz="6" w:space="0" w:color="E1E1E1"/>
            </w:tcBorders>
            <w:shd w:val="clear" w:color="auto" w:fill="auto"/>
            <w:tcMar>
              <w:top w:w="135" w:type="dxa"/>
              <w:left w:w="180" w:type="dxa"/>
              <w:bottom w:w="135" w:type="dxa"/>
              <w:right w:w="180" w:type="dxa"/>
            </w:tcMar>
            <w:vAlign w:val="center"/>
            <w:hideMark/>
          </w:tcPr>
          <w:p w14:paraId="1EF71535" w14:textId="77777777" w:rsidR="00986EAE" w:rsidRPr="00986EAE" w:rsidRDefault="00986EAE" w:rsidP="00986EAE">
            <w:r w:rsidRPr="00986EAE">
              <w:t>$88,669.00</w:t>
            </w:r>
          </w:p>
        </w:tc>
      </w:tr>
    </w:tbl>
    <w:p w14:paraId="2751C24A" w14:textId="084E10A7" w:rsidR="00986EAE" w:rsidRDefault="00986EAE" w:rsidP="00986EAE"/>
    <w:p w14:paraId="7FB62406" w14:textId="77777777" w:rsidR="00986EAE" w:rsidRPr="00986EAE" w:rsidRDefault="00986EAE" w:rsidP="00986EAE">
      <w:r w:rsidRPr="00986EAE">
        <w:t>4) Foursquare API </w:t>
      </w:r>
    </w:p>
    <w:p w14:paraId="0990EB7A" w14:textId="77777777" w:rsidR="00986EAE" w:rsidRPr="00986EAE" w:rsidRDefault="00986EAE" w:rsidP="00986EAE">
      <w:pPr>
        <w:numPr>
          <w:ilvl w:val="0"/>
          <w:numId w:val="3"/>
        </w:numPr>
      </w:pPr>
      <w:r w:rsidRPr="00986EAE">
        <w:t>Brewery venue location data </w:t>
      </w:r>
    </w:p>
    <w:p w14:paraId="17A64D03" w14:textId="77777777" w:rsidR="00986EAE" w:rsidRPr="00986EAE" w:rsidRDefault="00986EAE" w:rsidP="00986EAE">
      <w:pPr>
        <w:numPr>
          <w:ilvl w:val="0"/>
          <w:numId w:val="3"/>
        </w:numPr>
      </w:pPr>
      <w:r w:rsidRPr="00986EAE">
        <w:t>Hotel/Tourist venue location data </w:t>
      </w:r>
    </w:p>
    <w:p w14:paraId="35E17BE9" w14:textId="7C2D8504" w:rsidR="00986EAE" w:rsidRDefault="00986EAE" w:rsidP="00986EAE">
      <w:r w:rsidRPr="00986EAE">
        <w:lastRenderedPageBreak/>
        <w:drawing>
          <wp:inline distT="0" distB="0" distL="0" distR="0" wp14:anchorId="6DD0517E" wp14:editId="6BD34502">
            <wp:extent cx="2867425" cy="3982006"/>
            <wp:effectExtent l="0" t="0" r="9525" b="0"/>
            <wp:docPr id="4" name="Picture 3">
              <a:extLst xmlns:a="http://schemas.openxmlformats.org/drawingml/2006/main">
                <a:ext uri="{FF2B5EF4-FFF2-40B4-BE49-F238E27FC236}">
                  <a16:creationId xmlns:a16="http://schemas.microsoft.com/office/drawing/2014/main" id="{7500019C-657E-40EF-8A73-B33285FCB0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500019C-657E-40EF-8A73-B33285FCB0DA}"/>
                        </a:ext>
                      </a:extLst>
                    </pic:cNvPr>
                    <pic:cNvPicPr>
                      <a:picLocks noChangeAspect="1"/>
                    </pic:cNvPicPr>
                  </pic:nvPicPr>
                  <pic:blipFill>
                    <a:blip r:embed="rId8"/>
                    <a:stretch>
                      <a:fillRect/>
                    </a:stretch>
                  </pic:blipFill>
                  <pic:spPr>
                    <a:xfrm>
                      <a:off x="0" y="0"/>
                      <a:ext cx="2867425" cy="3982006"/>
                    </a:xfrm>
                    <a:prstGeom prst="rect">
                      <a:avLst/>
                    </a:prstGeom>
                  </pic:spPr>
                </pic:pic>
              </a:graphicData>
            </a:graphic>
          </wp:inline>
        </w:drawing>
      </w:r>
    </w:p>
    <w:p w14:paraId="7954E6E8" w14:textId="1970A8CA" w:rsidR="00986EAE" w:rsidRDefault="00986EAE" w:rsidP="00986EAE"/>
    <w:p w14:paraId="12080535" w14:textId="06C9B3C0" w:rsidR="00986EAE" w:rsidRDefault="00986EAE" w:rsidP="00986EAE">
      <w:pPr>
        <w:pStyle w:val="Heading2"/>
      </w:pPr>
      <w:r w:rsidRPr="00986EAE">
        <w:t>Methodology</w:t>
      </w:r>
    </w:p>
    <w:p w14:paraId="6865E44F" w14:textId="77777777" w:rsidR="00986EAE" w:rsidRPr="00986EAE" w:rsidRDefault="00986EAE" w:rsidP="00986EAE">
      <w:pPr>
        <w:ind w:left="360"/>
      </w:pPr>
      <w:r w:rsidRPr="00986EAE">
        <w:t xml:space="preserve">The Analytic Approach used for this scenario is a descriptive approach to show relationships. The goal is to show Chicago neighborhoods that exhibit similar properties based on the data available. There is an expectation that the clusters could represent areas that are of </w:t>
      </w:r>
      <w:proofErr w:type="gramStart"/>
      <w:r w:rsidRPr="00986EAE">
        <w:t>high-value</w:t>
      </w:r>
      <w:proofErr w:type="gramEnd"/>
      <w:r w:rsidRPr="00986EAE">
        <w:t xml:space="preserve"> to the success of a brewery, while also showing a lack of currently being served by existing breweries. In this case, k-means clustering will be used to perform the analytics.</w:t>
      </w:r>
    </w:p>
    <w:p w14:paraId="03018360" w14:textId="785E724F" w:rsidR="00986EAE" w:rsidRDefault="00986EAE" w:rsidP="00986EAE">
      <w:pPr>
        <w:pStyle w:val="Heading2"/>
      </w:pPr>
      <w:r w:rsidRPr="00986EAE">
        <w:t>Results</w:t>
      </w:r>
    </w:p>
    <w:p w14:paraId="0229F1F4" w14:textId="1462B1C9" w:rsidR="00986EAE" w:rsidRDefault="00986EAE" w:rsidP="00986EAE">
      <w:pPr>
        <w:ind w:left="360"/>
      </w:pPr>
      <w:r w:rsidRPr="00986EAE">
        <w:t xml:space="preserve">Initially, </w:t>
      </w:r>
      <w:proofErr w:type="gramStart"/>
      <w:r w:rsidRPr="00986EAE">
        <w:t>all of</w:t>
      </w:r>
      <w:proofErr w:type="gramEnd"/>
      <w:r w:rsidRPr="00986EAE">
        <w:t xml:space="preserve"> the neighborhood data was pulled as defined in the Data Collection section of this report. In this case, it was discovered that the Chicago neighborhoods are </w:t>
      </w:r>
      <w:proofErr w:type="gramStart"/>
      <w:r w:rsidRPr="00986EAE">
        <w:t>actually Community</w:t>
      </w:r>
      <w:proofErr w:type="gramEnd"/>
      <w:r w:rsidRPr="00986EAE">
        <w:t xml:space="preserve"> Areas, but the application is still the same. See a map of all 77 Chicago Community Areas at the right. </w:t>
      </w:r>
    </w:p>
    <w:p w14:paraId="294B1CA6" w14:textId="2D950979" w:rsidR="00986EAE" w:rsidRDefault="00986EAE" w:rsidP="00986EAE">
      <w:pPr>
        <w:ind w:left="360"/>
      </w:pPr>
      <w:r w:rsidRPr="00986EAE">
        <w:lastRenderedPageBreak/>
        <w:drawing>
          <wp:inline distT="0" distB="0" distL="0" distR="0" wp14:anchorId="5DFE48BF" wp14:editId="101F4BA7">
            <wp:extent cx="5943600" cy="3585210"/>
            <wp:effectExtent l="0" t="0" r="0" b="0"/>
            <wp:docPr id="5" name="Picture 3">
              <a:extLst xmlns:a="http://schemas.openxmlformats.org/drawingml/2006/main">
                <a:ext uri="{FF2B5EF4-FFF2-40B4-BE49-F238E27FC236}">
                  <a16:creationId xmlns:a16="http://schemas.microsoft.com/office/drawing/2014/main" id="{2610A045-B4A1-4F24-84BD-24C57B3AD9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610A045-B4A1-4F24-84BD-24C57B3AD9AE}"/>
                        </a:ext>
                      </a:extLst>
                    </pic:cNvPr>
                    <pic:cNvPicPr>
                      <a:picLocks noChangeAspect="1"/>
                    </pic:cNvPicPr>
                  </pic:nvPicPr>
                  <pic:blipFill>
                    <a:blip r:embed="rId9"/>
                    <a:stretch>
                      <a:fillRect/>
                    </a:stretch>
                  </pic:blipFill>
                  <pic:spPr>
                    <a:xfrm>
                      <a:off x="0" y="0"/>
                      <a:ext cx="5943600" cy="3585210"/>
                    </a:xfrm>
                    <a:prstGeom prst="rect">
                      <a:avLst/>
                    </a:prstGeom>
                  </pic:spPr>
                </pic:pic>
              </a:graphicData>
            </a:graphic>
          </wp:inline>
        </w:drawing>
      </w:r>
    </w:p>
    <w:p w14:paraId="5A050547" w14:textId="55F65E49" w:rsidR="00986EAE" w:rsidRDefault="00986EAE" w:rsidP="00986EAE">
      <w:pPr>
        <w:ind w:left="360"/>
      </w:pPr>
      <w:r w:rsidRPr="00986EAE">
        <w:t xml:space="preserve">Pulled from Foursquare, the data shows that some Community Areas are already served by </w:t>
      </w:r>
      <w:proofErr w:type="gramStart"/>
      <w:r w:rsidRPr="00986EAE">
        <w:t>a number of</w:t>
      </w:r>
      <w:proofErr w:type="gramEnd"/>
      <w:r w:rsidRPr="00986EAE">
        <w:t xml:space="preserve"> local breweries and hotels. A sample of the resulting data is shown below. The data was then fitted for clusters by k-means analysis. </w:t>
      </w:r>
    </w:p>
    <w:p w14:paraId="678BF467" w14:textId="4D869A2B" w:rsidR="00986EAE" w:rsidRPr="00986EAE" w:rsidRDefault="00986EAE" w:rsidP="00986EAE">
      <w:pPr>
        <w:ind w:left="360"/>
      </w:pPr>
      <w:r w:rsidRPr="00986EAE">
        <w:drawing>
          <wp:inline distT="0" distB="0" distL="0" distR="0" wp14:anchorId="3FD54A46" wp14:editId="7055D221">
            <wp:extent cx="5943600" cy="2600325"/>
            <wp:effectExtent l="0" t="0" r="0" b="9525"/>
            <wp:docPr id="6" name="Picture 4">
              <a:extLst xmlns:a="http://schemas.openxmlformats.org/drawingml/2006/main">
                <a:ext uri="{FF2B5EF4-FFF2-40B4-BE49-F238E27FC236}">
                  <a16:creationId xmlns:a16="http://schemas.microsoft.com/office/drawing/2014/main" id="{2230439F-EBAD-4666-A938-AE186E42E9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230439F-EBAD-4666-A938-AE186E42E974}"/>
                        </a:ext>
                      </a:extLst>
                    </pic:cNvPr>
                    <pic:cNvPicPr>
                      <a:picLocks noChangeAspect="1"/>
                    </pic:cNvPicPr>
                  </pic:nvPicPr>
                  <pic:blipFill>
                    <a:blip r:embed="rId10"/>
                    <a:stretch>
                      <a:fillRect/>
                    </a:stretch>
                  </pic:blipFill>
                  <pic:spPr>
                    <a:xfrm>
                      <a:off x="0" y="0"/>
                      <a:ext cx="5943600" cy="2600325"/>
                    </a:xfrm>
                    <a:prstGeom prst="rect">
                      <a:avLst/>
                    </a:prstGeom>
                  </pic:spPr>
                </pic:pic>
              </a:graphicData>
            </a:graphic>
          </wp:inline>
        </w:drawing>
      </w:r>
    </w:p>
    <w:p w14:paraId="56C02F86" w14:textId="77777777" w:rsidR="00986EAE" w:rsidRPr="00986EAE" w:rsidRDefault="00986EAE" w:rsidP="00986EAE">
      <w:pPr>
        <w:ind w:left="360"/>
      </w:pPr>
      <w:r w:rsidRPr="00986EAE">
        <w:t>The neighborhoods were grouped into 5 clusters.</w:t>
      </w:r>
    </w:p>
    <w:p w14:paraId="25EC0A70" w14:textId="77777777" w:rsidR="00986EAE" w:rsidRPr="00986EAE" w:rsidRDefault="00986EAE" w:rsidP="00986EAE">
      <w:pPr>
        <w:ind w:left="360"/>
      </w:pPr>
      <w:r w:rsidRPr="00986EAE">
        <w:t>Cluster 2, when filtered to get rid of outliers, shows promise as potential neighborhoods meeting our criteria:</w:t>
      </w:r>
    </w:p>
    <w:p w14:paraId="6B592D99" w14:textId="77777777" w:rsidR="00986EAE" w:rsidRPr="00986EAE" w:rsidRDefault="00986EAE" w:rsidP="00986EAE">
      <w:pPr>
        <w:ind w:left="360"/>
      </w:pPr>
      <w:r w:rsidRPr="00986EAE">
        <w:t xml:space="preserve"> In particular, two communities show </w:t>
      </w:r>
      <w:proofErr w:type="gramStart"/>
      <w:r w:rsidRPr="00986EAE">
        <w:t>promise;</w:t>
      </w:r>
      <w:proofErr w:type="gramEnd"/>
      <w:r w:rsidRPr="00986EAE">
        <w:t xml:space="preserve"> Clearing and Edgewater. Clearing is near Midway Airport, which is the reason for the number of hotels. Would visitors staying near the airport </w:t>
      </w:r>
      <w:r w:rsidRPr="00986EAE">
        <w:lastRenderedPageBreak/>
        <w:t>appreciate a local brewery to attend during their stay? Possibly. Edgewater already has a small number of breweries, however, compared to other communities in this list, it has a larger population with a higher income, as well as more local hotels.</w:t>
      </w:r>
    </w:p>
    <w:p w14:paraId="49992C1E" w14:textId="2D7E3EDC" w:rsidR="00986EAE" w:rsidRDefault="00986EAE" w:rsidP="00986EAE">
      <w:pPr>
        <w:ind w:left="360"/>
      </w:pPr>
      <w:r w:rsidRPr="00986EAE">
        <w:drawing>
          <wp:inline distT="0" distB="0" distL="0" distR="0" wp14:anchorId="65A44542" wp14:editId="6A01D508">
            <wp:extent cx="4184501" cy="3581649"/>
            <wp:effectExtent l="0" t="0" r="6985" b="0"/>
            <wp:docPr id="7" name="Picture 3">
              <a:extLst xmlns:a="http://schemas.openxmlformats.org/drawingml/2006/main">
                <a:ext uri="{FF2B5EF4-FFF2-40B4-BE49-F238E27FC236}">
                  <a16:creationId xmlns:a16="http://schemas.microsoft.com/office/drawing/2014/main" id="{710556B6-D59D-4F08-ADC5-40BB2D8263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10556B6-D59D-4F08-ADC5-40BB2D826345}"/>
                        </a:ext>
                      </a:extLst>
                    </pic:cNvPr>
                    <pic:cNvPicPr>
                      <a:picLocks noChangeAspect="1"/>
                    </pic:cNvPicPr>
                  </pic:nvPicPr>
                  <pic:blipFill>
                    <a:blip r:embed="rId11"/>
                    <a:stretch>
                      <a:fillRect/>
                    </a:stretch>
                  </pic:blipFill>
                  <pic:spPr>
                    <a:xfrm>
                      <a:off x="0" y="0"/>
                      <a:ext cx="4184501" cy="3581649"/>
                    </a:xfrm>
                    <a:prstGeom prst="rect">
                      <a:avLst/>
                    </a:prstGeom>
                  </pic:spPr>
                </pic:pic>
              </a:graphicData>
            </a:graphic>
          </wp:inline>
        </w:drawing>
      </w:r>
    </w:p>
    <w:p w14:paraId="5F3E366B" w14:textId="224E1B2B" w:rsidR="00986EAE" w:rsidRDefault="00986EAE" w:rsidP="00986EAE">
      <w:pPr>
        <w:ind w:left="360"/>
      </w:pPr>
    </w:p>
    <w:p w14:paraId="2975058F" w14:textId="0962F6A0" w:rsidR="00986EAE" w:rsidRDefault="00986EAE" w:rsidP="00986EAE">
      <w:pPr>
        <w:ind w:left="360"/>
      </w:pPr>
      <w:r w:rsidRPr="00986EAE">
        <w:t xml:space="preserve">In particular, two communities show </w:t>
      </w:r>
      <w:proofErr w:type="gramStart"/>
      <w:r w:rsidRPr="00986EAE">
        <w:t>promise;</w:t>
      </w:r>
      <w:proofErr w:type="gramEnd"/>
      <w:r w:rsidRPr="00986EAE">
        <w:t xml:space="preserve"> Clearing and Edgewater. Clearing is near Midway Airport, which is the reason for the number of hotels. Would visitors staying near the airport appreciate a local brewery to attend during their stay? Possibly. Edgewater already has a small number of breweries, however, compared to other communities in this list, it has a larger population with a higher income, as well as more local hotels.</w:t>
      </w:r>
    </w:p>
    <w:p w14:paraId="711F99BA" w14:textId="147055D3" w:rsidR="00986EAE" w:rsidRPr="00986EAE" w:rsidRDefault="00986EAE" w:rsidP="00986EAE">
      <w:pPr>
        <w:ind w:left="360"/>
      </w:pPr>
      <w:r w:rsidRPr="00986EAE">
        <w:drawing>
          <wp:inline distT="0" distB="0" distL="0" distR="0" wp14:anchorId="34994782" wp14:editId="4C8107E0">
            <wp:extent cx="5943600" cy="1146175"/>
            <wp:effectExtent l="133350" t="114300" r="133350" b="168275"/>
            <wp:docPr id="8" name="Picture 4">
              <a:extLst xmlns:a="http://schemas.openxmlformats.org/drawingml/2006/main">
                <a:ext uri="{FF2B5EF4-FFF2-40B4-BE49-F238E27FC236}">
                  <a16:creationId xmlns:a16="http://schemas.microsoft.com/office/drawing/2014/main" id="{9E97C1FF-1274-4E39-AE13-F2072E65EB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E97C1FF-1274-4E39-AE13-F2072E65EB05}"/>
                        </a:ext>
                      </a:extLst>
                    </pic:cNvPr>
                    <pic:cNvPicPr>
                      <a:picLocks noChangeAspect="1"/>
                    </pic:cNvPicPr>
                  </pic:nvPicPr>
                  <pic:blipFill>
                    <a:blip r:embed="rId12"/>
                    <a:stretch>
                      <a:fillRect/>
                    </a:stretch>
                  </pic:blipFill>
                  <pic:spPr>
                    <a:xfrm>
                      <a:off x="0" y="0"/>
                      <a:ext cx="5943600" cy="1146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5436DC" w14:textId="653BCA1A" w:rsidR="00986EAE" w:rsidRDefault="00986EAE" w:rsidP="00986EAE">
      <w:pPr>
        <w:pStyle w:val="Heading2"/>
      </w:pPr>
      <w:r w:rsidRPr="00986EAE">
        <w:t>Discussion</w:t>
      </w:r>
    </w:p>
    <w:p w14:paraId="4E1552BF" w14:textId="77777777" w:rsidR="00986EAE" w:rsidRPr="00986EAE" w:rsidRDefault="00986EAE" w:rsidP="00986EAE">
      <w:pPr>
        <w:ind w:left="360"/>
      </w:pPr>
      <w:r w:rsidRPr="00986EAE">
        <w:t xml:space="preserve">Further iterations would have to be performed for better results, possibly using better data from Foursquare. Either adjusting the radius of the venue search, or better fitting the results to the boundaries of the neighborhoods, as there was some overlap of venues. Also, suburbs surrounding the neighborhoods were not </w:t>
      </w:r>
      <w:proofErr w:type="gramStart"/>
      <w:r w:rsidRPr="00986EAE">
        <w:t>taken into account</w:t>
      </w:r>
      <w:proofErr w:type="gramEnd"/>
      <w:r w:rsidRPr="00986EAE">
        <w:t>.</w:t>
      </w:r>
    </w:p>
    <w:p w14:paraId="41C53511" w14:textId="27CB4CF3" w:rsidR="00986EAE" w:rsidRDefault="00986EAE" w:rsidP="00986EAE">
      <w:pPr>
        <w:pStyle w:val="Heading2"/>
      </w:pPr>
      <w:r w:rsidRPr="00986EAE">
        <w:lastRenderedPageBreak/>
        <w:t>Conclusion</w:t>
      </w:r>
    </w:p>
    <w:p w14:paraId="4DD5BCAB" w14:textId="77777777" w:rsidR="00986EAE" w:rsidRPr="00986EAE" w:rsidRDefault="00986EAE" w:rsidP="00986EAE">
      <w:pPr>
        <w:ind w:left="360"/>
      </w:pPr>
      <w:r w:rsidRPr="00986EAE">
        <w:t>Overall, this basic clustering of neighborhoods on a limited data set did not show a perfect example of a cluster that would best be suited for the introduction of a new brewery. Two possibilities in one of the clusters seemed to show the variables were similar for that cluster and better suited for this project. However, increasing the amount of data available, weighing certain variables over others, and better accounting for location information (venue locations within a neighborhood as well as surrounding locations) could yield valuable insight.</w:t>
      </w:r>
    </w:p>
    <w:p w14:paraId="3D53C8F7" w14:textId="77777777" w:rsidR="00986EAE" w:rsidRPr="00986EAE" w:rsidRDefault="00986EAE" w:rsidP="00986EAE"/>
    <w:sectPr w:rsidR="00986EAE" w:rsidRPr="00986E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D4976"/>
    <w:multiLevelType w:val="hybridMultilevel"/>
    <w:tmpl w:val="0AD26458"/>
    <w:lvl w:ilvl="0" w:tplc="06568706">
      <w:start w:val="1"/>
      <w:numFmt w:val="bullet"/>
      <w:lvlText w:val="•"/>
      <w:lvlJc w:val="left"/>
      <w:pPr>
        <w:tabs>
          <w:tab w:val="num" w:pos="720"/>
        </w:tabs>
        <w:ind w:left="720" w:hanging="360"/>
      </w:pPr>
      <w:rPr>
        <w:rFonts w:ascii="Arial" w:hAnsi="Arial" w:hint="default"/>
      </w:rPr>
    </w:lvl>
    <w:lvl w:ilvl="1" w:tplc="88406C7A" w:tentative="1">
      <w:start w:val="1"/>
      <w:numFmt w:val="bullet"/>
      <w:lvlText w:val="•"/>
      <w:lvlJc w:val="left"/>
      <w:pPr>
        <w:tabs>
          <w:tab w:val="num" w:pos="1440"/>
        </w:tabs>
        <w:ind w:left="1440" w:hanging="360"/>
      </w:pPr>
      <w:rPr>
        <w:rFonts w:ascii="Arial" w:hAnsi="Arial" w:hint="default"/>
      </w:rPr>
    </w:lvl>
    <w:lvl w:ilvl="2" w:tplc="267E23EC" w:tentative="1">
      <w:start w:val="1"/>
      <w:numFmt w:val="bullet"/>
      <w:lvlText w:val="•"/>
      <w:lvlJc w:val="left"/>
      <w:pPr>
        <w:tabs>
          <w:tab w:val="num" w:pos="2160"/>
        </w:tabs>
        <w:ind w:left="2160" w:hanging="360"/>
      </w:pPr>
      <w:rPr>
        <w:rFonts w:ascii="Arial" w:hAnsi="Arial" w:hint="default"/>
      </w:rPr>
    </w:lvl>
    <w:lvl w:ilvl="3" w:tplc="696E2922" w:tentative="1">
      <w:start w:val="1"/>
      <w:numFmt w:val="bullet"/>
      <w:lvlText w:val="•"/>
      <w:lvlJc w:val="left"/>
      <w:pPr>
        <w:tabs>
          <w:tab w:val="num" w:pos="2880"/>
        </w:tabs>
        <w:ind w:left="2880" w:hanging="360"/>
      </w:pPr>
      <w:rPr>
        <w:rFonts w:ascii="Arial" w:hAnsi="Arial" w:hint="default"/>
      </w:rPr>
    </w:lvl>
    <w:lvl w:ilvl="4" w:tplc="51ACBE24" w:tentative="1">
      <w:start w:val="1"/>
      <w:numFmt w:val="bullet"/>
      <w:lvlText w:val="•"/>
      <w:lvlJc w:val="left"/>
      <w:pPr>
        <w:tabs>
          <w:tab w:val="num" w:pos="3600"/>
        </w:tabs>
        <w:ind w:left="3600" w:hanging="360"/>
      </w:pPr>
      <w:rPr>
        <w:rFonts w:ascii="Arial" w:hAnsi="Arial" w:hint="default"/>
      </w:rPr>
    </w:lvl>
    <w:lvl w:ilvl="5" w:tplc="E8F8F8C8" w:tentative="1">
      <w:start w:val="1"/>
      <w:numFmt w:val="bullet"/>
      <w:lvlText w:val="•"/>
      <w:lvlJc w:val="left"/>
      <w:pPr>
        <w:tabs>
          <w:tab w:val="num" w:pos="4320"/>
        </w:tabs>
        <w:ind w:left="4320" w:hanging="360"/>
      </w:pPr>
      <w:rPr>
        <w:rFonts w:ascii="Arial" w:hAnsi="Arial" w:hint="default"/>
      </w:rPr>
    </w:lvl>
    <w:lvl w:ilvl="6" w:tplc="CD5007CE" w:tentative="1">
      <w:start w:val="1"/>
      <w:numFmt w:val="bullet"/>
      <w:lvlText w:val="•"/>
      <w:lvlJc w:val="left"/>
      <w:pPr>
        <w:tabs>
          <w:tab w:val="num" w:pos="5040"/>
        </w:tabs>
        <w:ind w:left="5040" w:hanging="360"/>
      </w:pPr>
      <w:rPr>
        <w:rFonts w:ascii="Arial" w:hAnsi="Arial" w:hint="default"/>
      </w:rPr>
    </w:lvl>
    <w:lvl w:ilvl="7" w:tplc="C51667A4" w:tentative="1">
      <w:start w:val="1"/>
      <w:numFmt w:val="bullet"/>
      <w:lvlText w:val="•"/>
      <w:lvlJc w:val="left"/>
      <w:pPr>
        <w:tabs>
          <w:tab w:val="num" w:pos="5760"/>
        </w:tabs>
        <w:ind w:left="5760" w:hanging="360"/>
      </w:pPr>
      <w:rPr>
        <w:rFonts w:ascii="Arial" w:hAnsi="Arial" w:hint="default"/>
      </w:rPr>
    </w:lvl>
    <w:lvl w:ilvl="8" w:tplc="595CA65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B55D3A"/>
    <w:multiLevelType w:val="hybridMultilevel"/>
    <w:tmpl w:val="811A566A"/>
    <w:lvl w:ilvl="0" w:tplc="742A046E">
      <w:start w:val="1"/>
      <w:numFmt w:val="bullet"/>
      <w:lvlText w:val="•"/>
      <w:lvlJc w:val="left"/>
      <w:pPr>
        <w:tabs>
          <w:tab w:val="num" w:pos="720"/>
        </w:tabs>
        <w:ind w:left="720" w:hanging="360"/>
      </w:pPr>
      <w:rPr>
        <w:rFonts w:ascii="Arial" w:hAnsi="Arial" w:hint="default"/>
      </w:rPr>
    </w:lvl>
    <w:lvl w:ilvl="1" w:tplc="3BD81F40" w:tentative="1">
      <w:start w:val="1"/>
      <w:numFmt w:val="bullet"/>
      <w:lvlText w:val="•"/>
      <w:lvlJc w:val="left"/>
      <w:pPr>
        <w:tabs>
          <w:tab w:val="num" w:pos="1440"/>
        </w:tabs>
        <w:ind w:left="1440" w:hanging="360"/>
      </w:pPr>
      <w:rPr>
        <w:rFonts w:ascii="Arial" w:hAnsi="Arial" w:hint="default"/>
      </w:rPr>
    </w:lvl>
    <w:lvl w:ilvl="2" w:tplc="5690325E" w:tentative="1">
      <w:start w:val="1"/>
      <w:numFmt w:val="bullet"/>
      <w:lvlText w:val="•"/>
      <w:lvlJc w:val="left"/>
      <w:pPr>
        <w:tabs>
          <w:tab w:val="num" w:pos="2160"/>
        </w:tabs>
        <w:ind w:left="2160" w:hanging="360"/>
      </w:pPr>
      <w:rPr>
        <w:rFonts w:ascii="Arial" w:hAnsi="Arial" w:hint="default"/>
      </w:rPr>
    </w:lvl>
    <w:lvl w:ilvl="3" w:tplc="9E747A06" w:tentative="1">
      <w:start w:val="1"/>
      <w:numFmt w:val="bullet"/>
      <w:lvlText w:val="•"/>
      <w:lvlJc w:val="left"/>
      <w:pPr>
        <w:tabs>
          <w:tab w:val="num" w:pos="2880"/>
        </w:tabs>
        <w:ind w:left="2880" w:hanging="360"/>
      </w:pPr>
      <w:rPr>
        <w:rFonts w:ascii="Arial" w:hAnsi="Arial" w:hint="default"/>
      </w:rPr>
    </w:lvl>
    <w:lvl w:ilvl="4" w:tplc="B9907272" w:tentative="1">
      <w:start w:val="1"/>
      <w:numFmt w:val="bullet"/>
      <w:lvlText w:val="•"/>
      <w:lvlJc w:val="left"/>
      <w:pPr>
        <w:tabs>
          <w:tab w:val="num" w:pos="3600"/>
        </w:tabs>
        <w:ind w:left="3600" w:hanging="360"/>
      </w:pPr>
      <w:rPr>
        <w:rFonts w:ascii="Arial" w:hAnsi="Arial" w:hint="default"/>
      </w:rPr>
    </w:lvl>
    <w:lvl w:ilvl="5" w:tplc="1248D4BE" w:tentative="1">
      <w:start w:val="1"/>
      <w:numFmt w:val="bullet"/>
      <w:lvlText w:val="•"/>
      <w:lvlJc w:val="left"/>
      <w:pPr>
        <w:tabs>
          <w:tab w:val="num" w:pos="4320"/>
        </w:tabs>
        <w:ind w:left="4320" w:hanging="360"/>
      </w:pPr>
      <w:rPr>
        <w:rFonts w:ascii="Arial" w:hAnsi="Arial" w:hint="default"/>
      </w:rPr>
    </w:lvl>
    <w:lvl w:ilvl="6" w:tplc="070A80DA" w:tentative="1">
      <w:start w:val="1"/>
      <w:numFmt w:val="bullet"/>
      <w:lvlText w:val="•"/>
      <w:lvlJc w:val="left"/>
      <w:pPr>
        <w:tabs>
          <w:tab w:val="num" w:pos="5040"/>
        </w:tabs>
        <w:ind w:left="5040" w:hanging="360"/>
      </w:pPr>
      <w:rPr>
        <w:rFonts w:ascii="Arial" w:hAnsi="Arial" w:hint="default"/>
      </w:rPr>
    </w:lvl>
    <w:lvl w:ilvl="7" w:tplc="919C7FCC" w:tentative="1">
      <w:start w:val="1"/>
      <w:numFmt w:val="bullet"/>
      <w:lvlText w:val="•"/>
      <w:lvlJc w:val="left"/>
      <w:pPr>
        <w:tabs>
          <w:tab w:val="num" w:pos="5760"/>
        </w:tabs>
        <w:ind w:left="5760" w:hanging="360"/>
      </w:pPr>
      <w:rPr>
        <w:rFonts w:ascii="Arial" w:hAnsi="Arial" w:hint="default"/>
      </w:rPr>
    </w:lvl>
    <w:lvl w:ilvl="8" w:tplc="2B1402B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D5C3FCA"/>
    <w:multiLevelType w:val="hybridMultilevel"/>
    <w:tmpl w:val="DDB62DD2"/>
    <w:lvl w:ilvl="0" w:tplc="51DE14BE">
      <w:start w:val="1"/>
      <w:numFmt w:val="bullet"/>
      <w:lvlText w:val="•"/>
      <w:lvlJc w:val="left"/>
      <w:pPr>
        <w:tabs>
          <w:tab w:val="num" w:pos="720"/>
        </w:tabs>
        <w:ind w:left="720" w:hanging="360"/>
      </w:pPr>
      <w:rPr>
        <w:rFonts w:ascii="Arial" w:hAnsi="Arial" w:hint="default"/>
      </w:rPr>
    </w:lvl>
    <w:lvl w:ilvl="1" w:tplc="0180E0DA" w:tentative="1">
      <w:start w:val="1"/>
      <w:numFmt w:val="bullet"/>
      <w:lvlText w:val="•"/>
      <w:lvlJc w:val="left"/>
      <w:pPr>
        <w:tabs>
          <w:tab w:val="num" w:pos="1440"/>
        </w:tabs>
        <w:ind w:left="1440" w:hanging="360"/>
      </w:pPr>
      <w:rPr>
        <w:rFonts w:ascii="Arial" w:hAnsi="Arial" w:hint="default"/>
      </w:rPr>
    </w:lvl>
    <w:lvl w:ilvl="2" w:tplc="A7340922" w:tentative="1">
      <w:start w:val="1"/>
      <w:numFmt w:val="bullet"/>
      <w:lvlText w:val="•"/>
      <w:lvlJc w:val="left"/>
      <w:pPr>
        <w:tabs>
          <w:tab w:val="num" w:pos="2160"/>
        </w:tabs>
        <w:ind w:left="2160" w:hanging="360"/>
      </w:pPr>
      <w:rPr>
        <w:rFonts w:ascii="Arial" w:hAnsi="Arial" w:hint="default"/>
      </w:rPr>
    </w:lvl>
    <w:lvl w:ilvl="3" w:tplc="C79E97D8" w:tentative="1">
      <w:start w:val="1"/>
      <w:numFmt w:val="bullet"/>
      <w:lvlText w:val="•"/>
      <w:lvlJc w:val="left"/>
      <w:pPr>
        <w:tabs>
          <w:tab w:val="num" w:pos="2880"/>
        </w:tabs>
        <w:ind w:left="2880" w:hanging="360"/>
      </w:pPr>
      <w:rPr>
        <w:rFonts w:ascii="Arial" w:hAnsi="Arial" w:hint="default"/>
      </w:rPr>
    </w:lvl>
    <w:lvl w:ilvl="4" w:tplc="A13ABE4E" w:tentative="1">
      <w:start w:val="1"/>
      <w:numFmt w:val="bullet"/>
      <w:lvlText w:val="•"/>
      <w:lvlJc w:val="left"/>
      <w:pPr>
        <w:tabs>
          <w:tab w:val="num" w:pos="3600"/>
        </w:tabs>
        <w:ind w:left="3600" w:hanging="360"/>
      </w:pPr>
      <w:rPr>
        <w:rFonts w:ascii="Arial" w:hAnsi="Arial" w:hint="default"/>
      </w:rPr>
    </w:lvl>
    <w:lvl w:ilvl="5" w:tplc="28964812" w:tentative="1">
      <w:start w:val="1"/>
      <w:numFmt w:val="bullet"/>
      <w:lvlText w:val="•"/>
      <w:lvlJc w:val="left"/>
      <w:pPr>
        <w:tabs>
          <w:tab w:val="num" w:pos="4320"/>
        </w:tabs>
        <w:ind w:left="4320" w:hanging="360"/>
      </w:pPr>
      <w:rPr>
        <w:rFonts w:ascii="Arial" w:hAnsi="Arial" w:hint="default"/>
      </w:rPr>
    </w:lvl>
    <w:lvl w:ilvl="6" w:tplc="6CD477BC" w:tentative="1">
      <w:start w:val="1"/>
      <w:numFmt w:val="bullet"/>
      <w:lvlText w:val="•"/>
      <w:lvlJc w:val="left"/>
      <w:pPr>
        <w:tabs>
          <w:tab w:val="num" w:pos="5040"/>
        </w:tabs>
        <w:ind w:left="5040" w:hanging="360"/>
      </w:pPr>
      <w:rPr>
        <w:rFonts w:ascii="Arial" w:hAnsi="Arial" w:hint="default"/>
      </w:rPr>
    </w:lvl>
    <w:lvl w:ilvl="7" w:tplc="C6C87AB4" w:tentative="1">
      <w:start w:val="1"/>
      <w:numFmt w:val="bullet"/>
      <w:lvlText w:val="•"/>
      <w:lvlJc w:val="left"/>
      <w:pPr>
        <w:tabs>
          <w:tab w:val="num" w:pos="5760"/>
        </w:tabs>
        <w:ind w:left="5760" w:hanging="360"/>
      </w:pPr>
      <w:rPr>
        <w:rFonts w:ascii="Arial" w:hAnsi="Arial" w:hint="default"/>
      </w:rPr>
    </w:lvl>
    <w:lvl w:ilvl="8" w:tplc="BD1EB85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5B20530"/>
    <w:multiLevelType w:val="hybridMultilevel"/>
    <w:tmpl w:val="7DC686C0"/>
    <w:lvl w:ilvl="0" w:tplc="0A78118A">
      <w:start w:val="1"/>
      <w:numFmt w:val="bullet"/>
      <w:lvlText w:val="•"/>
      <w:lvlJc w:val="left"/>
      <w:pPr>
        <w:tabs>
          <w:tab w:val="num" w:pos="720"/>
        </w:tabs>
        <w:ind w:left="720" w:hanging="360"/>
      </w:pPr>
      <w:rPr>
        <w:rFonts w:ascii="Arial" w:hAnsi="Arial" w:hint="default"/>
      </w:rPr>
    </w:lvl>
    <w:lvl w:ilvl="1" w:tplc="517C768E" w:tentative="1">
      <w:start w:val="1"/>
      <w:numFmt w:val="bullet"/>
      <w:lvlText w:val="•"/>
      <w:lvlJc w:val="left"/>
      <w:pPr>
        <w:tabs>
          <w:tab w:val="num" w:pos="1440"/>
        </w:tabs>
        <w:ind w:left="1440" w:hanging="360"/>
      </w:pPr>
      <w:rPr>
        <w:rFonts w:ascii="Arial" w:hAnsi="Arial" w:hint="default"/>
      </w:rPr>
    </w:lvl>
    <w:lvl w:ilvl="2" w:tplc="C50CFC54" w:tentative="1">
      <w:start w:val="1"/>
      <w:numFmt w:val="bullet"/>
      <w:lvlText w:val="•"/>
      <w:lvlJc w:val="left"/>
      <w:pPr>
        <w:tabs>
          <w:tab w:val="num" w:pos="2160"/>
        </w:tabs>
        <w:ind w:left="2160" w:hanging="360"/>
      </w:pPr>
      <w:rPr>
        <w:rFonts w:ascii="Arial" w:hAnsi="Arial" w:hint="default"/>
      </w:rPr>
    </w:lvl>
    <w:lvl w:ilvl="3" w:tplc="F094F662" w:tentative="1">
      <w:start w:val="1"/>
      <w:numFmt w:val="bullet"/>
      <w:lvlText w:val="•"/>
      <w:lvlJc w:val="left"/>
      <w:pPr>
        <w:tabs>
          <w:tab w:val="num" w:pos="2880"/>
        </w:tabs>
        <w:ind w:left="2880" w:hanging="360"/>
      </w:pPr>
      <w:rPr>
        <w:rFonts w:ascii="Arial" w:hAnsi="Arial" w:hint="default"/>
      </w:rPr>
    </w:lvl>
    <w:lvl w:ilvl="4" w:tplc="A85A1E60" w:tentative="1">
      <w:start w:val="1"/>
      <w:numFmt w:val="bullet"/>
      <w:lvlText w:val="•"/>
      <w:lvlJc w:val="left"/>
      <w:pPr>
        <w:tabs>
          <w:tab w:val="num" w:pos="3600"/>
        </w:tabs>
        <w:ind w:left="3600" w:hanging="360"/>
      </w:pPr>
      <w:rPr>
        <w:rFonts w:ascii="Arial" w:hAnsi="Arial" w:hint="default"/>
      </w:rPr>
    </w:lvl>
    <w:lvl w:ilvl="5" w:tplc="AEF43612" w:tentative="1">
      <w:start w:val="1"/>
      <w:numFmt w:val="bullet"/>
      <w:lvlText w:val="•"/>
      <w:lvlJc w:val="left"/>
      <w:pPr>
        <w:tabs>
          <w:tab w:val="num" w:pos="4320"/>
        </w:tabs>
        <w:ind w:left="4320" w:hanging="360"/>
      </w:pPr>
      <w:rPr>
        <w:rFonts w:ascii="Arial" w:hAnsi="Arial" w:hint="default"/>
      </w:rPr>
    </w:lvl>
    <w:lvl w:ilvl="6" w:tplc="A254FDC8" w:tentative="1">
      <w:start w:val="1"/>
      <w:numFmt w:val="bullet"/>
      <w:lvlText w:val="•"/>
      <w:lvlJc w:val="left"/>
      <w:pPr>
        <w:tabs>
          <w:tab w:val="num" w:pos="5040"/>
        </w:tabs>
        <w:ind w:left="5040" w:hanging="360"/>
      </w:pPr>
      <w:rPr>
        <w:rFonts w:ascii="Arial" w:hAnsi="Arial" w:hint="default"/>
      </w:rPr>
    </w:lvl>
    <w:lvl w:ilvl="7" w:tplc="A5A64044" w:tentative="1">
      <w:start w:val="1"/>
      <w:numFmt w:val="bullet"/>
      <w:lvlText w:val="•"/>
      <w:lvlJc w:val="left"/>
      <w:pPr>
        <w:tabs>
          <w:tab w:val="num" w:pos="5760"/>
        </w:tabs>
        <w:ind w:left="5760" w:hanging="360"/>
      </w:pPr>
      <w:rPr>
        <w:rFonts w:ascii="Arial" w:hAnsi="Arial" w:hint="default"/>
      </w:rPr>
    </w:lvl>
    <w:lvl w:ilvl="8" w:tplc="DB1A288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26B237D"/>
    <w:multiLevelType w:val="hybridMultilevel"/>
    <w:tmpl w:val="67742EC6"/>
    <w:lvl w:ilvl="0" w:tplc="CA8AA4A4">
      <w:start w:val="1"/>
      <w:numFmt w:val="bullet"/>
      <w:lvlText w:val="•"/>
      <w:lvlJc w:val="left"/>
      <w:pPr>
        <w:tabs>
          <w:tab w:val="num" w:pos="720"/>
        </w:tabs>
        <w:ind w:left="720" w:hanging="360"/>
      </w:pPr>
      <w:rPr>
        <w:rFonts w:ascii="Arial" w:hAnsi="Arial" w:hint="default"/>
      </w:rPr>
    </w:lvl>
    <w:lvl w:ilvl="1" w:tplc="D4EAD19A" w:tentative="1">
      <w:start w:val="1"/>
      <w:numFmt w:val="bullet"/>
      <w:lvlText w:val="•"/>
      <w:lvlJc w:val="left"/>
      <w:pPr>
        <w:tabs>
          <w:tab w:val="num" w:pos="1440"/>
        </w:tabs>
        <w:ind w:left="1440" w:hanging="360"/>
      </w:pPr>
      <w:rPr>
        <w:rFonts w:ascii="Arial" w:hAnsi="Arial" w:hint="default"/>
      </w:rPr>
    </w:lvl>
    <w:lvl w:ilvl="2" w:tplc="7618E160" w:tentative="1">
      <w:start w:val="1"/>
      <w:numFmt w:val="bullet"/>
      <w:lvlText w:val="•"/>
      <w:lvlJc w:val="left"/>
      <w:pPr>
        <w:tabs>
          <w:tab w:val="num" w:pos="2160"/>
        </w:tabs>
        <w:ind w:left="2160" w:hanging="360"/>
      </w:pPr>
      <w:rPr>
        <w:rFonts w:ascii="Arial" w:hAnsi="Arial" w:hint="default"/>
      </w:rPr>
    </w:lvl>
    <w:lvl w:ilvl="3" w:tplc="DE04C4BA" w:tentative="1">
      <w:start w:val="1"/>
      <w:numFmt w:val="bullet"/>
      <w:lvlText w:val="•"/>
      <w:lvlJc w:val="left"/>
      <w:pPr>
        <w:tabs>
          <w:tab w:val="num" w:pos="2880"/>
        </w:tabs>
        <w:ind w:left="2880" w:hanging="360"/>
      </w:pPr>
      <w:rPr>
        <w:rFonts w:ascii="Arial" w:hAnsi="Arial" w:hint="default"/>
      </w:rPr>
    </w:lvl>
    <w:lvl w:ilvl="4" w:tplc="9294A65E" w:tentative="1">
      <w:start w:val="1"/>
      <w:numFmt w:val="bullet"/>
      <w:lvlText w:val="•"/>
      <w:lvlJc w:val="left"/>
      <w:pPr>
        <w:tabs>
          <w:tab w:val="num" w:pos="3600"/>
        </w:tabs>
        <w:ind w:left="3600" w:hanging="360"/>
      </w:pPr>
      <w:rPr>
        <w:rFonts w:ascii="Arial" w:hAnsi="Arial" w:hint="default"/>
      </w:rPr>
    </w:lvl>
    <w:lvl w:ilvl="5" w:tplc="DBBAE728" w:tentative="1">
      <w:start w:val="1"/>
      <w:numFmt w:val="bullet"/>
      <w:lvlText w:val="•"/>
      <w:lvlJc w:val="left"/>
      <w:pPr>
        <w:tabs>
          <w:tab w:val="num" w:pos="4320"/>
        </w:tabs>
        <w:ind w:left="4320" w:hanging="360"/>
      </w:pPr>
      <w:rPr>
        <w:rFonts w:ascii="Arial" w:hAnsi="Arial" w:hint="default"/>
      </w:rPr>
    </w:lvl>
    <w:lvl w:ilvl="6" w:tplc="A9C0B9E4" w:tentative="1">
      <w:start w:val="1"/>
      <w:numFmt w:val="bullet"/>
      <w:lvlText w:val="•"/>
      <w:lvlJc w:val="left"/>
      <w:pPr>
        <w:tabs>
          <w:tab w:val="num" w:pos="5040"/>
        </w:tabs>
        <w:ind w:left="5040" w:hanging="360"/>
      </w:pPr>
      <w:rPr>
        <w:rFonts w:ascii="Arial" w:hAnsi="Arial" w:hint="default"/>
      </w:rPr>
    </w:lvl>
    <w:lvl w:ilvl="7" w:tplc="CE9CECD0" w:tentative="1">
      <w:start w:val="1"/>
      <w:numFmt w:val="bullet"/>
      <w:lvlText w:val="•"/>
      <w:lvlJc w:val="left"/>
      <w:pPr>
        <w:tabs>
          <w:tab w:val="num" w:pos="5760"/>
        </w:tabs>
        <w:ind w:left="5760" w:hanging="360"/>
      </w:pPr>
      <w:rPr>
        <w:rFonts w:ascii="Arial" w:hAnsi="Arial" w:hint="default"/>
      </w:rPr>
    </w:lvl>
    <w:lvl w:ilvl="8" w:tplc="A4CA817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3954B8D"/>
    <w:multiLevelType w:val="hybridMultilevel"/>
    <w:tmpl w:val="2D4C0E1E"/>
    <w:lvl w:ilvl="0" w:tplc="D25E1540">
      <w:start w:val="1"/>
      <w:numFmt w:val="bullet"/>
      <w:lvlText w:val="•"/>
      <w:lvlJc w:val="left"/>
      <w:pPr>
        <w:tabs>
          <w:tab w:val="num" w:pos="720"/>
        </w:tabs>
        <w:ind w:left="720" w:hanging="360"/>
      </w:pPr>
      <w:rPr>
        <w:rFonts w:ascii="Arial" w:hAnsi="Arial" w:hint="default"/>
      </w:rPr>
    </w:lvl>
    <w:lvl w:ilvl="1" w:tplc="A936134C" w:tentative="1">
      <w:start w:val="1"/>
      <w:numFmt w:val="bullet"/>
      <w:lvlText w:val="•"/>
      <w:lvlJc w:val="left"/>
      <w:pPr>
        <w:tabs>
          <w:tab w:val="num" w:pos="1440"/>
        </w:tabs>
        <w:ind w:left="1440" w:hanging="360"/>
      </w:pPr>
      <w:rPr>
        <w:rFonts w:ascii="Arial" w:hAnsi="Arial" w:hint="default"/>
      </w:rPr>
    </w:lvl>
    <w:lvl w:ilvl="2" w:tplc="8D7C5656" w:tentative="1">
      <w:start w:val="1"/>
      <w:numFmt w:val="bullet"/>
      <w:lvlText w:val="•"/>
      <w:lvlJc w:val="left"/>
      <w:pPr>
        <w:tabs>
          <w:tab w:val="num" w:pos="2160"/>
        </w:tabs>
        <w:ind w:left="2160" w:hanging="360"/>
      </w:pPr>
      <w:rPr>
        <w:rFonts w:ascii="Arial" w:hAnsi="Arial" w:hint="default"/>
      </w:rPr>
    </w:lvl>
    <w:lvl w:ilvl="3" w:tplc="9B5C90A6" w:tentative="1">
      <w:start w:val="1"/>
      <w:numFmt w:val="bullet"/>
      <w:lvlText w:val="•"/>
      <w:lvlJc w:val="left"/>
      <w:pPr>
        <w:tabs>
          <w:tab w:val="num" w:pos="2880"/>
        </w:tabs>
        <w:ind w:left="2880" w:hanging="360"/>
      </w:pPr>
      <w:rPr>
        <w:rFonts w:ascii="Arial" w:hAnsi="Arial" w:hint="default"/>
      </w:rPr>
    </w:lvl>
    <w:lvl w:ilvl="4" w:tplc="D854A2A6" w:tentative="1">
      <w:start w:val="1"/>
      <w:numFmt w:val="bullet"/>
      <w:lvlText w:val="•"/>
      <w:lvlJc w:val="left"/>
      <w:pPr>
        <w:tabs>
          <w:tab w:val="num" w:pos="3600"/>
        </w:tabs>
        <w:ind w:left="3600" w:hanging="360"/>
      </w:pPr>
      <w:rPr>
        <w:rFonts w:ascii="Arial" w:hAnsi="Arial" w:hint="default"/>
      </w:rPr>
    </w:lvl>
    <w:lvl w:ilvl="5" w:tplc="22F42BFA" w:tentative="1">
      <w:start w:val="1"/>
      <w:numFmt w:val="bullet"/>
      <w:lvlText w:val="•"/>
      <w:lvlJc w:val="left"/>
      <w:pPr>
        <w:tabs>
          <w:tab w:val="num" w:pos="4320"/>
        </w:tabs>
        <w:ind w:left="4320" w:hanging="360"/>
      </w:pPr>
      <w:rPr>
        <w:rFonts w:ascii="Arial" w:hAnsi="Arial" w:hint="default"/>
      </w:rPr>
    </w:lvl>
    <w:lvl w:ilvl="6" w:tplc="6C2C4602" w:tentative="1">
      <w:start w:val="1"/>
      <w:numFmt w:val="bullet"/>
      <w:lvlText w:val="•"/>
      <w:lvlJc w:val="left"/>
      <w:pPr>
        <w:tabs>
          <w:tab w:val="num" w:pos="5040"/>
        </w:tabs>
        <w:ind w:left="5040" w:hanging="360"/>
      </w:pPr>
      <w:rPr>
        <w:rFonts w:ascii="Arial" w:hAnsi="Arial" w:hint="default"/>
      </w:rPr>
    </w:lvl>
    <w:lvl w:ilvl="7" w:tplc="0C28A2F6" w:tentative="1">
      <w:start w:val="1"/>
      <w:numFmt w:val="bullet"/>
      <w:lvlText w:val="•"/>
      <w:lvlJc w:val="left"/>
      <w:pPr>
        <w:tabs>
          <w:tab w:val="num" w:pos="5760"/>
        </w:tabs>
        <w:ind w:left="5760" w:hanging="360"/>
      </w:pPr>
      <w:rPr>
        <w:rFonts w:ascii="Arial" w:hAnsi="Arial" w:hint="default"/>
      </w:rPr>
    </w:lvl>
    <w:lvl w:ilvl="8" w:tplc="5A524D0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39A7CDB"/>
    <w:multiLevelType w:val="hybridMultilevel"/>
    <w:tmpl w:val="826E1D88"/>
    <w:lvl w:ilvl="0" w:tplc="4AC01080">
      <w:start w:val="1"/>
      <w:numFmt w:val="bullet"/>
      <w:lvlText w:val="•"/>
      <w:lvlJc w:val="left"/>
      <w:pPr>
        <w:tabs>
          <w:tab w:val="num" w:pos="720"/>
        </w:tabs>
        <w:ind w:left="720" w:hanging="360"/>
      </w:pPr>
      <w:rPr>
        <w:rFonts w:ascii="Arial" w:hAnsi="Arial" w:hint="default"/>
      </w:rPr>
    </w:lvl>
    <w:lvl w:ilvl="1" w:tplc="65D628FE" w:tentative="1">
      <w:start w:val="1"/>
      <w:numFmt w:val="bullet"/>
      <w:lvlText w:val="•"/>
      <w:lvlJc w:val="left"/>
      <w:pPr>
        <w:tabs>
          <w:tab w:val="num" w:pos="1440"/>
        </w:tabs>
        <w:ind w:left="1440" w:hanging="360"/>
      </w:pPr>
      <w:rPr>
        <w:rFonts w:ascii="Arial" w:hAnsi="Arial" w:hint="default"/>
      </w:rPr>
    </w:lvl>
    <w:lvl w:ilvl="2" w:tplc="02B66644" w:tentative="1">
      <w:start w:val="1"/>
      <w:numFmt w:val="bullet"/>
      <w:lvlText w:val="•"/>
      <w:lvlJc w:val="left"/>
      <w:pPr>
        <w:tabs>
          <w:tab w:val="num" w:pos="2160"/>
        </w:tabs>
        <w:ind w:left="2160" w:hanging="360"/>
      </w:pPr>
      <w:rPr>
        <w:rFonts w:ascii="Arial" w:hAnsi="Arial" w:hint="default"/>
      </w:rPr>
    </w:lvl>
    <w:lvl w:ilvl="3" w:tplc="D1F64534" w:tentative="1">
      <w:start w:val="1"/>
      <w:numFmt w:val="bullet"/>
      <w:lvlText w:val="•"/>
      <w:lvlJc w:val="left"/>
      <w:pPr>
        <w:tabs>
          <w:tab w:val="num" w:pos="2880"/>
        </w:tabs>
        <w:ind w:left="2880" w:hanging="360"/>
      </w:pPr>
      <w:rPr>
        <w:rFonts w:ascii="Arial" w:hAnsi="Arial" w:hint="default"/>
      </w:rPr>
    </w:lvl>
    <w:lvl w:ilvl="4" w:tplc="6F765F8E" w:tentative="1">
      <w:start w:val="1"/>
      <w:numFmt w:val="bullet"/>
      <w:lvlText w:val="•"/>
      <w:lvlJc w:val="left"/>
      <w:pPr>
        <w:tabs>
          <w:tab w:val="num" w:pos="3600"/>
        </w:tabs>
        <w:ind w:left="3600" w:hanging="360"/>
      </w:pPr>
      <w:rPr>
        <w:rFonts w:ascii="Arial" w:hAnsi="Arial" w:hint="default"/>
      </w:rPr>
    </w:lvl>
    <w:lvl w:ilvl="5" w:tplc="506C97EC" w:tentative="1">
      <w:start w:val="1"/>
      <w:numFmt w:val="bullet"/>
      <w:lvlText w:val="•"/>
      <w:lvlJc w:val="left"/>
      <w:pPr>
        <w:tabs>
          <w:tab w:val="num" w:pos="4320"/>
        </w:tabs>
        <w:ind w:left="4320" w:hanging="360"/>
      </w:pPr>
      <w:rPr>
        <w:rFonts w:ascii="Arial" w:hAnsi="Arial" w:hint="default"/>
      </w:rPr>
    </w:lvl>
    <w:lvl w:ilvl="6" w:tplc="CB02B95A" w:tentative="1">
      <w:start w:val="1"/>
      <w:numFmt w:val="bullet"/>
      <w:lvlText w:val="•"/>
      <w:lvlJc w:val="left"/>
      <w:pPr>
        <w:tabs>
          <w:tab w:val="num" w:pos="5040"/>
        </w:tabs>
        <w:ind w:left="5040" w:hanging="360"/>
      </w:pPr>
      <w:rPr>
        <w:rFonts w:ascii="Arial" w:hAnsi="Arial" w:hint="default"/>
      </w:rPr>
    </w:lvl>
    <w:lvl w:ilvl="7" w:tplc="482C5190" w:tentative="1">
      <w:start w:val="1"/>
      <w:numFmt w:val="bullet"/>
      <w:lvlText w:val="•"/>
      <w:lvlJc w:val="left"/>
      <w:pPr>
        <w:tabs>
          <w:tab w:val="num" w:pos="5760"/>
        </w:tabs>
        <w:ind w:left="5760" w:hanging="360"/>
      </w:pPr>
      <w:rPr>
        <w:rFonts w:ascii="Arial" w:hAnsi="Arial" w:hint="default"/>
      </w:rPr>
    </w:lvl>
    <w:lvl w:ilvl="8" w:tplc="881AB2F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2E41E26"/>
    <w:multiLevelType w:val="hybridMultilevel"/>
    <w:tmpl w:val="AEBE4EE2"/>
    <w:lvl w:ilvl="0" w:tplc="A416508E">
      <w:start w:val="1"/>
      <w:numFmt w:val="bullet"/>
      <w:lvlText w:val="•"/>
      <w:lvlJc w:val="left"/>
      <w:pPr>
        <w:tabs>
          <w:tab w:val="num" w:pos="720"/>
        </w:tabs>
        <w:ind w:left="720" w:hanging="360"/>
      </w:pPr>
      <w:rPr>
        <w:rFonts w:ascii="Arial" w:hAnsi="Arial" w:hint="default"/>
      </w:rPr>
    </w:lvl>
    <w:lvl w:ilvl="1" w:tplc="EF5EA8C2" w:tentative="1">
      <w:start w:val="1"/>
      <w:numFmt w:val="bullet"/>
      <w:lvlText w:val="•"/>
      <w:lvlJc w:val="left"/>
      <w:pPr>
        <w:tabs>
          <w:tab w:val="num" w:pos="1440"/>
        </w:tabs>
        <w:ind w:left="1440" w:hanging="360"/>
      </w:pPr>
      <w:rPr>
        <w:rFonts w:ascii="Arial" w:hAnsi="Arial" w:hint="default"/>
      </w:rPr>
    </w:lvl>
    <w:lvl w:ilvl="2" w:tplc="9F367854" w:tentative="1">
      <w:start w:val="1"/>
      <w:numFmt w:val="bullet"/>
      <w:lvlText w:val="•"/>
      <w:lvlJc w:val="left"/>
      <w:pPr>
        <w:tabs>
          <w:tab w:val="num" w:pos="2160"/>
        </w:tabs>
        <w:ind w:left="2160" w:hanging="360"/>
      </w:pPr>
      <w:rPr>
        <w:rFonts w:ascii="Arial" w:hAnsi="Arial" w:hint="default"/>
      </w:rPr>
    </w:lvl>
    <w:lvl w:ilvl="3" w:tplc="CF30E2B0" w:tentative="1">
      <w:start w:val="1"/>
      <w:numFmt w:val="bullet"/>
      <w:lvlText w:val="•"/>
      <w:lvlJc w:val="left"/>
      <w:pPr>
        <w:tabs>
          <w:tab w:val="num" w:pos="2880"/>
        </w:tabs>
        <w:ind w:left="2880" w:hanging="360"/>
      </w:pPr>
      <w:rPr>
        <w:rFonts w:ascii="Arial" w:hAnsi="Arial" w:hint="default"/>
      </w:rPr>
    </w:lvl>
    <w:lvl w:ilvl="4" w:tplc="3182B886" w:tentative="1">
      <w:start w:val="1"/>
      <w:numFmt w:val="bullet"/>
      <w:lvlText w:val="•"/>
      <w:lvlJc w:val="left"/>
      <w:pPr>
        <w:tabs>
          <w:tab w:val="num" w:pos="3600"/>
        </w:tabs>
        <w:ind w:left="3600" w:hanging="360"/>
      </w:pPr>
      <w:rPr>
        <w:rFonts w:ascii="Arial" w:hAnsi="Arial" w:hint="default"/>
      </w:rPr>
    </w:lvl>
    <w:lvl w:ilvl="5" w:tplc="64BA8B72" w:tentative="1">
      <w:start w:val="1"/>
      <w:numFmt w:val="bullet"/>
      <w:lvlText w:val="•"/>
      <w:lvlJc w:val="left"/>
      <w:pPr>
        <w:tabs>
          <w:tab w:val="num" w:pos="4320"/>
        </w:tabs>
        <w:ind w:left="4320" w:hanging="360"/>
      </w:pPr>
      <w:rPr>
        <w:rFonts w:ascii="Arial" w:hAnsi="Arial" w:hint="default"/>
      </w:rPr>
    </w:lvl>
    <w:lvl w:ilvl="6" w:tplc="F8AA1C02" w:tentative="1">
      <w:start w:val="1"/>
      <w:numFmt w:val="bullet"/>
      <w:lvlText w:val="•"/>
      <w:lvlJc w:val="left"/>
      <w:pPr>
        <w:tabs>
          <w:tab w:val="num" w:pos="5040"/>
        </w:tabs>
        <w:ind w:left="5040" w:hanging="360"/>
      </w:pPr>
      <w:rPr>
        <w:rFonts w:ascii="Arial" w:hAnsi="Arial" w:hint="default"/>
      </w:rPr>
    </w:lvl>
    <w:lvl w:ilvl="7" w:tplc="F32438EE" w:tentative="1">
      <w:start w:val="1"/>
      <w:numFmt w:val="bullet"/>
      <w:lvlText w:val="•"/>
      <w:lvlJc w:val="left"/>
      <w:pPr>
        <w:tabs>
          <w:tab w:val="num" w:pos="5760"/>
        </w:tabs>
        <w:ind w:left="5760" w:hanging="360"/>
      </w:pPr>
      <w:rPr>
        <w:rFonts w:ascii="Arial" w:hAnsi="Arial" w:hint="default"/>
      </w:rPr>
    </w:lvl>
    <w:lvl w:ilvl="8" w:tplc="7692265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33F08B5"/>
    <w:multiLevelType w:val="hybridMultilevel"/>
    <w:tmpl w:val="844034B6"/>
    <w:lvl w:ilvl="0" w:tplc="859ADC40">
      <w:start w:val="1"/>
      <w:numFmt w:val="bullet"/>
      <w:lvlText w:val="•"/>
      <w:lvlJc w:val="left"/>
      <w:pPr>
        <w:tabs>
          <w:tab w:val="num" w:pos="720"/>
        </w:tabs>
        <w:ind w:left="720" w:hanging="360"/>
      </w:pPr>
      <w:rPr>
        <w:rFonts w:ascii="Arial" w:hAnsi="Arial" w:hint="default"/>
      </w:rPr>
    </w:lvl>
    <w:lvl w:ilvl="1" w:tplc="2D127978" w:tentative="1">
      <w:start w:val="1"/>
      <w:numFmt w:val="bullet"/>
      <w:lvlText w:val="•"/>
      <w:lvlJc w:val="left"/>
      <w:pPr>
        <w:tabs>
          <w:tab w:val="num" w:pos="1440"/>
        </w:tabs>
        <w:ind w:left="1440" w:hanging="360"/>
      </w:pPr>
      <w:rPr>
        <w:rFonts w:ascii="Arial" w:hAnsi="Arial" w:hint="default"/>
      </w:rPr>
    </w:lvl>
    <w:lvl w:ilvl="2" w:tplc="6CDC95E6" w:tentative="1">
      <w:start w:val="1"/>
      <w:numFmt w:val="bullet"/>
      <w:lvlText w:val="•"/>
      <w:lvlJc w:val="left"/>
      <w:pPr>
        <w:tabs>
          <w:tab w:val="num" w:pos="2160"/>
        </w:tabs>
        <w:ind w:left="2160" w:hanging="360"/>
      </w:pPr>
      <w:rPr>
        <w:rFonts w:ascii="Arial" w:hAnsi="Arial" w:hint="default"/>
      </w:rPr>
    </w:lvl>
    <w:lvl w:ilvl="3" w:tplc="FBACAAF6" w:tentative="1">
      <w:start w:val="1"/>
      <w:numFmt w:val="bullet"/>
      <w:lvlText w:val="•"/>
      <w:lvlJc w:val="left"/>
      <w:pPr>
        <w:tabs>
          <w:tab w:val="num" w:pos="2880"/>
        </w:tabs>
        <w:ind w:left="2880" w:hanging="360"/>
      </w:pPr>
      <w:rPr>
        <w:rFonts w:ascii="Arial" w:hAnsi="Arial" w:hint="default"/>
      </w:rPr>
    </w:lvl>
    <w:lvl w:ilvl="4" w:tplc="43BE2CDA" w:tentative="1">
      <w:start w:val="1"/>
      <w:numFmt w:val="bullet"/>
      <w:lvlText w:val="•"/>
      <w:lvlJc w:val="left"/>
      <w:pPr>
        <w:tabs>
          <w:tab w:val="num" w:pos="3600"/>
        </w:tabs>
        <w:ind w:left="3600" w:hanging="360"/>
      </w:pPr>
      <w:rPr>
        <w:rFonts w:ascii="Arial" w:hAnsi="Arial" w:hint="default"/>
      </w:rPr>
    </w:lvl>
    <w:lvl w:ilvl="5" w:tplc="1C08C090" w:tentative="1">
      <w:start w:val="1"/>
      <w:numFmt w:val="bullet"/>
      <w:lvlText w:val="•"/>
      <w:lvlJc w:val="left"/>
      <w:pPr>
        <w:tabs>
          <w:tab w:val="num" w:pos="4320"/>
        </w:tabs>
        <w:ind w:left="4320" w:hanging="360"/>
      </w:pPr>
      <w:rPr>
        <w:rFonts w:ascii="Arial" w:hAnsi="Arial" w:hint="default"/>
      </w:rPr>
    </w:lvl>
    <w:lvl w:ilvl="6" w:tplc="E1EA5828" w:tentative="1">
      <w:start w:val="1"/>
      <w:numFmt w:val="bullet"/>
      <w:lvlText w:val="•"/>
      <w:lvlJc w:val="left"/>
      <w:pPr>
        <w:tabs>
          <w:tab w:val="num" w:pos="5040"/>
        </w:tabs>
        <w:ind w:left="5040" w:hanging="360"/>
      </w:pPr>
      <w:rPr>
        <w:rFonts w:ascii="Arial" w:hAnsi="Arial" w:hint="default"/>
      </w:rPr>
    </w:lvl>
    <w:lvl w:ilvl="7" w:tplc="58B6C01A" w:tentative="1">
      <w:start w:val="1"/>
      <w:numFmt w:val="bullet"/>
      <w:lvlText w:val="•"/>
      <w:lvlJc w:val="left"/>
      <w:pPr>
        <w:tabs>
          <w:tab w:val="num" w:pos="5760"/>
        </w:tabs>
        <w:ind w:left="5760" w:hanging="360"/>
      </w:pPr>
      <w:rPr>
        <w:rFonts w:ascii="Arial" w:hAnsi="Arial" w:hint="default"/>
      </w:rPr>
    </w:lvl>
    <w:lvl w:ilvl="8" w:tplc="425C3964" w:tentative="1">
      <w:start w:val="1"/>
      <w:numFmt w:val="bullet"/>
      <w:lvlText w:val="•"/>
      <w:lvlJc w:val="left"/>
      <w:pPr>
        <w:tabs>
          <w:tab w:val="num" w:pos="6480"/>
        </w:tabs>
        <w:ind w:left="6480" w:hanging="360"/>
      </w:pPr>
      <w:rPr>
        <w:rFonts w:ascii="Arial" w:hAnsi="Arial" w:hint="default"/>
      </w:rPr>
    </w:lvl>
  </w:abstractNum>
  <w:num w:numId="1">
    <w:abstractNumId w:val="4"/>
  </w:num>
  <w:num w:numId="2">
    <w:abstractNumId w:val="3"/>
  </w:num>
  <w:num w:numId="3">
    <w:abstractNumId w:val="2"/>
  </w:num>
  <w:num w:numId="4">
    <w:abstractNumId w:val="1"/>
  </w:num>
  <w:num w:numId="5">
    <w:abstractNumId w:val="8"/>
  </w:num>
  <w:num w:numId="6">
    <w:abstractNumId w:val="6"/>
  </w:num>
  <w:num w:numId="7">
    <w:abstractNumId w:val="0"/>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EAE"/>
    <w:rsid w:val="008B6BAB"/>
    <w:rsid w:val="00986EAE"/>
    <w:rsid w:val="00F13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E884B"/>
  <w15:chartTrackingRefBased/>
  <w15:docId w15:val="{C1277003-8E07-434A-9E97-18AD1A3FB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6E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6E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EA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6EA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86EAE"/>
    <w:rPr>
      <w:color w:val="0563C1" w:themeColor="hyperlink"/>
      <w:u w:val="single"/>
    </w:rPr>
  </w:style>
  <w:style w:type="character" w:styleId="UnresolvedMention">
    <w:name w:val="Unresolved Mention"/>
    <w:basedOn w:val="DefaultParagraphFont"/>
    <w:uiPriority w:val="99"/>
    <w:semiHidden/>
    <w:unhideWhenUsed/>
    <w:rsid w:val="00986E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9159">
      <w:bodyDiv w:val="1"/>
      <w:marLeft w:val="0"/>
      <w:marRight w:val="0"/>
      <w:marTop w:val="0"/>
      <w:marBottom w:val="0"/>
      <w:divBdr>
        <w:top w:val="none" w:sz="0" w:space="0" w:color="auto"/>
        <w:left w:val="none" w:sz="0" w:space="0" w:color="auto"/>
        <w:bottom w:val="none" w:sz="0" w:space="0" w:color="auto"/>
        <w:right w:val="none" w:sz="0" w:space="0" w:color="auto"/>
      </w:divBdr>
      <w:divsChild>
        <w:div w:id="368647433">
          <w:marLeft w:val="360"/>
          <w:marRight w:val="0"/>
          <w:marTop w:val="200"/>
          <w:marBottom w:val="0"/>
          <w:divBdr>
            <w:top w:val="none" w:sz="0" w:space="0" w:color="auto"/>
            <w:left w:val="none" w:sz="0" w:space="0" w:color="auto"/>
            <w:bottom w:val="none" w:sz="0" w:space="0" w:color="auto"/>
            <w:right w:val="none" w:sz="0" w:space="0" w:color="auto"/>
          </w:divBdr>
        </w:div>
      </w:divsChild>
    </w:div>
    <w:div w:id="124666885">
      <w:bodyDiv w:val="1"/>
      <w:marLeft w:val="0"/>
      <w:marRight w:val="0"/>
      <w:marTop w:val="0"/>
      <w:marBottom w:val="0"/>
      <w:divBdr>
        <w:top w:val="none" w:sz="0" w:space="0" w:color="auto"/>
        <w:left w:val="none" w:sz="0" w:space="0" w:color="auto"/>
        <w:bottom w:val="none" w:sz="0" w:space="0" w:color="auto"/>
        <w:right w:val="none" w:sz="0" w:space="0" w:color="auto"/>
      </w:divBdr>
    </w:div>
    <w:div w:id="266666278">
      <w:bodyDiv w:val="1"/>
      <w:marLeft w:val="0"/>
      <w:marRight w:val="0"/>
      <w:marTop w:val="0"/>
      <w:marBottom w:val="0"/>
      <w:divBdr>
        <w:top w:val="none" w:sz="0" w:space="0" w:color="auto"/>
        <w:left w:val="none" w:sz="0" w:space="0" w:color="auto"/>
        <w:bottom w:val="none" w:sz="0" w:space="0" w:color="auto"/>
        <w:right w:val="none" w:sz="0" w:space="0" w:color="auto"/>
      </w:divBdr>
    </w:div>
    <w:div w:id="267395912">
      <w:bodyDiv w:val="1"/>
      <w:marLeft w:val="0"/>
      <w:marRight w:val="0"/>
      <w:marTop w:val="0"/>
      <w:marBottom w:val="0"/>
      <w:divBdr>
        <w:top w:val="none" w:sz="0" w:space="0" w:color="auto"/>
        <w:left w:val="none" w:sz="0" w:space="0" w:color="auto"/>
        <w:bottom w:val="none" w:sz="0" w:space="0" w:color="auto"/>
        <w:right w:val="none" w:sz="0" w:space="0" w:color="auto"/>
      </w:divBdr>
      <w:divsChild>
        <w:div w:id="1191533364">
          <w:marLeft w:val="360"/>
          <w:marRight w:val="0"/>
          <w:marTop w:val="200"/>
          <w:marBottom w:val="0"/>
          <w:divBdr>
            <w:top w:val="none" w:sz="0" w:space="0" w:color="auto"/>
            <w:left w:val="none" w:sz="0" w:space="0" w:color="auto"/>
            <w:bottom w:val="none" w:sz="0" w:space="0" w:color="auto"/>
            <w:right w:val="none" w:sz="0" w:space="0" w:color="auto"/>
          </w:divBdr>
        </w:div>
      </w:divsChild>
    </w:div>
    <w:div w:id="313216065">
      <w:bodyDiv w:val="1"/>
      <w:marLeft w:val="0"/>
      <w:marRight w:val="0"/>
      <w:marTop w:val="0"/>
      <w:marBottom w:val="0"/>
      <w:divBdr>
        <w:top w:val="none" w:sz="0" w:space="0" w:color="auto"/>
        <w:left w:val="none" w:sz="0" w:space="0" w:color="auto"/>
        <w:bottom w:val="none" w:sz="0" w:space="0" w:color="auto"/>
        <w:right w:val="none" w:sz="0" w:space="0" w:color="auto"/>
      </w:divBdr>
      <w:divsChild>
        <w:div w:id="706488852">
          <w:marLeft w:val="360"/>
          <w:marRight w:val="0"/>
          <w:marTop w:val="200"/>
          <w:marBottom w:val="0"/>
          <w:divBdr>
            <w:top w:val="none" w:sz="0" w:space="0" w:color="auto"/>
            <w:left w:val="none" w:sz="0" w:space="0" w:color="auto"/>
            <w:bottom w:val="none" w:sz="0" w:space="0" w:color="auto"/>
            <w:right w:val="none" w:sz="0" w:space="0" w:color="auto"/>
          </w:divBdr>
        </w:div>
        <w:div w:id="641274329">
          <w:marLeft w:val="360"/>
          <w:marRight w:val="0"/>
          <w:marTop w:val="200"/>
          <w:marBottom w:val="0"/>
          <w:divBdr>
            <w:top w:val="none" w:sz="0" w:space="0" w:color="auto"/>
            <w:left w:val="none" w:sz="0" w:space="0" w:color="auto"/>
            <w:bottom w:val="none" w:sz="0" w:space="0" w:color="auto"/>
            <w:right w:val="none" w:sz="0" w:space="0" w:color="auto"/>
          </w:divBdr>
        </w:div>
        <w:div w:id="1072386748">
          <w:marLeft w:val="360"/>
          <w:marRight w:val="0"/>
          <w:marTop w:val="200"/>
          <w:marBottom w:val="0"/>
          <w:divBdr>
            <w:top w:val="none" w:sz="0" w:space="0" w:color="auto"/>
            <w:left w:val="none" w:sz="0" w:space="0" w:color="auto"/>
            <w:bottom w:val="none" w:sz="0" w:space="0" w:color="auto"/>
            <w:right w:val="none" w:sz="0" w:space="0" w:color="auto"/>
          </w:divBdr>
        </w:div>
      </w:divsChild>
    </w:div>
    <w:div w:id="555972612">
      <w:bodyDiv w:val="1"/>
      <w:marLeft w:val="0"/>
      <w:marRight w:val="0"/>
      <w:marTop w:val="0"/>
      <w:marBottom w:val="0"/>
      <w:divBdr>
        <w:top w:val="none" w:sz="0" w:space="0" w:color="auto"/>
        <w:left w:val="none" w:sz="0" w:space="0" w:color="auto"/>
        <w:bottom w:val="none" w:sz="0" w:space="0" w:color="auto"/>
        <w:right w:val="none" w:sz="0" w:space="0" w:color="auto"/>
      </w:divBdr>
      <w:divsChild>
        <w:div w:id="324020569">
          <w:marLeft w:val="360"/>
          <w:marRight w:val="0"/>
          <w:marTop w:val="200"/>
          <w:marBottom w:val="0"/>
          <w:divBdr>
            <w:top w:val="none" w:sz="0" w:space="0" w:color="auto"/>
            <w:left w:val="none" w:sz="0" w:space="0" w:color="auto"/>
            <w:bottom w:val="none" w:sz="0" w:space="0" w:color="auto"/>
            <w:right w:val="none" w:sz="0" w:space="0" w:color="auto"/>
          </w:divBdr>
        </w:div>
        <w:div w:id="1305231082">
          <w:marLeft w:val="360"/>
          <w:marRight w:val="0"/>
          <w:marTop w:val="200"/>
          <w:marBottom w:val="0"/>
          <w:divBdr>
            <w:top w:val="none" w:sz="0" w:space="0" w:color="auto"/>
            <w:left w:val="none" w:sz="0" w:space="0" w:color="auto"/>
            <w:bottom w:val="none" w:sz="0" w:space="0" w:color="auto"/>
            <w:right w:val="none" w:sz="0" w:space="0" w:color="auto"/>
          </w:divBdr>
        </w:div>
      </w:divsChild>
    </w:div>
    <w:div w:id="885457928">
      <w:bodyDiv w:val="1"/>
      <w:marLeft w:val="0"/>
      <w:marRight w:val="0"/>
      <w:marTop w:val="0"/>
      <w:marBottom w:val="0"/>
      <w:divBdr>
        <w:top w:val="none" w:sz="0" w:space="0" w:color="auto"/>
        <w:left w:val="none" w:sz="0" w:space="0" w:color="auto"/>
        <w:bottom w:val="none" w:sz="0" w:space="0" w:color="auto"/>
        <w:right w:val="none" w:sz="0" w:space="0" w:color="auto"/>
      </w:divBdr>
    </w:div>
    <w:div w:id="904410035">
      <w:bodyDiv w:val="1"/>
      <w:marLeft w:val="0"/>
      <w:marRight w:val="0"/>
      <w:marTop w:val="0"/>
      <w:marBottom w:val="0"/>
      <w:divBdr>
        <w:top w:val="none" w:sz="0" w:space="0" w:color="auto"/>
        <w:left w:val="none" w:sz="0" w:space="0" w:color="auto"/>
        <w:bottom w:val="none" w:sz="0" w:space="0" w:color="auto"/>
        <w:right w:val="none" w:sz="0" w:space="0" w:color="auto"/>
      </w:divBdr>
      <w:divsChild>
        <w:div w:id="822896088">
          <w:marLeft w:val="360"/>
          <w:marRight w:val="0"/>
          <w:marTop w:val="200"/>
          <w:marBottom w:val="0"/>
          <w:divBdr>
            <w:top w:val="none" w:sz="0" w:space="0" w:color="auto"/>
            <w:left w:val="none" w:sz="0" w:space="0" w:color="auto"/>
            <w:bottom w:val="none" w:sz="0" w:space="0" w:color="auto"/>
            <w:right w:val="none" w:sz="0" w:space="0" w:color="auto"/>
          </w:divBdr>
        </w:div>
      </w:divsChild>
    </w:div>
    <w:div w:id="960384329">
      <w:bodyDiv w:val="1"/>
      <w:marLeft w:val="0"/>
      <w:marRight w:val="0"/>
      <w:marTop w:val="0"/>
      <w:marBottom w:val="0"/>
      <w:divBdr>
        <w:top w:val="none" w:sz="0" w:space="0" w:color="auto"/>
        <w:left w:val="none" w:sz="0" w:space="0" w:color="auto"/>
        <w:bottom w:val="none" w:sz="0" w:space="0" w:color="auto"/>
        <w:right w:val="none" w:sz="0" w:space="0" w:color="auto"/>
      </w:divBdr>
      <w:divsChild>
        <w:div w:id="1616056189">
          <w:marLeft w:val="360"/>
          <w:marRight w:val="0"/>
          <w:marTop w:val="200"/>
          <w:marBottom w:val="0"/>
          <w:divBdr>
            <w:top w:val="none" w:sz="0" w:space="0" w:color="auto"/>
            <w:left w:val="none" w:sz="0" w:space="0" w:color="auto"/>
            <w:bottom w:val="none" w:sz="0" w:space="0" w:color="auto"/>
            <w:right w:val="none" w:sz="0" w:space="0" w:color="auto"/>
          </w:divBdr>
        </w:div>
      </w:divsChild>
    </w:div>
    <w:div w:id="971403187">
      <w:bodyDiv w:val="1"/>
      <w:marLeft w:val="0"/>
      <w:marRight w:val="0"/>
      <w:marTop w:val="0"/>
      <w:marBottom w:val="0"/>
      <w:divBdr>
        <w:top w:val="none" w:sz="0" w:space="0" w:color="auto"/>
        <w:left w:val="none" w:sz="0" w:space="0" w:color="auto"/>
        <w:bottom w:val="none" w:sz="0" w:space="0" w:color="auto"/>
        <w:right w:val="none" w:sz="0" w:space="0" w:color="auto"/>
      </w:divBdr>
    </w:div>
    <w:div w:id="972058234">
      <w:bodyDiv w:val="1"/>
      <w:marLeft w:val="0"/>
      <w:marRight w:val="0"/>
      <w:marTop w:val="0"/>
      <w:marBottom w:val="0"/>
      <w:divBdr>
        <w:top w:val="none" w:sz="0" w:space="0" w:color="auto"/>
        <w:left w:val="none" w:sz="0" w:space="0" w:color="auto"/>
        <w:bottom w:val="none" w:sz="0" w:space="0" w:color="auto"/>
        <w:right w:val="none" w:sz="0" w:space="0" w:color="auto"/>
      </w:divBdr>
    </w:div>
    <w:div w:id="1331758191">
      <w:bodyDiv w:val="1"/>
      <w:marLeft w:val="0"/>
      <w:marRight w:val="0"/>
      <w:marTop w:val="0"/>
      <w:marBottom w:val="0"/>
      <w:divBdr>
        <w:top w:val="none" w:sz="0" w:space="0" w:color="auto"/>
        <w:left w:val="none" w:sz="0" w:space="0" w:color="auto"/>
        <w:bottom w:val="none" w:sz="0" w:space="0" w:color="auto"/>
        <w:right w:val="none" w:sz="0" w:space="0" w:color="auto"/>
      </w:divBdr>
    </w:div>
    <w:div w:id="1364289961">
      <w:bodyDiv w:val="1"/>
      <w:marLeft w:val="0"/>
      <w:marRight w:val="0"/>
      <w:marTop w:val="0"/>
      <w:marBottom w:val="0"/>
      <w:divBdr>
        <w:top w:val="none" w:sz="0" w:space="0" w:color="auto"/>
        <w:left w:val="none" w:sz="0" w:space="0" w:color="auto"/>
        <w:bottom w:val="none" w:sz="0" w:space="0" w:color="auto"/>
        <w:right w:val="none" w:sz="0" w:space="0" w:color="auto"/>
      </w:divBdr>
    </w:div>
    <w:div w:id="1861045839">
      <w:bodyDiv w:val="1"/>
      <w:marLeft w:val="0"/>
      <w:marRight w:val="0"/>
      <w:marTop w:val="0"/>
      <w:marBottom w:val="0"/>
      <w:divBdr>
        <w:top w:val="none" w:sz="0" w:space="0" w:color="auto"/>
        <w:left w:val="none" w:sz="0" w:space="0" w:color="auto"/>
        <w:bottom w:val="none" w:sz="0" w:space="0" w:color="auto"/>
        <w:right w:val="none" w:sz="0" w:space="0" w:color="auto"/>
      </w:divBdr>
      <w:divsChild>
        <w:div w:id="2024478444">
          <w:marLeft w:val="360"/>
          <w:marRight w:val="0"/>
          <w:marTop w:val="200"/>
          <w:marBottom w:val="0"/>
          <w:divBdr>
            <w:top w:val="none" w:sz="0" w:space="0" w:color="auto"/>
            <w:left w:val="none" w:sz="0" w:space="0" w:color="auto"/>
            <w:bottom w:val="none" w:sz="0" w:space="0" w:color="auto"/>
            <w:right w:val="none" w:sz="0" w:space="0" w:color="auto"/>
          </w:divBdr>
        </w:div>
        <w:div w:id="496308258">
          <w:marLeft w:val="360"/>
          <w:marRight w:val="0"/>
          <w:marTop w:val="200"/>
          <w:marBottom w:val="0"/>
          <w:divBdr>
            <w:top w:val="none" w:sz="0" w:space="0" w:color="auto"/>
            <w:left w:val="none" w:sz="0" w:space="0" w:color="auto"/>
            <w:bottom w:val="none" w:sz="0" w:space="0" w:color="auto"/>
            <w:right w:val="none" w:sz="0" w:space="0" w:color="auto"/>
          </w:divBdr>
        </w:div>
        <w:div w:id="1676152863">
          <w:marLeft w:val="360"/>
          <w:marRight w:val="0"/>
          <w:marTop w:val="200"/>
          <w:marBottom w:val="0"/>
          <w:divBdr>
            <w:top w:val="none" w:sz="0" w:space="0" w:color="auto"/>
            <w:left w:val="none" w:sz="0" w:space="0" w:color="auto"/>
            <w:bottom w:val="none" w:sz="0" w:space="0" w:color="auto"/>
            <w:right w:val="none" w:sz="0" w:space="0" w:color="auto"/>
          </w:divBdr>
        </w:div>
      </w:divsChild>
    </w:div>
    <w:div w:id="1865820608">
      <w:bodyDiv w:val="1"/>
      <w:marLeft w:val="0"/>
      <w:marRight w:val="0"/>
      <w:marTop w:val="0"/>
      <w:marBottom w:val="0"/>
      <w:divBdr>
        <w:top w:val="none" w:sz="0" w:space="0" w:color="auto"/>
        <w:left w:val="none" w:sz="0" w:space="0" w:color="auto"/>
        <w:bottom w:val="none" w:sz="0" w:space="0" w:color="auto"/>
        <w:right w:val="none" w:sz="0" w:space="0" w:color="auto"/>
      </w:divBdr>
      <w:divsChild>
        <w:div w:id="851069863">
          <w:marLeft w:val="360"/>
          <w:marRight w:val="0"/>
          <w:marTop w:val="200"/>
          <w:marBottom w:val="0"/>
          <w:divBdr>
            <w:top w:val="none" w:sz="0" w:space="0" w:color="auto"/>
            <w:left w:val="none" w:sz="0" w:space="0" w:color="auto"/>
            <w:bottom w:val="none" w:sz="0" w:space="0" w:color="auto"/>
            <w:right w:val="none" w:sz="0" w:space="0" w:color="auto"/>
          </w:divBdr>
        </w:div>
      </w:divsChild>
    </w:div>
    <w:div w:id="1986662682">
      <w:bodyDiv w:val="1"/>
      <w:marLeft w:val="0"/>
      <w:marRight w:val="0"/>
      <w:marTop w:val="0"/>
      <w:marBottom w:val="0"/>
      <w:divBdr>
        <w:top w:val="none" w:sz="0" w:space="0" w:color="auto"/>
        <w:left w:val="none" w:sz="0" w:space="0" w:color="auto"/>
        <w:bottom w:val="none" w:sz="0" w:space="0" w:color="auto"/>
        <w:right w:val="none" w:sz="0" w:space="0" w:color="auto"/>
      </w:divBdr>
      <w:divsChild>
        <w:div w:id="156699512">
          <w:marLeft w:val="360"/>
          <w:marRight w:val="0"/>
          <w:marTop w:val="200"/>
          <w:marBottom w:val="0"/>
          <w:divBdr>
            <w:top w:val="none" w:sz="0" w:space="0" w:color="auto"/>
            <w:left w:val="none" w:sz="0" w:space="0" w:color="auto"/>
            <w:bottom w:val="none" w:sz="0" w:space="0" w:color="auto"/>
            <w:right w:val="none" w:sz="0" w:space="0" w:color="auto"/>
          </w:divBdr>
        </w:div>
        <w:div w:id="1984970551">
          <w:marLeft w:val="360"/>
          <w:marRight w:val="0"/>
          <w:marTop w:val="200"/>
          <w:marBottom w:val="0"/>
          <w:divBdr>
            <w:top w:val="none" w:sz="0" w:space="0" w:color="auto"/>
            <w:left w:val="none" w:sz="0" w:space="0" w:color="auto"/>
            <w:bottom w:val="none" w:sz="0" w:space="0" w:color="auto"/>
            <w:right w:val="none" w:sz="0" w:space="0" w:color="auto"/>
          </w:divBdr>
        </w:div>
        <w:div w:id="796407906">
          <w:marLeft w:val="360"/>
          <w:marRight w:val="0"/>
          <w:marTop w:val="200"/>
          <w:marBottom w:val="0"/>
          <w:divBdr>
            <w:top w:val="none" w:sz="0" w:space="0" w:color="auto"/>
            <w:left w:val="none" w:sz="0" w:space="0" w:color="auto"/>
            <w:bottom w:val="none" w:sz="0" w:space="0" w:color="auto"/>
            <w:right w:val="none" w:sz="0" w:space="0" w:color="auto"/>
          </w:divBdr>
        </w:div>
        <w:div w:id="1126316318">
          <w:marLeft w:val="360"/>
          <w:marRight w:val="0"/>
          <w:marTop w:val="200"/>
          <w:marBottom w:val="0"/>
          <w:divBdr>
            <w:top w:val="none" w:sz="0" w:space="0" w:color="auto"/>
            <w:left w:val="none" w:sz="0" w:space="0" w:color="auto"/>
            <w:bottom w:val="none" w:sz="0" w:space="0" w:color="auto"/>
            <w:right w:val="none" w:sz="0" w:space="0" w:color="auto"/>
          </w:divBdr>
        </w:div>
        <w:div w:id="65700038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chicagocomputerclasses.com/average-city-chicago-income/" TargetMode="External"/><Relationship Id="rId12" Type="http://schemas.openxmlformats.org/officeDocument/2006/relationships/image" Target="media/image7.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6</Pages>
  <Words>829</Words>
  <Characters>4728</Characters>
  <Application>Microsoft Office Word</Application>
  <DocSecurity>0</DocSecurity>
  <Lines>39</Lines>
  <Paragraphs>11</Paragraphs>
  <ScaleCrop>false</ScaleCrop>
  <Company/>
  <LinksUpToDate>false</LinksUpToDate>
  <CharactersWithSpaces>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F</dc:creator>
  <cp:keywords/>
  <dc:description/>
  <cp:lastModifiedBy>Brian F</cp:lastModifiedBy>
  <cp:revision>1</cp:revision>
  <dcterms:created xsi:type="dcterms:W3CDTF">2020-05-26T11:38:00Z</dcterms:created>
  <dcterms:modified xsi:type="dcterms:W3CDTF">2020-05-26T11:44:00Z</dcterms:modified>
</cp:coreProperties>
</file>