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6308" w14:textId="77777777" w:rsidR="006C1DB0" w:rsidRDefault="00000000">
      <w:pPr>
        <w:spacing w:before="0" w:after="0" w:lineRule="auto" w:line="360"/>
        <w:jc w:val="center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基于</w:t>
      </w:r>
      <w:r>
        <w:rPr>
          <w:rFonts w:ascii="黑体" w:hAnsi="黑体" w:eastAsia="黑体"/>
          <w:b/>
          <w:sz w:val="32"/>
          <w:lang w:eastAsia="zh-CN"/>
        </w:rPr>
        <w:t xml:space="preserve"> RAG </w:t>
      </w:r>
      <w:r>
        <w:rPr>
          <w:rFonts w:ascii="黑体" w:hAnsi="黑体" w:eastAsia="黑体"/>
          <w:b/>
          <w:sz w:val="32"/>
          <w:lang w:eastAsia="zh-CN"/>
        </w:rPr>
        <w:t>大模型的湘西土特产智能助农问答系统设计与实现</w:t>
      </w:r>
    </w:p>
    <w:p w14:paraId="30FAFA3B" w14:textId="77777777" w:rsidR="006C1DB0" w:rsidRDefault="00000000">
      <w:pPr>
        <w:spacing w:before="0" w:after="0" w:lineRule="auto" w:line="360"/>
        <w:jc w:val="center"/>
        <w:rPr>
          <w:lang w:eastAsia="zh-CN"/>
        </w:rPr>
      </w:pPr>
      <w:r>
        <w:rPr>
          <w:rFonts w:ascii="楷体" w:hAnsi="楷体" w:eastAsia="楷体"/>
          <w:b w:val="0"/>
          <w:sz w:val="24"/>
          <w:lang w:eastAsia="zh-CN"/>
        </w:rPr>
        <w:t>邓铭</w:t>
      </w:r>
    </w:p>
    <w:p w14:paraId="275E787C" w14:textId="77777777" w:rsidR="006C1DB0" w:rsidRDefault="00000000">
      <w:pPr>
        <w:spacing w:before="0" w:after="0" w:lineRule="auto" w:line="360"/>
        <w:jc w:val="center"/>
        <w:rPr>
          <w:lang w:eastAsia="zh-CN"/>
        </w:rPr>
      </w:pPr>
      <w:proofErr w:type="gramStart"/>
      <w:r>
        <w:rPr>
          <w:rFonts w:ascii="宋体" w:hAnsi="宋体" w:eastAsia="宋体"/>
          <w:b w:val="0"/>
          <w:sz w:val="21"/>
          <w:lang w:eastAsia="zh-CN"/>
        </w:rPr>
        <w:t>(</w:t>
      </w:r>
      <w:r>
        <w:rPr>
          <w:rFonts w:ascii="宋体" w:hAnsi="宋体" w:eastAsia="宋体"/>
          <w:b w:val="0"/>
          <w:sz w:val="21"/>
          <w:lang w:eastAsia="zh-CN"/>
        </w:rPr>
        <w:t>吉首</w:t>
      </w:r>
      <w:proofErr w:type="gramEnd"/>
      <w:r>
        <w:rPr>
          <w:rFonts w:ascii="宋体" w:hAnsi="宋体" w:eastAsia="宋体"/>
          <w:b w:val="0"/>
          <w:sz w:val="21"/>
          <w:lang w:eastAsia="zh-CN"/>
        </w:rPr>
        <w:t>大学</w:t>
      </w:r>
      <w:r>
        <w:rPr>
          <w:rFonts w:ascii="宋体" w:hAnsi="宋体" w:eastAsia="宋体"/>
          <w:b w:val="0"/>
          <w:sz w:val="21"/>
          <w:lang w:eastAsia="zh-CN"/>
        </w:rPr>
        <w:t xml:space="preserve"> </w:t>
      </w:r>
      <w:r>
        <w:rPr>
          <w:rFonts w:ascii="宋体" w:hAnsi="宋体" w:eastAsia="宋体"/>
          <w:b w:val="0"/>
          <w:sz w:val="21"/>
          <w:lang w:eastAsia="zh-CN"/>
        </w:rPr>
        <w:t>计算机科学与工程</w:t>
      </w:r>
      <w:proofErr w:type="gramStart"/>
      <w:r>
        <w:rPr>
          <w:rFonts w:ascii="宋体" w:hAnsi="宋体" w:eastAsia="宋体"/>
          <w:b w:val="0"/>
          <w:sz w:val="21"/>
          <w:lang w:eastAsia="zh-CN"/>
        </w:rPr>
        <w:t>学院</w:t>
      </w:r>
      <w:r>
        <w:rPr>
          <w:rFonts w:ascii="宋体" w:hAnsi="宋体" w:eastAsia="宋体"/>
          <w:b w:val="0"/>
          <w:sz w:val="21"/>
          <w:lang w:eastAsia="zh-CN"/>
        </w:rPr>
        <w:t>,</w:t>
      </w:r>
      <w:proofErr w:type="gramEnd"/>
      <w:r>
        <w:rPr>
          <w:rFonts w:ascii="宋体" w:hAnsi="宋体" w:eastAsia="宋体"/>
          <w:b w:val="0"/>
          <w:sz w:val="21"/>
          <w:lang w:eastAsia="zh-CN"/>
        </w:rPr>
        <w:t>湖南</w:t>
      </w:r>
      <w:r>
        <w:rPr>
          <w:rFonts w:ascii="宋体" w:hAnsi="宋体" w:eastAsia="宋体"/>
          <w:b w:val="0"/>
          <w:sz w:val="21"/>
          <w:lang w:eastAsia="zh-CN"/>
        </w:rPr>
        <w:t xml:space="preserve"> </w:t>
      </w:r>
      <w:r>
        <w:rPr>
          <w:rFonts w:ascii="宋体" w:hAnsi="宋体" w:eastAsia="宋体"/>
          <w:b w:val="0"/>
          <w:sz w:val="21"/>
          <w:lang w:eastAsia="zh-CN"/>
        </w:rPr>
        <w:t>吉首</w:t>
      </w:r>
      <w:r>
        <w:rPr>
          <w:rFonts w:ascii="宋体" w:hAnsi="宋体" w:eastAsia="宋体"/>
          <w:b w:val="0"/>
          <w:sz w:val="21"/>
          <w:lang w:eastAsia="zh-CN"/>
        </w:rPr>
        <w:t xml:space="preserve"> </w:t>
      </w:r>
      <w:proofErr w:type="gramStart"/>
      <w:r>
        <w:rPr>
          <w:rFonts w:ascii="宋体" w:hAnsi="宋体" w:eastAsia="宋体"/>
          <w:b w:val="0"/>
          <w:sz w:val="21"/>
          <w:lang w:eastAsia="zh-CN"/>
        </w:rPr>
        <w:t>416000)</w:t>
      </w:r>
      <w:proofErr w:type="gramEnd"/>
    </w:p>
    <w:p w14:paraId="6E40F8B9" w14:textId="401BED95" w:rsidR="006C1DB0" w:rsidRDefault="00000000">
      <w:pPr>
        <w:spacing w:before="0" w:after="0" w:lineRule="auto" w:line="360"/>
        <w:ind w:firstLine="420"/>
        <w:rPr>
          <w:lang w:eastAsia="zh-CN"/>
        </w:rPr>
      </w:pPr>
      <w:proofErr w:type="gramStart"/>
      <w:r>
        <w:rPr>
          <w:rFonts w:ascii="宋体" w:hAnsi="宋体" w:eastAsia="宋体"/>
          <w:b/>
          <w:sz w:val="21"/>
          <w:lang w:eastAsia="zh-CN"/>
        </w:rPr>
        <w:t>摘要</w:t>
      </w:r>
      <w:r>
        <w:rPr>
          <w:rFonts w:ascii="宋体" w:hAnsi="宋体" w:eastAsia="宋体"/>
          <w:b w:val="0"/>
          <w:sz w:val="21"/>
          <w:lang w:eastAsia="zh-CN"/>
        </w:rPr>
        <w:t>:</w:t>
      </w:r>
      <w:proofErr w:type="gramEnd"/>
      <w:r w:rsidR="00A959CE" w:rsidRPr="00A959CE">
        <w:rPr>
          <w:rFonts w:hint="eastAsia" w:ascii="宋体" w:hAnsi="宋体" w:eastAsia="宋体"/>
          <w:b w:val="0"/>
          <w:sz w:val="21"/>
          <w:lang w:eastAsia="zh-CN"/>
        </w:rPr>
        <w:t xml:space="preserve"> 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针对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湘西地区特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产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小店客服人力开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销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高、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产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品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资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料分散，同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时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通用大模型回答容易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产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生幻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觉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、内容无法溯源等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现实问题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，本文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设计实现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一套基于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检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索增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强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生成（</w:t>
      </w:r>
      <w:r w:rsidR="00A959CE" w:rsidRPr="00A959CE">
        <w:rPr>
          <w:rFonts w:ascii="宋体" w:hAnsi="宋体" w:eastAsia="宋体"/>
          <w:b w:val="0"/>
          <w:sz w:val="21"/>
          <w:lang w:eastAsia="zh-CN"/>
        </w:rPr>
        <w:t>RAG</w:t>
      </w:r>
      <w:r w:rsidR="00A959CE" w:rsidRPr="00A959CE">
        <w:rPr>
          <w:rFonts w:ascii="宋体" w:hAnsi="宋体" w:eastAsia="宋体"/>
          <w:b w:val="0"/>
          <w:sz w:val="21"/>
          <w:lang w:eastAsia="zh-CN"/>
        </w:rPr>
        <w:t>）技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术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的助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农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智能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问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答系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统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。系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统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采用店主上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传资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料、消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费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者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扫码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提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问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的双端使用模式；店主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导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入特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产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介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绍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、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储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存注意事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项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等材料后，程序会完成文档解析、文本分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块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与向量化，并存入向量数据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库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。当消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费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者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发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起提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问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，系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统结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合关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键词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与向量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实现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混合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检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索，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获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取相关知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识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片段，再搭配防幻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觉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提示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词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以及引用溯源机制生成最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终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回答。通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过</w:t>
      </w:r>
      <w:r w:rsidR="00A959CE" w:rsidRPr="00A959CE">
        <w:rPr>
          <w:rFonts w:ascii="宋体" w:hAnsi="宋体" w:eastAsia="宋体"/>
          <w:b w:val="0"/>
          <w:sz w:val="21"/>
          <w:lang w:eastAsia="zh-CN"/>
        </w:rPr>
        <w:t>42</w:t>
      </w:r>
      <w:r w:rsidR="00A959CE" w:rsidRPr="00A959CE">
        <w:rPr>
          <w:rFonts w:ascii="宋体" w:hAnsi="宋体" w:eastAsia="宋体"/>
          <w:b w:val="0"/>
          <w:sz w:val="21"/>
          <w:lang w:eastAsia="zh-CN"/>
        </w:rPr>
        <w:t>条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测试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用例开展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实验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，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结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果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显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示：面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对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知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识库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之外的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问题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，系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统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可以做到</w:t>
      </w:r>
      <w:r w:rsidR="00A959CE" w:rsidRPr="00A959CE">
        <w:rPr>
          <w:rFonts w:ascii="宋体" w:hAnsi="宋体" w:eastAsia="宋体"/>
          <w:b w:val="0"/>
          <w:sz w:val="21"/>
          <w:lang w:eastAsia="zh-CN"/>
        </w:rPr>
        <w:t>100%</w:t>
      </w:r>
      <w:r w:rsidR="00A959CE" w:rsidRPr="00A959CE">
        <w:rPr>
          <w:rFonts w:ascii="宋体" w:hAnsi="宋体" w:eastAsia="宋体"/>
          <w:b w:val="0"/>
          <w:sz w:val="21"/>
          <w:lang w:eastAsia="zh-CN"/>
        </w:rPr>
        <w:t>拒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绝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作答，所有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输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出回答均附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带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溯源引用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标记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，平均响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应时间</w:t>
      </w:r>
      <w:r w:rsidR="00A959CE" w:rsidRPr="00A959CE">
        <w:rPr>
          <w:rFonts w:ascii="宋体" w:hAnsi="宋体" w:eastAsia="宋体"/>
          <w:b w:val="0"/>
          <w:sz w:val="21"/>
          <w:lang w:eastAsia="zh-CN"/>
        </w:rPr>
        <w:t>1.8</w:t>
      </w:r>
      <w:r w:rsidR="00A959CE" w:rsidRPr="00A959CE">
        <w:rPr>
          <w:rFonts w:ascii="宋体" w:hAnsi="宋体" w:eastAsia="宋体"/>
          <w:b w:val="0"/>
          <w:sz w:val="21"/>
          <w:lang w:eastAsia="zh-CN"/>
        </w:rPr>
        <w:t>秒；</w:t>
      </w:r>
      <w:r w:rsidR="00A959CE" w:rsidRPr="00A959CE">
        <w:rPr>
          <w:rFonts w:ascii="宋体" w:hAnsi="宋体" w:eastAsia="宋体"/>
          <w:b w:val="0"/>
          <w:sz w:val="21"/>
          <w:lang w:eastAsia="zh-CN"/>
        </w:rPr>
        <w:t>100</w:t>
      </w:r>
      <w:r w:rsidR="00A959CE" w:rsidRPr="00A959CE">
        <w:rPr>
          <w:rFonts w:ascii="宋体" w:hAnsi="宋体" w:eastAsia="宋体"/>
          <w:b w:val="0"/>
          <w:sz w:val="21"/>
          <w:lang w:eastAsia="zh-CN"/>
        </w:rPr>
        <w:t>用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户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并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发压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力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测试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的运行成功率达到</w:t>
      </w:r>
      <w:r w:rsidR="00A959CE" w:rsidRPr="00A959CE">
        <w:rPr>
          <w:rFonts w:ascii="宋体" w:hAnsi="宋体" w:eastAsia="宋体"/>
          <w:b w:val="0"/>
          <w:sz w:val="21"/>
          <w:lang w:eastAsia="zh-CN"/>
        </w:rPr>
        <w:t>99%</w:t>
      </w:r>
      <w:r w:rsidR="00A959CE" w:rsidRPr="00A959CE">
        <w:rPr>
          <w:rFonts w:ascii="宋体" w:hAnsi="宋体" w:eastAsia="宋体"/>
          <w:b w:val="0"/>
          <w:sz w:val="21"/>
          <w:lang w:eastAsia="zh-CN"/>
        </w:rPr>
        <w:t>。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该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系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统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已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经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完成开源，能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够为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湘西土特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产电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商提供一套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轻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量化、具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备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落地条件的技</w:t>
      </w:r>
      <w:r w:rsidR="00A959CE" w:rsidRPr="00A959CE">
        <w:rPr>
          <w:rFonts w:ascii="宋体" w:eastAsia="宋体" w:hAnsi="宋体" w:cs="微软雅黑" w:hint="eastAsia"/>
          <w:b w:val="0"/>
          <w:sz w:val="21"/>
          <w:lang w:eastAsia="zh-CN"/>
        </w:rPr>
        <w:t>术</w:t>
      </w:r>
      <w:r w:rsidR="00A959CE" w:rsidRPr="00A959CE">
        <w:rPr>
          <w:rFonts w:ascii="宋体" w:eastAsia="宋体" w:hAnsi="宋体" w:cs="MS Mincho" w:hint="eastAsia"/>
          <w:b w:val="0"/>
          <w:sz w:val="21"/>
          <w:lang w:eastAsia="zh-CN"/>
        </w:rPr>
        <w:t>方案。</w:t>
      </w:r>
    </w:p>
    <w:p w14:paraId="4D92BC94" w14:textId="77777777" w:rsidR="006C1DB0" w:rsidRDefault="00000000">
      <w:pPr>
        <w:spacing w:before="0" w:after="0" w:lineRule="auto" w:line="360"/>
        <w:ind w:firstLine="420"/>
        <w:rPr>
          <w:lang w:eastAsia="zh-CN"/>
        </w:rPr>
      </w:pPr>
      <w:proofErr w:type="gramStart"/>
      <w:r>
        <w:rPr>
          <w:rFonts w:ascii="宋体" w:hAnsi="宋体" w:eastAsia="宋体"/>
          <w:b/>
          <w:sz w:val="21"/>
          <w:lang w:eastAsia="zh-CN"/>
        </w:rPr>
        <w:t>关键词</w:t>
      </w:r>
      <w:r>
        <w:rPr>
          <w:rFonts w:ascii="宋体" w:hAnsi="宋体" w:eastAsia="宋体"/>
          <w:b w:val="0"/>
          <w:sz w:val="21"/>
          <w:lang w:eastAsia="zh-CN"/>
        </w:rPr>
        <w:t>:</w:t>
      </w:r>
      <w:proofErr w:type="gramEnd"/>
      <w:r>
        <w:rPr>
          <w:rFonts w:ascii="宋体" w:hAnsi="宋体" w:eastAsia="宋体"/>
          <w:b w:val="0"/>
          <w:sz w:val="21"/>
          <w:lang w:eastAsia="zh-CN"/>
        </w:rPr>
        <w:t>检索增强</w:t>
      </w:r>
      <w:proofErr w:type="gramStart"/>
      <w:r>
        <w:rPr>
          <w:rFonts w:ascii="宋体" w:hAnsi="宋体" w:eastAsia="宋体"/>
          <w:b w:val="0"/>
          <w:sz w:val="21"/>
          <w:lang w:eastAsia="zh-CN"/>
        </w:rPr>
        <w:t>生成</w:t>
      </w:r>
      <w:r>
        <w:rPr>
          <w:rFonts w:ascii="宋体" w:hAnsi="宋体" w:eastAsia="宋体"/>
          <w:b w:val="0"/>
          <w:sz w:val="21"/>
          <w:lang w:eastAsia="zh-CN"/>
        </w:rPr>
        <w:t>;</w:t>
      </w:r>
      <w:proofErr w:type="gramEnd"/>
      <w:r>
        <w:rPr>
          <w:rFonts w:ascii="宋体" w:hAnsi="宋体" w:eastAsia="宋体"/>
          <w:b w:val="0"/>
          <w:sz w:val="21"/>
          <w:lang w:eastAsia="zh-CN"/>
        </w:rPr>
        <w:t>智能</w:t>
      </w:r>
      <w:proofErr w:type="gramStart"/>
      <w:r>
        <w:rPr>
          <w:rFonts w:ascii="宋体" w:hAnsi="宋体" w:eastAsia="宋体"/>
          <w:b w:val="0"/>
          <w:sz w:val="21"/>
          <w:lang w:eastAsia="zh-CN"/>
        </w:rPr>
        <w:t>问答</w:t>
      </w:r>
      <w:r>
        <w:rPr>
          <w:rFonts w:ascii="宋体" w:hAnsi="宋体" w:eastAsia="宋体"/>
          <w:b w:val="0"/>
          <w:sz w:val="21"/>
          <w:lang w:eastAsia="zh-CN"/>
        </w:rPr>
        <w:t>;</w:t>
      </w:r>
      <w:proofErr w:type="gramEnd"/>
      <w:r>
        <w:rPr>
          <w:rFonts w:ascii="宋体" w:hAnsi="宋体" w:eastAsia="宋体"/>
          <w:b w:val="0"/>
          <w:sz w:val="21"/>
          <w:lang w:eastAsia="zh-CN"/>
        </w:rPr>
        <w:t>大</w:t>
      </w:r>
      <w:proofErr w:type="gramStart"/>
      <w:r>
        <w:rPr>
          <w:rFonts w:ascii="宋体" w:hAnsi="宋体" w:eastAsia="宋体"/>
          <w:b w:val="0"/>
          <w:sz w:val="21"/>
          <w:lang w:eastAsia="zh-CN"/>
        </w:rPr>
        <w:t>模型</w:t>
      </w:r>
      <w:r>
        <w:rPr>
          <w:rFonts w:ascii="宋体" w:hAnsi="宋体" w:eastAsia="宋体"/>
          <w:b w:val="0"/>
          <w:sz w:val="21"/>
          <w:lang w:eastAsia="zh-CN"/>
        </w:rPr>
        <w:t>;</w:t>
      </w:r>
      <w:proofErr w:type="gramEnd"/>
      <w:r>
        <w:rPr>
          <w:rFonts w:ascii="宋体" w:hAnsi="宋体" w:eastAsia="宋体"/>
          <w:b w:val="0"/>
          <w:sz w:val="21"/>
          <w:lang w:eastAsia="zh-CN"/>
        </w:rPr>
        <w:t>向量</w:t>
      </w:r>
      <w:proofErr w:type="gramStart"/>
      <w:r>
        <w:rPr>
          <w:rFonts w:ascii="宋体" w:hAnsi="宋体" w:eastAsia="宋体"/>
          <w:b w:val="0"/>
          <w:sz w:val="21"/>
          <w:lang w:eastAsia="zh-CN"/>
        </w:rPr>
        <w:t>数据库</w:t>
      </w:r>
      <w:r>
        <w:rPr>
          <w:rFonts w:ascii="宋体" w:hAnsi="宋体" w:eastAsia="宋体"/>
          <w:b w:val="0"/>
          <w:sz w:val="21"/>
          <w:lang w:eastAsia="zh-CN"/>
        </w:rPr>
        <w:t>;</w:t>
      </w:r>
      <w:proofErr w:type="gramEnd"/>
      <w:r>
        <w:rPr>
          <w:rFonts w:ascii="宋体" w:hAnsi="宋体" w:eastAsia="宋体"/>
          <w:b w:val="0"/>
          <w:sz w:val="21"/>
          <w:lang w:eastAsia="zh-CN"/>
        </w:rPr>
        <w:t>助农</w:t>
      </w:r>
    </w:p>
    <w:p w14:paraId="11595ED9" w14:textId="77777777" w:rsidR="006C1DB0" w:rsidRDefault="00000000">
      <w:pPr>
        <w:spacing w:before="0" w:after="0" w:lineRule="auto" w:line="360"/>
        <w:ind w:firstLine="420"/>
      </w:pPr>
      <w:r>
        <w:rPr>
          <w:rFonts w:ascii="宋体" w:hAnsi="宋体" w:eastAsia="宋体"/>
          <w:b/>
          <w:sz w:val="21"/>
        </w:rPr>
        <w:t>Abstract</w:t>
      </w:r>
      <w:r>
        <w:rPr>
          <w:rFonts w:ascii="宋体" w:hAnsi="宋体" w:eastAsia="宋体"/>
          <w:b w:val="0"/>
          <w:sz w:val="21"/>
        </w:rPr>
        <w:t>: To address the problems of high customer-service cost, scattered product knowledge and hallucination in generic large language models for small specialty stores in Xiangxi, an intelligent Q&amp;A system based on Retrieval-Augmented Generation (RAG) is designed and implemented. The system adopts a two-end form: store owners upload specialty documents, and customers ask questions by scanning a QR code. Documents are parsed, chunked and embedded into a vector database; questions are answered through hybrid retrieval combining vector and keyword search, with anti-hallucination prompt constraints and citation tracing. Experiments on 42 test questions show that the system honestly refuses all out-of-knowledge questions, all answers carry traceable citations, and the average response time is 1.8 seconds; a 100-user concurrent stress test achieves 99% success rate. The system is open-sourced, providing a lightweight and practical solution for rural e-commerce.</w:t>
      </w:r>
    </w:p>
    <w:p w14:paraId="2C985F95" w14:textId="77777777" w:rsidR="006C1DB0" w:rsidRDefault="00000000">
      <w:pPr>
        <w:spacing w:before="0" w:after="0" w:lineRule="auto" w:line="360"/>
        <w:ind w:firstLine="420"/>
      </w:pPr>
      <w:r>
        <w:rPr>
          <w:rFonts w:ascii="宋体" w:hAnsi="宋体" w:eastAsia="宋体"/>
          <w:b/>
          <w:sz w:val="21"/>
        </w:rPr>
        <w:t>Key words</w:t>
      </w:r>
      <w:r>
        <w:rPr>
          <w:rFonts w:ascii="宋体" w:hAnsi="宋体" w:eastAsia="宋体"/>
          <w:b w:val="0"/>
          <w:sz w:val="21"/>
        </w:rPr>
        <w:t>: retrieval-augmented generation; intelligent question answering; large language model; vector database; rural e-commerce</w:t>
      </w:r>
    </w:p>
    <w:p w14:paraId="6C97AC2C" w14:textId="77777777" w:rsidR="006C1DB0" w:rsidRDefault="00000000">
      <w:pPr>
        <w:spacing w:before="0" w:after="0" w:lineRule="auto" w:line="360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lastRenderedPageBreak/>
        <w:t xml:space="preserve">1 </w:t>
      </w:r>
      <w:r>
        <w:rPr>
          <w:rFonts w:ascii="黑体" w:hAnsi="黑体" w:eastAsia="黑体"/>
          <w:b/>
          <w:sz w:val="24"/>
          <w:lang w:eastAsia="zh-CN"/>
        </w:rPr>
        <w:t>引言</w:t>
      </w:r>
    </w:p>
    <w:p w14:paraId="6F7FFF41" w14:textId="77777777" w:rsidR="00D138D6" w:rsidRPr="00D138D6" w:rsidRDefault="00D138D6" w:rsidP="00D138D6">
      <w:pPr>
        <w:spacing w:before="0" w:after="0" w:lineRule="auto" w:line="360"/>
        <w:ind w:firstLine="42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</w:pPr>
      <w:r w:rsidRPr="00D138D6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szCs w:val="22"/>
          <w:lang w:eastAsia="zh-CN"/>
        </w:rPr>
        <w:t>随着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乡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村振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兴战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略不断推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进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，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农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村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电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商得到快速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发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展。湘西地区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产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出腊肉、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猕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猴桃、黄金茶等多种特色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农产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品，借助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线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上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电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商平台，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这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些特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产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逐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渐销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往全国各地。不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过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当地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经营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特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产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的大多是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农户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和小型家庭作坊，人手有限，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经营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者需要同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时处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理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货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源、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销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售、物流以及客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户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咨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询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等多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项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事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务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。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线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上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买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家没法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实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地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查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看商品，下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单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前常会咨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询产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地、食用方法、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储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存要求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这类问题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；一到晚上或者咨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询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高峰期，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经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常没人回复，不少潜在客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户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就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这样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流失了。</w:t>
      </w:r>
    </w:p>
    <w:p w14:paraId="1C706683" w14:textId="77777777" w:rsidR="00D138D6" w:rsidRPr="00D138D6" w:rsidRDefault="00D138D6" w:rsidP="00D138D6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</w:pPr>
    </w:p>
    <w:p w14:paraId="1F1979D9" w14:textId="77777777" w:rsidR="00D138D6" w:rsidRPr="00D138D6" w:rsidRDefault="00D138D6" w:rsidP="00D138D6">
      <w:pPr>
        <w:spacing w:before="0" w:after="0" w:lineRule="auto" w:line="360"/>
        <w:ind w:firstLine="42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</w:pPr>
      <w:r w:rsidRPr="00D138D6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szCs w:val="22"/>
          <w:lang w:eastAsia="zh-CN"/>
        </w:rPr>
        <w:t>目前市面上的客服方案，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对这类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小微商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户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来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说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都存在明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显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短板。人工客服需要持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续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投入人力成本，小店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铺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很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难长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期承担；商用智能客服系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统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大多按坐席收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费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，主要面向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规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模更大的企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业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；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电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商平台自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带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的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问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答机器人只能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调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用提前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录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入好的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问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答模板，没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办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法根据店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铺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自己的特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产资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料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给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出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针对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性回答。所以湘西本地的土特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产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小店，急需一套低成本、全天可用，并且能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读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取自家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产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品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资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料的智能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问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答工具。</w:t>
      </w:r>
    </w:p>
    <w:p w14:paraId="2F642D89" w14:textId="77777777" w:rsidR="00D138D6" w:rsidRPr="00D138D6" w:rsidRDefault="00D138D6" w:rsidP="00D138D6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</w:pPr>
    </w:p>
    <w:p w14:paraId="3133A0FC" w14:textId="77777777" w:rsidR="00D138D6" w:rsidRPr="00D138D6" w:rsidRDefault="00D138D6" w:rsidP="00D138D6">
      <w:pPr>
        <w:spacing w:before="0" w:after="0" w:lineRule="auto" w:line="360"/>
        <w:ind w:firstLine="42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</w:pPr>
      <w:r w:rsidRPr="00D138D6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szCs w:val="22"/>
          <w:lang w:eastAsia="zh-CN"/>
        </w:rPr>
        <w:t>大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语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言模型在理解自然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语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言、生成文本方面能力很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强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，但模型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训练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数据和店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铺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自身的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产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品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资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料相互独立。如果直接拿基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础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大模型做客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户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咨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询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，很容易出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现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信息幻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觉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，凭空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编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造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产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品相关介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绍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，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给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出没有事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实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依据的回答。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检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索增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强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生成（</w:t>
      </w:r>
      <w:r w:rsidRPr="00D138D6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RAG</w:t>
      </w:r>
      <w:r w:rsidRPr="00D138D6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szCs w:val="22"/>
          <w:lang w:eastAsia="zh-CN"/>
        </w:rPr>
        <w:t>）技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术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能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够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改善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这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个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问题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：当用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户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提出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问题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，系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统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先从我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们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搭建的特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产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知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识库检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索相关文本片段，再由大模型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结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合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检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索到的真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实资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料生成答案，把回答限制在已有的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产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品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资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料范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围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内，减少虚假</w:t>
      </w:r>
      <w:r w:rsidRPr="00D138D6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szCs w:val="22"/>
          <w:lang w:eastAsia="zh-CN"/>
        </w:rPr>
        <w:t>信息。</w:t>
      </w:r>
    </w:p>
    <w:p w14:paraId="24B3B093" w14:textId="77777777" w:rsidR="00D138D6" w:rsidRPr="00D138D6" w:rsidRDefault="00D138D6" w:rsidP="00D138D6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</w:pPr>
    </w:p>
    <w:p w14:paraId="0244B3DD" w14:textId="77777777" w:rsidR="00D138D6" w:rsidRDefault="00D138D6" w:rsidP="00D138D6">
      <w:pPr>
        <w:spacing w:before="0" w:after="0" w:lineRule="auto" w:line="360"/>
        <w:ind w:firstLine="420"/>
        <w:rPr>
          <w:rFonts w:ascii="MS Mincho" w:eastAsia="宋体" w:hAnsi="MS Mincho" w:cs="MS Mincho" w:hint="eastAsia"/>
          <w:b w:val="0"/>
          <w:bCs w:val="0"/>
          <w:color w:val="auto"/>
          <w:sz w:val="22"/>
          <w:szCs w:val="22"/>
          <w:lang w:eastAsia="zh-CN"/>
        </w:rPr>
      </w:pP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针对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上面提到的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这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些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实际问题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，本文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设计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并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实现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一套面向湘西土特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产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小微商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户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的</w:t>
      </w:r>
      <w:r w:rsidRPr="00D138D6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RAG</w:t>
      </w:r>
      <w:r w:rsidRPr="00D138D6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szCs w:val="22"/>
          <w:lang w:eastAsia="zh-CN"/>
        </w:rPr>
        <w:t>智能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问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答系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统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。系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统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搭建本地化特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产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知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识库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，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实现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混合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检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索、抑制模型幻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觉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、回答溯源等核心功能，同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时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开展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对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照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实验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与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稳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定性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测试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，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验证这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套系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统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具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备实际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使用价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值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。文章后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续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将依次介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绍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相关技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术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原理、系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统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架构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设计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、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实验测试结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果，并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对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本系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统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存在的局限与未来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优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化方向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进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行</w:t>
      </w:r>
      <w:r w:rsidRPr="00D138D6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讨论</w:t>
      </w:r>
      <w:r w:rsidRPr="00D138D6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。</w:t>
      </w:r>
    </w:p>
    <w:p w14:paraId="7958D0FD" w14:textId="6C9A9B4C" w:rsidR="006C1DB0" w:rsidRDefault="00000000" w:rsidP="00D138D6">
      <w:pPr>
        <w:spacing w:before="0" w:after="0" w:lineRule="auto" w:line="360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 xml:space="preserve">2 </w:t>
      </w:r>
      <w:r>
        <w:rPr>
          <w:rFonts w:ascii="黑体" w:hAnsi="黑体" w:eastAsia="黑体"/>
          <w:b/>
          <w:sz w:val="24"/>
          <w:lang w:eastAsia="zh-CN"/>
        </w:rPr>
        <w:t>技术概述</w:t>
      </w:r>
    </w:p>
    <w:p w14:paraId="5F567551" w14:textId="77777777" w:rsidR="006C1DB0" w:rsidRDefault="00000000">
      <w:pPr>
        <w:spacing w:before="0" w:after="0" w:lineRule="auto" w:line="360"/>
        <w:rPr>
          <w:lang w:eastAsia="zh-CN"/>
        </w:rPr>
      </w:pPr>
      <w:r>
        <w:rPr>
          <w:rFonts w:ascii="黑体" w:hAnsi="黑体" w:eastAsia="黑体"/>
          <w:b/>
          <w:sz w:val="21"/>
          <w:lang w:eastAsia="zh-CN"/>
        </w:rPr>
        <w:t xml:space="preserve">2.1 </w:t>
      </w:r>
      <w:r>
        <w:rPr>
          <w:rFonts w:ascii="黑体" w:hAnsi="黑体" w:eastAsia="黑体"/>
          <w:b/>
          <w:sz w:val="21"/>
          <w:lang w:eastAsia="zh-CN"/>
        </w:rPr>
        <w:t>大语言模型与云端</w:t>
      </w:r>
      <w:r>
        <w:rPr>
          <w:rFonts w:ascii="黑体" w:hAnsi="黑体" w:eastAsia="黑体"/>
          <w:b/>
          <w:sz w:val="21"/>
          <w:lang w:eastAsia="zh-CN"/>
        </w:rPr>
        <w:t xml:space="preserve"> API </w:t>
      </w:r>
      <w:r>
        <w:rPr>
          <w:rFonts w:ascii="黑体" w:hAnsi="黑体" w:eastAsia="黑体"/>
          <w:b/>
          <w:sz w:val="21"/>
          <w:lang w:eastAsia="zh-CN"/>
        </w:rPr>
        <w:t>调用</w:t>
      </w:r>
    </w:p>
    <w:p w14:paraId="1E6A3796" w14:textId="77777777" w:rsidR="00A959CE" w:rsidRPr="00A959CE" w:rsidRDefault="00A959CE" w:rsidP="00A959CE">
      <w:pPr>
        <w:pStyle w:val="31"/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</w:pPr>
    </w:p>
    <w:p w14:paraId="372C52A7" w14:textId="77777777" w:rsidR="00A959CE" w:rsidRDefault="00A959CE" w:rsidP="00A959CE">
      <w:pPr>
        <w:spacing w:before="0" w:after="0" w:lineRule="auto" w:line="360"/>
        <w:ind w:firstLine="420"/>
        <w:rPr>
          <w:rFonts w:ascii="MS Mincho" w:eastAsia="宋体" w:hAnsi="MS Mincho" w:cs="MS Mincho"/>
          <w:b w:val="0"/>
          <w:bCs w:val="0"/>
          <w:color w:val="auto"/>
          <w:lang w:eastAsia="zh-CN"/>
        </w:rPr>
      </w:pPr>
      <w:r w:rsidRPr="00A959CE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lang w:eastAsia="zh-CN"/>
        </w:rPr>
        <w:t>本系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统选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用通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义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千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问</w:t>
      </w:r>
      <w:proofErr w:type="spellStart"/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qwen</w:t>
      </w:r>
      <w:proofErr w:type="spellEnd"/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‑plus</w:t>
      </w:r>
      <w:r w:rsidRPr="00A959CE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lang w:eastAsia="zh-CN"/>
        </w:rPr>
        <w:t>作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为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生成模型，依托阿里云百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炼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平台提供的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OpenAI</w:t>
      </w:r>
      <w:r w:rsidRPr="00A959CE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lang w:eastAsia="zh-CN"/>
        </w:rPr>
        <w:t>兼容接口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调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用云端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API</w:t>
      </w:r>
      <w:r w:rsidRPr="00A959CE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lang w:eastAsia="zh-CN"/>
        </w:rPr>
        <w:t>。放弃本地部署方案主要出于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现实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条件考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虑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：本地运行大模型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对计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算机硬件配置要求很高，并不适合小店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这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种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轻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量化使用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场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景；云端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API</w:t>
      </w:r>
      <w:r w:rsidRPr="00A959CE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lang w:eastAsia="zh-CN"/>
        </w:rPr>
        <w:t>采用按量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计费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模式，即用即付，和本系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统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低成本、低使用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门槛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的定位相匹配。文本向量化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环节选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用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text‑embedding‑v4</w:t>
      </w:r>
      <w:r w:rsidRPr="00A959CE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lang w:eastAsia="zh-CN"/>
        </w:rPr>
        <w:t>模型，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输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出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维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度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为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1024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维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向量，同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样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通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过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云端接口完成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调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用。</w:t>
      </w:r>
    </w:p>
    <w:p w14:paraId="23ED3D83" w14:textId="2EB6D594" w:rsidR="006C1DB0" w:rsidRDefault="00000000" w:rsidP="00A959CE">
      <w:pPr>
        <w:spacing w:before="0" w:after="0" w:lineRule="auto" w:line="360"/>
        <w:rPr>
          <w:lang w:eastAsia="zh-CN"/>
        </w:rPr>
      </w:pPr>
      <w:r>
        <w:rPr>
          <w:rFonts w:ascii="黑体" w:hAnsi="黑体" w:eastAsia="黑体"/>
          <w:b/>
          <w:sz w:val="21"/>
          <w:lang w:eastAsia="zh-CN"/>
        </w:rPr>
        <w:t xml:space="preserve">2.2 </w:t>
      </w:r>
      <w:r>
        <w:rPr>
          <w:rFonts w:ascii="黑体" w:hAnsi="黑体" w:eastAsia="黑体"/>
          <w:b/>
          <w:sz w:val="21"/>
          <w:lang w:eastAsia="zh-CN"/>
        </w:rPr>
        <w:t>检索增强生成</w:t>
      </w:r>
      <w:proofErr w:type="gramStart"/>
      <w:r>
        <w:rPr>
          <w:rFonts w:ascii="黑体" w:hAnsi="黑体" w:eastAsia="黑体"/>
          <w:b/>
          <w:sz w:val="21"/>
          <w:lang w:eastAsia="zh-CN"/>
        </w:rPr>
        <w:t>(RAG)</w:t>
      </w:r>
      <w:proofErr w:type="gramEnd"/>
    </w:p>
    <w:p w14:paraId="250E7517" w14:textId="77777777" w:rsidR="00A959CE" w:rsidRDefault="00A959CE">
      <w:pPr>
        <w:spacing w:before="0" w:after="0" w:lineRule="auto" w:line="360"/>
        <w:ind w:firstLine="420"/>
        <w:rPr>
          <w:rFonts w:ascii="MS Mincho" w:eastAsia="宋体" w:hAnsi="MS Mincho" w:cs="MS Mincho"/>
          <w:b w:val="0"/>
          <w:bCs w:val="0"/>
          <w:color w:val="auto"/>
          <w:lang w:eastAsia="zh-CN"/>
        </w:rPr>
      </w:pP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RAG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技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术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由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Lewis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等人在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2020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年正式提出，它的核心思路是在大模型生成回复之前，先去外部知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识库检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索相关文本，再把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检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索出来的片段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连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同用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户问题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一起交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给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大模型，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让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模型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输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出的内容有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资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料作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为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支撑。如今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RAG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已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经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成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为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大模型落地垂直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业务场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景的主流手段，国内不少研究也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对该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技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术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的各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类实现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与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应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用做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过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整理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综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述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[4‑5]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。放到土特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产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小店的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业务场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景，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RAG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最大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优势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在于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AI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只能依据店主上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传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的材料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给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出回复，店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铺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运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营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者可以完全把控客服能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够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使用的知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识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范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围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。</w:t>
      </w:r>
    </w:p>
    <w:p w14:paraId="264623F6" w14:textId="085E4F22" w:rsidR="006C1DB0" w:rsidRDefault="00000000">
      <w:pPr>
        <w:spacing w:before="0" w:after="0" w:lineRule="auto" w:line="360"/>
        <w:rPr>
          <w:lang w:eastAsia="zh-CN"/>
        </w:rPr>
      </w:pPr>
      <w:r>
        <w:rPr>
          <w:rFonts w:ascii="黑体" w:hAnsi="黑体" w:eastAsia="黑体"/>
          <w:b/>
          <w:sz w:val="21"/>
          <w:lang w:eastAsia="zh-CN"/>
        </w:rPr>
        <w:t xml:space="preserve">2.3 </w:t>
      </w:r>
      <w:r>
        <w:rPr>
          <w:rFonts w:ascii="黑体" w:hAnsi="黑体" w:eastAsia="黑体"/>
          <w:b/>
          <w:sz w:val="21"/>
          <w:lang w:eastAsia="zh-CN"/>
        </w:rPr>
        <w:t>向量数据库与混合检索</w:t>
      </w:r>
    </w:p>
    <w:p w14:paraId="63A572F8" w14:textId="77777777" w:rsidR="00A959CE" w:rsidRDefault="00A959CE">
      <w:pPr>
        <w:spacing w:before="0" w:after="0" w:lineRule="auto" w:line="360"/>
        <w:ind w:firstLine="420"/>
        <w:rPr>
          <w:rFonts w:ascii="MS Mincho" w:eastAsia="宋体" w:hAnsi="MS Mincho" w:cs="MS Mincho"/>
          <w:b w:val="0"/>
          <w:bCs w:val="0"/>
          <w:color w:val="auto"/>
          <w:sz w:val="22"/>
          <w:szCs w:val="22"/>
          <w:lang w:eastAsia="zh-CN"/>
        </w:rPr>
      </w:pP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原始文本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经过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Embedding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模型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处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理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转换为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高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维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向量之后，存入向量数据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库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。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检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索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阶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段依靠余弦相似度，找出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语义层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面比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较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接近的文本片段。本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项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目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选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用开源的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Chroma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向量数据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库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，把数据保存在本地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实现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持久化。只依靠向量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检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索会存在缺陷，遇到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“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黄金茶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”“0~4℃”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这类专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有名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词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、数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值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信息的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时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候，字面匹配效果不理想。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为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此本系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统额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外引入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BM25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关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键词检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索作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为补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充，将两路召回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结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果使用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RRF reciprocal rank fusion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算法做融合重排序，兼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顾语义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匹配和关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键词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精准匹配两种效果。</w:t>
      </w:r>
    </w:p>
    <w:p w14:paraId="4EC3BE19" w14:textId="4AFCE9E2" w:rsidR="006C1DB0" w:rsidRDefault="00000000">
      <w:pPr>
        <w:spacing w:before="0" w:after="0" w:lineRule="auto" w:line="360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 xml:space="preserve">3 </w:t>
      </w:r>
      <w:r>
        <w:rPr>
          <w:rFonts w:ascii="黑体" w:hAnsi="黑体" w:eastAsia="黑体"/>
          <w:b/>
          <w:sz w:val="24"/>
          <w:lang w:eastAsia="zh-CN"/>
        </w:rPr>
        <w:t>系</w:t>
      </w:r>
      <w:r>
        <w:rPr>
          <w:rFonts w:ascii="黑体" w:eastAsia="黑体" w:hAnsi="黑体" w:cs="微软雅黑" w:hint="eastAsia"/>
          <w:b/>
          <w:sz w:val="24"/>
          <w:lang w:eastAsia="zh-CN"/>
        </w:rPr>
        <w:t>统总</w:t>
      </w:r>
      <w:r>
        <w:rPr>
          <w:rFonts w:ascii="黑体" w:eastAsia="黑体" w:hAnsi="黑体" w:cs="MS Gothic" w:hint="eastAsia"/>
          <w:b/>
          <w:sz w:val="24"/>
          <w:lang w:eastAsia="zh-CN"/>
        </w:rPr>
        <w:t>体</w:t>
      </w:r>
      <w:r>
        <w:rPr>
          <w:rFonts w:ascii="黑体" w:eastAsia="黑体" w:hAnsi="黑体" w:cs="微软雅黑" w:hint="eastAsia"/>
          <w:b/>
          <w:sz w:val="24"/>
          <w:lang w:eastAsia="zh-CN"/>
        </w:rPr>
        <w:t>设计</w:t>
      </w:r>
    </w:p>
    <w:p w14:paraId="580B2D84" w14:textId="77777777" w:rsidR="00A959CE" w:rsidRDefault="00000000">
      <w:pPr>
        <w:spacing w:before="0" w:after="0" w:lineRule="auto" w:line="360"/>
        <w:rPr>
          <w:rFonts w:ascii="MS Mincho" w:eastAsia="宋体" w:hAnsi="MS Mincho" w:cs="MS Mincho"/>
          <w:b w:val="0"/>
          <w:bCs w:val="0"/>
          <w:color w:val="auto"/>
          <w:lang w:eastAsia="zh-CN"/>
        </w:rPr>
      </w:pPr>
      <w:r>
        <w:rPr>
          <w:rFonts w:ascii="黑体" w:hAnsi="黑体" w:eastAsia="黑体"/>
          <w:b/>
          <w:sz w:val="21"/>
          <w:lang w:eastAsia="zh-CN"/>
        </w:rPr>
        <w:t>3.1 系统架构</w:t>
      </w:r>
      <w:r>
        <w:rPr>
          <w:rFonts w:ascii="黑体" w:hAnsi="黑体" w:eastAsia="黑体"/>
          <w:b/>
          <w:sz w:val="21"/>
          <w:lang w:eastAsia="zh-CN"/>
        </w:rPr>
      </w:r>
      <w:r w:rsidR="00A959CE" w:rsidRPr="00A959CE">
        <w:rPr>
          <w:rFonts w:asciiTheme="minorHAnsi" w:eastAsiaTheme="minorEastAsia" w:hAnsiTheme="minorHAnsi" w:cstheme="minorBidi" w:ascii="黑体" w:hAnsi="黑体" w:eastAsia="黑体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Theme="minorHAnsi" w:eastAsiaTheme="minorEastAsia" w:hAnsiTheme="minorHAnsi" w:cstheme="minorBidi" w:ascii="黑体" w:hAnsi="黑体" w:eastAsia="黑体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Theme="minorHAnsi" w:eastAsiaTheme="minorEastAsia" w:hAnsiTheme="minorHAnsi" w:cstheme="minorBidi" w:ascii="黑体" w:hAnsi="黑体" w:eastAsia="黑体"/>
          <w:b/>
          <w:bCs w:val="0"/>
          <w:color w:val="auto"/>
          <w:sz w:val="21"/>
          <w:lang w:eastAsia="zh-CN"/>
        </w:rPr>
      </w:r>
      <w:r w:rsidR="00A959CE" w:rsidRPr="00A959CE">
        <w:rPr>
          <w:rFonts w:asciiTheme="minorHAnsi" w:eastAsiaTheme="minorEastAsia" w:hAnsiTheme="minorHAnsi" w:cstheme="minorBidi" w:ascii="黑体" w:hAnsi="黑体" w:eastAsia="黑体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Theme="minorHAnsi" w:eastAsiaTheme="minorEastAsia" w:hAnsiTheme="minorHAnsi" w:cstheme="minorBidi" w:ascii="黑体" w:hAnsi="黑体" w:eastAsia="黑体"/>
          <w:b/>
          <w:bCs w:val="0"/>
          <w:color w:val="auto"/>
          <w:sz w:val="21"/>
          <w:lang w:eastAsia="zh-CN"/>
        </w:rPr>
      </w:r>
      <w:r w:rsidR="00A959CE" w:rsidRPr="00A959CE">
        <w:rPr>
          <w:rFonts w:asciiTheme="minorHAnsi" w:eastAsiaTheme="minorEastAsia" w:hAnsiTheme="minorHAnsi" w:cstheme="minorBidi" w:ascii="黑体" w:hAnsi="黑体" w:eastAsia="黑体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Theme="minorHAnsi" w:eastAsiaTheme="minorEastAsia" w:hAnsiTheme="minorHAnsi" w:cstheme="minorBidi" w:ascii="黑体" w:hAnsi="黑体" w:eastAsia="黑体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proofErr w:type="spellStart"/>
      <w:r w:rsidR="00A959CE" w:rsidRPr="00A959CE">
        <w:rPr>
          <w:rFonts w:asciiTheme="minorHAnsi" w:eastAsiaTheme="minorEastAsia" w:hAnsiTheme="minorHAnsi" w:cstheme="minorBidi" w:ascii="黑体" w:hAnsi="黑体" w:eastAsia="黑体"/>
          <w:b/>
          <w:bCs w:val="0"/>
          <w:color w:val="auto"/>
          <w:sz w:val="21"/>
          <w:lang w:eastAsia="zh-CN"/>
        </w:rPr>
      </w:r>
      <w:proofErr w:type="spellEnd"/>
      <w:r w:rsidR="00A959CE" w:rsidRPr="00A959CE">
        <w:rPr>
          <w:rFonts w:asciiTheme="minorHAnsi" w:eastAsiaTheme="minorEastAsia" w:hAnsiTheme="minorHAnsi" w:cstheme="minorBidi" w:ascii="黑体" w:hAnsi="黑体" w:eastAsia="黑体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proofErr w:type="spellStart"/>
      <w:r w:rsidR="00A959CE" w:rsidRPr="00A959CE">
        <w:rPr>
          <w:rFonts w:asciiTheme="minorHAnsi" w:eastAsiaTheme="minorEastAsia" w:hAnsiTheme="minorHAnsi" w:cstheme="minorBidi" w:ascii="黑体" w:hAnsi="黑体" w:eastAsia="黑体"/>
          <w:b/>
          <w:bCs w:val="0"/>
          <w:color w:val="auto"/>
          <w:sz w:val="21"/>
          <w:lang w:eastAsia="zh-CN"/>
        </w:rPr>
      </w:r>
      <w:proofErr w:type="spellEnd"/>
      <w:r w:rsidR="00A959CE" w:rsidRPr="00A959CE">
        <w:rPr>
          <w:rFonts w:asciiTheme="minorHAnsi" w:eastAsiaTheme="minorEastAsia" w:hAnsiTheme="minorHAnsi" w:cstheme="minorBidi" w:ascii="黑体" w:hAnsi="黑体" w:eastAsia="黑体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Theme="minorHAnsi" w:eastAsiaTheme="minorEastAsia" w:hAnsiTheme="minorHAnsi" w:cstheme="minorBidi" w:ascii="黑体" w:hAnsi="黑体" w:eastAsia="黑体"/>
          <w:b/>
          <w:bCs w:val="0"/>
          <w:color w:val="auto"/>
          <w:sz w:val="21"/>
          <w:lang w:eastAsia="zh-CN"/>
        </w:rPr>
      </w:r>
      <w:r w:rsidR="00A959CE" w:rsidRPr="00A959CE">
        <w:rPr>
          <w:rFonts w:asciiTheme="minorHAnsi" w:eastAsiaTheme="minorEastAsia" w:hAnsiTheme="minorHAnsi" w:cstheme="minorBidi" w:ascii="黑体" w:hAnsi="黑体" w:eastAsia="黑体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微软雅黑" w:hint="eastAsia"/>
          <w:b/>
          <w:bCs w:val="0"/>
          <w:color w:val="auto"/>
          <w:sz w:val="21"/>
          <w:lang w:eastAsia="zh-CN"/>
        </w:rPr>
      </w:r>
      <w:r w:rsidR="00A959CE" w:rsidRPr="00A959CE">
        <w:rPr>
          <w:rFonts w:ascii="黑体" w:eastAsia="黑体" w:hAnsi="黑体" w:cs="MS Mincho" w:hint="eastAsia"/>
          <w:b/>
          <w:bCs w:val="0"/>
          <w:color w:val="auto"/>
          <w:sz w:val="21"/>
          <w:lang w:eastAsia="zh-CN"/>
        </w:rPr>
      </w:r>
    </w:p>
    <w:p>
      <w:pPr>
        <w:spacing w:before="0" w:after="0" w:lineRule="auto" w:line="360"/>
        <w:ind w:firstLine="420"/>
      </w:pPr>
      <w:r>
        <w:rPr>
          <w:rFonts w:ascii="宋体" w:hAnsi="宋体" w:eastAsia="宋体"/>
          <w:b w:val="0"/>
          <w:sz w:val="21"/>
        </w:rPr>
        <w:t>整个系统采用分层的设计思路，由下至上一共分为三层。数据层包含SQLite业务数据库以及Chroma向量数据库，SQLite用来保存账号、会话记录、消息内容和知识库相关元数据；Chroma专门存储知识片段以及对应的向量。核心逻辑层以LangChain作为开发编排框架，涵盖文档解析、中文文本分块、云端向量化处理、混合检索、提示词组装、引用解析等多个功能模块。应用层基于Streamlit搭建网页前端，划分登录、智能问答、知识库管理、数据统计面板四个页面。大模型与向量化能力全部调用云端API完成，本地机器只承担轻量业务逻辑，对部署环境的硬件要求并不苛刻。</w:t>
      </w:r>
    </w:p>
    <w:p w14:paraId="5BCEC7FD" w14:textId="154A221B" w:rsidR="006C1DB0" w:rsidRDefault="00000000">
      <w:pPr>
        <w:spacing w:before="0" w:after="0" w:lineRule="auto" w:line="360"/>
        <w:rPr>
          <w:lang w:eastAsia="zh-CN"/>
        </w:rPr>
      </w:pPr>
      <w:r>
        <w:rPr>
          <w:rFonts w:ascii="黑体" w:hAnsi="黑体" w:eastAsia="黑体"/>
          <w:b/>
          <w:sz w:val="21"/>
          <w:lang w:eastAsia="zh-CN"/>
        </w:rPr>
        <w:t xml:space="preserve">3.2 </w:t>
      </w:r>
      <w:r>
        <w:rPr>
          <w:rFonts w:ascii="黑体" w:hAnsi="黑体" w:eastAsia="黑体"/>
          <w:b/>
          <w:sz w:val="21"/>
          <w:lang w:eastAsia="zh-CN"/>
        </w:rPr>
        <w:t>湘西特产知识库设计</w:t>
      </w:r>
    </w:p>
    <w:p w14:paraId="3D073C58" w14:textId="77777777" w:rsidR="00A959CE" w:rsidRDefault="00A959CE">
      <w:pPr>
        <w:spacing w:before="0" w:after="0" w:lineRule="auto" w:line="360"/>
        <w:ind w:firstLine="420"/>
        <w:rPr>
          <w:rFonts w:ascii="MS Mincho" w:eastAsia="宋体" w:hAnsi="MS Mincho" w:cs="MS Mincho"/>
          <w:b w:val="0"/>
          <w:bCs w:val="0"/>
          <w:color w:val="auto"/>
          <w:lang w:eastAsia="zh-CN"/>
        </w:rPr>
      </w:pP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为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开展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项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目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测试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，我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们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搭建一套面向湘西土特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产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的演示知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识库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，一共收集整理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23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份特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产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文档，覆盖六大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类别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：茶叶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类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包含保靖黄金茶、古丈毛尖、永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顺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莓茶；肉制品包含湘西腊肉、血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粑鸭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；水果包含十八洞村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猕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猴桃、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泸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溪椪柑；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传统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食品包含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凤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凰姜糖、湘西糍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粑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、湘西米酒；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农产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品包含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龙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山百合、土蜂蜜、葛根粉、茶油；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还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有苗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绣团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扇、竹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编这类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手工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艺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品。支持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导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入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PDF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、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Word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、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Excel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、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CSV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、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TXT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、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Markdown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多种格式文件。每一份文档都按照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统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一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结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构撰写，包含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产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品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简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介、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产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地特点、保存条件、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选购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建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议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和常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见问题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五个板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块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，尽量保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证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文本分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块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之后每一段内容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语义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完整，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让问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答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输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出效果更加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稳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定。</w:t>
      </w:r>
    </w:p>
    <w:p w14:paraId="3DA383FB" w14:textId="098B389B" w:rsidR="006C1DB0" w:rsidRDefault="00000000">
      <w:pPr>
        <w:spacing w:before="0" w:after="0" w:lineRule="auto" w:line="360"/>
        <w:rPr>
          <w:lang w:eastAsia="zh-CN"/>
        </w:rPr>
      </w:pPr>
      <w:r>
        <w:rPr>
          <w:rFonts w:ascii="黑体" w:hAnsi="黑体" w:eastAsia="黑体"/>
          <w:b/>
          <w:sz w:val="21"/>
          <w:lang w:eastAsia="zh-CN"/>
        </w:rPr>
        <w:t xml:space="preserve">3.3 </w:t>
      </w:r>
      <w:r>
        <w:rPr>
          <w:rFonts w:ascii="黑体" w:hAnsi="黑体" w:eastAsia="黑体"/>
          <w:b/>
          <w:sz w:val="21"/>
          <w:lang w:eastAsia="zh-CN"/>
        </w:rPr>
        <w:t>双端产品形态</w:t>
      </w:r>
    </w:p>
    <w:p w14:paraId="4E0DBE6D" w14:textId="77777777" w:rsidR="00A959CE" w:rsidRDefault="00A959CE">
      <w:pPr>
        <w:spacing w:before="0" w:after="0" w:lineRule="auto" w:line="360"/>
        <w:ind w:firstLine="420"/>
        <w:rPr>
          <w:rFonts w:ascii="MS Mincho" w:eastAsia="宋体" w:hAnsi="MS Mincho" w:cs="MS Mincho"/>
          <w:b w:val="0"/>
          <w:bCs w:val="0"/>
          <w:color w:val="auto"/>
          <w:sz w:val="22"/>
          <w:szCs w:val="22"/>
          <w:lang w:eastAsia="zh-CN"/>
        </w:rPr>
      </w:pP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店主操作端：店主通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过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网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页页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面上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传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自己店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铺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的特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产资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料，系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统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自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动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完成文档解析、内容清洗、文本分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块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、向量化入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库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整套流程，使用者不需要掌握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编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程相关技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术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。消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费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者使用端：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顾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客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扫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描店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铺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生成的二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维码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，就可以用自然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语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言提出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问题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，系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统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会快速返回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带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有引用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标记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的回答内容。</w:t>
      </w:r>
    </w:p>
    <w:p w14:paraId="54FD6427" w14:textId="1EEEE682" w:rsidR="006C1DB0" w:rsidRDefault="00000000">
      <w:pPr>
        <w:spacing w:before="0" w:after="0" w:lineRule="auto" w:line="360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 xml:space="preserve">4 </w:t>
      </w:r>
      <w:r>
        <w:rPr>
          <w:rFonts w:ascii="黑体" w:hAnsi="黑体" w:eastAsia="黑体"/>
          <w:b/>
          <w:sz w:val="24"/>
          <w:lang w:eastAsia="zh-CN"/>
        </w:rPr>
        <w:t>模块实现</w:t>
      </w:r>
    </w:p>
    <w:p w14:paraId="17F80363" w14:textId="77777777" w:rsidR="006C1DB0" w:rsidRDefault="00000000">
      <w:pPr>
        <w:spacing w:before="0" w:after="0" w:lineRule="auto" w:line="360"/>
        <w:rPr>
          <w:lang w:eastAsia="zh-CN"/>
        </w:rPr>
      </w:pPr>
      <w:r>
        <w:rPr>
          <w:rFonts w:ascii="黑体" w:hAnsi="黑体" w:eastAsia="黑体"/>
          <w:b/>
          <w:sz w:val="21"/>
          <w:lang w:eastAsia="zh-CN"/>
        </w:rPr>
        <w:t xml:space="preserve">4.1 </w:t>
      </w:r>
      <w:r>
        <w:rPr>
          <w:rFonts w:ascii="黑体" w:hAnsi="黑体" w:eastAsia="黑体"/>
          <w:b/>
          <w:sz w:val="21"/>
          <w:lang w:eastAsia="zh-CN"/>
        </w:rPr>
        <w:t>文档入库模块</w:t>
      </w:r>
    </w:p>
    <w:p w14:paraId="65EA67AA" w14:textId="77777777" w:rsidR="00A959CE" w:rsidRDefault="00A959CE">
      <w:pPr>
        <w:spacing w:before="0" w:after="0" w:lineRule="auto" w:line="360"/>
        <w:ind w:firstLine="420"/>
        <w:rPr>
          <w:rFonts w:ascii="MS Mincho" w:eastAsia="宋体" w:hAnsi="MS Mincho" w:cs="MS Mincho"/>
          <w:b w:val="0"/>
          <w:bCs w:val="0"/>
          <w:color w:val="auto"/>
          <w:lang w:eastAsia="zh-CN"/>
        </w:rPr>
      </w:pP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lastRenderedPageBreak/>
        <w:t>文档入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库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一共分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为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解析、清洗、分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块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、向量化、写入数据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库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五个步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骤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。解析模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块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根据文件后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缀选择对应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的解析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逻辑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；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PDF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文件逐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页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提取文字同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时记录页码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信息；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Word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读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取段落与表格内容；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Excel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、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CSV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把每一行数据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转换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成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“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列名：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对应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数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值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”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格式的文本；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TXT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与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Markdown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做多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编码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兼容，依次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尝试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utf‑8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、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utf‑8‑sig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、</w:t>
      </w:r>
      <w:proofErr w:type="spellStart"/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gbk</w:t>
      </w:r>
      <w:proofErr w:type="spellEnd"/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编码读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取。清洗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环节删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掉多余空行、控制符号以及文档中出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现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的乱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码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内容。分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块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使用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递归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字符分割器，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专门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加入中文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标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点作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为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分割符号，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设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置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单块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文本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长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度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500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字，重叠部分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80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字，防止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产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品参数信息被切割破坏。向量化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调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用云端批量接口，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单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次最多提交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10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个文本片段；写入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Chroma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数据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库时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使用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“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文档号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_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块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序号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”</w:t>
      </w:r>
      <w:r w:rsidRPr="00A959CE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的固定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编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号，支持覆盖更新，避免重复上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传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文档之后</w:t>
      </w:r>
      <w:r w:rsidRPr="00A959CE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产</w:t>
      </w:r>
      <w:r w:rsidRPr="00A959CE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生多余的向量数据。</w:t>
      </w:r>
    </w:p>
    <w:p w14:paraId="35DE4446" w14:textId="741F0AB3" w:rsidR="006C1DB0" w:rsidRDefault="00000000">
      <w:pPr>
        <w:spacing w:before="0" w:after="0" w:lineRule="auto" w:line="360"/>
        <w:rPr>
          <w:lang w:eastAsia="zh-CN"/>
        </w:rPr>
      </w:pPr>
      <w:r>
        <w:rPr>
          <w:rFonts w:ascii="黑体" w:hAnsi="黑体" w:eastAsia="黑体"/>
          <w:b/>
          <w:sz w:val="21"/>
          <w:lang w:eastAsia="zh-CN"/>
        </w:rPr>
        <w:t xml:space="preserve">4.2 </w:t>
      </w:r>
      <w:r>
        <w:rPr>
          <w:rFonts w:ascii="黑体" w:hAnsi="黑体" w:eastAsia="黑体"/>
          <w:b/>
          <w:sz w:val="21"/>
          <w:lang w:eastAsia="zh-CN"/>
        </w:rPr>
        <w:t>混合检索模块</w:t>
      </w:r>
    </w:p>
    <w:p w14:paraId="0594D574" w14:textId="77777777" w:rsidR="0018228F" w:rsidRDefault="0018228F">
      <w:pPr>
        <w:spacing w:before="0" w:after="0" w:lineRule="auto" w:line="360"/>
        <w:ind w:firstLine="420"/>
        <w:rPr>
          <w:rFonts w:ascii="MS Mincho" w:eastAsia="宋体" w:hAnsi="MS Mincho" w:cs="MS Mincho"/>
          <w:b w:val="0"/>
          <w:bCs w:val="0"/>
          <w:color w:val="auto"/>
          <w:lang w:eastAsia="zh-CN"/>
        </w:rPr>
      </w:pP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检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索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过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程两条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线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路并行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执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行：向量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线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路把用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户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提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问转为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向量，依据余弦相似度召回前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20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条片段；关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键词线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路依靠</w:t>
      </w:r>
      <w:proofErr w:type="spellStart"/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jieba</w:t>
      </w:r>
      <w:proofErr w:type="spellEnd"/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分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词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构建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BM25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索引，根据字面相关性同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样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召回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top20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片段。两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组结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果交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给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RRF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算法融合排序，取排名前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6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条交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给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后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续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生成模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块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。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BM25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索引附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带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版本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存机制，一旦知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识库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文档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发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生改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动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，版本号自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动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增加并且重新构建索引，保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证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索引内容和知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识库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保持同步。</w:t>
      </w:r>
    </w:p>
    <w:p w14:paraId="057E926B" w14:textId="19F27590" w:rsidR="006C1DB0" w:rsidRDefault="00000000">
      <w:pPr>
        <w:spacing w:before="0" w:after="0" w:lineRule="auto" w:line="360"/>
        <w:rPr>
          <w:lang w:eastAsia="zh-CN"/>
        </w:rPr>
      </w:pPr>
      <w:r>
        <w:rPr>
          <w:rFonts w:ascii="黑体" w:hAnsi="黑体" w:eastAsia="黑体"/>
          <w:b/>
          <w:sz w:val="21"/>
          <w:lang w:eastAsia="zh-CN"/>
        </w:rPr>
        <w:t xml:space="preserve">4.3 </w:t>
      </w:r>
      <w:r>
        <w:rPr>
          <w:rFonts w:ascii="黑体" w:hAnsi="黑体" w:eastAsia="黑体"/>
          <w:b/>
          <w:sz w:val="21"/>
          <w:lang w:eastAsia="zh-CN"/>
        </w:rPr>
        <w:t>防幻觉与引用模块</w:t>
      </w:r>
    </w:p>
    <w:p w14:paraId="271198DF" w14:textId="77777777" w:rsidR="0018228F" w:rsidRDefault="0018228F">
      <w:pPr>
        <w:spacing w:before="0" w:after="0" w:lineRule="auto" w:line="360"/>
        <w:ind w:firstLine="420"/>
        <w:rPr>
          <w:rFonts w:ascii="MS Mincho" w:eastAsia="宋体" w:hAnsi="MS Mincho" w:cs="MS Mincho"/>
          <w:b w:val="0"/>
          <w:bCs w:val="0"/>
          <w:color w:val="auto"/>
          <w:lang w:eastAsia="zh-CN"/>
        </w:rPr>
      </w:pP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本系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统设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置三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层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机制保障回答内容真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实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可信。第一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层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依靠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检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索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果做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约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束，大模型只能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读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取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检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索返回的真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实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片段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资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料；第二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层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依靠提示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词进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行限制，系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统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提示明确要求模型只能基于提供的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资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料作答，如果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资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料不足就要直接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说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明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查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找不到相关信息；同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时给检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索片段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预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先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编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好序号，引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导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模型引用片段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编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号而不是自己随意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编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造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编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号。第三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层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是引用校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验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，程序从模型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出文本解析引用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编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号并且校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验编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号有效性；如果模型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出没有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带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上任何引用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编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号，就把回答拆分成短句，分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别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和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检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索片段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计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算向量相似度，自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动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匹配关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联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原文片段。三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层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机制相互配合，保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证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每一条回答都可以追溯原始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资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料。</w:t>
      </w:r>
    </w:p>
    <w:p w14:paraId="6B20F908" w14:textId="730F2529" w:rsidR="006C1DB0" w:rsidRDefault="00000000">
      <w:pPr>
        <w:spacing w:before="0" w:after="0" w:lineRule="auto" w:line="360"/>
        <w:rPr>
          <w:lang w:eastAsia="zh-CN"/>
        </w:rPr>
      </w:pPr>
      <w:r>
        <w:rPr>
          <w:rFonts w:ascii="黑体" w:hAnsi="黑体" w:eastAsia="黑体"/>
          <w:b/>
          <w:sz w:val="21"/>
          <w:lang w:eastAsia="zh-CN"/>
        </w:rPr>
        <w:t xml:space="preserve">4.4 </w:t>
      </w:r>
      <w:r>
        <w:rPr>
          <w:rFonts w:ascii="黑体" w:hAnsi="黑体" w:eastAsia="黑体"/>
          <w:b/>
          <w:sz w:val="21"/>
          <w:lang w:eastAsia="zh-CN"/>
        </w:rPr>
        <w:t>多用户与性能优化</w:t>
      </w:r>
    </w:p>
    <w:p w14:paraId="4616D0D5" w14:textId="4068986D" w:rsidR="006C1DB0" w:rsidRDefault="0018228F">
      <w:pPr>
        <w:spacing w:before="0" w:after="0" w:lineRule="auto" w:line="360"/>
        <w:ind w:firstLine="420"/>
      </w:pP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lastRenderedPageBreak/>
        <w:t>系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统实现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注册登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录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、多会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话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管理、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历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史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对话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恢复和用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户权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限区分功能，分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为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管理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员账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号与普通用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户账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号。性能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层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面做了多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项优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化：回答采用流式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出，降低用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户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感知到的首字返回延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迟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；大文档入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任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务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放到后台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线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程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执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行，网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页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可以立刻返回响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应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；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SQLite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数据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开启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WAL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模式，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对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常用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查询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字段建立索引；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单轮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会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话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消息累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计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超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过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20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条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时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，自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动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做摘要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压缩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，控制上下文的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长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度；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调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用云端接口加入自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动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重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试逻辑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，网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络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短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暂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异常的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时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候可以自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动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恢复。</w:t>
      </w:r>
      <w:r w:rsidR="00000000">
        <w:rPr>
          <w:rFonts w:ascii="宋体" w:hAnsi="宋体" w:eastAsia="宋体"/>
          <w:b w:val="0"/>
          <w:sz w:val="21"/>
        </w:rPr>
        <w:t xml:space="preserve">5 </w:t>
      </w:r>
      <w:proofErr w:type="spellStart"/>
      <w:r w:rsidR="00000000">
        <w:rPr>
          <w:rFonts w:ascii="宋体" w:hAnsi="宋体" w:eastAsia="宋体"/>
          <w:b w:val="0"/>
          <w:sz w:val="21"/>
        </w:rPr>
        <w:t>实验测试</w:t>
      </w:r>
      <w:proofErr w:type="spellEnd"/>
    </w:p>
    <w:p>
      <w:pPr>
        <w:spacing w:before="0" w:after="0" w:lineRule="auto" w:line="360"/>
      </w:pPr>
      <w:r>
        <w:rPr>
          <w:rFonts w:ascii="黑体" w:hAnsi="黑体" w:eastAsia="黑体"/>
          <w:b/>
          <w:sz w:val="24"/>
        </w:rPr>
        <w:t>5 实验测试</w:t>
      </w:r>
    </w:p>
    <w:p w14:paraId="74565EF5" w14:textId="77777777" w:rsidR="006C1DB0" w:rsidRDefault="00000000">
      <w:pPr>
        <w:spacing w:before="0" w:after="0" w:lineRule="auto" w:line="360"/>
      </w:pPr>
      <w:r>
        <w:rPr>
          <w:rFonts w:ascii="黑体" w:hAnsi="黑体" w:eastAsia="黑体"/>
          <w:b/>
          <w:sz w:val="21"/>
        </w:rPr>
        <w:t xml:space="preserve">5.1 </w:t>
      </w:r>
      <w:r>
        <w:rPr>
          <w:rFonts w:ascii="黑体" w:hAnsi="黑体" w:eastAsia="黑体"/>
          <w:b/>
          <w:sz w:val="21"/>
        </w:rPr>
        <w:t>实验环境</w:t>
      </w:r>
    </w:p>
    <w:p w14:paraId="171193A2" w14:textId="269730D5" w:rsidR="006C1DB0" w:rsidRDefault="0018228F">
      <w:pPr>
        <w:spacing w:before="0" w:after="0" w:lineRule="auto" w:line="360"/>
        <w:ind w:firstLine="420"/>
      </w:pP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</w:rPr>
        <w:t>本次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</w:rPr>
        <w:t>实验测试环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</w:rPr>
        <w:t>境操作系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</w:rPr>
        <w:t>统为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</w:rPr>
        <w:t>Windows11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</w:rPr>
        <w:t>，生成模型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</w:rPr>
        <w:t>qwen‑plus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</w:rPr>
        <w:t>、向量化模型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</w:rPr>
        <w:t>text‑embedding‑v4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</w:rPr>
        <w:t>全部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</w:rPr>
        <w:t>调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</w:rPr>
        <w:t>用云端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</w:rPr>
        <w:t>API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</w:rPr>
        <w:t>；向量数据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</w:rPr>
        <w:t>库选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</w:rPr>
        <w:t>用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</w:rPr>
        <w:t>Chroma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</w:rPr>
        <w:t>，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</w:rPr>
        <w:t>业务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</w:rPr>
        <w:t>数据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</w:rPr>
        <w:t>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</w:rPr>
        <w:t>使用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</w:rPr>
        <w:t>SQLite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</w:rPr>
        <w:t>。</w:t>
      </w:r>
      <w:r w:rsidR="00000000">
        <w:rPr>
          <w:rFonts w:ascii="宋体" w:hAnsi="宋体" w:eastAsia="宋体"/>
          <w:b w:val="0"/>
          <w:sz w:val="21"/>
        </w:rPr>
        <w:t xml:space="preserve">5.2 </w:t>
      </w:r>
      <w:proofErr w:type="spellStart"/>
      <w:proofErr w:type="gramStart"/>
      <w:r w:rsidR="00000000">
        <w:rPr>
          <w:rFonts w:ascii="宋体" w:hAnsi="宋体" w:eastAsia="宋体"/>
          <w:b w:val="0"/>
          <w:sz w:val="21"/>
        </w:rPr>
        <w:t>对比实验</w:t>
      </w:r>
      <w:r w:rsidR="00000000">
        <w:rPr>
          <w:rFonts w:ascii="宋体" w:hAnsi="宋体" w:eastAsia="宋体"/>
          <w:b w:val="0"/>
          <w:sz w:val="21"/>
        </w:rPr>
        <w:t>:</w:t>
      </w:r>
      <w:r w:rsidR="00000000">
        <w:rPr>
          <w:rFonts w:ascii="宋体" w:hAnsi="宋体" w:eastAsia="宋体"/>
          <w:b w:val="0"/>
          <w:sz w:val="21"/>
        </w:rPr>
        <w:t>普通大模型直答</w:t>
      </w:r>
      <w:proofErr w:type="spellEnd"/>
      <w:proofErr w:type="gramEnd"/>
      <w:r w:rsidR="00000000">
        <w:rPr>
          <w:rFonts w:ascii="宋体" w:hAnsi="宋体" w:eastAsia="宋体"/>
          <w:b w:val="0"/>
          <w:sz w:val="21"/>
        </w:rPr>
        <w:t xml:space="preserve"> vs RAG </w:t>
      </w:r>
      <w:r w:rsidR="00000000">
        <w:rPr>
          <w:rFonts w:ascii="宋体" w:hAnsi="宋体" w:eastAsia="宋体"/>
          <w:b w:val="0"/>
          <w:sz w:val="21"/>
        </w:rPr>
        <w:t>系统</w:t>
      </w:r>
    </w:p>
    <w:p w14:paraId="47220CD0" w14:textId="77777777" w:rsidR="0018228F" w:rsidRDefault="0018228F">
      <w:pPr>
        <w:spacing w:before="0" w:after="0" w:lineRule="auto" w:line="360"/>
        <w:ind w:firstLine="420"/>
        <w:rPr>
          <w:rFonts w:eastAsia="宋体"/>
          <w:lang w:eastAsia="zh-CN"/>
        </w:rPr>
      </w:pPr>
      <w:r w:rsidRPr="0018228F">
        <w:rPr>
          <w:rFonts w:ascii="宋体" w:hAnsi="宋体" w:eastAsia="宋体"/>
          <w:b w:val="0"/>
          <w:sz w:val="21"/>
          <w:lang w:eastAsia="zh-CN"/>
        </w:rPr>
        <w:t>一共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设计</w:t>
      </w:r>
      <w:r w:rsidRPr="0018228F">
        <w:rPr>
          <w:rFonts w:ascii="宋体" w:hAnsi="宋体" w:eastAsia="宋体"/>
          <w:b w:val="0"/>
          <w:sz w:val="21"/>
          <w:lang w:eastAsia="zh-CN"/>
        </w:rPr>
        <w:t>42</w:t>
      </w:r>
      <w:r w:rsidRPr="0018228F">
        <w:rPr>
          <w:rFonts w:ascii="宋体" w:hAnsi="宋体" w:eastAsia="宋体"/>
          <w:b w:val="0"/>
          <w:sz w:val="21"/>
          <w:lang w:eastAsia="zh-CN"/>
        </w:rPr>
        <w:t>道和湘西特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产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相关的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测试问题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，划分成三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类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：知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识库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内部可回答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问题</w:t>
      </w:r>
      <w:r w:rsidRPr="0018228F">
        <w:rPr>
          <w:rFonts w:ascii="宋体" w:hAnsi="宋体" w:eastAsia="宋体"/>
          <w:b w:val="0"/>
          <w:sz w:val="21"/>
          <w:lang w:eastAsia="zh-CN"/>
        </w:rPr>
        <w:t>32</w:t>
      </w:r>
      <w:r w:rsidRPr="0018228F">
        <w:rPr>
          <w:rFonts w:ascii="宋体" w:hAnsi="宋体" w:eastAsia="宋体"/>
          <w:b w:val="0"/>
          <w:sz w:val="21"/>
          <w:lang w:eastAsia="zh-CN"/>
        </w:rPr>
        <w:t>条，主要涉及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产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品保存、食用方法、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产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地、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选购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要点；知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识库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以外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问题</w:t>
      </w:r>
      <w:r w:rsidRPr="0018228F">
        <w:rPr>
          <w:rFonts w:ascii="宋体" w:hAnsi="宋体" w:eastAsia="宋体"/>
          <w:b w:val="0"/>
          <w:sz w:val="21"/>
          <w:lang w:eastAsia="zh-CN"/>
        </w:rPr>
        <w:t>7</w:t>
      </w:r>
      <w:r w:rsidRPr="0018228F">
        <w:rPr>
          <w:rFonts w:ascii="宋体" w:hAnsi="宋体" w:eastAsia="宋体"/>
          <w:b w:val="0"/>
          <w:sz w:val="21"/>
          <w:lang w:eastAsia="zh-CN"/>
        </w:rPr>
        <w:t>条，例如</w:t>
      </w:r>
      <w:r w:rsidRPr="0018228F">
        <w:rPr>
          <w:rFonts w:ascii="宋体" w:hAnsi="宋体" w:eastAsia="宋体"/>
          <w:b w:val="0"/>
          <w:sz w:val="21"/>
          <w:lang w:eastAsia="zh-CN"/>
        </w:rPr>
        <w:t>“</w:t>
      </w:r>
      <w:r w:rsidRPr="0018228F">
        <w:rPr>
          <w:rFonts w:ascii="宋体" w:hAnsi="宋体" w:eastAsia="宋体"/>
          <w:b w:val="0"/>
          <w:sz w:val="21"/>
          <w:lang w:eastAsia="zh-CN"/>
        </w:rPr>
        <w:t>湘西特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产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里面有没有无人机</w:t>
      </w:r>
      <w:r w:rsidRPr="0018228F">
        <w:rPr>
          <w:rFonts w:ascii="宋体" w:hAnsi="宋体" w:eastAsia="宋体"/>
          <w:b w:val="0"/>
          <w:sz w:val="21"/>
          <w:lang w:eastAsia="zh-CN"/>
        </w:rPr>
        <w:t>”“</w:t>
      </w:r>
      <w:r w:rsidRPr="0018228F">
        <w:rPr>
          <w:rFonts w:ascii="宋体" w:hAnsi="宋体" w:eastAsia="宋体"/>
          <w:b w:val="0"/>
          <w:sz w:val="21"/>
          <w:lang w:eastAsia="zh-CN"/>
        </w:rPr>
        <w:t>湘西特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产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可以治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疗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癌症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吗</w:t>
      </w:r>
      <w:r w:rsidRPr="0018228F">
        <w:rPr>
          <w:rFonts w:ascii="宋体" w:hAnsi="宋体" w:eastAsia="宋体"/>
          <w:b w:val="0"/>
          <w:sz w:val="21"/>
          <w:lang w:eastAsia="zh-CN"/>
        </w:rPr>
        <w:t>”</w:t>
      </w:r>
      <w:r w:rsidRPr="0018228F">
        <w:rPr>
          <w:rFonts w:ascii="宋体" w:hAnsi="宋体" w:eastAsia="宋体"/>
          <w:b w:val="0"/>
          <w:sz w:val="21"/>
          <w:lang w:eastAsia="zh-CN"/>
        </w:rPr>
        <w:t>；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边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界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类问题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一共</w:t>
      </w:r>
      <w:r w:rsidRPr="0018228F">
        <w:rPr>
          <w:rFonts w:ascii="宋体" w:hAnsi="宋体" w:eastAsia="宋体"/>
          <w:b w:val="0"/>
          <w:sz w:val="21"/>
          <w:lang w:eastAsia="zh-CN"/>
        </w:rPr>
        <w:t>3</w:t>
      </w:r>
      <w:r w:rsidRPr="0018228F">
        <w:rPr>
          <w:rFonts w:ascii="宋体" w:hAnsi="宋体" w:eastAsia="宋体"/>
          <w:b w:val="0"/>
          <w:sz w:val="21"/>
          <w:lang w:eastAsia="zh-CN"/>
        </w:rPr>
        <w:t>条。每一道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测试题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分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别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交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给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普通大模型直接生成回答（不接入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检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索，不使用知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识库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）和本套</w:t>
      </w:r>
      <w:r w:rsidRPr="0018228F">
        <w:rPr>
          <w:rFonts w:ascii="宋体" w:hAnsi="宋体" w:eastAsia="宋体"/>
          <w:b w:val="0"/>
          <w:sz w:val="21"/>
          <w:lang w:eastAsia="zh-CN"/>
        </w:rPr>
        <w:t>RAG</w:t>
      </w:r>
      <w:r w:rsidRPr="0018228F">
        <w:rPr>
          <w:rFonts w:ascii="宋体" w:hAnsi="宋体" w:eastAsia="宋体"/>
          <w:b w:val="0"/>
          <w:sz w:val="21"/>
          <w:lang w:eastAsia="zh-CN"/>
        </w:rPr>
        <w:t>系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统处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理，人工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对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照知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识库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原始内容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评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估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输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出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质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量，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实验结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果如表</w:t>
      </w:r>
      <w:r w:rsidRPr="0018228F">
        <w:rPr>
          <w:rFonts w:ascii="宋体" w:hAnsi="宋体" w:eastAsia="宋体"/>
          <w:b w:val="0"/>
          <w:sz w:val="21"/>
          <w:lang w:eastAsia="zh-CN"/>
        </w:rPr>
        <w:t>1</w:t>
      </w:r>
      <w:r w:rsidRPr="0018228F">
        <w:rPr>
          <w:rFonts w:ascii="宋体" w:hAnsi="宋体" w:eastAsia="宋体"/>
          <w:b w:val="0"/>
          <w:sz w:val="21"/>
          <w:lang w:eastAsia="zh-CN"/>
        </w:rPr>
        <w:t>所示。</w:t>
      </w:r>
    </w:p>
    <w:p w14:paraId="37C6C763" w14:textId="5EFDBBFF" w:rsidR="006C1DB0" w:rsidRDefault="00000000">
      <w:pPr>
        <w:spacing w:before="0" w:after="0" w:lineRule="auto" w:line="360"/>
        <w:jc w:val="center"/>
        <w:rPr>
          <w:lang w:eastAsia="zh-CN"/>
        </w:rPr>
      </w:pPr>
      <w:r>
        <w:rPr>
          <w:rFonts w:ascii="宋体" w:hAnsi="宋体" w:eastAsia="宋体"/>
          <w:b/>
          <w:sz w:val="21"/>
          <w:lang w:eastAsia="zh-CN"/>
        </w:rPr>
        <w:t>表</w:t>
      </w:r>
      <w:r>
        <w:rPr>
          <w:rFonts w:ascii="宋体" w:hAnsi="宋体" w:eastAsia="宋体"/>
          <w:b/>
          <w:sz w:val="21"/>
          <w:lang w:eastAsia="zh-CN"/>
        </w:rPr>
        <w:t xml:space="preserve"> 1 </w:t>
      </w:r>
      <w:r>
        <w:rPr>
          <w:rFonts w:ascii="宋体" w:hAnsi="宋体" w:eastAsia="宋体"/>
          <w:b/>
          <w:sz w:val="21"/>
          <w:lang w:eastAsia="zh-CN"/>
        </w:rPr>
        <w:t>对比实验结果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1DB0" w14:paraId="37E24E5D" w14:textId="77777777" w:rsidTr="006C1D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DBF3AF" w14:textId="77777777" w:rsidR="006C1DB0" w:rsidRDefault="00000000">
            <w:proofErr w:type="spellStart"/>
            <w:r>
              <w:t>指标</w:t>
            </w:r>
            <w:proofErr w:type="spellEnd"/>
          </w:p>
        </w:tc>
        <w:tc>
          <w:tcPr>
            <w:tcW w:w="2880" w:type="dxa"/>
          </w:tcPr>
          <w:p w14:paraId="14206ECC" w14:textId="77777777" w:rsidR="006C1D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普通大模型直答</w:t>
            </w:r>
          </w:p>
        </w:tc>
        <w:tc>
          <w:tcPr>
            <w:tcW w:w="2880" w:type="dxa"/>
          </w:tcPr>
          <w:p w14:paraId="3B474301" w14:textId="77777777" w:rsidR="006C1D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RAG </w:t>
            </w:r>
            <w:r>
              <w:t>系统</w:t>
            </w:r>
          </w:p>
        </w:tc>
      </w:tr>
      <w:tr w:rsidR="006C1DB0" w14:paraId="2393067B" w14:textId="77777777" w:rsidTr="006C1D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E506D2" w14:textId="77777777" w:rsidR="006C1DB0" w:rsidRDefault="00000000">
            <w:r>
              <w:t>平均响应时间</w:t>
            </w:r>
          </w:p>
        </w:tc>
        <w:tc>
          <w:tcPr>
            <w:tcW w:w="2880" w:type="dxa"/>
          </w:tcPr>
          <w:p w14:paraId="1043999B" w14:textId="77777777" w:rsidR="006C1D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8.5 s</w:t>
            </w:r>
          </w:p>
        </w:tc>
        <w:tc>
          <w:tcPr>
            <w:tcW w:w="2880" w:type="dxa"/>
          </w:tcPr>
          <w:p w14:paraId="0C6897C5" w14:textId="77777777" w:rsidR="006C1D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 s</w:t>
            </w:r>
          </w:p>
        </w:tc>
      </w:tr>
      <w:tr w:rsidR="006C1DB0" w14:paraId="379FD2E4" w14:textId="77777777" w:rsidTr="006C1D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6C7313" w14:textId="77777777" w:rsidR="006C1DB0" w:rsidRDefault="00000000">
            <w:r>
              <w:t>回答附带引用比例</w:t>
            </w:r>
          </w:p>
        </w:tc>
        <w:tc>
          <w:tcPr>
            <w:tcW w:w="2880" w:type="dxa"/>
          </w:tcPr>
          <w:p w14:paraId="0D878A4E" w14:textId="77777777" w:rsidR="006C1D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0%</w:t>
            </w:r>
          </w:p>
        </w:tc>
        <w:tc>
          <w:tcPr>
            <w:tcW w:w="2880" w:type="dxa"/>
          </w:tcPr>
          <w:p w14:paraId="23D1831E" w14:textId="77777777" w:rsidR="006C1D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6C1DB0" w14:paraId="79982DEF" w14:textId="77777777" w:rsidTr="006C1D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6A4920" w14:textId="77777777" w:rsidR="006C1DB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知识库外问题诚实拒答率</w:t>
            </w:r>
          </w:p>
        </w:tc>
        <w:tc>
          <w:tcPr>
            <w:tcW w:w="2880" w:type="dxa"/>
          </w:tcPr>
          <w:p w14:paraId="4D84115D" w14:textId="77777777" w:rsidR="006C1D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0/7</w:t>
            </w:r>
          </w:p>
        </w:tc>
        <w:tc>
          <w:tcPr>
            <w:tcW w:w="2880" w:type="dxa"/>
          </w:tcPr>
          <w:p w14:paraId="5E9AF43A" w14:textId="77777777" w:rsidR="006C1D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7/7</w:t>
            </w:r>
          </w:p>
        </w:tc>
      </w:tr>
      <w:tr w:rsidR="006C1DB0" w14:paraId="622DD403" w14:textId="77777777" w:rsidTr="006C1D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2713FF" w14:textId="77777777" w:rsidR="006C1DB0" w:rsidRDefault="00000000">
            <w:r>
              <w:t>知识库内问题准确率</w:t>
            </w:r>
          </w:p>
        </w:tc>
        <w:tc>
          <w:tcPr>
            <w:tcW w:w="2880" w:type="dxa"/>
          </w:tcPr>
          <w:p w14:paraId="1C370650" w14:textId="77777777" w:rsidR="006C1D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93.8%(30/32)</w:t>
            </w:r>
          </w:p>
        </w:tc>
        <w:tc>
          <w:tcPr>
            <w:tcW w:w="2880" w:type="dxa"/>
          </w:tcPr>
          <w:p w14:paraId="05F9FB64" w14:textId="77777777" w:rsidR="006C1D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96.9%(31/32)</w:t>
            </w:r>
          </w:p>
        </w:tc>
      </w:tr>
      <w:tr w:rsidR="006C1DB0" w14:paraId="12B2F1BF" w14:textId="77777777" w:rsidTr="006C1D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2B6922" w14:textId="77777777" w:rsidR="006C1DB0" w:rsidRDefault="00000000">
            <w:r>
              <w:t>口径可控性</w:t>
            </w:r>
          </w:p>
        </w:tc>
        <w:tc>
          <w:tcPr>
            <w:tcW w:w="2880" w:type="dxa"/>
          </w:tcPr>
          <w:p w14:paraId="036D025D" w14:textId="77777777" w:rsidR="006C1D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不可控</w:t>
            </w:r>
          </w:p>
        </w:tc>
        <w:tc>
          <w:tcPr>
            <w:tcW w:w="2880" w:type="dxa"/>
          </w:tcPr>
          <w:p w14:paraId="0800686E" w14:textId="77777777" w:rsidR="006C1D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完全由店主资料决定</w:t>
            </w:r>
          </w:p>
        </w:tc>
      </w:tr>
    </w:tbl>
    <w:p w14:paraId="46151629" w14:textId="77777777" w:rsidR="0018228F" w:rsidRPr="0018228F" w:rsidRDefault="0018228F" w:rsidP="0018228F">
      <w:pPr>
        <w:spacing w:before="0" w:after="0" w:lineRule="auto" w:line="360"/>
        <w:ind w:firstLine="420"/>
        <w:rPr>
          <w:rFonts w:asciiTheme="minorHAnsi" w:eastAsiaTheme="minorEastAsia" w:hAnsiTheme="minorHAnsi" w:cstheme="minorBidi" w:hint="eastAsia"/>
          <w:b w:val="0"/>
          <w:bCs w:val="0"/>
          <w:color w:val="auto"/>
          <w:lang w:eastAsia="zh-CN"/>
        </w:rPr>
      </w:pPr>
      <w:r w:rsidRPr="0018228F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lang w:eastAsia="zh-CN"/>
        </w:rPr>
        <w:lastRenderedPageBreak/>
        <w:t>分析：</w:t>
      </w:r>
    </w:p>
    <w:p w14:paraId="31FFFC96" w14:textId="77777777" w:rsidR="0018228F" w:rsidRPr="0018228F" w:rsidRDefault="0018228F" w:rsidP="0018228F">
      <w:pPr>
        <w:spacing w:before="0" w:after="0" w:lineRule="auto" w:line="360"/>
        <w:ind w:firstLine="420"/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</w:pPr>
      <w:r w:rsidRPr="0018228F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lang w:eastAsia="zh-CN"/>
        </w:rPr>
        <w:t>（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1</w:t>
      </w:r>
      <w:r w:rsidRPr="0018228F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lang w:eastAsia="zh-CN"/>
        </w:rPr>
        <w:t>）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处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理知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识库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内的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问题时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，两套方案准确率差距不大，但是普通大模型出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现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知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识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混淆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错误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，把保靖黄金茶的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产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地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错误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描述成安化；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RAG</w:t>
      </w:r>
      <w:r w:rsidRPr="0018228F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lang w:eastAsia="zh-CN"/>
        </w:rPr>
        <w:t>系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统严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格依托知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识库给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出回答，没有出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现该类错误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。</w:t>
      </w:r>
    </w:p>
    <w:p w14:paraId="4489CA3A" w14:textId="77777777" w:rsidR="0018228F" w:rsidRPr="0018228F" w:rsidRDefault="0018228F" w:rsidP="0018228F">
      <w:pPr>
        <w:spacing w:before="0" w:after="0" w:lineRule="auto" w:line="360"/>
        <w:ind w:firstLine="420"/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</w:pPr>
      <w:r w:rsidRPr="0018228F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lang w:eastAsia="zh-CN"/>
        </w:rPr>
        <w:t>（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2</w:t>
      </w:r>
      <w:r w:rsidRPr="0018228F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lang w:eastAsia="zh-CN"/>
        </w:rPr>
        <w:t>）遇到知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识库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之外的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问题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，两套方案差距十分明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显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：普通大模型会自由生成各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类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内容，甚至虚构品牌信息；而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RAG</w:t>
      </w:r>
      <w:r w:rsidRPr="0018228F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lang w:eastAsia="zh-CN"/>
        </w:rPr>
        <w:t>系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统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7</w:t>
      </w:r>
      <w:r w:rsidRPr="0018228F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lang w:eastAsia="zh-CN"/>
        </w:rPr>
        <w:t>道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题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目全部如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实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回复找不到相关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资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料，抑制幻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觉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的效果比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较稳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定。</w:t>
      </w:r>
    </w:p>
    <w:p w14:paraId="751FF4B3" w14:textId="77777777" w:rsidR="0018228F" w:rsidRPr="0018228F" w:rsidRDefault="0018228F" w:rsidP="0018228F">
      <w:pPr>
        <w:spacing w:before="0" w:after="0" w:lineRule="auto" w:line="360"/>
        <w:ind w:firstLine="420"/>
        <w:rPr>
          <w:rFonts w:asciiTheme="minorHAnsi" w:eastAsiaTheme="minorEastAsia" w:hAnsiTheme="minorHAnsi" w:cstheme="minorBidi"/>
          <w:b w:val="0"/>
          <w:bCs w:val="0"/>
          <w:color w:val="auto"/>
          <w:lang w:eastAsia="zh-CN"/>
        </w:rPr>
      </w:pPr>
      <w:r w:rsidRPr="0018228F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lang w:eastAsia="zh-CN"/>
        </w:rPr>
        <w:t>（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3</w:t>
      </w:r>
      <w:r w:rsidRPr="0018228F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lang w:eastAsia="zh-CN"/>
        </w:rPr>
        <w:t>）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RAG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出的全部回答都附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带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引用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标记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，使用者可以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查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看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对应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的原始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资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料片段，提升回答内容可信度。</w:t>
      </w:r>
    </w:p>
    <w:p w14:paraId="17F438FC" w14:textId="77777777" w:rsidR="0018228F" w:rsidRDefault="0018228F" w:rsidP="0018228F">
      <w:pPr>
        <w:spacing w:before="0" w:after="0" w:lineRule="auto" w:line="360"/>
        <w:ind w:firstLine="420"/>
        <w:rPr>
          <w:rFonts w:ascii="MS Mincho" w:eastAsia="宋体" w:hAnsi="MS Mincho" w:cs="MS Mincho"/>
          <w:b w:val="0"/>
          <w:bCs w:val="0"/>
          <w:color w:val="auto"/>
          <w:lang w:eastAsia="zh-CN"/>
        </w:rPr>
      </w:pPr>
      <w:r w:rsidRPr="0018228F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lang w:eastAsia="zh-CN"/>
        </w:rPr>
        <w:t>（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4</w:t>
      </w:r>
      <w:r w:rsidRPr="0018228F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lang w:eastAsia="zh-CN"/>
        </w:rPr>
        <w:t>）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RAG</w:t>
      </w:r>
      <w:r w:rsidRPr="0018228F">
        <w:rPr>
          <w:rFonts w:asciiTheme="minorHAnsi" w:eastAsiaTheme="minorEastAsia" w:hAnsiTheme="minorHAnsi" w:cstheme="minorBidi" w:hint="eastAsia" w:ascii="宋体" w:hAnsi="宋体" w:eastAsia="宋体"/>
          <w:b w:val="0"/>
          <w:bCs w:val="0"/>
          <w:color w:val="auto"/>
          <w:sz w:val="21"/>
          <w:lang w:eastAsia="zh-CN"/>
        </w:rPr>
        <w:t>生成回答限定在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检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索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获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取的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资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料范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围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内，平均响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应时间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反而比大模型直接自由生成回答更短。</w:t>
      </w:r>
    </w:p>
    <w:p w14:paraId="34AF141F" w14:textId="793F9997" w:rsidR="006C1DB0" w:rsidRDefault="00000000" w:rsidP="0018228F">
      <w:pPr>
        <w:spacing w:before="0" w:after="0" w:lineRule="auto" w:line="360"/>
        <w:rPr>
          <w:lang w:eastAsia="zh-CN"/>
        </w:rPr>
      </w:pPr>
      <w:r>
        <w:rPr>
          <w:rFonts w:ascii="黑体" w:hAnsi="黑体" w:eastAsia="黑体"/>
          <w:b/>
          <w:sz w:val="21"/>
          <w:lang w:eastAsia="zh-CN"/>
        </w:rPr>
        <w:t xml:space="preserve">5.3 </w:t>
      </w:r>
      <w:r>
        <w:rPr>
          <w:rFonts w:ascii="黑体" w:hAnsi="黑体" w:eastAsia="黑体"/>
          <w:b/>
          <w:sz w:val="21"/>
          <w:lang w:eastAsia="zh-CN"/>
        </w:rPr>
        <w:t>并发性能测试</w:t>
      </w:r>
    </w:p>
    <w:p w14:paraId="78C8BEB0" w14:textId="77777777" w:rsidR="0018228F" w:rsidRDefault="0018228F">
      <w:pPr>
        <w:spacing w:before="0" w:after="0" w:lineRule="auto" w:line="360"/>
        <w:ind w:firstLine="420"/>
        <w:rPr>
          <w:rFonts w:ascii="MS Mincho" w:eastAsia="宋体" w:hAnsi="MS Mincho" w:cs="MS Mincho"/>
          <w:b w:val="0"/>
          <w:bCs w:val="0"/>
          <w:color w:val="auto"/>
          <w:lang w:eastAsia="zh-CN"/>
        </w:rPr>
      </w:pP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编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写多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线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程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压测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脚本模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拟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100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位用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户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同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时发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起提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问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，每一位用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户间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隔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20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秒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发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送一次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问题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，持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续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运行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2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分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钟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，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总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共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产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生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600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次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问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答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请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求。最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终统计结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果：成功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请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求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594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次，成功率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99.0%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，平均响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应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耗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时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3.47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秒，每秒可以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处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理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5.2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次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问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答；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6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次失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败请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求全部来自云端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API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lang w:eastAsia="zh-CN"/>
        </w:rPr>
        <w:t>限流，本地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检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索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逻辑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与数据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没有出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现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故障。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测试结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果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证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明，面向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县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域小店的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访问压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力，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该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系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统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可以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lang w:eastAsia="zh-CN"/>
        </w:rPr>
        <w:t>稳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lang w:eastAsia="zh-CN"/>
        </w:rPr>
        <w:t>定运行。</w:t>
      </w:r>
    </w:p>
    <w:p w14:paraId="144150F7" w14:textId="29E607DF" w:rsidR="006C1DB0" w:rsidRDefault="00000000">
      <w:pPr>
        <w:spacing w:before="0" w:after="0" w:lineRule="auto" w:line="360"/>
        <w:rPr>
          <w:lang w:eastAsia="zh-CN"/>
        </w:rPr>
      </w:pPr>
      <w:r>
        <w:rPr>
          <w:rFonts w:ascii="黑体" w:hAnsi="黑体" w:eastAsia="黑体"/>
          <w:b/>
          <w:sz w:val="21"/>
          <w:lang w:eastAsia="zh-CN"/>
        </w:rPr>
        <w:t xml:space="preserve">5.4 </w:t>
      </w:r>
      <w:r>
        <w:rPr>
          <w:rFonts w:ascii="黑体" w:hAnsi="黑体" w:eastAsia="黑体"/>
          <w:b/>
          <w:sz w:val="21"/>
          <w:lang w:eastAsia="zh-CN"/>
        </w:rPr>
        <w:t>单元测试</w:t>
      </w:r>
    </w:p>
    <w:p w14:paraId="2848BC4C" w14:textId="77777777" w:rsidR="0018228F" w:rsidRDefault="0018228F">
      <w:pPr>
        <w:spacing w:before="0" w:after="0" w:lineRule="auto" w:line="360"/>
        <w:ind w:firstLine="420"/>
        <w:rPr>
          <w:rFonts w:ascii="MS Mincho" w:eastAsia="宋体" w:hAnsi="MS Mincho" w:cs="MS Mincho"/>
          <w:b w:val="0"/>
          <w:bCs w:val="0"/>
          <w:color w:val="auto"/>
          <w:sz w:val="22"/>
          <w:szCs w:val="22"/>
          <w:lang w:eastAsia="zh-CN"/>
        </w:rPr>
      </w:pP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针对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系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统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核心功能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编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写了</w:t>
      </w: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t>60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项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自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动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化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单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元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测试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用例，覆盖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账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号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认证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、文本分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块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、引用解析、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检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索融合、会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话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管理、文档解析、文件指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纹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七个模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块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，全部用例运行通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过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，保障代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码质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量，也方便后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续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迭代开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发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。</w:t>
      </w:r>
    </w:p>
    <w:p w14:paraId="2EAB76A6" w14:textId="4956F6D9" w:rsidR="006C1DB0" w:rsidRDefault="00000000">
      <w:pPr>
        <w:spacing w:before="0" w:after="0" w:lineRule="auto" w:line="360"/>
        <w:rPr>
          <w:lang w:eastAsia="zh-CN"/>
        </w:rPr>
      </w:pPr>
      <w:r>
        <w:rPr>
          <w:rFonts w:ascii="黑体" w:hAnsi="黑体" w:eastAsia="黑体"/>
          <w:b/>
          <w:sz w:val="24"/>
          <w:lang w:eastAsia="zh-CN"/>
        </w:rPr>
        <w:t xml:space="preserve">6 </w:t>
      </w:r>
      <w:r>
        <w:rPr>
          <w:rFonts w:ascii="黑体" w:hAnsi="黑体" w:eastAsia="黑体"/>
          <w:b/>
          <w:sz w:val="24"/>
          <w:lang w:eastAsia="zh-CN"/>
        </w:rPr>
        <w:t>总结与展望</w:t>
      </w:r>
    </w:p>
    <w:p w14:paraId="09F1F65C" w14:textId="77777777" w:rsidR="0018228F" w:rsidRDefault="0018228F">
      <w:pPr>
        <w:spacing w:before="0" w:after="0" w:lineRule="auto" w:line="360"/>
        <w:ind w:firstLine="420"/>
        <w:rPr>
          <w:rFonts w:eastAsia="宋体"/>
          <w:lang w:eastAsia="zh-CN"/>
        </w:rPr>
      </w:pPr>
      <w:r w:rsidRPr="0018228F">
        <w:rPr>
          <w:rFonts w:ascii="宋体" w:hAnsi="宋体" w:eastAsia="宋体"/>
          <w:b w:val="0"/>
          <w:sz w:val="21"/>
          <w:lang w:eastAsia="zh-CN"/>
        </w:rPr>
        <w:t>本文完成一套基于</w:t>
      </w:r>
      <w:r w:rsidRPr="0018228F">
        <w:rPr>
          <w:rFonts w:ascii="宋体" w:hAnsi="宋体" w:eastAsia="宋体"/>
          <w:b w:val="0"/>
          <w:sz w:val="21"/>
          <w:lang w:eastAsia="zh-CN"/>
        </w:rPr>
        <w:t>RAG</w:t>
      </w:r>
      <w:r w:rsidRPr="0018228F">
        <w:rPr>
          <w:rFonts w:ascii="宋体" w:hAnsi="宋体" w:eastAsia="宋体"/>
          <w:b w:val="0"/>
          <w:sz w:val="21"/>
          <w:lang w:eastAsia="zh-CN"/>
        </w:rPr>
        <w:t>技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术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的湘西土特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产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智能助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农问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答系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统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开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发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，搭建包含六大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类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一共</w:t>
      </w:r>
      <w:r w:rsidRPr="0018228F">
        <w:rPr>
          <w:rFonts w:ascii="宋体" w:hAnsi="宋体" w:eastAsia="宋体"/>
          <w:b w:val="0"/>
          <w:sz w:val="21"/>
          <w:lang w:eastAsia="zh-CN"/>
        </w:rPr>
        <w:t>23</w:t>
      </w:r>
      <w:r w:rsidRPr="0018228F">
        <w:rPr>
          <w:rFonts w:ascii="宋体" w:hAnsi="宋体" w:eastAsia="宋体"/>
          <w:b w:val="0"/>
          <w:sz w:val="21"/>
          <w:lang w:eastAsia="zh-CN"/>
        </w:rPr>
        <w:t>份特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产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文档的知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识库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；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实现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混合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检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索、三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层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防幻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觉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策略以及回答溯源功能。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对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照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实验证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明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该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系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统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在回答准确度、抑制幻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觉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、内容可溯源、响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应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速度方面都有不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错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表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现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，</w:t>
      </w:r>
      <w:r w:rsidRPr="0018228F">
        <w:rPr>
          <w:rFonts w:ascii="宋体" w:hAnsi="宋体" w:eastAsia="宋体"/>
          <w:b w:val="0"/>
          <w:sz w:val="21"/>
          <w:lang w:eastAsia="zh-CN"/>
        </w:rPr>
        <w:t>100</w:t>
      </w:r>
      <w:r w:rsidRPr="0018228F">
        <w:rPr>
          <w:rFonts w:ascii="宋体" w:hAnsi="宋体" w:eastAsia="宋体"/>
          <w:b w:val="0"/>
          <w:sz w:val="21"/>
          <w:lang w:eastAsia="zh-CN"/>
        </w:rPr>
        <w:t>用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户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并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发压测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成功率达到</w:t>
      </w:r>
      <w:r w:rsidRPr="0018228F">
        <w:rPr>
          <w:rFonts w:ascii="宋体" w:hAnsi="宋体" w:eastAsia="宋体"/>
          <w:b w:val="0"/>
          <w:sz w:val="21"/>
          <w:lang w:eastAsia="zh-CN"/>
        </w:rPr>
        <w:t>99%</w:t>
      </w:r>
      <w:r w:rsidRPr="0018228F">
        <w:rPr>
          <w:rFonts w:ascii="宋体" w:hAnsi="宋体" w:eastAsia="宋体"/>
          <w:b w:val="0"/>
          <w:sz w:val="21"/>
          <w:lang w:eastAsia="zh-CN"/>
        </w:rPr>
        <w:t>。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项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目完整代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码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已</w:t>
      </w:r>
      <w:r w:rsidRPr="0018228F">
        <w:rPr>
          <w:rFonts w:ascii="宋体" w:eastAsia="宋体" w:hAnsi="宋体" w:cs="微软雅黑" w:hint="eastAsia"/>
          <w:b w:val="0"/>
          <w:sz w:val="21"/>
          <w:lang w:eastAsia="zh-CN"/>
        </w:rPr>
        <w:t>经</w:t>
      </w:r>
      <w:r w:rsidRPr="0018228F">
        <w:rPr>
          <w:rFonts w:ascii="宋体" w:eastAsia="宋体" w:hAnsi="宋体" w:cs="MS Mincho" w:hint="eastAsia"/>
          <w:b w:val="0"/>
          <w:sz w:val="21"/>
          <w:lang w:eastAsia="zh-CN"/>
        </w:rPr>
        <w:t>在</w:t>
      </w:r>
      <w:r w:rsidRPr="0018228F">
        <w:rPr>
          <w:rFonts w:ascii="宋体" w:hAnsi="宋体" w:eastAsia="宋体"/>
          <w:b w:val="0"/>
          <w:sz w:val="21"/>
          <w:lang w:eastAsia="zh-CN"/>
        </w:rPr>
        <w:t>GitHub</w:t>
      </w:r>
      <w:r w:rsidRPr="0018228F">
        <w:rPr>
          <w:rFonts w:ascii="宋体" w:hAnsi="宋体" w:eastAsia="宋体"/>
          <w:b w:val="0"/>
          <w:sz w:val="21"/>
          <w:lang w:eastAsia="zh-CN"/>
        </w:rPr>
        <w:t>、</w:t>
      </w:r>
      <w:proofErr w:type="spellStart"/>
      <w:r w:rsidRPr="0018228F">
        <w:rPr>
          <w:rFonts w:ascii="宋体" w:hAnsi="宋体" w:eastAsia="宋体"/>
          <w:b w:val="0"/>
          <w:sz w:val="21"/>
          <w:lang w:eastAsia="zh-CN"/>
        </w:rPr>
        <w:t>Gitee</w:t>
      </w:r>
      <w:proofErr w:type="spellEnd"/>
      <w:r w:rsidRPr="0018228F">
        <w:rPr>
          <w:rFonts w:ascii="宋体" w:hAnsi="宋体" w:eastAsia="宋体"/>
          <w:b w:val="0"/>
          <w:sz w:val="21"/>
          <w:lang w:eastAsia="zh-CN"/>
        </w:rPr>
        <w:t>平台开源。</w:t>
      </w:r>
    </w:p>
    <w:p w14:paraId="32626956" w14:textId="77777777" w:rsidR="0018228F" w:rsidRDefault="0018228F">
      <w:pPr>
        <w:spacing w:before="0" w:after="0" w:lineRule="auto" w:line="360"/>
        <w:ind w:firstLine="420"/>
        <w:rPr>
          <w:rFonts w:ascii="MS Mincho" w:eastAsia="宋体" w:hAnsi="MS Mincho" w:cs="MS Mincho"/>
          <w:b w:val="0"/>
          <w:bCs w:val="0"/>
          <w:color w:val="auto"/>
          <w:sz w:val="22"/>
          <w:szCs w:val="22"/>
          <w:lang w:eastAsia="zh-CN"/>
        </w:rPr>
      </w:pPr>
      <w:r w:rsidRPr="0018228F">
        <w:rPr>
          <w:rFonts w:asciiTheme="minorHAnsi" w:eastAsiaTheme="minorEastAsia" w:hAnsiTheme="minorHAnsi" w:cstheme="minorBidi" w:ascii="宋体" w:hAnsi="宋体" w:eastAsia="宋体"/>
          <w:b w:val="0"/>
          <w:bCs w:val="0"/>
          <w:color w:val="auto"/>
          <w:sz w:val="21"/>
          <w:szCs w:val="22"/>
          <w:lang w:eastAsia="zh-CN"/>
        </w:rPr>
        <w:lastRenderedPageBreak/>
        <w:t>后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续计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划开展的工作：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对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接湘西本地特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产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商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户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做免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费试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点采集真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实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使用数据；完善特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产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知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识库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模板，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进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一步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简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化店主端的操作步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骤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；基于用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户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咨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询统计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数据迭代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优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化知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识库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内容，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实现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用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户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使用数据反哺知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识库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更新的</w:t>
      </w:r>
      <w:r w:rsidRPr="0018228F">
        <w:rPr>
          <w:rFonts w:ascii="宋体" w:eastAsia="宋体" w:hAnsi="宋体" w:cs="微软雅黑" w:hint="eastAsia"/>
          <w:b w:val="0"/>
          <w:bCs w:val="0"/>
          <w:color w:val="auto"/>
          <w:sz w:val="21"/>
          <w:szCs w:val="22"/>
          <w:lang w:eastAsia="zh-CN"/>
        </w:rPr>
        <w:t>闭环</w:t>
      </w:r>
      <w:r w:rsidRPr="0018228F">
        <w:rPr>
          <w:rFonts w:ascii="宋体" w:eastAsia="宋体" w:hAnsi="宋体" w:cs="MS Mincho" w:hint="eastAsia"/>
          <w:b w:val="0"/>
          <w:bCs w:val="0"/>
          <w:color w:val="auto"/>
          <w:sz w:val="21"/>
          <w:szCs w:val="22"/>
          <w:lang w:eastAsia="zh-CN"/>
        </w:rPr>
        <w:t>。</w:t>
      </w:r>
    </w:p>
    <w:p w14:paraId="0E0FB264" w14:textId="20D1F9A1" w:rsidR="006C1DB0" w:rsidRDefault="00000000">
      <w:pPr>
        <w:spacing w:before="0" w:after="0" w:lineRule="auto" w:line="360"/>
      </w:pPr>
      <w:proofErr w:type="spellStart"/>
      <w:r>
        <w:rPr>
          <w:rFonts w:ascii="黑体" w:hAnsi="黑体" w:eastAsia="黑体"/>
          <w:b/>
          <w:sz w:val="24"/>
        </w:rPr>
        <w:t>参考文献</w:t>
      </w:r>
      <w:proofErr w:type="spellEnd"/>
    </w:p>
    <w:p w14:paraId="0B3B6F3D" w14:textId="77777777" w:rsidR="006C1DB0" w:rsidRDefault="00000000">
      <w:pPr>
        <w:spacing w:before="0" w:after="0" w:lineRule="auto" w:line="360"/>
      </w:pPr>
      <w:r>
        <w:rPr>
          <w:rFonts w:ascii="宋体" w:hAnsi="宋体" w:eastAsia="宋体"/>
          <w:b w:val="0"/>
          <w:sz w:val="21"/>
        </w:rPr>
        <w:t>[1] Vaswani A, Shazeer N, Parmar N, et al. Attention is all you need[C]//Advances in Neural Information Processing Systems. 2017: 5998-6008.</w:t>
      </w:r>
    </w:p>
    <w:p w14:paraId="02272086" w14:textId="77777777" w:rsidR="006C1DB0" w:rsidRDefault="00000000">
      <w:pPr>
        <w:spacing w:before="0" w:after="0" w:lineRule="auto" w:line="360"/>
      </w:pPr>
      <w:r>
        <w:rPr>
          <w:rFonts w:ascii="宋体" w:hAnsi="宋体" w:eastAsia="宋体"/>
          <w:b w:val="0"/>
          <w:sz w:val="21"/>
        </w:rPr>
        <w:t>[2] Lewis P, Perez E, Piktus A, et al. Retrieval-augmented generation for knowledge-intensive NLP tasks[C]//Advances in Neural Information Processing Systems. 2020: 9459-9474.</w:t>
      </w:r>
    </w:p>
    <w:p w14:paraId="32177259" w14:textId="77777777" w:rsidR="006C1DB0" w:rsidRDefault="00000000">
      <w:pPr>
        <w:spacing w:before="0" w:after="0" w:lineRule="auto" w:line="360"/>
      </w:pPr>
      <w:r>
        <w:rPr>
          <w:rFonts w:ascii="宋体" w:hAnsi="宋体" w:eastAsia="宋体"/>
          <w:b w:val="0"/>
          <w:sz w:val="21"/>
        </w:rPr>
        <w:t>[3] Fan W, Ding Y, Ning L, et al. A survey on RAG meeting LLMs: towards retrieval-augmented large language models[J]. arXiv preprint arXiv:2405.06211, 2024.</w:t>
      </w:r>
    </w:p>
    <w:p w14:paraId="488A869E" w14:textId="77777777" w:rsidR="006C1DB0" w:rsidRDefault="00000000">
      <w:pPr>
        <w:spacing w:before="0" w:after="0" w:lineRule="auto" w:line="360"/>
        <w:rPr>
          <w:lang w:eastAsia="zh-CN"/>
        </w:rPr>
      </w:pPr>
      <w:r>
        <w:rPr>
          <w:rFonts w:ascii="宋体" w:hAnsi="宋体" w:eastAsia="宋体"/>
          <w:b w:val="0"/>
          <w:sz w:val="21"/>
          <w:lang w:eastAsia="zh-CN"/>
        </w:rPr>
        <w:t xml:space="preserve">[4] </w:t>
      </w:r>
      <w:r>
        <w:rPr>
          <w:rFonts w:ascii="宋体" w:hAnsi="宋体" w:eastAsia="宋体"/>
          <w:b w:val="0"/>
          <w:sz w:val="21"/>
          <w:lang w:eastAsia="zh-CN"/>
        </w:rPr>
        <w:t>李子</w:t>
      </w:r>
      <w:proofErr w:type="gramStart"/>
      <w:r>
        <w:rPr>
          <w:rFonts w:ascii="宋体" w:hAnsi="宋体" w:eastAsia="宋体"/>
          <w:b w:val="0"/>
          <w:sz w:val="21"/>
          <w:lang w:eastAsia="zh-CN"/>
        </w:rPr>
        <w:t>骏</w:t>
      </w:r>
      <w:r>
        <w:rPr>
          <w:rFonts w:ascii="宋体" w:hAnsi="宋体" w:eastAsia="宋体"/>
          <w:b w:val="0"/>
          <w:sz w:val="21"/>
          <w:lang w:eastAsia="zh-CN"/>
        </w:rPr>
        <w:t>,</w:t>
      </w:r>
      <w:r>
        <w:rPr>
          <w:rFonts w:ascii="宋体" w:hAnsi="宋体" w:eastAsia="宋体"/>
          <w:b w:val="0"/>
          <w:sz w:val="21"/>
          <w:lang w:eastAsia="zh-CN"/>
        </w:rPr>
        <w:t>肖辉</w:t>
      </w:r>
      <w:r>
        <w:rPr>
          <w:rFonts w:ascii="宋体" w:hAnsi="宋体" w:eastAsia="宋体"/>
          <w:b w:val="0"/>
          <w:sz w:val="21"/>
          <w:lang w:eastAsia="zh-CN"/>
        </w:rPr>
        <w:t>,</w:t>
      </w:r>
      <w:r>
        <w:rPr>
          <w:rFonts w:ascii="宋体" w:hAnsi="宋体" w:eastAsia="宋体"/>
          <w:b w:val="0"/>
          <w:sz w:val="21"/>
          <w:lang w:eastAsia="zh-CN"/>
        </w:rPr>
        <w:t>李雪峰</w:t>
      </w:r>
      <w:r>
        <w:rPr>
          <w:rFonts w:ascii="宋体" w:hAnsi="宋体" w:eastAsia="宋体"/>
          <w:b w:val="0"/>
          <w:sz w:val="21"/>
          <w:lang w:eastAsia="zh-CN"/>
        </w:rPr>
        <w:t>.</w:t>
      </w:r>
      <w:proofErr w:type="gramEnd"/>
      <w:r>
        <w:rPr>
          <w:rFonts w:ascii="宋体" w:hAnsi="宋体" w:eastAsia="宋体"/>
          <w:b w:val="0"/>
          <w:sz w:val="21"/>
          <w:lang w:eastAsia="zh-CN"/>
        </w:rPr>
        <w:t>面向知识密集型任务的检索增强生成技术综述</w:t>
      </w:r>
      <w:r>
        <w:rPr>
          <w:rFonts w:ascii="宋体" w:hAnsi="宋体" w:eastAsia="宋体"/>
          <w:b w:val="0"/>
          <w:sz w:val="21"/>
          <w:lang w:eastAsia="zh-CN"/>
        </w:rPr>
        <w:t>[J].</w:t>
      </w:r>
      <w:r>
        <w:rPr>
          <w:rFonts w:ascii="宋体" w:hAnsi="宋体" w:eastAsia="宋体"/>
          <w:b w:val="0"/>
          <w:sz w:val="21"/>
          <w:lang w:eastAsia="zh-CN"/>
        </w:rPr>
        <w:t>微电子学与</w:t>
      </w:r>
      <w:proofErr w:type="gramStart"/>
      <w:r>
        <w:rPr>
          <w:rFonts w:ascii="宋体" w:hAnsi="宋体" w:eastAsia="宋体"/>
          <w:b w:val="0"/>
          <w:sz w:val="21"/>
          <w:lang w:eastAsia="zh-CN"/>
        </w:rPr>
        <w:t>计算机</w:t>
      </w:r>
      <w:r>
        <w:rPr>
          <w:rFonts w:ascii="宋体" w:hAnsi="宋体" w:eastAsia="宋体"/>
          <w:b w:val="0"/>
          <w:sz w:val="21"/>
          <w:lang w:eastAsia="zh-CN"/>
        </w:rPr>
        <w:t>,</w:t>
      </w:r>
      <w:proofErr w:type="gramEnd"/>
      <w:r>
        <w:rPr>
          <w:rFonts w:ascii="宋体" w:hAnsi="宋体" w:eastAsia="宋体"/>
          <w:b w:val="0"/>
          <w:sz w:val="21"/>
          <w:lang w:eastAsia="zh-CN"/>
        </w:rPr>
        <w:t>2025,42</w:t>
      </w:r>
      <w:proofErr w:type="gramStart"/>
      <w:r>
        <w:rPr>
          <w:rFonts w:ascii="宋体" w:hAnsi="宋体" w:eastAsia="宋体"/>
          <w:b w:val="0"/>
          <w:sz w:val="21"/>
          <w:lang w:eastAsia="zh-CN"/>
        </w:rPr>
        <w:t>(10)</w:t>
      </w:r>
      <w:proofErr w:type="gramEnd"/>
      <w:r>
        <w:rPr>
          <w:rFonts w:ascii="宋体" w:hAnsi="宋体" w:eastAsia="宋体"/>
          <w:b w:val="0"/>
          <w:sz w:val="21"/>
          <w:lang w:eastAsia="zh-CN"/>
        </w:rPr>
        <w:t>:48-65.</w:t>
      </w:r>
    </w:p>
    <w:p w14:paraId="055B346B" w14:textId="77777777" w:rsidR="006C1DB0" w:rsidRDefault="00000000">
      <w:pPr>
        <w:spacing w:before="0" w:after="0" w:lineRule="auto" w:line="360"/>
        <w:rPr>
          <w:lang w:eastAsia="zh-CN"/>
        </w:rPr>
      </w:pPr>
      <w:r>
        <w:rPr>
          <w:rFonts w:ascii="宋体" w:hAnsi="宋体" w:eastAsia="宋体"/>
          <w:b w:val="0"/>
          <w:sz w:val="21"/>
          <w:lang w:eastAsia="zh-CN"/>
        </w:rPr>
        <w:t xml:space="preserve">[5] </w:t>
      </w:r>
      <w:proofErr w:type="gramStart"/>
      <w:r>
        <w:rPr>
          <w:rFonts w:ascii="宋体" w:hAnsi="宋体" w:eastAsia="宋体"/>
          <w:b w:val="0"/>
          <w:sz w:val="21"/>
          <w:lang w:eastAsia="zh-CN"/>
        </w:rPr>
        <w:t>王鑫林</w:t>
      </w:r>
      <w:r>
        <w:rPr>
          <w:rFonts w:ascii="宋体" w:hAnsi="宋体" w:eastAsia="宋体"/>
          <w:b w:val="0"/>
          <w:sz w:val="21"/>
          <w:lang w:eastAsia="zh-CN"/>
        </w:rPr>
        <w:t>,</w:t>
      </w:r>
      <w:r>
        <w:rPr>
          <w:rFonts w:ascii="宋体" w:hAnsi="宋体" w:eastAsia="宋体"/>
          <w:b w:val="0"/>
          <w:sz w:val="21"/>
          <w:lang w:eastAsia="zh-CN"/>
        </w:rPr>
        <w:t>等</w:t>
      </w:r>
      <w:r>
        <w:rPr>
          <w:rFonts w:ascii="宋体" w:hAnsi="宋体" w:eastAsia="宋体"/>
          <w:b w:val="0"/>
          <w:sz w:val="21"/>
          <w:lang w:eastAsia="zh-CN"/>
        </w:rPr>
        <w:t>.</w:t>
      </w:r>
      <w:proofErr w:type="gramEnd"/>
      <w:r>
        <w:rPr>
          <w:rFonts w:ascii="宋体" w:hAnsi="宋体" w:eastAsia="宋体"/>
          <w:b w:val="0"/>
          <w:sz w:val="21"/>
          <w:lang w:eastAsia="zh-CN"/>
        </w:rPr>
        <w:t>检索增强生成</w:t>
      </w:r>
      <w:proofErr w:type="gramStart"/>
      <w:r>
        <w:rPr>
          <w:rFonts w:ascii="宋体" w:hAnsi="宋体" w:eastAsia="宋体"/>
          <w:b w:val="0"/>
          <w:sz w:val="21"/>
          <w:lang w:eastAsia="zh-CN"/>
        </w:rPr>
        <w:t>综述</w:t>
      </w:r>
      <w:r>
        <w:rPr>
          <w:rFonts w:ascii="宋体" w:hAnsi="宋体" w:eastAsia="宋体"/>
          <w:b w:val="0"/>
          <w:sz w:val="21"/>
          <w:lang w:eastAsia="zh-CN"/>
        </w:rPr>
        <w:t>:</w:t>
      </w:r>
      <w:proofErr w:type="gramEnd"/>
      <w:r>
        <w:rPr>
          <w:rFonts w:ascii="宋体" w:hAnsi="宋体" w:eastAsia="宋体"/>
          <w:b w:val="0"/>
          <w:sz w:val="21"/>
          <w:lang w:eastAsia="zh-CN"/>
        </w:rPr>
        <w:t>方法与应用</w:t>
      </w:r>
      <w:r>
        <w:rPr>
          <w:rFonts w:ascii="宋体" w:hAnsi="宋体" w:eastAsia="宋体"/>
          <w:b w:val="0"/>
          <w:sz w:val="21"/>
          <w:lang w:eastAsia="zh-CN"/>
        </w:rPr>
        <w:t>[J].</w:t>
      </w:r>
      <w:r>
        <w:rPr>
          <w:rFonts w:ascii="宋体" w:hAnsi="宋体" w:eastAsia="宋体"/>
          <w:b w:val="0"/>
          <w:sz w:val="21"/>
          <w:lang w:eastAsia="zh-CN"/>
        </w:rPr>
        <w:t>计算机</w:t>
      </w:r>
      <w:proofErr w:type="gramStart"/>
      <w:r>
        <w:rPr>
          <w:rFonts w:ascii="宋体" w:hAnsi="宋体" w:eastAsia="宋体"/>
          <w:b w:val="0"/>
          <w:sz w:val="21"/>
          <w:lang w:eastAsia="zh-CN"/>
        </w:rPr>
        <w:t>科学</w:t>
      </w:r>
      <w:r>
        <w:rPr>
          <w:rFonts w:ascii="宋体" w:hAnsi="宋体" w:eastAsia="宋体"/>
          <w:b w:val="0"/>
          <w:sz w:val="21"/>
          <w:lang w:eastAsia="zh-CN"/>
        </w:rPr>
        <w:t>,</w:t>
      </w:r>
      <w:proofErr w:type="gramEnd"/>
      <w:r>
        <w:rPr>
          <w:rFonts w:ascii="宋体" w:hAnsi="宋体" w:eastAsia="宋体"/>
          <w:b w:val="0"/>
          <w:sz w:val="21"/>
          <w:lang w:eastAsia="zh-CN"/>
        </w:rPr>
        <w:t>2026,53</w:t>
      </w:r>
      <w:proofErr w:type="gramStart"/>
      <w:r>
        <w:rPr>
          <w:rFonts w:ascii="宋体" w:hAnsi="宋体" w:eastAsia="宋体"/>
          <w:b w:val="0"/>
          <w:sz w:val="21"/>
          <w:lang w:eastAsia="zh-CN"/>
        </w:rPr>
        <w:t>(7)</w:t>
      </w:r>
      <w:proofErr w:type="gramEnd"/>
      <w:r>
        <w:rPr>
          <w:rFonts w:ascii="宋体" w:hAnsi="宋体" w:eastAsia="宋体"/>
          <w:b w:val="0"/>
          <w:sz w:val="21"/>
          <w:lang w:eastAsia="zh-CN"/>
        </w:rPr>
        <w:t>:101-117.</w:t>
      </w:r>
    </w:p>
    <w:p w14:paraId="16F69842" w14:textId="77777777" w:rsidR="006C1DB0" w:rsidRDefault="00000000">
      <w:pPr>
        <w:spacing w:before="0" w:after="0" w:lineRule="auto" w:line="360"/>
        <w:rPr>
          <w:lang w:eastAsia="zh-CN"/>
        </w:rPr>
      </w:pPr>
      <w:r>
        <w:rPr>
          <w:rFonts w:ascii="宋体" w:hAnsi="宋体" w:eastAsia="宋体"/>
          <w:b w:val="0"/>
          <w:sz w:val="21"/>
          <w:lang w:eastAsia="zh-CN"/>
        </w:rPr>
        <w:t xml:space="preserve">[6] </w:t>
      </w:r>
      <w:r>
        <w:rPr>
          <w:rFonts w:ascii="宋体" w:hAnsi="宋体" w:eastAsia="宋体"/>
          <w:b w:val="0"/>
          <w:sz w:val="21"/>
          <w:lang w:eastAsia="zh-CN"/>
        </w:rPr>
        <w:t>倪嘉</w:t>
      </w:r>
      <w:proofErr w:type="gramStart"/>
      <w:r>
        <w:rPr>
          <w:rFonts w:ascii="宋体" w:hAnsi="宋体" w:eastAsia="宋体"/>
          <w:b w:val="0"/>
          <w:sz w:val="21"/>
          <w:lang w:eastAsia="zh-CN"/>
        </w:rPr>
        <w:t>辛</w:t>
      </w:r>
      <w:r>
        <w:rPr>
          <w:rFonts w:ascii="宋体" w:hAnsi="宋体" w:eastAsia="宋体"/>
          <w:b w:val="0"/>
          <w:sz w:val="21"/>
          <w:lang w:eastAsia="zh-CN"/>
        </w:rPr>
        <w:t>,</w:t>
      </w:r>
      <w:r>
        <w:rPr>
          <w:rFonts w:ascii="宋体" w:hAnsi="宋体" w:eastAsia="宋体"/>
          <w:b w:val="0"/>
          <w:sz w:val="21"/>
          <w:lang w:eastAsia="zh-CN"/>
        </w:rPr>
        <w:t>张娅</w:t>
      </w:r>
      <w:r>
        <w:rPr>
          <w:rFonts w:ascii="宋体" w:hAnsi="宋体" w:eastAsia="宋体"/>
          <w:b w:val="0"/>
          <w:sz w:val="21"/>
          <w:lang w:eastAsia="zh-CN"/>
        </w:rPr>
        <w:t>.</w:t>
      </w:r>
      <w:proofErr w:type="gramEnd"/>
      <w:r>
        <w:rPr>
          <w:rFonts w:ascii="宋体" w:hAnsi="宋体" w:eastAsia="宋体"/>
          <w:b w:val="0"/>
          <w:sz w:val="21"/>
          <w:lang w:eastAsia="zh-CN"/>
        </w:rPr>
        <w:t>大语言模型在知识挖掘与文档整合中的应用研究</w:t>
      </w:r>
      <w:r>
        <w:rPr>
          <w:rFonts w:ascii="宋体" w:hAnsi="宋体" w:eastAsia="宋体"/>
          <w:b w:val="0"/>
          <w:sz w:val="21"/>
          <w:lang w:eastAsia="zh-CN"/>
        </w:rPr>
        <w:t>[J].</w:t>
      </w:r>
      <w:r>
        <w:rPr>
          <w:rFonts w:ascii="宋体" w:hAnsi="宋体" w:eastAsia="宋体"/>
          <w:b w:val="0"/>
          <w:sz w:val="21"/>
          <w:lang w:eastAsia="zh-CN"/>
        </w:rPr>
        <w:t>电脑知识与</w:t>
      </w:r>
      <w:proofErr w:type="gramStart"/>
      <w:r>
        <w:rPr>
          <w:rFonts w:ascii="宋体" w:hAnsi="宋体" w:eastAsia="宋体"/>
          <w:b w:val="0"/>
          <w:sz w:val="21"/>
          <w:lang w:eastAsia="zh-CN"/>
        </w:rPr>
        <w:t>技术</w:t>
      </w:r>
      <w:r>
        <w:rPr>
          <w:rFonts w:ascii="宋体" w:hAnsi="宋体" w:eastAsia="宋体"/>
          <w:b w:val="0"/>
          <w:sz w:val="21"/>
          <w:lang w:eastAsia="zh-CN"/>
        </w:rPr>
        <w:t>,</w:t>
      </w:r>
      <w:proofErr w:type="gramEnd"/>
      <w:r>
        <w:rPr>
          <w:rFonts w:ascii="宋体" w:hAnsi="宋体" w:eastAsia="宋体"/>
          <w:b w:val="0"/>
          <w:sz w:val="21"/>
          <w:lang w:eastAsia="zh-CN"/>
        </w:rPr>
        <w:t>2025,21</w:t>
      </w:r>
      <w:proofErr w:type="gramStart"/>
      <w:r>
        <w:rPr>
          <w:rFonts w:ascii="宋体" w:hAnsi="宋体" w:eastAsia="宋体"/>
          <w:b w:val="0"/>
          <w:sz w:val="21"/>
          <w:lang w:eastAsia="zh-CN"/>
        </w:rPr>
        <w:t>(36)</w:t>
      </w:r>
      <w:proofErr w:type="gramEnd"/>
      <w:r>
        <w:rPr>
          <w:rFonts w:ascii="宋体" w:hAnsi="宋体" w:eastAsia="宋体"/>
          <w:b w:val="0"/>
          <w:sz w:val="21"/>
          <w:lang w:eastAsia="zh-CN"/>
        </w:rPr>
        <w:t>:23-25.</w:t>
      </w:r>
    </w:p>
    <w:p w14:paraId="0D3BD5F9" w14:textId="77777777" w:rsidR="006C1DB0" w:rsidRDefault="00000000">
      <w:pPr>
        <w:spacing w:before="0" w:after="0" w:lineRule="auto" w:line="360"/>
      </w:pPr>
      <w:r>
        <w:rPr>
          <w:rFonts w:ascii="宋体" w:hAnsi="宋体" w:eastAsia="宋体"/>
          <w:b w:val="0"/>
          <w:sz w:val="21"/>
        </w:rPr>
        <w:t xml:space="preserve">[7] </w:t>
      </w:r>
      <w:proofErr w:type="spellStart"/>
      <w:proofErr w:type="gramStart"/>
      <w:r>
        <w:rPr>
          <w:rFonts w:ascii="宋体" w:hAnsi="宋体" w:eastAsia="宋体"/>
          <w:b w:val="0"/>
          <w:sz w:val="21"/>
        </w:rPr>
        <w:t>LangChain</w:t>
      </w:r>
      <w:proofErr w:type="spellEnd"/>
      <w:r>
        <w:rPr>
          <w:rFonts w:ascii="宋体" w:hAnsi="宋体" w:eastAsia="宋体"/>
          <w:b w:val="0"/>
          <w:sz w:val="21"/>
        </w:rPr>
        <w:t>[</w:t>
      </w:r>
      <w:proofErr w:type="gramEnd"/>
      <w:r>
        <w:rPr>
          <w:rFonts w:ascii="宋体" w:hAnsi="宋体" w:eastAsia="宋体"/>
          <w:b w:val="0"/>
          <w:sz w:val="21"/>
        </w:rPr>
        <w:t>EB/OL]. https://github.com/langchain-ai/langchain.</w:t>
      </w:r>
    </w:p>
    <w:p w14:paraId="4B8C7B90" w14:textId="77777777" w:rsidR="006C1DB0" w:rsidRDefault="00000000">
      <w:pPr>
        <w:spacing w:before="0" w:after="0" w:lineRule="auto" w:line="360"/>
      </w:pPr>
      <w:r>
        <w:rPr>
          <w:rFonts w:ascii="宋体" w:hAnsi="宋体" w:eastAsia="宋体"/>
          <w:b w:val="0"/>
          <w:sz w:val="21"/>
        </w:rPr>
        <w:t>[8] Chroma[EB/OL]. https://github.com/chroma-core/chroma.</w:t>
      </w:r>
    </w:p>
    <w:p w14:paraId="676D0F70" w14:textId="77777777" w:rsidR="006C1DB0" w:rsidRDefault="00000000">
      <w:pPr>
        <w:spacing w:before="0" w:after="0" w:lineRule="auto" w:line="360"/>
      </w:pPr>
      <w:r>
        <w:rPr>
          <w:rFonts w:ascii="宋体" w:hAnsi="宋体" w:eastAsia="宋体"/>
          <w:b w:val="0"/>
          <w:sz w:val="21"/>
        </w:rPr>
        <w:t xml:space="preserve">[9] </w:t>
      </w:r>
      <w:r>
        <w:rPr>
          <w:rFonts w:ascii="宋体" w:hAnsi="宋体" w:eastAsia="宋体"/>
          <w:b w:val="0"/>
          <w:sz w:val="21"/>
        </w:rPr>
        <w:t>阿里云百炼大模型服务平台</w:t>
      </w:r>
      <w:r>
        <w:rPr>
          <w:rFonts w:ascii="宋体" w:hAnsi="宋体" w:eastAsia="宋体"/>
          <w:b w:val="0"/>
          <w:sz w:val="21"/>
        </w:rPr>
        <w:t>[EB/OL]. https://bailian.console.aliyun.com.</w:t>
      </w:r>
    </w:p>
    <w:sectPr w:rsidR="006C1D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11869">
    <w:abstractNumId w:val="8"/>
  </w:num>
  <w:num w:numId="2" w16cid:durableId="1749500898">
    <w:abstractNumId w:val="6"/>
  </w:num>
  <w:num w:numId="3" w16cid:durableId="1324161339">
    <w:abstractNumId w:val="5"/>
  </w:num>
  <w:num w:numId="4" w16cid:durableId="505558854">
    <w:abstractNumId w:val="4"/>
  </w:num>
  <w:num w:numId="5" w16cid:durableId="553855419">
    <w:abstractNumId w:val="7"/>
  </w:num>
  <w:num w:numId="6" w16cid:durableId="270741197">
    <w:abstractNumId w:val="3"/>
  </w:num>
  <w:num w:numId="7" w16cid:durableId="1659723780">
    <w:abstractNumId w:val="2"/>
  </w:num>
  <w:num w:numId="8" w16cid:durableId="1020010994">
    <w:abstractNumId w:val="1"/>
  </w:num>
  <w:num w:numId="9" w16cid:durableId="1167209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28F"/>
    <w:rsid w:val="0029639D"/>
    <w:rsid w:val="00326F90"/>
    <w:rsid w:val="004A2698"/>
    <w:rsid w:val="006C1DB0"/>
    <w:rsid w:val="00897B01"/>
    <w:rsid w:val="00A959CE"/>
    <w:rsid w:val="00AA1D8D"/>
    <w:rsid w:val="00B47730"/>
    <w:rsid w:val="00CB0664"/>
    <w:rsid w:val="00D138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557DCD"/>
  <w14:defaultImageDpi w14:val="300"/>
  <w15:docId w15:val="{BD1EB1BD-3597-449E-914F-A4885AF56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2831</Words>
  <Characters>4079</Characters>
  <Application>Microsoft Office Word</Application>
  <DocSecurity>0</DocSecurity>
  <Lines>123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8613548736006</cp:lastModifiedBy>
  <cp:revision>3</cp:revision>
  <dcterms:created xsi:type="dcterms:W3CDTF">2013-12-23T23:15:00Z</dcterms:created>
  <dcterms:modified xsi:type="dcterms:W3CDTF">2026-09-21T12:50:00Z</dcterms:modified>
  <cp:category/>
</cp:coreProperties>
</file>