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801A7" w14:textId="77777777" w:rsidR="005A2D94" w:rsidRDefault="005A2D94"/>
    <w:p w14:paraId="1AD44826" w14:textId="77777777" w:rsidR="00E70C97" w:rsidRDefault="00BE2423" w:rsidP="005A2D94">
      <w:pPr>
        <w:jc w:val="both"/>
      </w:pPr>
      <w:r>
        <w:t xml:space="preserve">In order to ensure that we provide a safe working environment for all of our staff, the Trust has introduced a </w:t>
      </w:r>
      <w:r w:rsidR="00457770">
        <w:t>COVID specific</w:t>
      </w:r>
      <w:r>
        <w:t xml:space="preserve"> risk assessment process during our pre-employment checking period</w:t>
      </w:r>
      <w:r w:rsidR="00311A06">
        <w:t>.  This</w:t>
      </w:r>
      <w:r>
        <w:t xml:space="preserve"> aims to understand any risk factors individuals may have in connection with COVID-19 before they start work with us.  </w:t>
      </w:r>
    </w:p>
    <w:p w14:paraId="5CE0A39C" w14:textId="77777777" w:rsidR="00BE2423" w:rsidRDefault="00BE2423" w:rsidP="005A2D94">
      <w:pPr>
        <w:jc w:val="both"/>
      </w:pPr>
      <w:r>
        <w:t xml:space="preserve">Please indicate whether you are affected by any of the risk factors identified </w:t>
      </w:r>
      <w:r w:rsidR="005A2D94">
        <w:t>overleaf</w:t>
      </w:r>
      <w:r>
        <w:t xml:space="preserve">.  If you answer yes to any of these risk factors, you will be contacted by a manager </w:t>
      </w:r>
      <w:r w:rsidR="00457770">
        <w:t xml:space="preserve">from the area you will be working in </w:t>
      </w:r>
      <w:r>
        <w:t xml:space="preserve">who will have a more comprehensive risk assessment conversation with you.  The purpose of this is to enable the Trust to consider whether any adjustments will need to be made to your role either on a temporary or permanent basis.   Part of this conversation may include asking you about specific health conditions and/or medications that you take.  Should you not wish to share this information with the manager </w:t>
      </w:r>
      <w:r w:rsidR="00457770">
        <w:t xml:space="preserve">who contacts you </w:t>
      </w:r>
      <w:r>
        <w:t>and would prefer to discuss this with our Occupational Health provider, then a referral can be made for you.</w:t>
      </w:r>
      <w:r w:rsidR="005A2D94">
        <w:t xml:space="preserve">  Please be assured that all information you provide in relation to this will be treated </w:t>
      </w:r>
      <w:r w:rsidR="00311A06">
        <w:t>confidentially</w:t>
      </w:r>
      <w:r w:rsidR="005A2D94">
        <w:t>.</w:t>
      </w:r>
      <w:r w:rsidR="00311A06">
        <w:t xml:space="preserve">  The Trust has established a risk assessment advisory panel to provide specific advice and guidance on individual risk assessments</w:t>
      </w:r>
      <w:r w:rsidR="00414590">
        <w:t xml:space="preserve"> and proposed mitigation</w:t>
      </w:r>
      <w:r w:rsidR="00311A06">
        <w:t xml:space="preserve"> where necessary.  </w:t>
      </w:r>
      <w:r w:rsidR="00414590">
        <w:t>Please be assured that s</w:t>
      </w:r>
      <w:r w:rsidR="00311A06">
        <w:t>hould your case need to be reviewed</w:t>
      </w:r>
      <w:r w:rsidR="00414590">
        <w:t xml:space="preserve"> by the panel</w:t>
      </w:r>
      <w:r w:rsidR="00311A06">
        <w:t>, all information is anonymised before submission.</w:t>
      </w:r>
      <w:r w:rsidR="005A2D94">
        <w:t xml:space="preserve">  </w:t>
      </w:r>
    </w:p>
    <w:p w14:paraId="30F16E4A" w14:textId="77777777" w:rsidR="00BE2423" w:rsidRDefault="00BE2423" w:rsidP="005A2D94">
      <w:pPr>
        <w:jc w:val="both"/>
      </w:pPr>
      <w:r>
        <w:t>You will not be able to commence your new role at the Trust until such time as you have returned this form and if a risk assessment is required, that process has been undertaken and any identified measures have been implemented.</w:t>
      </w:r>
    </w:p>
    <w:p w14:paraId="3920E5D3" w14:textId="77777777" w:rsidR="002E6AEA" w:rsidRDefault="002E6AEA" w:rsidP="005A2D94">
      <w:pPr>
        <w:jc w:val="both"/>
      </w:pPr>
      <w:r>
        <w:t>Should you have any queries or concerns, please do not hesitate to contact the recruitment team in the first instance</w:t>
      </w:r>
      <w:r w:rsidR="00B16C76">
        <w:t xml:space="preserve"> using the communication tab on the Trac account</w:t>
      </w:r>
      <w:r>
        <w:t xml:space="preserve">.  </w:t>
      </w:r>
    </w:p>
    <w:p w14:paraId="3E1D9A6E" w14:textId="77777777" w:rsidR="00457770" w:rsidRDefault="00457770" w:rsidP="005A2D94">
      <w:pPr>
        <w:jc w:val="both"/>
      </w:pPr>
    </w:p>
    <w:p w14:paraId="10BA5271" w14:textId="77777777" w:rsidR="00457770" w:rsidRDefault="00457770" w:rsidP="005A2D94">
      <w:pPr>
        <w:jc w:val="both"/>
      </w:pPr>
      <w:r>
        <w:t>Please now review and provide responses to the information on page 2 of this document.</w:t>
      </w:r>
    </w:p>
    <w:p w14:paraId="56F982C7" w14:textId="77777777" w:rsidR="005A2D94" w:rsidRDefault="005A2D94" w:rsidP="002E6AEA">
      <w:r>
        <w:br w:type="page"/>
      </w:r>
    </w:p>
    <w:p w14:paraId="3D1B024E" w14:textId="4EB99992" w:rsidR="00BE2423" w:rsidRDefault="00457770">
      <w:r w:rsidRPr="00D4453F">
        <w:rPr>
          <w:b/>
          <w:i/>
        </w:rPr>
        <w:lastRenderedPageBreak/>
        <w:t>Insert Name</w:t>
      </w:r>
      <w:r>
        <w:t>:</w:t>
      </w:r>
      <w:r w:rsidR="00CE154A">
        <w:t xml:space="preserve"> Benjamin Hardy</w:t>
      </w:r>
    </w:p>
    <w:p w14:paraId="50344765" w14:textId="2E62F66E" w:rsidR="00457770" w:rsidRPr="00D4453F" w:rsidRDefault="00457770">
      <w:pPr>
        <w:rPr>
          <w:b/>
          <w:i/>
        </w:rPr>
      </w:pPr>
      <w:r w:rsidRPr="00D4453F">
        <w:rPr>
          <w:b/>
          <w:i/>
        </w:rPr>
        <w:t>Insert Date of Birth:</w:t>
      </w:r>
      <w:r w:rsidR="00CE154A">
        <w:rPr>
          <w:b/>
          <w:i/>
        </w:rPr>
        <w:t xml:space="preserve"> 18/09/1989</w:t>
      </w:r>
    </w:p>
    <w:p w14:paraId="00A3DE76" w14:textId="3C72FCA9" w:rsidR="00457770" w:rsidRDefault="00457770">
      <w:r w:rsidRPr="00D4453F">
        <w:rPr>
          <w:b/>
          <w:i/>
        </w:rPr>
        <w:t>Position Applied for</w:t>
      </w:r>
      <w:r>
        <w:t>:</w:t>
      </w:r>
      <w:r w:rsidR="00CE154A">
        <w:t xml:space="preserve"> Anaesthetics ST4</w:t>
      </w:r>
    </w:p>
    <w:p w14:paraId="299A1682" w14:textId="77777777" w:rsidR="00BE2423" w:rsidRPr="00457770" w:rsidRDefault="00BE2423">
      <w:pPr>
        <w:rPr>
          <w:i/>
        </w:rPr>
      </w:pPr>
      <w:r w:rsidRPr="00457770">
        <w:rPr>
          <w:i/>
        </w:rPr>
        <w:t xml:space="preserve">Please </w:t>
      </w:r>
      <w:r w:rsidR="00234325" w:rsidRPr="00457770">
        <w:rPr>
          <w:i/>
        </w:rPr>
        <w:t>indicate yes or no in response to each of the following statements:</w:t>
      </w:r>
    </w:p>
    <w:tbl>
      <w:tblPr>
        <w:tblStyle w:val="TableGrid"/>
        <w:tblW w:w="0" w:type="auto"/>
        <w:tblLook w:val="04A0" w:firstRow="1" w:lastRow="0" w:firstColumn="1" w:lastColumn="0" w:noHBand="0" w:noVBand="1"/>
      </w:tblPr>
      <w:tblGrid>
        <w:gridCol w:w="7284"/>
        <w:gridCol w:w="838"/>
        <w:gridCol w:w="894"/>
      </w:tblGrid>
      <w:tr w:rsidR="00234325" w14:paraId="0B680581" w14:textId="77777777" w:rsidTr="00212A51">
        <w:tc>
          <w:tcPr>
            <w:tcW w:w="7479" w:type="dxa"/>
            <w:shd w:val="clear" w:color="auto" w:fill="B8CCE4" w:themeFill="accent1" w:themeFillTint="66"/>
          </w:tcPr>
          <w:p w14:paraId="175E3134" w14:textId="77777777" w:rsidR="00234325" w:rsidRDefault="00A657E0" w:rsidP="00234325">
            <w:r>
              <w:t>Risk Factor</w:t>
            </w:r>
          </w:p>
        </w:tc>
        <w:tc>
          <w:tcPr>
            <w:tcW w:w="851" w:type="dxa"/>
            <w:shd w:val="clear" w:color="auto" w:fill="B8CCE4" w:themeFill="accent1" w:themeFillTint="66"/>
          </w:tcPr>
          <w:p w14:paraId="13924ACF" w14:textId="77777777" w:rsidR="00234325" w:rsidRDefault="00A657E0" w:rsidP="00234325">
            <w:r>
              <w:t>Yes</w:t>
            </w:r>
          </w:p>
        </w:tc>
        <w:tc>
          <w:tcPr>
            <w:tcW w:w="912" w:type="dxa"/>
            <w:shd w:val="clear" w:color="auto" w:fill="B8CCE4" w:themeFill="accent1" w:themeFillTint="66"/>
          </w:tcPr>
          <w:p w14:paraId="6E4C97CA" w14:textId="77777777" w:rsidR="00234325" w:rsidRDefault="00A657E0" w:rsidP="00234325">
            <w:r>
              <w:t>No</w:t>
            </w:r>
          </w:p>
        </w:tc>
      </w:tr>
      <w:tr w:rsidR="00234325" w14:paraId="678D38E0" w14:textId="77777777" w:rsidTr="00212A51">
        <w:tc>
          <w:tcPr>
            <w:tcW w:w="7479" w:type="dxa"/>
          </w:tcPr>
          <w:p w14:paraId="30A7CAF4" w14:textId="77777777" w:rsidR="00234325" w:rsidRDefault="002E6AEA" w:rsidP="00234325">
            <w:r>
              <w:t xml:space="preserve">I am </w:t>
            </w:r>
            <w:r w:rsidR="003F0BE9">
              <w:t>6</w:t>
            </w:r>
            <w:r w:rsidR="00A657E0">
              <w:t>0 years of age</w:t>
            </w:r>
            <w:r>
              <w:t xml:space="preserve"> or over</w:t>
            </w:r>
          </w:p>
          <w:p w14:paraId="3021C91C" w14:textId="77777777" w:rsidR="005A2D94" w:rsidRDefault="005A2D94" w:rsidP="00234325"/>
        </w:tc>
        <w:tc>
          <w:tcPr>
            <w:tcW w:w="851" w:type="dxa"/>
          </w:tcPr>
          <w:p w14:paraId="1B2D022D" w14:textId="77777777" w:rsidR="00234325" w:rsidRDefault="00234325" w:rsidP="00234325"/>
        </w:tc>
        <w:tc>
          <w:tcPr>
            <w:tcW w:w="912" w:type="dxa"/>
          </w:tcPr>
          <w:p w14:paraId="28B94B5F" w14:textId="207FE536" w:rsidR="00234325" w:rsidRDefault="00CE154A" w:rsidP="00234325">
            <w:r>
              <w:t>X</w:t>
            </w:r>
          </w:p>
        </w:tc>
      </w:tr>
      <w:tr w:rsidR="005A2D94" w14:paraId="6B42C0F3" w14:textId="77777777" w:rsidTr="00212A51">
        <w:tc>
          <w:tcPr>
            <w:tcW w:w="7479" w:type="dxa"/>
          </w:tcPr>
          <w:p w14:paraId="2FCBE083" w14:textId="77777777" w:rsidR="005A2D94" w:rsidRDefault="002E6AEA" w:rsidP="00234325">
            <w:r>
              <w:t>I am from a b</w:t>
            </w:r>
            <w:r w:rsidR="005A2D94" w:rsidRPr="005A2D94">
              <w:t>lack, Asian or minority ethnic background</w:t>
            </w:r>
          </w:p>
          <w:p w14:paraId="3B70D416" w14:textId="77777777" w:rsidR="005A2D94" w:rsidRDefault="005A2D94" w:rsidP="00234325"/>
        </w:tc>
        <w:tc>
          <w:tcPr>
            <w:tcW w:w="851" w:type="dxa"/>
          </w:tcPr>
          <w:p w14:paraId="7285294E" w14:textId="77777777" w:rsidR="005A2D94" w:rsidRDefault="005A2D94" w:rsidP="00234325"/>
        </w:tc>
        <w:tc>
          <w:tcPr>
            <w:tcW w:w="912" w:type="dxa"/>
          </w:tcPr>
          <w:p w14:paraId="798E82F4" w14:textId="626A0895" w:rsidR="005A2D94" w:rsidRDefault="00CE154A" w:rsidP="00234325">
            <w:r>
              <w:t>X</w:t>
            </w:r>
          </w:p>
        </w:tc>
      </w:tr>
      <w:tr w:rsidR="002E6AEA" w14:paraId="117170CA" w14:textId="77777777" w:rsidTr="00212A51">
        <w:tc>
          <w:tcPr>
            <w:tcW w:w="7479" w:type="dxa"/>
          </w:tcPr>
          <w:p w14:paraId="7AF12349" w14:textId="77777777" w:rsidR="002E6AEA" w:rsidRDefault="002E6AEA" w:rsidP="00A657E0">
            <w:r>
              <w:t xml:space="preserve">I </w:t>
            </w:r>
            <w:r w:rsidR="00212A51">
              <w:t xml:space="preserve">am currently or have </w:t>
            </w:r>
            <w:r>
              <w:t xml:space="preserve">previously </w:t>
            </w:r>
            <w:r w:rsidR="00212A51">
              <w:t xml:space="preserve">been </w:t>
            </w:r>
            <w:r>
              <w:t>advised to shield by NHS England, my GP or another clinician involved in my care</w:t>
            </w:r>
          </w:p>
          <w:p w14:paraId="0FE38ED9" w14:textId="77777777" w:rsidR="002E6AEA" w:rsidRDefault="002E6AEA" w:rsidP="00A657E0"/>
        </w:tc>
        <w:tc>
          <w:tcPr>
            <w:tcW w:w="851" w:type="dxa"/>
          </w:tcPr>
          <w:p w14:paraId="27EBE0E4" w14:textId="77777777" w:rsidR="002E6AEA" w:rsidRDefault="002E6AEA" w:rsidP="00234325"/>
        </w:tc>
        <w:tc>
          <w:tcPr>
            <w:tcW w:w="912" w:type="dxa"/>
          </w:tcPr>
          <w:p w14:paraId="1F1F5E4D" w14:textId="18D82ACD" w:rsidR="002E6AEA" w:rsidRDefault="00CE154A" w:rsidP="00234325">
            <w:r>
              <w:t>X</w:t>
            </w:r>
          </w:p>
        </w:tc>
      </w:tr>
      <w:tr w:rsidR="00234325" w14:paraId="6AA1FFD0" w14:textId="77777777" w:rsidTr="00212A51">
        <w:tc>
          <w:tcPr>
            <w:tcW w:w="7479" w:type="dxa"/>
          </w:tcPr>
          <w:p w14:paraId="4800AD6E" w14:textId="77777777" w:rsidR="00A657E0" w:rsidRDefault="002E6AEA" w:rsidP="00A657E0">
            <w:r>
              <w:t>I have c</w:t>
            </w:r>
            <w:r w:rsidR="00A657E0">
              <w:t>hronic (long-term) respiratory diseases, chronic obstructive pulmonary disease (COPD), emphysema or bronchitis</w:t>
            </w:r>
          </w:p>
          <w:p w14:paraId="5D0A29B4" w14:textId="77777777" w:rsidR="00234325" w:rsidRDefault="00234325" w:rsidP="00234325"/>
        </w:tc>
        <w:tc>
          <w:tcPr>
            <w:tcW w:w="851" w:type="dxa"/>
          </w:tcPr>
          <w:p w14:paraId="69EEC8F0" w14:textId="77777777" w:rsidR="00234325" w:rsidRDefault="00234325" w:rsidP="00234325"/>
        </w:tc>
        <w:tc>
          <w:tcPr>
            <w:tcW w:w="912" w:type="dxa"/>
          </w:tcPr>
          <w:p w14:paraId="089F8445" w14:textId="37EEB8D0" w:rsidR="00234325" w:rsidRDefault="00CE154A" w:rsidP="00234325">
            <w:r>
              <w:t>X</w:t>
            </w:r>
          </w:p>
        </w:tc>
      </w:tr>
      <w:tr w:rsidR="00234325" w14:paraId="2887211A" w14:textId="77777777" w:rsidTr="00212A51">
        <w:tc>
          <w:tcPr>
            <w:tcW w:w="7479" w:type="dxa"/>
          </w:tcPr>
          <w:p w14:paraId="63DFC9F8" w14:textId="77777777" w:rsidR="00A657E0" w:rsidRDefault="002E6AEA" w:rsidP="00A657E0">
            <w:r>
              <w:t>I</w:t>
            </w:r>
            <w:r w:rsidR="00A657E0">
              <w:t xml:space="preserve"> have severe asthma, as defined by the British Thoracic Society </w:t>
            </w:r>
            <w:hyperlink r:id="rId7" w:history="1">
              <w:r w:rsidR="00A657E0" w:rsidRPr="002D4F89">
                <w:rPr>
                  <w:rStyle w:val="Hyperlink"/>
                </w:rPr>
                <w:t>https://www.brit-thoracic.org.uk/document-library/quality-improvement/covid-19/bts-advice-for-healthcare-professionals-treating-patients-with-asthma/</w:t>
              </w:r>
            </w:hyperlink>
            <w:r w:rsidR="00A657E0">
              <w:t xml:space="preserve"> </w:t>
            </w:r>
          </w:p>
          <w:p w14:paraId="1B540F28" w14:textId="77777777" w:rsidR="00234325" w:rsidRDefault="00234325" w:rsidP="00234325"/>
        </w:tc>
        <w:tc>
          <w:tcPr>
            <w:tcW w:w="851" w:type="dxa"/>
          </w:tcPr>
          <w:p w14:paraId="02D61FC4" w14:textId="77777777" w:rsidR="00234325" w:rsidRDefault="00234325" w:rsidP="00234325"/>
        </w:tc>
        <w:tc>
          <w:tcPr>
            <w:tcW w:w="912" w:type="dxa"/>
          </w:tcPr>
          <w:p w14:paraId="6B8D5873" w14:textId="5C34E232" w:rsidR="00234325" w:rsidRDefault="00CE154A" w:rsidP="00234325">
            <w:r>
              <w:t>X</w:t>
            </w:r>
          </w:p>
        </w:tc>
      </w:tr>
      <w:tr w:rsidR="00234325" w14:paraId="6A85D23B" w14:textId="77777777" w:rsidTr="00212A51">
        <w:tc>
          <w:tcPr>
            <w:tcW w:w="7479" w:type="dxa"/>
          </w:tcPr>
          <w:p w14:paraId="630DAD72" w14:textId="77777777" w:rsidR="00A657E0" w:rsidRDefault="002E6AEA" w:rsidP="00A657E0">
            <w:r>
              <w:t xml:space="preserve">I </w:t>
            </w:r>
            <w:r w:rsidR="00A657E0">
              <w:t>have required regular medical treatment for ast</w:t>
            </w:r>
            <w:r w:rsidR="00212A51">
              <w:t>hma within the past three years</w:t>
            </w:r>
          </w:p>
          <w:p w14:paraId="1EC3E7CD" w14:textId="77777777" w:rsidR="00234325" w:rsidRDefault="00234325" w:rsidP="00234325"/>
        </w:tc>
        <w:tc>
          <w:tcPr>
            <w:tcW w:w="851" w:type="dxa"/>
          </w:tcPr>
          <w:p w14:paraId="5CA060D6" w14:textId="77777777" w:rsidR="00234325" w:rsidRDefault="00234325" w:rsidP="00234325"/>
        </w:tc>
        <w:tc>
          <w:tcPr>
            <w:tcW w:w="912" w:type="dxa"/>
          </w:tcPr>
          <w:p w14:paraId="0FAFE8E2" w14:textId="37BDB544" w:rsidR="00234325" w:rsidRDefault="00CE154A" w:rsidP="00234325">
            <w:r>
              <w:t>X</w:t>
            </w:r>
          </w:p>
        </w:tc>
      </w:tr>
      <w:tr w:rsidR="00234325" w14:paraId="06817645" w14:textId="77777777" w:rsidTr="00212A51">
        <w:tc>
          <w:tcPr>
            <w:tcW w:w="7479" w:type="dxa"/>
          </w:tcPr>
          <w:p w14:paraId="2ADF211D" w14:textId="77777777" w:rsidR="00234325" w:rsidRDefault="002E6AEA" w:rsidP="00234325">
            <w:r>
              <w:t>I have c</w:t>
            </w:r>
            <w:r w:rsidR="00A657E0">
              <w:t>hronic heart disease, such as heart failure</w:t>
            </w:r>
          </w:p>
          <w:p w14:paraId="4D061CCB" w14:textId="77777777" w:rsidR="005A2D94" w:rsidRDefault="005A2D94" w:rsidP="00234325"/>
        </w:tc>
        <w:tc>
          <w:tcPr>
            <w:tcW w:w="851" w:type="dxa"/>
          </w:tcPr>
          <w:p w14:paraId="7E8B679E" w14:textId="77777777" w:rsidR="00234325" w:rsidRDefault="00234325" w:rsidP="00234325"/>
        </w:tc>
        <w:tc>
          <w:tcPr>
            <w:tcW w:w="912" w:type="dxa"/>
          </w:tcPr>
          <w:p w14:paraId="45130A5D" w14:textId="03DFB165" w:rsidR="00234325" w:rsidRDefault="00CE154A" w:rsidP="00234325">
            <w:r>
              <w:t>X</w:t>
            </w:r>
          </w:p>
        </w:tc>
      </w:tr>
      <w:tr w:rsidR="00234325" w14:paraId="5DAF34D8" w14:textId="77777777" w:rsidTr="00212A51">
        <w:tc>
          <w:tcPr>
            <w:tcW w:w="7479" w:type="dxa"/>
          </w:tcPr>
          <w:p w14:paraId="2FA2D86F" w14:textId="77777777" w:rsidR="00A657E0" w:rsidRDefault="002E6AEA" w:rsidP="00A657E0">
            <w:r>
              <w:t>I have c</w:t>
            </w:r>
            <w:r w:rsidR="00A657E0">
              <w:t>hronic kidney disease</w:t>
            </w:r>
          </w:p>
          <w:p w14:paraId="1555E9FA" w14:textId="77777777" w:rsidR="00234325" w:rsidRDefault="00234325" w:rsidP="00234325"/>
        </w:tc>
        <w:tc>
          <w:tcPr>
            <w:tcW w:w="851" w:type="dxa"/>
          </w:tcPr>
          <w:p w14:paraId="1BFDD285" w14:textId="77777777" w:rsidR="00234325" w:rsidRDefault="00234325" w:rsidP="00234325"/>
        </w:tc>
        <w:tc>
          <w:tcPr>
            <w:tcW w:w="912" w:type="dxa"/>
          </w:tcPr>
          <w:p w14:paraId="738202B8" w14:textId="37A5324E" w:rsidR="00234325" w:rsidRDefault="00CE154A" w:rsidP="00234325">
            <w:r>
              <w:t>X</w:t>
            </w:r>
          </w:p>
        </w:tc>
      </w:tr>
      <w:tr w:rsidR="00234325" w14:paraId="665CAE55" w14:textId="77777777" w:rsidTr="00212A51">
        <w:tc>
          <w:tcPr>
            <w:tcW w:w="7479" w:type="dxa"/>
          </w:tcPr>
          <w:p w14:paraId="258B20CE" w14:textId="77777777" w:rsidR="00A657E0" w:rsidRDefault="002E6AEA" w:rsidP="00A657E0">
            <w:r>
              <w:t>I have c</w:t>
            </w:r>
            <w:r w:rsidR="00A657E0">
              <w:t>hronic liver disease, such as hepatitis</w:t>
            </w:r>
          </w:p>
          <w:p w14:paraId="65764C9C" w14:textId="77777777" w:rsidR="00234325" w:rsidRDefault="00234325" w:rsidP="00234325"/>
        </w:tc>
        <w:tc>
          <w:tcPr>
            <w:tcW w:w="851" w:type="dxa"/>
          </w:tcPr>
          <w:p w14:paraId="0665EB58" w14:textId="77777777" w:rsidR="00234325" w:rsidRDefault="00234325" w:rsidP="00234325"/>
        </w:tc>
        <w:tc>
          <w:tcPr>
            <w:tcW w:w="912" w:type="dxa"/>
          </w:tcPr>
          <w:p w14:paraId="0F024D50" w14:textId="5787A02B" w:rsidR="00234325" w:rsidRDefault="00CE154A" w:rsidP="00234325">
            <w:r>
              <w:t>X</w:t>
            </w:r>
          </w:p>
        </w:tc>
      </w:tr>
      <w:tr w:rsidR="00A657E0" w14:paraId="0D02FBC7" w14:textId="77777777" w:rsidTr="00212A51">
        <w:tc>
          <w:tcPr>
            <w:tcW w:w="7479" w:type="dxa"/>
          </w:tcPr>
          <w:p w14:paraId="0C98DC88" w14:textId="77777777" w:rsidR="005A2D94" w:rsidRDefault="002E6AEA" w:rsidP="005A2D94">
            <w:r>
              <w:t>I have a c</w:t>
            </w:r>
            <w:r w:rsidR="00212A51">
              <w:t>hronic neurological condition</w:t>
            </w:r>
            <w:r w:rsidR="005A2D94">
              <w:t>, such as Parkinson’s disease, motor neurone disease, multiple sclerosis (MS), a learning disability or cerebral palsy</w:t>
            </w:r>
          </w:p>
          <w:p w14:paraId="5F51053A" w14:textId="77777777" w:rsidR="00A657E0" w:rsidRDefault="00A657E0" w:rsidP="00A657E0"/>
        </w:tc>
        <w:tc>
          <w:tcPr>
            <w:tcW w:w="851" w:type="dxa"/>
          </w:tcPr>
          <w:p w14:paraId="42426846" w14:textId="77777777" w:rsidR="00A657E0" w:rsidRDefault="00A657E0" w:rsidP="00234325"/>
        </w:tc>
        <w:tc>
          <w:tcPr>
            <w:tcW w:w="912" w:type="dxa"/>
          </w:tcPr>
          <w:p w14:paraId="08A715FB" w14:textId="19FBE2EB" w:rsidR="00A657E0" w:rsidRDefault="00CE154A" w:rsidP="00234325">
            <w:r>
              <w:t>X</w:t>
            </w:r>
          </w:p>
        </w:tc>
      </w:tr>
      <w:tr w:rsidR="00A657E0" w14:paraId="6A5BF2B3" w14:textId="77777777" w:rsidTr="00212A51">
        <w:tc>
          <w:tcPr>
            <w:tcW w:w="7479" w:type="dxa"/>
          </w:tcPr>
          <w:p w14:paraId="4681C09B" w14:textId="77777777" w:rsidR="005A2D94" w:rsidRDefault="002E6AEA" w:rsidP="005A2D94">
            <w:r>
              <w:t>I have d</w:t>
            </w:r>
            <w:r w:rsidR="005A2D94">
              <w:t>iabetes</w:t>
            </w:r>
          </w:p>
          <w:p w14:paraId="7AC6E6CD" w14:textId="77777777" w:rsidR="00A657E0" w:rsidRDefault="00A657E0" w:rsidP="00A657E0"/>
        </w:tc>
        <w:tc>
          <w:tcPr>
            <w:tcW w:w="851" w:type="dxa"/>
          </w:tcPr>
          <w:p w14:paraId="3B914746" w14:textId="77777777" w:rsidR="00A657E0" w:rsidRDefault="00A657E0" w:rsidP="00234325"/>
        </w:tc>
        <w:tc>
          <w:tcPr>
            <w:tcW w:w="912" w:type="dxa"/>
          </w:tcPr>
          <w:p w14:paraId="4F682B8F" w14:textId="6F3D06A4" w:rsidR="00A657E0" w:rsidRDefault="00CE154A" w:rsidP="00234325">
            <w:r>
              <w:t>X</w:t>
            </w:r>
          </w:p>
        </w:tc>
      </w:tr>
      <w:tr w:rsidR="00A657E0" w14:paraId="70BC8449" w14:textId="77777777" w:rsidTr="00212A51">
        <w:tc>
          <w:tcPr>
            <w:tcW w:w="7479" w:type="dxa"/>
          </w:tcPr>
          <w:p w14:paraId="647AB07D" w14:textId="77777777" w:rsidR="005A2D94" w:rsidRDefault="002E6AEA" w:rsidP="005A2D94">
            <w:r>
              <w:t>I have p</w:t>
            </w:r>
            <w:r w:rsidR="005A2D94">
              <w:t xml:space="preserve">roblems with </w:t>
            </w:r>
            <w:r>
              <w:t>m</w:t>
            </w:r>
            <w:r w:rsidR="005A2D94">
              <w:t xml:space="preserve">y spleen – for example, sickle cell disease or </w:t>
            </w:r>
            <w:r>
              <w:t>I</w:t>
            </w:r>
            <w:r w:rsidR="005A2D94">
              <w:t xml:space="preserve"> have had </w:t>
            </w:r>
            <w:r>
              <w:t>m</w:t>
            </w:r>
            <w:r w:rsidR="005A2D94">
              <w:t>y spleen removed</w:t>
            </w:r>
          </w:p>
          <w:p w14:paraId="51D1A817" w14:textId="77777777" w:rsidR="00A657E0" w:rsidRDefault="00A657E0" w:rsidP="00A657E0"/>
        </w:tc>
        <w:tc>
          <w:tcPr>
            <w:tcW w:w="851" w:type="dxa"/>
          </w:tcPr>
          <w:p w14:paraId="732A5DC8" w14:textId="77777777" w:rsidR="00A657E0" w:rsidRDefault="00A657E0" w:rsidP="00234325"/>
        </w:tc>
        <w:tc>
          <w:tcPr>
            <w:tcW w:w="912" w:type="dxa"/>
          </w:tcPr>
          <w:p w14:paraId="3B5CC348" w14:textId="1334C767" w:rsidR="00A657E0" w:rsidRDefault="00CE154A" w:rsidP="00234325">
            <w:r>
              <w:t>X</w:t>
            </w:r>
          </w:p>
        </w:tc>
      </w:tr>
      <w:tr w:rsidR="00A657E0" w14:paraId="16A01FE3" w14:textId="77777777" w:rsidTr="00212A51">
        <w:tc>
          <w:tcPr>
            <w:tcW w:w="7479" w:type="dxa"/>
          </w:tcPr>
          <w:p w14:paraId="0B2BCA47" w14:textId="77777777" w:rsidR="005A2D94" w:rsidRDefault="002E6AEA" w:rsidP="005A2D94">
            <w:r>
              <w:t>I have a w</w:t>
            </w:r>
            <w:r w:rsidR="005A2D94">
              <w:t xml:space="preserve">eakened immune system as the result of </w:t>
            </w:r>
            <w:r w:rsidR="00212A51">
              <w:t>conditions</w:t>
            </w:r>
            <w:r w:rsidR="005A2D94">
              <w:t xml:space="preserve"> such as HIV and AIDS, or medicines such as steroid tablets or chemotherapy</w:t>
            </w:r>
          </w:p>
          <w:p w14:paraId="29FBACAF" w14:textId="77777777" w:rsidR="00A657E0" w:rsidRDefault="00A657E0" w:rsidP="00A657E0"/>
        </w:tc>
        <w:tc>
          <w:tcPr>
            <w:tcW w:w="851" w:type="dxa"/>
          </w:tcPr>
          <w:p w14:paraId="371C7377" w14:textId="77777777" w:rsidR="00A657E0" w:rsidRDefault="00A657E0" w:rsidP="00234325"/>
        </w:tc>
        <w:tc>
          <w:tcPr>
            <w:tcW w:w="912" w:type="dxa"/>
          </w:tcPr>
          <w:p w14:paraId="5986776B" w14:textId="6AD27DC7" w:rsidR="00A657E0" w:rsidRDefault="00CE154A" w:rsidP="00234325">
            <w:r>
              <w:t>X</w:t>
            </w:r>
          </w:p>
        </w:tc>
      </w:tr>
      <w:tr w:rsidR="00A657E0" w14:paraId="00B2B2CA" w14:textId="77777777" w:rsidTr="00212A51">
        <w:tc>
          <w:tcPr>
            <w:tcW w:w="7479" w:type="dxa"/>
          </w:tcPr>
          <w:p w14:paraId="17F3FD0B" w14:textId="77777777" w:rsidR="005A2D94" w:rsidRDefault="002E6AEA" w:rsidP="005A2D94">
            <w:r>
              <w:t xml:space="preserve">I have a </w:t>
            </w:r>
            <w:r w:rsidR="005A2D94">
              <w:t>BMI of 40 or above</w:t>
            </w:r>
          </w:p>
          <w:p w14:paraId="063F3D9B" w14:textId="77777777" w:rsidR="00A657E0" w:rsidRDefault="00A657E0" w:rsidP="00A657E0"/>
        </w:tc>
        <w:tc>
          <w:tcPr>
            <w:tcW w:w="851" w:type="dxa"/>
          </w:tcPr>
          <w:p w14:paraId="432B1609" w14:textId="77777777" w:rsidR="00A657E0" w:rsidRDefault="00A657E0" w:rsidP="00234325"/>
        </w:tc>
        <w:tc>
          <w:tcPr>
            <w:tcW w:w="912" w:type="dxa"/>
          </w:tcPr>
          <w:p w14:paraId="66F92FFC" w14:textId="28302073" w:rsidR="00A657E0" w:rsidRDefault="00CE154A" w:rsidP="00234325">
            <w:r>
              <w:t>X</w:t>
            </w:r>
          </w:p>
        </w:tc>
      </w:tr>
      <w:tr w:rsidR="005A2D94" w14:paraId="72E0DC8A" w14:textId="77777777" w:rsidTr="00212A51">
        <w:tc>
          <w:tcPr>
            <w:tcW w:w="7479" w:type="dxa"/>
          </w:tcPr>
          <w:p w14:paraId="6281937F" w14:textId="77777777" w:rsidR="005A2D94" w:rsidRDefault="002E6AEA" w:rsidP="002E6AEA">
            <w:r>
              <w:t xml:space="preserve">I am </w:t>
            </w:r>
            <w:proofErr w:type="spellStart"/>
            <w:r w:rsidR="00375346">
              <w:t>i</w:t>
            </w:r>
            <w:proofErr w:type="spellEnd"/>
            <w:r w:rsidR="00375346">
              <w:t xml:space="preserve">) </w:t>
            </w:r>
            <w:r w:rsidR="005A2D94">
              <w:t xml:space="preserve">28 weeks pregnant </w:t>
            </w:r>
            <w:r>
              <w:t xml:space="preserve">or more </w:t>
            </w:r>
            <w:r w:rsidR="005A2D94">
              <w:t>or</w:t>
            </w:r>
            <w:r w:rsidR="00375346">
              <w:t xml:space="preserve"> ii)</w:t>
            </w:r>
            <w:r w:rsidR="005A2D94">
              <w:t xml:space="preserve"> </w:t>
            </w:r>
            <w:r>
              <w:t xml:space="preserve">I am </w:t>
            </w:r>
            <w:r w:rsidR="005A2D94">
              <w:t>less than 28 weeks pregnant with</w:t>
            </w:r>
            <w:r w:rsidR="00604039">
              <w:t xml:space="preserve"> either</w:t>
            </w:r>
            <w:r w:rsidR="005A2D94">
              <w:t xml:space="preserve"> underlying health conditions</w:t>
            </w:r>
            <w:r w:rsidR="00604039">
              <w:t>, BMI of 30+ and/or I am aged 35 or over</w:t>
            </w:r>
          </w:p>
        </w:tc>
        <w:tc>
          <w:tcPr>
            <w:tcW w:w="851" w:type="dxa"/>
          </w:tcPr>
          <w:p w14:paraId="20045E1C" w14:textId="77777777" w:rsidR="005A2D94" w:rsidRDefault="005A2D94" w:rsidP="00234325"/>
        </w:tc>
        <w:tc>
          <w:tcPr>
            <w:tcW w:w="912" w:type="dxa"/>
          </w:tcPr>
          <w:p w14:paraId="629B177C" w14:textId="595997A5" w:rsidR="005A2D94" w:rsidRDefault="00CE154A" w:rsidP="00234325">
            <w:r>
              <w:t>X</w:t>
            </w:r>
          </w:p>
        </w:tc>
      </w:tr>
    </w:tbl>
    <w:p w14:paraId="37799AEF" w14:textId="77777777" w:rsidR="00234325" w:rsidRDefault="00234325" w:rsidP="00234325"/>
    <w:sectPr w:rsidR="0023432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59354D" w14:textId="77777777" w:rsidR="00345FFE" w:rsidRDefault="00345FFE" w:rsidP="00311A06">
      <w:pPr>
        <w:spacing w:after="0" w:line="240" w:lineRule="auto"/>
      </w:pPr>
      <w:r>
        <w:separator/>
      </w:r>
    </w:p>
  </w:endnote>
  <w:endnote w:type="continuationSeparator" w:id="0">
    <w:p w14:paraId="6DDFA5FB" w14:textId="77777777" w:rsidR="00345FFE" w:rsidRDefault="00345FFE" w:rsidP="00311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1600080"/>
      <w:docPartObj>
        <w:docPartGallery w:val="Page Numbers (Bottom of Page)"/>
        <w:docPartUnique/>
      </w:docPartObj>
    </w:sdtPr>
    <w:sdtEndPr>
      <w:rPr>
        <w:noProof/>
      </w:rPr>
    </w:sdtEndPr>
    <w:sdtContent>
      <w:p w14:paraId="5DD8B452" w14:textId="77777777" w:rsidR="00457770" w:rsidRDefault="00457770">
        <w:pPr>
          <w:pStyle w:val="Footer"/>
          <w:jc w:val="center"/>
        </w:pPr>
        <w:r>
          <w:fldChar w:fldCharType="begin"/>
        </w:r>
        <w:r>
          <w:instrText xml:space="preserve"> PAGE   \* MERGEFORMAT </w:instrText>
        </w:r>
        <w:r>
          <w:fldChar w:fldCharType="separate"/>
        </w:r>
        <w:r w:rsidR="00B16C76">
          <w:rPr>
            <w:noProof/>
          </w:rPr>
          <w:t>1</w:t>
        </w:r>
        <w:r>
          <w:rPr>
            <w:noProof/>
          </w:rPr>
          <w:fldChar w:fldCharType="end"/>
        </w:r>
      </w:p>
    </w:sdtContent>
  </w:sdt>
  <w:p w14:paraId="5D8A9EEE" w14:textId="77777777" w:rsidR="00457770" w:rsidRDefault="004577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EA09B" w14:textId="77777777" w:rsidR="00345FFE" w:rsidRDefault="00345FFE" w:rsidP="00311A06">
      <w:pPr>
        <w:spacing w:after="0" w:line="240" w:lineRule="auto"/>
      </w:pPr>
      <w:r>
        <w:separator/>
      </w:r>
    </w:p>
  </w:footnote>
  <w:footnote w:type="continuationSeparator" w:id="0">
    <w:p w14:paraId="1625D14B" w14:textId="77777777" w:rsidR="00345FFE" w:rsidRDefault="00345FFE" w:rsidP="00311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54D2C" w14:textId="77777777" w:rsidR="00311A06" w:rsidRDefault="00212A51" w:rsidP="00212A51">
    <w:pPr>
      <w:pStyle w:val="Header"/>
      <w:jc w:val="right"/>
    </w:pPr>
    <w:r>
      <w:rPr>
        <w:noProof/>
        <w:lang w:eastAsia="en-GB"/>
      </w:rPr>
      <w:drawing>
        <wp:inline distT="0" distB="0" distL="0" distR="0" wp14:anchorId="23556214" wp14:editId="1DA062EC">
          <wp:extent cx="2106592" cy="902825"/>
          <wp:effectExtent l="0" t="0" r="0" b="0"/>
          <wp:docPr id="2" name="Picture 2" descr="UH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H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6545" cy="90280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423"/>
    <w:rsid w:val="00212A51"/>
    <w:rsid w:val="00234325"/>
    <w:rsid w:val="002956F5"/>
    <w:rsid w:val="002E6AEA"/>
    <w:rsid w:val="00311A06"/>
    <w:rsid w:val="00345FFE"/>
    <w:rsid w:val="00357D07"/>
    <w:rsid w:val="00375346"/>
    <w:rsid w:val="003F0BE9"/>
    <w:rsid w:val="00414590"/>
    <w:rsid w:val="00457770"/>
    <w:rsid w:val="005A2D94"/>
    <w:rsid w:val="00604039"/>
    <w:rsid w:val="00927F03"/>
    <w:rsid w:val="00947D30"/>
    <w:rsid w:val="00A62375"/>
    <w:rsid w:val="00A657E0"/>
    <w:rsid w:val="00B16C76"/>
    <w:rsid w:val="00BE2423"/>
    <w:rsid w:val="00BE3198"/>
    <w:rsid w:val="00CE154A"/>
    <w:rsid w:val="00D4453F"/>
    <w:rsid w:val="00E70C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583B0"/>
  <w15:docId w15:val="{9B217E64-7961-A44A-AA0A-0CC651847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43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57E0"/>
    <w:rPr>
      <w:color w:val="0000FF" w:themeColor="hyperlink"/>
      <w:u w:val="single"/>
    </w:rPr>
  </w:style>
  <w:style w:type="paragraph" w:styleId="Header">
    <w:name w:val="header"/>
    <w:basedOn w:val="Normal"/>
    <w:link w:val="HeaderChar"/>
    <w:uiPriority w:val="99"/>
    <w:unhideWhenUsed/>
    <w:rsid w:val="00311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1A06"/>
  </w:style>
  <w:style w:type="paragraph" w:styleId="Footer">
    <w:name w:val="footer"/>
    <w:basedOn w:val="Normal"/>
    <w:link w:val="FooterChar"/>
    <w:uiPriority w:val="99"/>
    <w:unhideWhenUsed/>
    <w:rsid w:val="00311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1A06"/>
  </w:style>
  <w:style w:type="paragraph" w:styleId="BalloonText">
    <w:name w:val="Balloon Text"/>
    <w:basedOn w:val="Normal"/>
    <w:link w:val="BalloonTextChar"/>
    <w:uiPriority w:val="99"/>
    <w:semiHidden/>
    <w:unhideWhenUsed/>
    <w:rsid w:val="00311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A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brit-thoracic.org.uk/document-library/quality-improvement/covid-19/bts-advice-for-healthcare-professionals-treating-patients-with-asthm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87DB3-51B4-4026-9EA4-542934BC6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Western Sussex Hospitals NHS Foundation Trust</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Reads001</dc:creator>
  <cp:lastModifiedBy>benjamin hardy</cp:lastModifiedBy>
  <cp:revision>2</cp:revision>
  <dcterms:created xsi:type="dcterms:W3CDTF">2021-06-08T10:42:00Z</dcterms:created>
  <dcterms:modified xsi:type="dcterms:W3CDTF">2021-06-08T10:42:00Z</dcterms:modified>
</cp:coreProperties>
</file>