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Alveolar gas equation (AGE) and altitude viva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Alex Hunter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Opening question read exactly: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How can we calculate the partial pressure of alveolar oxygen?</w:t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partial pressure of alveolar oxygen cannot be sampled or estimated from end expired gas due to mixing with gas from alveolar dead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</w:t>
      </w:r>
      <w:r w:rsidDel="00000000" w:rsidR="00000000" w:rsidRPr="00000000">
        <w:rPr>
          <w:b w:val="1"/>
          <w:color w:val="333333"/>
          <w:rtl w:val="0"/>
        </w:rPr>
        <w:t xml:space="preserve">Alveolar Gas Equation</w:t>
      </w:r>
      <w:r w:rsidDel="00000000" w:rsidR="00000000" w:rsidRPr="00000000">
        <w:rPr>
          <w:color w:val="333333"/>
          <w:rtl w:val="0"/>
        </w:rPr>
        <w:t xml:space="preserve"> allows us to calculate the partial pressure of oxygen in the alveolus. </w:t>
      </w:r>
    </w:p>
    <w:p w:rsidR="00000000" w:rsidDel="00000000" w:rsidP="00000000" w:rsidRDefault="00000000" w:rsidRPr="00000000" w14:paraId="0000000C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Q) Define the Alveolar Gas Equation</w:t>
      </w:r>
    </w:p>
    <w:p w:rsidR="00000000" w:rsidDel="00000000" w:rsidP="00000000" w:rsidRDefault="00000000" w:rsidRPr="00000000" w14:paraId="0000000E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Partial pressure of alveolar oxygen = Inspired partial pressure of oxygen – (Partial pressure of alveolar CO2/ Respiratory quotient)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333333"/>
          <w:vertAlign w:val="subscript"/>
          <w:rtl w:val="0"/>
        </w:rPr>
        <w:t xml:space="preserve">A</w:t>
      </w:r>
      <w:r w:rsidDel="00000000" w:rsidR="00000000" w:rsidRPr="00000000">
        <w:rPr>
          <w:color w:val="333333"/>
          <w:rtl w:val="0"/>
        </w:rPr>
        <w:t xml:space="preserve">O2 = P</w:t>
      </w:r>
      <w:r w:rsidDel="00000000" w:rsidR="00000000" w:rsidRPr="00000000">
        <w:rPr>
          <w:color w:val="333333"/>
          <w:vertAlign w:val="subscript"/>
          <w:rtl w:val="0"/>
        </w:rPr>
        <w:t xml:space="preserve">i</w:t>
      </w:r>
      <w:r w:rsidDel="00000000" w:rsidR="00000000" w:rsidRPr="00000000">
        <w:rPr>
          <w:color w:val="333333"/>
          <w:rtl w:val="0"/>
        </w:rPr>
        <w:t xml:space="preserve">O2 – (P</w:t>
      </w:r>
      <w:r w:rsidDel="00000000" w:rsidR="00000000" w:rsidRPr="00000000">
        <w:rPr>
          <w:color w:val="333333"/>
          <w:vertAlign w:val="subscript"/>
          <w:rtl w:val="0"/>
        </w:rPr>
        <w:t xml:space="preserve">A</w:t>
      </w:r>
      <w:r w:rsidDel="00000000" w:rsidR="00000000" w:rsidRPr="00000000">
        <w:rPr>
          <w:color w:val="333333"/>
          <w:rtl w:val="0"/>
        </w:rPr>
        <w:t xml:space="preserve">CO2/R) </w:t>
      </w:r>
    </w:p>
    <w:p w:rsidR="00000000" w:rsidDel="00000000" w:rsidP="00000000" w:rsidRDefault="00000000" w:rsidRPr="00000000" w14:paraId="00000012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Q) if not already done </w:t>
      </w:r>
      <w:r w:rsidDel="00000000" w:rsidR="00000000" w:rsidRPr="00000000">
        <w:rPr>
          <w:b w:val="1"/>
          <w:color w:val="333333"/>
          <w:rtl w:val="0"/>
        </w:rPr>
        <w:t xml:space="preserve">Define P</w:t>
      </w:r>
      <w:r w:rsidDel="00000000" w:rsidR="00000000" w:rsidRPr="00000000">
        <w:rPr>
          <w:b w:val="1"/>
          <w:color w:val="333333"/>
          <w:vertAlign w:val="subscript"/>
          <w:rtl w:val="0"/>
        </w:rPr>
        <w:t xml:space="preserve">i</w:t>
      </w:r>
      <w:r w:rsidDel="00000000" w:rsidR="00000000" w:rsidRPr="00000000">
        <w:rPr>
          <w:b w:val="1"/>
          <w:color w:val="333333"/>
          <w:rtl w:val="0"/>
        </w:rPr>
        <w:t xml:space="preserve">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where P</w:t>
      </w:r>
      <w:r w:rsidDel="00000000" w:rsidR="00000000" w:rsidRPr="00000000">
        <w:rPr>
          <w:color w:val="333333"/>
          <w:vertAlign w:val="subscript"/>
          <w:rtl w:val="0"/>
        </w:rPr>
        <w:t xml:space="preserve">i</w:t>
      </w:r>
      <w:r w:rsidDel="00000000" w:rsidR="00000000" w:rsidRPr="00000000">
        <w:rPr>
          <w:color w:val="333333"/>
          <w:rtl w:val="0"/>
        </w:rPr>
        <w:t xml:space="preserve">O2 = F</w:t>
      </w:r>
      <w:r w:rsidDel="00000000" w:rsidR="00000000" w:rsidRPr="00000000">
        <w:rPr>
          <w:color w:val="333333"/>
          <w:vertAlign w:val="subscript"/>
          <w:rtl w:val="0"/>
        </w:rPr>
        <w:t xml:space="preserve">i</w:t>
      </w:r>
      <w:r w:rsidDel="00000000" w:rsidR="00000000" w:rsidRPr="00000000">
        <w:rPr>
          <w:color w:val="333333"/>
          <w:rtl w:val="0"/>
        </w:rPr>
        <w:t xml:space="preserve">O2 x (Barometric pressure – Saturated vapour pressure of water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 37 degrees Celsius)</w:t>
      </w:r>
    </w:p>
    <w:p w:rsidR="00000000" w:rsidDel="00000000" w:rsidP="00000000" w:rsidRDefault="00000000" w:rsidRPr="00000000" w14:paraId="0000001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Q) What is the respiratory quotient?</w:t>
      </w:r>
    </w:p>
    <w:p w:rsidR="00000000" w:rsidDel="00000000" w:rsidP="00000000" w:rsidRDefault="00000000" w:rsidRPr="00000000" w14:paraId="0000001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 = CO2 produced/O2 consumed in unit time (at a cellular level)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R dependent on?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 is dependent on diet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Candidates should be able to give some examples: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Typical R values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Fats 0.7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Protein 0.8-0.9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Carbs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Typical average ~ 0.8</w:t>
      </w:r>
    </w:p>
    <w:p w:rsidR="00000000" w:rsidDel="00000000" w:rsidP="00000000" w:rsidRDefault="00000000" w:rsidRPr="00000000" w14:paraId="0000002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Q) What assumptions are made by the alveolar gas equation?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CO2 =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CO2,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fact that alveolar and arterial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are less affected by changes in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3030" cy="165735"/>
            <wp:effectExtent b="0" l="0" r="0" t="0"/>
            <wp:docPr descr="https://portal.e-lfh.org.uk/ContentServer/content/ANA_07b_053/png/v_normal.png" id="3" name="image1.png"/>
            <a:graphic>
              <a:graphicData uri="http://schemas.openxmlformats.org/drawingml/2006/picture">
                <pic:pic>
                  <pic:nvPicPr>
                    <pic:cNvPr descr="https://portal.e-lfh.org.uk/ContentServer/content/ANA_07b_053/png/v_normal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1920" cy="173990"/>
            <wp:effectExtent b="0" l="0" r="0" t="0"/>
            <wp:docPr descr="https://portal.e-lfh.org.uk/ContentServer/content/ANA_07b_053/png/q_normal.png" id="4" name="image2.png"/>
            <a:graphic>
              <a:graphicData uri="http://schemas.openxmlformats.org/drawingml/2006/picture">
                <pic:pic>
                  <pic:nvPicPr>
                    <pic:cNvPr descr="https://portal.e-lfh.org.uk/ContentServer/content/ANA_07b_053/png/q_normal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7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candidate should understand that the term 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CO2 in the AGE is therefore approximated to equal 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CO2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a normal P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O2 in kPa?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14kPa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Can you give examples of factors affect P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O2?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Changes in FiO2 (eg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altitude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Rising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CO2 (eg hypoventilation)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Changes in R (eg diet)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“We are now going to talk about altitude”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How would the partial pressure of alveolar oxygen be affected by altitude?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Barometric pressure @ 5000m approx 50kPa ie half that at sea level.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3333"/>
        </w:rPr>
      </w:pPr>
      <w:r w:rsidDel="00000000" w:rsidR="00000000" w:rsidRPr="00000000">
        <w:rPr>
          <w:rtl w:val="0"/>
        </w:rPr>
        <w:t xml:space="preserve">Thus as 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333333"/>
          <w:vertAlign w:val="subscript"/>
          <w:rtl w:val="0"/>
        </w:rPr>
        <w:t xml:space="preserve">i</w:t>
      </w:r>
      <w:r w:rsidDel="00000000" w:rsidR="00000000" w:rsidRPr="00000000">
        <w:rPr>
          <w:color w:val="333333"/>
          <w:rtl w:val="0"/>
        </w:rPr>
        <w:t xml:space="preserve">O2 = F</w:t>
      </w:r>
      <w:r w:rsidDel="00000000" w:rsidR="00000000" w:rsidRPr="00000000">
        <w:rPr>
          <w:color w:val="333333"/>
          <w:vertAlign w:val="subscript"/>
          <w:rtl w:val="0"/>
        </w:rPr>
        <w:t xml:space="preserve">i</w:t>
      </w:r>
      <w:r w:rsidDel="00000000" w:rsidR="00000000" w:rsidRPr="00000000">
        <w:rPr>
          <w:color w:val="333333"/>
          <w:rtl w:val="0"/>
        </w:rPr>
        <w:t xml:space="preserve">O2 x (P</w:t>
      </w:r>
      <w:r w:rsidDel="00000000" w:rsidR="00000000" w:rsidRPr="00000000">
        <w:rPr>
          <w:color w:val="333333"/>
          <w:vertAlign w:val="subscript"/>
          <w:rtl w:val="0"/>
        </w:rPr>
        <w:t xml:space="preserve">Baro</w:t>
      </w:r>
      <w:r w:rsidDel="00000000" w:rsidR="00000000" w:rsidRPr="00000000">
        <w:rPr>
          <w:color w:val="333333"/>
          <w:rtl w:val="0"/>
        </w:rPr>
        <w:t xml:space="preserve"> – P</w:t>
      </w:r>
      <w:r w:rsidDel="00000000" w:rsidR="00000000" w:rsidRPr="00000000">
        <w:rPr>
          <w:color w:val="333333"/>
          <w:vertAlign w:val="subscript"/>
          <w:rtl w:val="0"/>
        </w:rPr>
        <w:t xml:space="preserve">H20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FiO2 is constant. (21%)</w:t>
      </w:r>
    </w:p>
    <w:p w:rsidR="00000000" w:rsidDel="00000000" w:rsidP="00000000" w:rsidRDefault="00000000" w:rsidRPr="00000000" w14:paraId="0000004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PH20 is SVP of water at body temp (37deg). Assuming climber body temp = 37. This also remains constant.</w:t>
      </w:r>
    </w:p>
    <w:p w:rsidR="00000000" w:rsidDel="00000000" w:rsidP="00000000" w:rsidRDefault="00000000" w:rsidRPr="00000000" w14:paraId="0000004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Hence// </w:t>
      </w:r>
    </w:p>
    <w:p w:rsidR="00000000" w:rsidDel="00000000" w:rsidP="00000000" w:rsidRDefault="00000000" w:rsidRPr="00000000" w14:paraId="0000004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PiO2 reduced by a fall in barometric pressure.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candidate should be able to clearly explain the above.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Extra info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At 8848m summit Everest approximately 1/3 sea level partial pressure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One of the lowest documented arterial partial pressures of oxygen PaO2 in a healthy individual is 2.55 kPa, which was taken at 8400 m on Everest from Professor Dan Martin.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physiological adaptation occur during an altitude acclimatisation process?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Respiratory changes: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alveolar ventilation. Mechanism complex – do not ask. Driven in part by peripheral chemoreceptors.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Resultant respiratory alkalosis.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Decreased A-a gradient.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Oxygen-Hb dissociation curve.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Acutely left shift from hyperventilation and resultant resp alkalosis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days to weeks, increased 2,3DPG cause rightward correction returning to sea level position in fully acclimitized individuals.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Cardiac changes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cardiac output driven by sympathetic nervous system. Primarily achieved by an increase in HR.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Haematological changes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Hb to increase arterial oxygen content of blood.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by  a) acutely – reduction in plasma volume to haemoconcentrate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b) within hours – increase EPO production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Renal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Bircarbonate loss secondary to respiratory alkalosis.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 increase as above.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mountain sicknees?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Acute Mountain Sickness (AMS) usually occurs above 6000ft. When mild, may cause dyspnoea, headache, nausea, fatigue and sleep disturbance associated with CheyneStokes respiration.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severity of AMS is related to the speed of ascent as 25 % of tourists arriving in the Andes by air suffer mountain sickness cf less in climbers who have a slower rate of ascent.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Severe AMS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High altitude pulmonary oedema (HAPO) associated with exercise and caused by excessive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pulmonary vasoconstriction. 1% of climbers suffer and there is a high mortality if untreated.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Symptoms include a persistent cough productive of a white, watery or frothy fluid.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High Altitude Cerebral Oedema (HACO) where the individual may suffer a coma 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hallucinations.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TREATMENT: Immediate descent and nifedipine or acetazolamide.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Chronic Mountain Sickness is found in populations living at altitude. Symptoms/Signs include: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Poor hypoxic response to ventilation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CO2 retention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Polycythaemia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Cyanosis</w:t>
      </w:r>
    </w:p>
    <w:p w:rsidR="00000000" w:rsidDel="00000000" w:rsidP="00000000" w:rsidRDefault="00000000" w:rsidRPr="00000000" w14:paraId="0000008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Clubbing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Direct candidates to: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e-Learning  -&gt; Anaesthesia (e-LA)  Core Training -&gt; Basic Sciences -&gt; e-LA Module 07b - Physiology  Respiratory Physiology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e-Learning -&gt; Anaesthesia (e-LA) -&gt; Core Training - Exam Preparation -&gt; Revision Guides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Humans at altitude: physiology and pathophysiology Brown, Grocott. doi:10.1093/bjaceaccp/mks047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83786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083786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424F2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A76D0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40aiyPGkFYWestzy99d/40QjMg==">AMUW2mU0S+JzqQVf6fZGvaFFsv8YLIQ+72tPS7TLeHM9G/icI1u4sT3ptaXzyH7I2U9HtEAYzAvF3bNti+XWtQOku0xG2owNMTUFsTc+iYswlN23guK8gek3vIPrUBnZ08kuMQPNuwNP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2020-10-13T14:38:00Z</dcterms:created>
  <dc:creator>Al Hunter</dc:creator>
</cp:coreProperties>
</file>