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5D86DE" w14:textId="77777777" w:rsidR="004E76E8" w:rsidRDefault="00F64A9A" w:rsidP="00F64A9A">
      <w:pPr>
        <w:jc w:val="center"/>
      </w:pPr>
      <w:r>
        <w:rPr>
          <w:u w:val="single"/>
        </w:rPr>
        <w:t>Homework Assignment 2</w:t>
      </w:r>
    </w:p>
    <w:p w14:paraId="7F0BD001" w14:textId="1CD83461" w:rsidR="00F64A9A" w:rsidRDefault="00F64A9A" w:rsidP="00F64A9A">
      <w:r>
        <w:rPr>
          <w:b/>
        </w:rPr>
        <w:t>Part 1 –</w:t>
      </w:r>
      <w:r w:rsidR="000D5A7C">
        <w:rPr>
          <w:b/>
        </w:rPr>
        <w:t xml:space="preserve"> Binary search algorithm</w:t>
      </w:r>
      <w:r>
        <w:rPr>
          <w:b/>
        </w:rPr>
        <w:t xml:space="preserve"> in </w:t>
      </w:r>
      <w:r w:rsidR="00342105">
        <w:rPr>
          <w:b/>
        </w:rPr>
        <w:t>NEURON</w:t>
      </w:r>
    </w:p>
    <w:p w14:paraId="0337C302" w14:textId="77777777" w:rsidR="000D5A7C" w:rsidRDefault="000D5A7C" w:rsidP="00910E5C">
      <w:pPr>
        <w:jc w:val="both"/>
      </w:pPr>
      <w:r>
        <w:t xml:space="preserve">A binary search algorithm starts at the middle element of an ordered array and checks whether the middle element is greater or less than the search element. If the elements match, usually the index or position is returned. Otherwise, this process is repeated on the upper or lower half of the ordered array based on whether or not the array is ordered in ascending or descending value. </w:t>
      </w:r>
    </w:p>
    <w:p w14:paraId="0D40D4F5" w14:textId="77777777" w:rsidR="000D5A7C" w:rsidRDefault="000D5A7C" w:rsidP="00F64A9A"/>
    <w:p w14:paraId="78C10728" w14:textId="061BFF04" w:rsidR="0037577F" w:rsidRPr="0037577F" w:rsidRDefault="0037577F" w:rsidP="00910E5C">
      <w:pPr>
        <w:jc w:val="both"/>
      </w:pPr>
      <w:r>
        <w:t xml:space="preserve">For pseudo code of a binary search algorithm for an ascending array (i.e. </w:t>
      </w:r>
      <w:r>
        <w:rPr>
          <w:rFonts w:ascii="Andale Mono" w:hAnsi="Andale Mono"/>
        </w:rPr>
        <w:t>array=[1 2 3]</w:t>
      </w:r>
      <w:r>
        <w:t xml:space="preserve">), the following recursive method can be used to identify the index of the search value given that the search value exists within the array. </w:t>
      </w:r>
    </w:p>
    <w:p w14:paraId="3FECC151" w14:textId="77777777" w:rsidR="0037577F" w:rsidRDefault="0037577F" w:rsidP="00F64A9A"/>
    <w:p w14:paraId="77F1FD82" w14:textId="77777777" w:rsidR="0037577F" w:rsidRPr="0037577F" w:rsidRDefault="0037577F" w:rsidP="0037577F">
      <w:pPr>
        <w:rPr>
          <w:rFonts w:ascii="Andale Mono" w:hAnsi="Andale Mono"/>
        </w:rPr>
      </w:pPr>
      <w:r w:rsidRPr="0037577F">
        <w:rPr>
          <w:rFonts w:ascii="Andale Mono" w:hAnsi="Andale Mono"/>
        </w:rPr>
        <w:t>binarySearch(array, value)</w:t>
      </w:r>
    </w:p>
    <w:p w14:paraId="19976149" w14:textId="77777777" w:rsidR="0037577F" w:rsidRPr="0037577F" w:rsidRDefault="0037577F" w:rsidP="0037577F">
      <w:pPr>
        <w:rPr>
          <w:rFonts w:ascii="Andale Mono" w:hAnsi="Andale Mono"/>
        </w:rPr>
      </w:pPr>
      <w:r w:rsidRPr="0037577F">
        <w:rPr>
          <w:rFonts w:ascii="Andale Mono" w:hAnsi="Andale Mono"/>
        </w:rPr>
        <w:tab/>
        <w:t>define midpoint</w:t>
      </w:r>
    </w:p>
    <w:p w14:paraId="5F7BE723" w14:textId="77777777" w:rsidR="0037577F" w:rsidRPr="0037577F" w:rsidRDefault="0037577F" w:rsidP="0037577F">
      <w:pPr>
        <w:rPr>
          <w:rFonts w:ascii="Andale Mono" w:hAnsi="Andale Mono"/>
        </w:rPr>
      </w:pPr>
    </w:p>
    <w:p w14:paraId="2F5F1DB5" w14:textId="77777777" w:rsidR="0037577F" w:rsidRPr="0037577F" w:rsidRDefault="0037577F" w:rsidP="0037577F">
      <w:pPr>
        <w:rPr>
          <w:rFonts w:ascii="Andale Mono" w:hAnsi="Andale Mono"/>
        </w:rPr>
      </w:pPr>
      <w:r w:rsidRPr="0037577F">
        <w:rPr>
          <w:rFonts w:ascii="Andale Mono" w:hAnsi="Andale Mono"/>
        </w:rPr>
        <w:tab/>
        <w:t>if midpoint==value</w:t>
      </w:r>
    </w:p>
    <w:p w14:paraId="6F03631F"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index of midpoint</w:t>
      </w:r>
    </w:p>
    <w:p w14:paraId="6FFE8934" w14:textId="77777777" w:rsidR="0037577F" w:rsidRPr="0037577F" w:rsidRDefault="0037577F" w:rsidP="0037577F">
      <w:pPr>
        <w:rPr>
          <w:rFonts w:ascii="Andale Mono" w:hAnsi="Andale Mono"/>
        </w:rPr>
      </w:pPr>
      <w:r w:rsidRPr="0037577F">
        <w:rPr>
          <w:rFonts w:ascii="Andale Mono" w:hAnsi="Andale Mono"/>
        </w:rPr>
        <w:tab/>
        <w:t>if midpoint &gt; value</w:t>
      </w:r>
    </w:p>
    <w:p w14:paraId="12E2944B" w14:textId="77777777" w:rsidR="0037577F" w:rsidRPr="0037577F"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binarySearch(array[0:midpoint],value)</w:t>
      </w:r>
    </w:p>
    <w:p w14:paraId="195FB33A" w14:textId="77777777" w:rsidR="0037577F" w:rsidRPr="0037577F" w:rsidRDefault="0037577F" w:rsidP="0037577F">
      <w:pPr>
        <w:rPr>
          <w:rFonts w:ascii="Andale Mono" w:hAnsi="Andale Mono"/>
        </w:rPr>
      </w:pPr>
      <w:r w:rsidRPr="0037577F">
        <w:rPr>
          <w:rFonts w:ascii="Andale Mono" w:hAnsi="Andale Mono"/>
        </w:rPr>
        <w:tab/>
        <w:t>if midpoint &lt; value</w:t>
      </w:r>
    </w:p>
    <w:p w14:paraId="0B367B73" w14:textId="076B7178" w:rsidR="00F64A9A" w:rsidRDefault="0037577F" w:rsidP="0037577F">
      <w:pPr>
        <w:rPr>
          <w:rFonts w:ascii="Andale Mono" w:hAnsi="Andale Mono"/>
        </w:rPr>
      </w:pPr>
      <w:r w:rsidRPr="0037577F">
        <w:rPr>
          <w:rFonts w:ascii="Andale Mono" w:hAnsi="Andale Mono"/>
        </w:rPr>
        <w:tab/>
      </w:r>
      <w:r w:rsidRPr="0037577F">
        <w:rPr>
          <w:rFonts w:ascii="Andale Mono" w:hAnsi="Andale Mono"/>
        </w:rPr>
        <w:tab/>
        <w:t>return binarySearch(array[midpoint:end],value)</w:t>
      </w:r>
    </w:p>
    <w:p w14:paraId="3D4F014C" w14:textId="77777777" w:rsidR="00F31987" w:rsidRDefault="00F31987" w:rsidP="0037577F">
      <w:pPr>
        <w:rPr>
          <w:rFonts w:ascii="Andale Mono" w:hAnsi="Andale Mono"/>
        </w:rPr>
      </w:pPr>
    </w:p>
    <w:p w14:paraId="1AF18C70" w14:textId="147F3098" w:rsidR="00F31987" w:rsidRDefault="00F31987" w:rsidP="00910E5C">
      <w:pPr>
        <w:jc w:val="both"/>
      </w:pPr>
      <w:r>
        <w:t xml:space="preserve">Unfortunately, it was difficult to implement a function in hoc that allowed for an array as an input so the following iterative method was used to determine the index of a value in an array. </w:t>
      </w:r>
    </w:p>
    <w:p w14:paraId="195258A5" w14:textId="77777777" w:rsidR="006D061C" w:rsidRDefault="006D061C" w:rsidP="0037577F"/>
    <w:p w14:paraId="2ABCD2EC" w14:textId="77777777" w:rsidR="00266B48" w:rsidRPr="00266B48" w:rsidRDefault="00266B48" w:rsidP="00266B48">
      <w:pPr>
        <w:rPr>
          <w:rFonts w:ascii="Andale Mono" w:hAnsi="Andale Mono"/>
        </w:rPr>
      </w:pPr>
      <w:r w:rsidRPr="00266B48">
        <w:rPr>
          <w:rFonts w:ascii="Andale Mono" w:hAnsi="Andale Mono"/>
        </w:rPr>
        <w:t>// ---- ITERATIVE BINARY SEARCH ALGORITHM ----</w:t>
      </w:r>
    </w:p>
    <w:p w14:paraId="28F4774F" w14:textId="77777777" w:rsidR="00266B48" w:rsidRPr="00266B48" w:rsidRDefault="00266B48" w:rsidP="00266B48">
      <w:pPr>
        <w:rPr>
          <w:rFonts w:ascii="Andale Mono" w:hAnsi="Andale Mono"/>
        </w:rPr>
      </w:pPr>
      <w:r w:rsidRPr="00266B48">
        <w:rPr>
          <w:rFonts w:ascii="Andale Mono" w:hAnsi="Andale Mono"/>
        </w:rPr>
        <w:t>// (implemented w/ zero-indexed programming)</w:t>
      </w:r>
    </w:p>
    <w:p w14:paraId="4591E7CB" w14:textId="77777777" w:rsidR="00266B48" w:rsidRPr="00266B48" w:rsidRDefault="00266B48" w:rsidP="00266B48">
      <w:pPr>
        <w:rPr>
          <w:rFonts w:ascii="Andale Mono" w:hAnsi="Andale Mono"/>
        </w:rPr>
      </w:pPr>
      <w:r w:rsidRPr="00266B48">
        <w:rPr>
          <w:rFonts w:ascii="Andale Mono" w:hAnsi="Andale Mono"/>
        </w:rPr>
        <w:t>vector = [0:0.1:10]</w:t>
      </w:r>
    </w:p>
    <w:p w14:paraId="09762546" w14:textId="77777777" w:rsidR="00266B48" w:rsidRPr="00266B48" w:rsidRDefault="00266B48" w:rsidP="00266B48">
      <w:pPr>
        <w:rPr>
          <w:rFonts w:ascii="Andale Mono" w:hAnsi="Andale Mono"/>
        </w:rPr>
      </w:pPr>
      <w:r w:rsidRPr="00266B48">
        <w:rPr>
          <w:rFonts w:ascii="Andale Mono" w:hAnsi="Andale Mono"/>
        </w:rPr>
        <w:t>key = 4.3</w:t>
      </w:r>
    </w:p>
    <w:p w14:paraId="1480AFB2" w14:textId="77777777" w:rsidR="00266B48" w:rsidRPr="00266B48" w:rsidRDefault="00266B48" w:rsidP="00266B48">
      <w:pPr>
        <w:rPr>
          <w:rFonts w:ascii="Andale Mono" w:hAnsi="Andale Mono"/>
        </w:rPr>
      </w:pPr>
    </w:p>
    <w:p w14:paraId="27E0FB29" w14:textId="77777777" w:rsidR="00266B48" w:rsidRPr="00266B48" w:rsidRDefault="00266B48" w:rsidP="00266B48">
      <w:pPr>
        <w:rPr>
          <w:rFonts w:ascii="Andale Mono" w:hAnsi="Andale Mono"/>
        </w:rPr>
      </w:pPr>
      <w:r w:rsidRPr="00266B48">
        <w:rPr>
          <w:rFonts w:ascii="Andale Mono" w:hAnsi="Andale Mono"/>
        </w:rPr>
        <w:t>minimumIndex = 0</w:t>
      </w:r>
    </w:p>
    <w:p w14:paraId="7D100FE9" w14:textId="77777777" w:rsidR="00266B48" w:rsidRPr="00266B48" w:rsidRDefault="00266B48" w:rsidP="00266B48">
      <w:pPr>
        <w:rPr>
          <w:rFonts w:ascii="Andale Mono" w:hAnsi="Andale Mono"/>
        </w:rPr>
      </w:pPr>
      <w:r w:rsidRPr="00266B48">
        <w:rPr>
          <w:rFonts w:ascii="Andale Mono" w:hAnsi="Andale Mono"/>
        </w:rPr>
        <w:t>maximumIndex = vector.size()-1</w:t>
      </w:r>
    </w:p>
    <w:p w14:paraId="6C3F4A70" w14:textId="77777777" w:rsidR="00266B48" w:rsidRPr="00266B48" w:rsidRDefault="00266B48" w:rsidP="00266B48">
      <w:pPr>
        <w:rPr>
          <w:rFonts w:ascii="Andale Mono" w:hAnsi="Andale Mono"/>
        </w:rPr>
      </w:pPr>
    </w:p>
    <w:p w14:paraId="5317A100" w14:textId="77777777" w:rsidR="00266B48" w:rsidRPr="00266B48" w:rsidRDefault="00266B48" w:rsidP="00266B48">
      <w:pPr>
        <w:rPr>
          <w:rFonts w:ascii="Andale Mono" w:hAnsi="Andale Mono"/>
        </w:rPr>
      </w:pPr>
      <w:r w:rsidRPr="00266B48">
        <w:rPr>
          <w:rFonts w:ascii="Andale Mono" w:hAnsi="Andale Mono"/>
        </w:rPr>
        <w:t>while (maximumIndex &gt;= minimumIndex){</w:t>
      </w:r>
    </w:p>
    <w:p w14:paraId="4C884FA5" w14:textId="77777777" w:rsidR="00266B48" w:rsidRPr="00266B48" w:rsidRDefault="00266B48" w:rsidP="00266B48">
      <w:pPr>
        <w:rPr>
          <w:rFonts w:ascii="Andale Mono" w:hAnsi="Andale Mono"/>
        </w:rPr>
      </w:pPr>
      <w:r w:rsidRPr="00266B48">
        <w:rPr>
          <w:rFonts w:ascii="Andale Mono" w:hAnsi="Andale Mono"/>
        </w:rPr>
        <w:tab/>
        <w:t>middleIndex = (maximumIndex - minimumIndex) / 2 + minimumIndex</w:t>
      </w:r>
    </w:p>
    <w:p w14:paraId="24645432" w14:textId="77777777" w:rsidR="00266B48" w:rsidRPr="00266B48" w:rsidRDefault="00266B48" w:rsidP="00266B48">
      <w:pPr>
        <w:rPr>
          <w:rFonts w:ascii="Andale Mono" w:hAnsi="Andale Mono"/>
        </w:rPr>
      </w:pPr>
      <w:r w:rsidRPr="00266B48">
        <w:rPr>
          <w:rFonts w:ascii="Andale Mono" w:hAnsi="Andale Mono"/>
        </w:rPr>
        <w:tab/>
        <w:t>middleValue = vector[middleIndex]</w:t>
      </w:r>
    </w:p>
    <w:p w14:paraId="37FEC12E" w14:textId="77777777" w:rsidR="00266B48" w:rsidRPr="00266B48" w:rsidRDefault="00266B48" w:rsidP="00266B48">
      <w:pPr>
        <w:rPr>
          <w:rFonts w:ascii="Andale Mono" w:hAnsi="Andale Mono"/>
        </w:rPr>
      </w:pPr>
    </w:p>
    <w:p w14:paraId="4345D255" w14:textId="77777777" w:rsidR="00266B48" w:rsidRPr="00266B48" w:rsidRDefault="00266B48" w:rsidP="00266B48">
      <w:pPr>
        <w:rPr>
          <w:rFonts w:ascii="Andale Mono" w:hAnsi="Andale Mono"/>
        </w:rPr>
      </w:pPr>
      <w:r w:rsidRPr="00266B48">
        <w:rPr>
          <w:rFonts w:ascii="Andale Mono" w:hAnsi="Andale Mono"/>
        </w:rPr>
        <w:tab/>
        <w:t>if (middleValue == key){ return middleIndex }</w:t>
      </w:r>
    </w:p>
    <w:p w14:paraId="68A2F1CD" w14:textId="77777777" w:rsidR="00266B48" w:rsidRPr="00266B48" w:rsidRDefault="00266B48" w:rsidP="00266B48">
      <w:pPr>
        <w:rPr>
          <w:rFonts w:ascii="Andale Mono" w:hAnsi="Andale Mono"/>
        </w:rPr>
      </w:pPr>
      <w:r w:rsidRPr="00266B48">
        <w:rPr>
          <w:rFonts w:ascii="Andale Mono" w:hAnsi="Andale Mono"/>
        </w:rPr>
        <w:tab/>
        <w:t>else if (middleValue &lt; key) { minimumIndex = middleIndex + 1 }</w:t>
      </w:r>
    </w:p>
    <w:p w14:paraId="4E232707" w14:textId="77777777" w:rsidR="00266B48" w:rsidRPr="00266B48" w:rsidRDefault="00266B48" w:rsidP="00266B48">
      <w:pPr>
        <w:rPr>
          <w:rFonts w:ascii="Andale Mono" w:hAnsi="Andale Mono"/>
        </w:rPr>
      </w:pPr>
      <w:r w:rsidRPr="00266B48">
        <w:rPr>
          <w:rFonts w:ascii="Andale Mono" w:hAnsi="Andale Mono"/>
        </w:rPr>
        <w:tab/>
        <w:t>else if (middleValue &gt; key) { maximumIndex = middleIndex - 1 }</w:t>
      </w:r>
    </w:p>
    <w:p w14:paraId="707CD65E" w14:textId="359D246A" w:rsidR="00266B48" w:rsidRPr="00266B48" w:rsidRDefault="00266B48" w:rsidP="00266B48">
      <w:pPr>
        <w:rPr>
          <w:rFonts w:ascii="Andale Mono" w:hAnsi="Andale Mono"/>
        </w:rPr>
      </w:pPr>
      <w:r w:rsidRPr="00266B48">
        <w:rPr>
          <w:rFonts w:ascii="Andale Mono" w:hAnsi="Andale Mono"/>
        </w:rPr>
        <w:t>}</w:t>
      </w:r>
    </w:p>
    <w:p w14:paraId="46099F5A" w14:textId="77777777" w:rsidR="006D061C" w:rsidRDefault="006D061C" w:rsidP="006D061C">
      <w:pPr>
        <w:keepNext/>
      </w:pPr>
      <w:r>
        <w:rPr>
          <w:noProof/>
        </w:rPr>
        <w:lastRenderedPageBreak/>
        <w:drawing>
          <wp:inline distT="0" distB="0" distL="0" distR="0" wp14:anchorId="6BD352CC" wp14:editId="4D9EB2D8">
            <wp:extent cx="5943470" cy="46088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narySearchAlgorithm.png"/>
                    <pic:cNvPicPr/>
                  </pic:nvPicPr>
                  <pic:blipFill>
                    <a:blip r:embed="rId7">
                      <a:extLst>
                        <a:ext uri="{28A0092B-C50C-407E-A947-70E740481C1C}">
                          <a14:useLocalDpi xmlns:a14="http://schemas.microsoft.com/office/drawing/2010/main" val="0"/>
                        </a:ext>
                      </a:extLst>
                    </a:blip>
                    <a:stretch>
                      <a:fillRect/>
                    </a:stretch>
                  </pic:blipFill>
                  <pic:spPr>
                    <a:xfrm>
                      <a:off x="0" y="0"/>
                      <a:ext cx="5943470" cy="4608830"/>
                    </a:xfrm>
                    <a:prstGeom prst="rect">
                      <a:avLst/>
                    </a:prstGeom>
                  </pic:spPr>
                </pic:pic>
              </a:graphicData>
            </a:graphic>
          </wp:inline>
        </w:drawing>
      </w:r>
    </w:p>
    <w:p w14:paraId="071F78AD" w14:textId="39DF9512" w:rsidR="006D061C" w:rsidRPr="00F31987" w:rsidRDefault="006D061C" w:rsidP="006D061C">
      <w:pPr>
        <w:pStyle w:val="Caption"/>
        <w:jc w:val="center"/>
      </w:pPr>
      <w:r>
        <w:t xml:space="preserve">Figure </w:t>
      </w:r>
      <w:fldSimple w:instr=" SEQ Figure \* ARABIC ">
        <w:r w:rsidR="00F07DC5">
          <w:rPr>
            <w:noProof/>
          </w:rPr>
          <w:t>1</w:t>
        </w:r>
      </w:fldSimple>
      <w:r>
        <w:t>: Binary Search Algorithm implemented in NEURON</w:t>
      </w:r>
    </w:p>
    <w:p w14:paraId="7B12E104" w14:textId="77777777" w:rsidR="0037577F" w:rsidRDefault="0037577F" w:rsidP="0037577F">
      <w:pPr>
        <w:rPr>
          <w:rFonts w:ascii="Andale Mono" w:hAnsi="Andale Mono"/>
        </w:rPr>
      </w:pPr>
    </w:p>
    <w:p w14:paraId="1E4F48DF" w14:textId="5FD9174E" w:rsidR="0037577F" w:rsidRDefault="00E515E7" w:rsidP="0037577F">
      <w:r>
        <w:rPr>
          <w:b/>
        </w:rPr>
        <w:t>Part 2 – Model axon in NEURON</w:t>
      </w:r>
    </w:p>
    <w:p w14:paraId="265FEAF2" w14:textId="6E54DF2C" w:rsidR="00E515E7" w:rsidRPr="00E515E7" w:rsidRDefault="00E515E7" w:rsidP="0037577F">
      <w:r>
        <w:t xml:space="preserve">Given – Fiber diameter </w:t>
      </w:r>
      <m:oMath>
        <m:r>
          <w:rPr>
            <w:rFonts w:ascii="Cambria Math" w:hAnsi="Cambria Math"/>
          </w:rPr>
          <m:t>D=8 μm</m:t>
        </m:r>
      </m:oMath>
    </w:p>
    <w:p w14:paraId="51AD8AC7" w14:textId="49BDB698" w:rsidR="00E515E7" w:rsidRDefault="00E515E7" w:rsidP="0037577F">
      <w:r>
        <w:t xml:space="preserve">Diameter of node: </w:t>
      </w:r>
      <m:oMath>
        <m:r>
          <w:rPr>
            <w:rFonts w:ascii="Cambria Math" w:hAnsi="Cambria Math"/>
          </w:rPr>
          <m:t>d=0.7*D=5.6 μm</m:t>
        </m:r>
      </m:oMath>
    </w:p>
    <w:p w14:paraId="77C46C18" w14:textId="539B7393" w:rsidR="00E515E7" w:rsidRDefault="00E515E7" w:rsidP="0037577F">
      <w:r>
        <w:t xml:space="preserve">Length of myelin: </w:t>
      </w:r>
      <m:oMath>
        <m:r>
          <w:rPr>
            <w:rFonts w:ascii="Cambria Math" w:hAnsi="Cambria Math"/>
          </w:rPr>
          <m:t>L=100*D=800 μm=0.8 mm</m:t>
        </m:r>
      </m:oMath>
    </w:p>
    <w:p w14:paraId="0DADB163" w14:textId="77777777" w:rsidR="00E515E7" w:rsidRDefault="00E515E7" w:rsidP="0037577F"/>
    <w:p w14:paraId="36FDF4A1" w14:textId="46AA5B27" w:rsidR="00017FAC" w:rsidRDefault="00017FAC" w:rsidP="0037577F">
      <w:r>
        <w:t xml:space="preserve">The internodal or axoplasmic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is calculated using the equation </w:t>
      </w:r>
    </w:p>
    <w:p w14:paraId="520A5725" w14:textId="77777777" w:rsidR="00017FAC" w:rsidRDefault="00314EF1" w:rsidP="0037577F">
      <m:oMathPara>
        <m:oMath>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L</m:t>
              </m:r>
            </m:num>
            <m:den>
              <m:r>
                <w:rPr>
                  <w:rFonts w:ascii="Cambria Math" w:hAnsi="Cambria Math"/>
                </w:rPr>
                <m:t>π</m:t>
              </m:r>
              <m:sSup>
                <m:sSupPr>
                  <m:ctrlPr>
                    <w:rPr>
                      <w:rFonts w:ascii="Cambria Math" w:hAnsi="Cambria Math"/>
                      <w:i/>
                    </w:rPr>
                  </m:ctrlPr>
                </m:sSupPr>
                <m:e>
                  <m:r>
                    <w:rPr>
                      <w:rFonts w:ascii="Cambria Math" w:hAnsi="Cambria Math"/>
                    </w:rPr>
                    <m:t>d</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4</m:t>
              </m:r>
              <m:sSub>
                <m:sSubPr>
                  <m:ctrlPr>
                    <w:rPr>
                      <w:rFonts w:ascii="Cambria Math" w:hAnsi="Cambria Math"/>
                      <w:i/>
                    </w:rPr>
                  </m:ctrlPr>
                </m:sSubPr>
                <m:e>
                  <m:r>
                    <w:rPr>
                      <w:rFonts w:ascii="Cambria Math" w:hAnsi="Cambria Math"/>
                    </w:rPr>
                    <m:t>ρ</m:t>
                  </m:r>
                </m:e>
                <m:sub>
                  <m:r>
                    <w:rPr>
                      <w:rFonts w:ascii="Cambria Math" w:hAnsi="Cambria Math"/>
                    </w:rPr>
                    <m:t>a</m:t>
                  </m:r>
                </m:sub>
              </m:sSub>
              <m:r>
                <w:rPr>
                  <w:rFonts w:ascii="Cambria Math" w:hAnsi="Cambria Math"/>
                </w:rPr>
                <m:t>*100D</m:t>
              </m:r>
            </m:num>
            <m:den>
              <m:r>
                <w:rPr>
                  <w:rFonts w:ascii="Cambria Math" w:hAnsi="Cambria Math"/>
                </w:rPr>
                <m:t>pi*</m:t>
              </m:r>
              <m:sSup>
                <m:sSupPr>
                  <m:ctrlPr>
                    <w:rPr>
                      <w:rFonts w:ascii="Cambria Math" w:hAnsi="Cambria Math"/>
                      <w:i/>
                    </w:rPr>
                  </m:ctrlPr>
                </m:sSupPr>
                <m:e>
                  <m:d>
                    <m:dPr>
                      <m:ctrlPr>
                        <w:rPr>
                          <w:rFonts w:ascii="Cambria Math" w:hAnsi="Cambria Math"/>
                          <w:i/>
                        </w:rPr>
                      </m:ctrlPr>
                    </m:dPr>
                    <m:e>
                      <m:r>
                        <w:rPr>
                          <w:rFonts w:ascii="Cambria Math" w:hAnsi="Cambria Math"/>
                        </w:rPr>
                        <m:t>0.7D</m:t>
                      </m:r>
                    </m:e>
                  </m:d>
                </m:e>
                <m:sup>
                  <m:r>
                    <w:rPr>
                      <w:rFonts w:ascii="Cambria Math" w:hAnsi="Cambria Math"/>
                    </w:rPr>
                    <m:t>2</m:t>
                  </m:r>
                </m:sup>
              </m:sSup>
            </m:den>
          </m:f>
        </m:oMath>
      </m:oMathPara>
    </w:p>
    <w:p w14:paraId="70044848" w14:textId="742C6192" w:rsidR="00017FAC" w:rsidRDefault="00017FAC" w:rsidP="00910E5C">
      <w:pPr>
        <w:jc w:val="both"/>
      </w:pPr>
      <w:r>
        <w:t xml:space="preserve">where </w:t>
      </w:r>
      <m:oMath>
        <m:sSub>
          <m:sSubPr>
            <m:ctrlPr>
              <w:rPr>
                <w:rFonts w:ascii="Cambria Math" w:hAnsi="Cambria Math"/>
                <w:i/>
              </w:rPr>
            </m:ctrlPr>
          </m:sSubPr>
          <m:e>
            <m:r>
              <w:rPr>
                <w:rFonts w:ascii="Cambria Math" w:hAnsi="Cambria Math"/>
              </w:rPr>
              <m:t>ρ</m:t>
            </m:r>
          </m:e>
          <m:sub>
            <m:r>
              <w:rPr>
                <w:rFonts w:ascii="Cambria Math" w:hAnsi="Cambria Math"/>
              </w:rPr>
              <m:t>a</m:t>
            </m:r>
          </m:sub>
        </m:sSub>
      </m:oMath>
      <w:r>
        <w:t xml:space="preserve"> is the axoplasmic resistivity, </w:t>
      </w:r>
      <m:oMath>
        <m:r>
          <w:rPr>
            <w:rFonts w:ascii="Cambria Math" w:hAnsi="Cambria Math"/>
          </w:rPr>
          <m:t>L</m:t>
        </m:r>
      </m:oMath>
      <w:r>
        <w:t xml:space="preserve"> is the internodal length, </w:t>
      </w:r>
      <m:oMath>
        <m:r>
          <w:rPr>
            <w:rFonts w:ascii="Cambria Math" w:hAnsi="Cambria Math"/>
          </w:rPr>
          <m:t>d</m:t>
        </m:r>
      </m:oMath>
      <w:r>
        <w:t xml:space="preserve"> is the node diameter, and </w:t>
      </w:r>
      <m:oMath>
        <m:r>
          <w:rPr>
            <w:rFonts w:ascii="Cambria Math" w:hAnsi="Cambria Math"/>
          </w:rPr>
          <m:t>D</m:t>
        </m:r>
      </m:oMath>
      <w:r>
        <w:t xml:space="preserve"> is the myelin diameter. Since consecutive nodes of Ranvier are separated by internodal spaces, the internodal resistance, </w:t>
      </w:r>
      <m:oMath>
        <m:sSub>
          <m:sSubPr>
            <m:ctrlPr>
              <w:rPr>
                <w:rFonts w:ascii="Cambria Math" w:hAnsi="Cambria Math"/>
                <w:i/>
              </w:rPr>
            </m:ctrlPr>
          </m:sSubPr>
          <m:e>
            <m:r>
              <w:rPr>
                <w:rFonts w:ascii="Cambria Math" w:hAnsi="Cambria Math"/>
              </w:rPr>
              <m:t>R</m:t>
            </m:r>
          </m:e>
          <m:sub>
            <m:r>
              <w:rPr>
                <w:rFonts w:ascii="Cambria Math" w:hAnsi="Cambria Math"/>
              </w:rPr>
              <m:t>a</m:t>
            </m:r>
          </m:sub>
        </m:sSub>
      </m:oMath>
      <w:r>
        <w:t xml:space="preserve">, can represent these spaces if the myelin is assumed to be a perfect insulator and the internode is modeled as a tube of axoplasm. Therefore, the product of the axoplasmic resistivity and internodal length can be divided by the cross-sectional area of the nerve fiber to calculate the internodal resistance. </w:t>
      </w:r>
    </w:p>
    <w:p w14:paraId="7176A1BF" w14:textId="77777777" w:rsidR="00A72D16" w:rsidRDefault="00A72D16" w:rsidP="0037577F"/>
    <w:p w14:paraId="3F8C821F" w14:textId="77777777" w:rsidR="007F108A" w:rsidRDefault="007F108A" w:rsidP="007F108A">
      <w:pPr>
        <w:keepNext/>
        <w:jc w:val="center"/>
      </w:pPr>
      <w:r>
        <w:rPr>
          <w:noProof/>
        </w:rPr>
        <w:drawing>
          <wp:inline distT="0" distB="0" distL="0" distR="0" wp14:anchorId="7F9E0A69" wp14:editId="1CD82028">
            <wp:extent cx="2709345" cy="2259081"/>
            <wp:effectExtent l="0" t="0" r="889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blhuynh:Box Sync:Fall 2014:BME515:bme515_hw2:Screen Shot 2014-09-27 at 9.54.45 PM.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2709345" cy="2259081"/>
                    </a:xfrm>
                    <a:prstGeom prst="rect">
                      <a:avLst/>
                    </a:prstGeom>
                    <a:noFill/>
                    <a:ln>
                      <a:noFill/>
                    </a:ln>
                  </pic:spPr>
                </pic:pic>
              </a:graphicData>
            </a:graphic>
          </wp:inline>
        </w:drawing>
      </w:r>
    </w:p>
    <w:p w14:paraId="0C68C3E5" w14:textId="1F77A778" w:rsidR="007F108A" w:rsidRDefault="007F108A" w:rsidP="007F108A">
      <w:pPr>
        <w:pStyle w:val="Caption"/>
        <w:jc w:val="center"/>
      </w:pPr>
      <w:r>
        <w:t xml:space="preserve">Figure </w:t>
      </w:r>
      <w:fldSimple w:instr=" SEQ Figure \* ARABIC ">
        <w:r w:rsidR="00F07DC5">
          <w:rPr>
            <w:noProof/>
          </w:rPr>
          <w:t>2</w:t>
        </w:r>
      </w:fldSimple>
      <w:r>
        <w:t>: Vm(t) at 45th node</w:t>
      </w:r>
    </w:p>
    <w:p w14:paraId="517E9FCB" w14:textId="77777777" w:rsidR="007F108A" w:rsidRDefault="007F108A" w:rsidP="007F108A">
      <w:pPr>
        <w:keepNext/>
        <w:jc w:val="center"/>
      </w:pPr>
      <w:r w:rsidRPr="007F108A">
        <w:rPr>
          <w:noProof/>
        </w:rPr>
        <w:drawing>
          <wp:inline distT="0" distB="0" distL="0" distR="0" wp14:anchorId="00C45EF2" wp14:editId="0769F793">
            <wp:extent cx="2743200" cy="2287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blhuynh:Box Sync:Fall 2014:BME515:bme515_hw2:Screen Shot 2014-09-27 at 9.54.50 PM.png"/>
                    <pic:cNvPicPr>
                      <a:picLocks noChangeAspect="1" noChangeArrowheads="1"/>
                    </pic:cNvPicPr>
                  </pic:nvPicPr>
                  <pic:blipFill>
                    <a:blip r:embed="rId9">
                      <a:extLst>
                        <a:ext uri="{28A0092B-C50C-407E-A947-70E740481C1C}">
                          <a14:useLocalDpi xmlns:a14="http://schemas.microsoft.com/office/drawing/2010/main" val="0"/>
                        </a:ext>
                      </a:extLst>
                    </a:blip>
                    <a:stretch>
                      <a:fillRect/>
                    </a:stretch>
                  </pic:blipFill>
                  <pic:spPr bwMode="auto">
                    <a:xfrm>
                      <a:off x="0" y="0"/>
                      <a:ext cx="2743200" cy="2287310"/>
                    </a:xfrm>
                    <a:prstGeom prst="rect">
                      <a:avLst/>
                    </a:prstGeom>
                    <a:noFill/>
                    <a:ln>
                      <a:noFill/>
                    </a:ln>
                  </pic:spPr>
                </pic:pic>
              </a:graphicData>
            </a:graphic>
          </wp:inline>
        </w:drawing>
      </w:r>
    </w:p>
    <w:p w14:paraId="21374DE0" w14:textId="03EDB20D" w:rsidR="00FC6896" w:rsidRDefault="007F108A" w:rsidP="007448B8">
      <w:pPr>
        <w:pStyle w:val="Caption"/>
        <w:jc w:val="center"/>
      </w:pPr>
      <w:r>
        <w:t xml:space="preserve">Figure </w:t>
      </w:r>
      <w:fldSimple w:instr=" SEQ Figure \* ARABIC ">
        <w:r w:rsidR="00F07DC5">
          <w:rPr>
            <w:noProof/>
          </w:rPr>
          <w:t>3</w:t>
        </w:r>
      </w:fldSimple>
      <w:r>
        <w:t>: Istim(t)</w:t>
      </w:r>
    </w:p>
    <w:p w14:paraId="50D448A1" w14:textId="022142D3" w:rsidR="007448B8" w:rsidRDefault="007448B8" w:rsidP="007448B8">
      <w:pPr>
        <w:rPr>
          <w:b/>
        </w:rPr>
      </w:pPr>
      <w:r>
        <w:rPr>
          <w:b/>
        </w:rPr>
        <w:t>Part 3 – Intracellular threshold with PW = 0.1ms</w:t>
      </w:r>
    </w:p>
    <w:p w14:paraId="5C3FF2F1" w14:textId="49B6F14C" w:rsidR="0003094F" w:rsidRPr="0003094F" w:rsidRDefault="0003094F" w:rsidP="00910E5C">
      <w:pPr>
        <w:jc w:val="both"/>
      </w:pPr>
      <w:r>
        <w:t xml:space="preserve">The binary search algorithm was paired with the modeled axon to determine the minimum threshold to stimulate the axon. Using a resolution of 1 pA, the minimum threshold was calculated to be </w:t>
      </w:r>
      <m:oMath>
        <m:sSub>
          <m:sSubPr>
            <m:ctrlPr>
              <w:rPr>
                <w:rFonts w:ascii="Cambria Math" w:hAnsi="Cambria Math"/>
                <w:i/>
              </w:rPr>
            </m:ctrlPr>
          </m:sSubPr>
          <m:e>
            <m:r>
              <w:rPr>
                <w:rFonts w:ascii="Cambria Math" w:hAnsi="Cambria Math"/>
              </w:rPr>
              <m:t>I</m:t>
            </m:r>
          </m:e>
          <m:sub>
            <m:d>
              <m:dPr>
                <m:begChr m:val="{"/>
                <m:endChr m:val="}"/>
                <m:ctrlPr>
                  <w:rPr>
                    <w:rFonts w:ascii="Cambria Math" w:hAnsi="Cambria Math"/>
                    <w:i/>
                  </w:rPr>
                </m:ctrlPr>
              </m:dPr>
              <m:e>
                <m:r>
                  <w:rPr>
                    <w:rFonts w:ascii="Cambria Math" w:hAnsi="Cambria Math"/>
                  </w:rPr>
                  <m:t>stim,th</m:t>
                </m:r>
              </m:e>
            </m:d>
          </m:sub>
        </m:sSub>
        <m:r>
          <w:rPr>
            <w:rFonts w:ascii="Cambria Math" w:hAnsi="Cambria Math"/>
          </w:rPr>
          <m:t>=</m:t>
        </m:r>
        <m:r>
          <w:rPr>
            <w:rFonts w:ascii="Cambria Math" w:hAnsi="Cambria Math"/>
          </w:rPr>
          <m:t>556</m:t>
        </m:r>
        <m:r>
          <w:rPr>
            <w:rFonts w:ascii="Cambria Math" w:hAnsi="Cambria Math"/>
          </w:rPr>
          <m:t xml:space="preserve"> pA</m:t>
        </m:r>
      </m:oMath>
      <w:r>
        <w:t xml:space="preserve">. </w:t>
      </w:r>
      <w:r w:rsidR="00786886">
        <w:t xml:space="preserve">The upper bound of 1 nA was determined to be superthreshold and the final value of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m:t>
        </m:r>
        <m:r>
          <w:rPr>
            <w:rFonts w:ascii="Cambria Math" w:hAnsi="Cambria Math"/>
          </w:rPr>
          <m:t xml:space="preserve">556 </m:t>
        </m:r>
      </m:oMath>
      <w:r w:rsidR="00786886">
        <w:t xml:space="preserve"> pA was also determined to be superthreshold. </w:t>
      </w:r>
      <w:r w:rsidR="00067840">
        <w:t xml:space="preserve">A screenshot of NEURON is shown in Figure 4. </w:t>
      </w:r>
    </w:p>
    <w:p w14:paraId="55733660" w14:textId="77777777" w:rsidR="00F85FE8" w:rsidRDefault="00F85FE8" w:rsidP="00F85FE8">
      <w:pPr>
        <w:keepNext/>
      </w:pPr>
      <w:r>
        <w:rPr>
          <w:noProof/>
        </w:rPr>
        <w:drawing>
          <wp:inline distT="0" distB="0" distL="0" distR="0" wp14:anchorId="01654E35" wp14:editId="23B39BCD">
            <wp:extent cx="5943598" cy="4415881"/>
            <wp:effectExtent l="0" t="0" r="635"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3.png"/>
                    <pic:cNvPicPr/>
                  </pic:nvPicPr>
                  <pic:blipFill>
                    <a:blip r:embed="rId10">
                      <a:extLst>
                        <a:ext uri="{28A0092B-C50C-407E-A947-70E740481C1C}">
                          <a14:useLocalDpi xmlns:a14="http://schemas.microsoft.com/office/drawing/2010/main" val="0"/>
                        </a:ext>
                      </a:extLst>
                    </a:blip>
                    <a:stretch>
                      <a:fillRect/>
                    </a:stretch>
                  </pic:blipFill>
                  <pic:spPr>
                    <a:xfrm>
                      <a:off x="0" y="0"/>
                      <a:ext cx="5943598" cy="4415881"/>
                    </a:xfrm>
                    <a:prstGeom prst="rect">
                      <a:avLst/>
                    </a:prstGeom>
                  </pic:spPr>
                </pic:pic>
              </a:graphicData>
            </a:graphic>
          </wp:inline>
        </w:drawing>
      </w:r>
    </w:p>
    <w:p w14:paraId="54595511" w14:textId="5E805601" w:rsidR="007448B8" w:rsidRPr="007448B8" w:rsidRDefault="00F85FE8" w:rsidP="00F85FE8">
      <w:pPr>
        <w:pStyle w:val="Caption"/>
        <w:jc w:val="center"/>
      </w:pPr>
      <w:r>
        <w:t xml:space="preserve">Figure </w:t>
      </w:r>
      <w:fldSimple w:instr=" SEQ Figure \* ARABIC ">
        <w:r w:rsidR="00F07DC5">
          <w:rPr>
            <w:noProof/>
          </w:rPr>
          <w:t>4</w:t>
        </w:r>
      </w:fldSimple>
      <w:r>
        <w:t>: Threshold Finder via NEURON Binary Search Algorithm</w:t>
      </w:r>
    </w:p>
    <w:p w14:paraId="3C6CCF54" w14:textId="6D36BFEA" w:rsidR="00067840" w:rsidRPr="00067840" w:rsidRDefault="00067840" w:rsidP="00067840">
      <w:pPr>
        <w:jc w:val="center"/>
      </w:pPr>
    </w:p>
    <w:p w14:paraId="61B351EE" w14:textId="4F812A26" w:rsidR="00FC6896" w:rsidRDefault="001D28C9" w:rsidP="007F108A">
      <w:pPr>
        <w:jc w:val="both"/>
        <w:rPr>
          <w:b/>
        </w:rPr>
      </w:pPr>
      <w:r>
        <w:rPr>
          <w:b/>
        </w:rPr>
        <w:t>Part 4 – Extracellular t</w:t>
      </w:r>
      <w:r w:rsidR="002E1D03">
        <w:rPr>
          <w:b/>
        </w:rPr>
        <w:t>hreshold with PW = 0.1 ms</w:t>
      </w:r>
    </w:p>
    <w:p w14:paraId="27EFEA7C" w14:textId="21958FBA" w:rsidR="00627CE7" w:rsidRPr="00627CE7" w:rsidRDefault="00627CE7" w:rsidP="007F108A">
      <w:pPr>
        <w:jc w:val="both"/>
      </w:pPr>
      <w:r>
        <w:t xml:space="preserve">A binary search algorithm was applied to the </w:t>
      </w:r>
      <w:r w:rsidR="00CA0C6E">
        <w:t xml:space="preserve">same modeled axon but with extracellular stimulation with extracellular resistivity </w:t>
      </w:r>
      <m:oMath>
        <m:sSub>
          <m:sSubPr>
            <m:ctrlPr>
              <w:rPr>
                <w:rFonts w:ascii="Cambria Math" w:hAnsi="Cambria Math"/>
                <w:i/>
              </w:rPr>
            </m:ctrlPr>
          </m:sSubPr>
          <m:e>
            <m:r>
              <w:rPr>
                <w:rFonts w:ascii="Cambria Math" w:hAnsi="Cambria Math"/>
              </w:rPr>
              <m:t>ρ</m:t>
            </m:r>
          </m:e>
          <m:sub>
            <m:r>
              <w:rPr>
                <w:rFonts w:ascii="Cambria Math" w:hAnsi="Cambria Math"/>
              </w:rPr>
              <m:t>e</m:t>
            </m:r>
          </m:sub>
        </m:sSub>
        <m:r>
          <w:rPr>
            <w:rFonts w:ascii="Cambria Math" w:hAnsi="Cambria Math"/>
          </w:rPr>
          <m:t>=1000 Ω*cm</m:t>
        </m:r>
      </m:oMath>
      <w:r w:rsidR="00CA0C6E">
        <w:t xml:space="preserve">. A cathodic stimulus was also used with a pulse width of 0.1 ms from an electrode 1 mm away in the perpendicular direction from the middle node of Ranvier. </w:t>
      </w:r>
      <w:r w:rsidR="00E901A6">
        <w:t xml:space="preserve">A screenshot of NEURON finding the threshold to be </w:t>
      </w:r>
      <m:oMath>
        <m:sSub>
          <m:sSubPr>
            <m:ctrlPr>
              <w:rPr>
                <w:rFonts w:ascii="Cambria Math" w:hAnsi="Cambria Math"/>
                <w:i/>
              </w:rPr>
            </m:ctrlPr>
          </m:sSubPr>
          <m:e>
            <m:r>
              <w:rPr>
                <w:rFonts w:ascii="Cambria Math" w:hAnsi="Cambria Math"/>
              </w:rPr>
              <m:t>I</m:t>
            </m:r>
          </m:e>
          <m:sub>
            <m:r>
              <w:rPr>
                <w:rFonts w:ascii="Cambria Math" w:hAnsi="Cambria Math"/>
              </w:rPr>
              <m:t>stim,th</m:t>
            </m:r>
          </m:sub>
        </m:sSub>
        <m:r>
          <w:rPr>
            <w:rFonts w:ascii="Cambria Math" w:hAnsi="Cambria Math"/>
          </w:rPr>
          <m:t>=-</m:t>
        </m:r>
        <m:r>
          <w:rPr>
            <w:rFonts w:ascii="Cambria Math" w:hAnsi="Cambria Math"/>
          </w:rPr>
          <m:t>-238</m:t>
        </m:r>
      </m:oMath>
      <w:r w:rsidR="00E901A6">
        <w:t xml:space="preserve"> pA is shown in Figure 5. </w:t>
      </w:r>
      <w:r w:rsidR="00CA0C6E">
        <w:t xml:space="preserve"> </w:t>
      </w:r>
    </w:p>
    <w:p w14:paraId="07479993" w14:textId="77777777" w:rsidR="00627CE7" w:rsidRDefault="00627CE7" w:rsidP="00627CE7">
      <w:pPr>
        <w:keepNext/>
        <w:jc w:val="both"/>
      </w:pPr>
      <w:r>
        <w:rPr>
          <w:b/>
          <w:noProof/>
        </w:rPr>
        <w:drawing>
          <wp:inline distT="0" distB="0" distL="0" distR="0" wp14:anchorId="52484717" wp14:editId="727496A6">
            <wp:extent cx="5943474" cy="4415790"/>
            <wp:effectExtent l="0" t="0" r="635"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4.png"/>
                    <pic:cNvPicPr/>
                  </pic:nvPicPr>
                  <pic:blipFill>
                    <a:blip r:embed="rId11">
                      <a:extLst>
                        <a:ext uri="{28A0092B-C50C-407E-A947-70E740481C1C}">
                          <a14:useLocalDpi xmlns:a14="http://schemas.microsoft.com/office/drawing/2010/main" val="0"/>
                        </a:ext>
                      </a:extLst>
                    </a:blip>
                    <a:stretch>
                      <a:fillRect/>
                    </a:stretch>
                  </pic:blipFill>
                  <pic:spPr>
                    <a:xfrm>
                      <a:off x="0" y="0"/>
                      <a:ext cx="5943474" cy="4415790"/>
                    </a:xfrm>
                    <a:prstGeom prst="rect">
                      <a:avLst/>
                    </a:prstGeom>
                  </pic:spPr>
                </pic:pic>
              </a:graphicData>
            </a:graphic>
          </wp:inline>
        </w:drawing>
      </w:r>
    </w:p>
    <w:p w14:paraId="6E0F58A6" w14:textId="06167E17" w:rsidR="003F065B" w:rsidRPr="002E1D03" w:rsidRDefault="00627CE7" w:rsidP="00627CE7">
      <w:pPr>
        <w:pStyle w:val="Caption"/>
        <w:jc w:val="center"/>
        <w:rPr>
          <w:b w:val="0"/>
        </w:rPr>
      </w:pPr>
      <w:r>
        <w:t xml:space="preserve">Figure </w:t>
      </w:r>
      <w:fldSimple w:instr=" SEQ Figure \* ARABIC ">
        <w:r w:rsidR="00F07DC5">
          <w:rPr>
            <w:noProof/>
          </w:rPr>
          <w:t>5</w:t>
        </w:r>
      </w:fldSimple>
      <w:r>
        <w:t>: Extracellular Threshold with PW = 0.1 ms</w:t>
      </w:r>
    </w:p>
    <w:p w14:paraId="3D6A0BBA" w14:textId="6643896C" w:rsidR="002E1D03" w:rsidRDefault="005C30A6" w:rsidP="007F108A">
      <w:pPr>
        <w:jc w:val="both"/>
        <w:rPr>
          <w:b/>
        </w:rPr>
      </w:pPr>
      <w:r>
        <w:rPr>
          <w:b/>
        </w:rPr>
        <w:t>Part 5 – Threshold-fiber diameter</w:t>
      </w:r>
    </w:p>
    <w:p w14:paraId="4D372B42" w14:textId="77777777" w:rsidR="00314EF1" w:rsidRDefault="00910E5C" w:rsidP="007F108A">
      <w:pPr>
        <w:jc w:val="both"/>
      </w:pPr>
      <w:r>
        <w:t xml:space="preserve">Fibers with a diameter of 1-15 </w:t>
      </w:r>
      <m:oMath>
        <m:r>
          <w:rPr>
            <w:rFonts w:ascii="Cambria Math" w:hAnsi="Cambria Math"/>
          </w:rPr>
          <m:t>μm</m:t>
        </m:r>
      </m:oMath>
      <w:r>
        <w:t xml:space="preserve"> in 2 </w:t>
      </w:r>
      <m:oMath>
        <m:r>
          <w:rPr>
            <w:rFonts w:ascii="Cambria Math" w:hAnsi="Cambria Math"/>
          </w:rPr>
          <m:t>μm</m:t>
        </m:r>
      </m:oMath>
      <w:r>
        <w:t xml:space="preserve"> increments were stimulated extracellularly. With increasing fiber diameter, </w:t>
      </w:r>
      <w:r w:rsidR="000908EC">
        <w:t xml:space="preserve">the spacing between the nodes of Ranvier also increased, resulting in larger transmembrane potential differences and resulting in a lower activation threshold. </w:t>
      </w:r>
      <w:r w:rsidR="00314EF1">
        <w:t xml:space="preserve">The threshold-diameter curve can be approximated by </w:t>
      </w:r>
    </w:p>
    <w:p w14:paraId="1D897830" w14:textId="1CDEA09A" w:rsidR="00910E5C" w:rsidRPr="00314EF1" w:rsidRDefault="00314EF1" w:rsidP="00314EF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th</m:t>
              </m:r>
            </m:sub>
          </m:sSub>
          <m:d>
            <m:dPr>
              <m:ctrlPr>
                <w:rPr>
                  <w:rFonts w:ascii="Cambria Math" w:hAnsi="Cambria Math"/>
                  <w:i/>
                </w:rPr>
              </m:ctrlPr>
            </m:dPr>
            <m:e>
              <m:r>
                <w:rPr>
                  <w:rFonts w:ascii="Cambria Math" w:hAnsi="Cambria Math"/>
                </w:rPr>
                <m:t>D</m:t>
              </m:r>
            </m:e>
          </m:d>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D</m:t>
              </m:r>
            </m:sub>
          </m:sSub>
          <m:r>
            <w:rPr>
              <w:rFonts w:ascii="Cambria Math" w:hAnsi="Cambria Math"/>
            </w:rPr>
            <m:t xml:space="preserve">+ </m:t>
          </m:r>
          <m:f>
            <m:fPr>
              <m:ctrlPr>
                <w:rPr>
                  <w:rFonts w:ascii="Cambria Math" w:hAnsi="Cambria Math"/>
                  <w:i/>
                </w:rPr>
              </m:ctrlPr>
            </m:fPr>
            <m:num>
              <m:r>
                <w:rPr>
                  <w:rFonts w:ascii="Cambria Math" w:hAnsi="Cambria Math"/>
                </w:rPr>
                <m:t>a</m:t>
              </m:r>
            </m:num>
            <m:den>
              <m:rad>
                <m:radPr>
                  <m:degHide m:val="1"/>
                  <m:ctrlPr>
                    <w:rPr>
                      <w:rFonts w:ascii="Cambria Math" w:hAnsi="Cambria Math"/>
                      <w:i/>
                    </w:rPr>
                  </m:ctrlPr>
                </m:radPr>
                <m:deg/>
                <m:e>
                  <m:r>
                    <w:rPr>
                      <w:rFonts w:ascii="Cambria Math" w:hAnsi="Cambria Math"/>
                    </w:rPr>
                    <m:t>D</m:t>
                  </m:r>
                </m:e>
              </m:rad>
            </m:den>
          </m:f>
        </m:oMath>
      </m:oMathPara>
    </w:p>
    <w:p w14:paraId="002ADB1A" w14:textId="6B5F04FA" w:rsidR="00314EF1" w:rsidRPr="005A6A59" w:rsidRDefault="00314EF1" w:rsidP="00314EF1">
      <w:pPr>
        <w:rPr>
          <w:i/>
        </w:rPr>
      </w:pPr>
      <w:r>
        <w:t xml:space="preserve">where </w:t>
      </w:r>
      <w:r w:rsidR="005A6A59">
        <w:t xml:space="preserve">the two constants, </w:t>
      </w:r>
      <w:r w:rsidR="005A6A59">
        <w:rPr>
          <w:i/>
        </w:rPr>
        <w:t>a</w:t>
      </w:r>
      <w:r w:rsidR="005A6A59">
        <w:t xml:space="preserve"> and </w:t>
      </w:r>
      <m:oMath>
        <m:sSub>
          <m:sSubPr>
            <m:ctrlPr>
              <w:rPr>
                <w:rFonts w:ascii="Cambria Math" w:hAnsi="Cambria Math"/>
                <w:i/>
              </w:rPr>
            </m:ctrlPr>
          </m:sSubPr>
          <m:e>
            <m:r>
              <w:rPr>
                <w:rFonts w:ascii="Cambria Math" w:hAnsi="Cambria Math"/>
              </w:rPr>
              <m:t>I</m:t>
            </m:r>
          </m:e>
          <m:sub>
            <m:r>
              <w:rPr>
                <w:rFonts w:ascii="Cambria Math" w:hAnsi="Cambria Math"/>
              </w:rPr>
              <m:t>D</m:t>
            </m:r>
          </m:sub>
        </m:sSub>
      </m:oMath>
      <w:r w:rsidR="005A6A59">
        <w:t xml:space="preserve">, are determined empirically. </w:t>
      </w:r>
      <w:r w:rsidR="00542455">
        <w:t xml:space="preserve">The recorded data is listed in Table 1 and plotted in Figure 6. </w:t>
      </w:r>
    </w:p>
    <w:p w14:paraId="79B20604" w14:textId="77777777" w:rsidR="002D5BD5" w:rsidRDefault="002D5BD5" w:rsidP="002D5BD5">
      <w:pPr>
        <w:keepNext/>
        <w:jc w:val="both"/>
      </w:pPr>
      <w:r>
        <w:rPr>
          <w:noProof/>
        </w:rPr>
        <w:drawing>
          <wp:inline distT="0" distB="0" distL="0" distR="0" wp14:anchorId="35B206EC" wp14:editId="319031E8">
            <wp:extent cx="5943600" cy="445452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5.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p>
    <w:p w14:paraId="39342E8A" w14:textId="1CEC2BAB" w:rsidR="002D5BD5" w:rsidRPr="002D5BD5" w:rsidRDefault="002D5BD5" w:rsidP="002D5BD5">
      <w:pPr>
        <w:pStyle w:val="Caption"/>
        <w:jc w:val="center"/>
      </w:pPr>
      <w:r>
        <w:t xml:space="preserve">Figure </w:t>
      </w:r>
      <w:fldSimple w:instr=" SEQ Figure \* ARABIC ">
        <w:r w:rsidR="00F07DC5">
          <w:rPr>
            <w:noProof/>
          </w:rPr>
          <w:t>6</w:t>
        </w:r>
      </w:fldSimple>
      <w:r>
        <w:t>: Threshold-Fiber Diameter Relationship</w:t>
      </w:r>
    </w:p>
    <w:p w14:paraId="550381A3" w14:textId="1EB24CAC" w:rsidR="002D5BD5" w:rsidRDefault="002D5BD5" w:rsidP="002D5BD5">
      <w:pPr>
        <w:pStyle w:val="Caption"/>
        <w:keepNext/>
        <w:jc w:val="center"/>
      </w:pPr>
      <w:r>
        <w:t xml:space="preserve">Table </w:t>
      </w:r>
      <w:fldSimple w:instr=" SEQ Table \* ARABIC ">
        <w:r w:rsidR="00F07DC5">
          <w:rPr>
            <w:noProof/>
          </w:rPr>
          <w:t>1</w:t>
        </w:r>
      </w:fldSimple>
      <w:r>
        <w:t>: Threshold-Fiber Diameter Data</w:t>
      </w:r>
    </w:p>
    <w:tbl>
      <w:tblPr>
        <w:tblStyle w:val="TableGrid"/>
        <w:tblW w:w="0" w:type="auto"/>
        <w:tblLook w:val="04A0" w:firstRow="1" w:lastRow="0" w:firstColumn="1" w:lastColumn="0" w:noHBand="0" w:noVBand="1"/>
      </w:tblPr>
      <w:tblGrid>
        <w:gridCol w:w="2343"/>
        <w:gridCol w:w="877"/>
        <w:gridCol w:w="877"/>
        <w:gridCol w:w="877"/>
        <w:gridCol w:w="877"/>
        <w:gridCol w:w="877"/>
        <w:gridCol w:w="877"/>
        <w:gridCol w:w="877"/>
        <w:gridCol w:w="877"/>
      </w:tblGrid>
      <w:tr w:rsidR="002D5BD5" w14:paraId="42483052" w14:textId="77777777" w:rsidTr="002D5BD5">
        <w:tc>
          <w:tcPr>
            <w:tcW w:w="0" w:type="auto"/>
          </w:tcPr>
          <w:p w14:paraId="27A8EA9F" w14:textId="5CEAB260" w:rsidR="002D5BD5" w:rsidRDefault="002D5BD5" w:rsidP="002D5BD5">
            <w:pPr>
              <w:jc w:val="both"/>
            </w:pPr>
            <w:r>
              <w:t>Fiber Diameter (</w:t>
            </w:r>
            <m:oMath>
              <m:r>
                <w:rPr>
                  <w:rFonts w:ascii="Cambria Math" w:hAnsi="Cambria Math"/>
                </w:rPr>
                <m:t>μ</m:t>
              </m:r>
            </m:oMath>
            <w:r>
              <w:t>m)</w:t>
            </w:r>
          </w:p>
        </w:tc>
        <w:tc>
          <w:tcPr>
            <w:tcW w:w="0" w:type="auto"/>
          </w:tcPr>
          <w:p w14:paraId="163DAE1B" w14:textId="6DF0EE9C" w:rsidR="002D5BD5" w:rsidRDefault="002D5BD5" w:rsidP="007F108A">
            <w:pPr>
              <w:jc w:val="both"/>
            </w:pPr>
            <w:r>
              <w:t>1</w:t>
            </w:r>
          </w:p>
        </w:tc>
        <w:tc>
          <w:tcPr>
            <w:tcW w:w="0" w:type="auto"/>
          </w:tcPr>
          <w:p w14:paraId="574CFB34" w14:textId="4EFECCD5" w:rsidR="002D5BD5" w:rsidRDefault="002D5BD5" w:rsidP="007F108A">
            <w:pPr>
              <w:jc w:val="both"/>
            </w:pPr>
            <w:r>
              <w:t>3</w:t>
            </w:r>
          </w:p>
        </w:tc>
        <w:tc>
          <w:tcPr>
            <w:tcW w:w="0" w:type="auto"/>
          </w:tcPr>
          <w:p w14:paraId="3F4DD8FA" w14:textId="2004F274" w:rsidR="002D5BD5" w:rsidRDefault="002D5BD5" w:rsidP="007F108A">
            <w:pPr>
              <w:jc w:val="both"/>
            </w:pPr>
            <w:r>
              <w:t>5</w:t>
            </w:r>
          </w:p>
        </w:tc>
        <w:tc>
          <w:tcPr>
            <w:tcW w:w="0" w:type="auto"/>
          </w:tcPr>
          <w:p w14:paraId="2889B58E" w14:textId="78D61544" w:rsidR="002D5BD5" w:rsidRDefault="002D5BD5" w:rsidP="007F108A">
            <w:pPr>
              <w:jc w:val="both"/>
            </w:pPr>
            <w:r>
              <w:t>7</w:t>
            </w:r>
          </w:p>
        </w:tc>
        <w:tc>
          <w:tcPr>
            <w:tcW w:w="0" w:type="auto"/>
          </w:tcPr>
          <w:p w14:paraId="4606CE0B" w14:textId="47FADCB2" w:rsidR="002D5BD5" w:rsidRDefault="002D5BD5" w:rsidP="007F108A">
            <w:pPr>
              <w:jc w:val="both"/>
            </w:pPr>
            <w:r>
              <w:t>9</w:t>
            </w:r>
          </w:p>
        </w:tc>
        <w:tc>
          <w:tcPr>
            <w:tcW w:w="0" w:type="auto"/>
          </w:tcPr>
          <w:p w14:paraId="0E1B6473" w14:textId="7DF17067" w:rsidR="002D5BD5" w:rsidRDefault="002D5BD5" w:rsidP="007F108A">
            <w:pPr>
              <w:jc w:val="both"/>
            </w:pPr>
            <w:r>
              <w:t>11</w:t>
            </w:r>
          </w:p>
        </w:tc>
        <w:tc>
          <w:tcPr>
            <w:tcW w:w="0" w:type="auto"/>
          </w:tcPr>
          <w:p w14:paraId="4BE94B32" w14:textId="32721428" w:rsidR="002D5BD5" w:rsidRDefault="002D5BD5" w:rsidP="007F108A">
            <w:pPr>
              <w:jc w:val="both"/>
            </w:pPr>
            <w:r>
              <w:t>13</w:t>
            </w:r>
          </w:p>
        </w:tc>
        <w:tc>
          <w:tcPr>
            <w:tcW w:w="0" w:type="auto"/>
          </w:tcPr>
          <w:p w14:paraId="4FF69893" w14:textId="5D7C1C5E" w:rsidR="002D5BD5" w:rsidRDefault="002D5BD5" w:rsidP="007F108A">
            <w:pPr>
              <w:jc w:val="both"/>
            </w:pPr>
            <w:r>
              <w:t>15</w:t>
            </w:r>
          </w:p>
        </w:tc>
      </w:tr>
      <w:tr w:rsidR="002D5BD5" w14:paraId="74C29528" w14:textId="77777777" w:rsidTr="002D5BD5">
        <w:tc>
          <w:tcPr>
            <w:tcW w:w="0" w:type="auto"/>
          </w:tcPr>
          <w:p w14:paraId="6672895C" w14:textId="32C9E72A" w:rsidR="002D5BD5" w:rsidRDefault="002D5BD5" w:rsidP="007F108A">
            <w:pPr>
              <w:jc w:val="both"/>
            </w:pPr>
            <w:r>
              <w:t>Threshold (nA)</w:t>
            </w:r>
          </w:p>
        </w:tc>
        <w:tc>
          <w:tcPr>
            <w:tcW w:w="0" w:type="auto"/>
          </w:tcPr>
          <w:p w14:paraId="530C8AE0" w14:textId="06B60B61" w:rsidR="002D5BD5" w:rsidRDefault="002D5BD5" w:rsidP="007F108A">
            <w:pPr>
              <w:jc w:val="both"/>
            </w:pPr>
            <w:r>
              <w:t>-0.798</w:t>
            </w:r>
          </w:p>
        </w:tc>
        <w:tc>
          <w:tcPr>
            <w:tcW w:w="0" w:type="auto"/>
          </w:tcPr>
          <w:p w14:paraId="2338A844" w14:textId="10DF48E8" w:rsidR="002D5BD5" w:rsidRDefault="002D5BD5" w:rsidP="007F108A">
            <w:pPr>
              <w:jc w:val="both"/>
            </w:pPr>
            <w:r>
              <w:t>-0.349</w:t>
            </w:r>
          </w:p>
        </w:tc>
        <w:tc>
          <w:tcPr>
            <w:tcW w:w="0" w:type="auto"/>
          </w:tcPr>
          <w:p w14:paraId="4F9BF9F7" w14:textId="60FC9664" w:rsidR="002D5BD5" w:rsidRDefault="002D5BD5" w:rsidP="007F108A">
            <w:pPr>
              <w:jc w:val="both"/>
            </w:pPr>
            <w:r>
              <w:t>-0.276</w:t>
            </w:r>
          </w:p>
        </w:tc>
        <w:tc>
          <w:tcPr>
            <w:tcW w:w="0" w:type="auto"/>
          </w:tcPr>
          <w:p w14:paraId="2DD15A97" w14:textId="55225750" w:rsidR="002D5BD5" w:rsidRDefault="002D5BD5" w:rsidP="007F108A">
            <w:pPr>
              <w:jc w:val="both"/>
            </w:pPr>
            <w:r>
              <w:t>-0.247</w:t>
            </w:r>
          </w:p>
        </w:tc>
        <w:tc>
          <w:tcPr>
            <w:tcW w:w="0" w:type="auto"/>
          </w:tcPr>
          <w:p w14:paraId="538D0EDF" w14:textId="217C81DD" w:rsidR="002D5BD5" w:rsidRDefault="002D5BD5" w:rsidP="007F108A">
            <w:pPr>
              <w:jc w:val="both"/>
            </w:pPr>
            <w:r>
              <w:t>-0.231</w:t>
            </w:r>
          </w:p>
        </w:tc>
        <w:tc>
          <w:tcPr>
            <w:tcW w:w="0" w:type="auto"/>
          </w:tcPr>
          <w:p w14:paraId="65806DCE" w14:textId="408EC10B" w:rsidR="002D5BD5" w:rsidRDefault="002D5BD5" w:rsidP="007F108A">
            <w:pPr>
              <w:jc w:val="both"/>
            </w:pPr>
            <w:r>
              <w:t>-0.221</w:t>
            </w:r>
          </w:p>
        </w:tc>
        <w:tc>
          <w:tcPr>
            <w:tcW w:w="0" w:type="auto"/>
          </w:tcPr>
          <w:p w14:paraId="0B016E27" w14:textId="3F90A0F5" w:rsidR="002D5BD5" w:rsidRDefault="002D5BD5" w:rsidP="007F108A">
            <w:pPr>
              <w:jc w:val="both"/>
            </w:pPr>
            <w:r>
              <w:t>-0.213</w:t>
            </w:r>
          </w:p>
        </w:tc>
        <w:tc>
          <w:tcPr>
            <w:tcW w:w="0" w:type="auto"/>
          </w:tcPr>
          <w:p w14:paraId="50EB7A60" w14:textId="2A7BA84E" w:rsidR="002D5BD5" w:rsidRDefault="002D5BD5" w:rsidP="007F108A">
            <w:pPr>
              <w:jc w:val="both"/>
            </w:pPr>
            <w:r>
              <w:t>-0.207</w:t>
            </w:r>
          </w:p>
        </w:tc>
      </w:tr>
    </w:tbl>
    <w:p w14:paraId="47FBDCC2" w14:textId="77777777" w:rsidR="005C30A6" w:rsidRDefault="005C30A6" w:rsidP="007F108A">
      <w:pPr>
        <w:jc w:val="both"/>
      </w:pPr>
    </w:p>
    <w:p w14:paraId="64F46EE2" w14:textId="79EF9C28" w:rsidR="002D5BD5" w:rsidRDefault="006E14F2" w:rsidP="007F108A">
      <w:pPr>
        <w:jc w:val="both"/>
        <w:rPr>
          <w:b/>
        </w:rPr>
      </w:pPr>
      <w:r>
        <w:rPr>
          <w:b/>
        </w:rPr>
        <w:t>Part 6 – Threshold-</w:t>
      </w:r>
      <w:r w:rsidR="0044374D">
        <w:rPr>
          <w:b/>
        </w:rPr>
        <w:t>distance relationship</w:t>
      </w:r>
    </w:p>
    <w:p w14:paraId="1400B36A" w14:textId="590CB6A1" w:rsidR="0044374D" w:rsidRDefault="0044374D" w:rsidP="007F108A">
      <w:pPr>
        <w:jc w:val="both"/>
      </w:pPr>
      <w:r>
        <w:t xml:space="preserve">Using an </w:t>
      </w:r>
      <m:oMath>
        <m:r>
          <w:rPr>
            <w:rFonts w:ascii="Cambria Math" w:hAnsi="Cambria Math"/>
          </w:rPr>
          <m:t>8 μm</m:t>
        </m:r>
      </m:oMath>
      <w:r>
        <w:t xml:space="preserve"> diameter axon and PW=0.1 ms, the current thresholds for the 7 following electrode-fiber distances were recorded: {0.1, 0.2, 0.5, 1, 2, 5, 10} mm. </w:t>
      </w:r>
      <w:r w:rsidR="00B1667E">
        <w:t>Transmembrane potentials generated by extracellular stimulation are larger when the electrode is closer to the neuron. As the distance between the neuron and electrode increases, the stimulation amplitude required to activate the neuron increases by</w:t>
      </w:r>
    </w:p>
    <w:p w14:paraId="6A3D9F14" w14:textId="1A6ABB3D" w:rsidR="00B1667E" w:rsidRPr="00B1667E" w:rsidRDefault="00B1667E" w:rsidP="00B1667E">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2</m:t>
              </m:r>
            </m:sup>
          </m:sSup>
        </m:oMath>
      </m:oMathPara>
    </w:p>
    <w:p w14:paraId="420A8829" w14:textId="2149B7C1" w:rsidR="00B1667E" w:rsidRDefault="00B1667E" w:rsidP="00B1667E">
      <w:r>
        <w:t xml:space="preserve">for </w:t>
      </w:r>
      <m:oMath>
        <m:sSub>
          <m:sSubPr>
            <m:ctrlPr>
              <w:rPr>
                <w:rFonts w:ascii="Cambria Math" w:hAnsi="Cambria Math"/>
                <w:i/>
              </w:rPr>
            </m:ctrlPr>
          </m:sSubPr>
          <m:e>
            <m:r>
              <w:rPr>
                <w:rFonts w:ascii="Cambria Math" w:hAnsi="Cambria Math"/>
              </w:rPr>
              <m:t>I</m:t>
            </m:r>
          </m:e>
          <m:sub>
            <m:r>
              <w:rPr>
                <w:rFonts w:ascii="Cambria Math" w:hAnsi="Cambria Math"/>
              </w:rPr>
              <m:t>R</m:t>
            </m:r>
          </m:sub>
        </m:sSub>
      </m:oMath>
      <w:r w:rsidR="00725F5D">
        <w:t xml:space="preserve"> the offset which determines the absolute threshold, slope </w:t>
      </w:r>
      <m:oMath>
        <m:r>
          <w:rPr>
            <w:rFonts w:ascii="Cambria Math" w:hAnsi="Cambria Math"/>
          </w:rPr>
          <m:t>k</m:t>
        </m:r>
      </m:oMath>
      <w:r w:rsidR="00725F5D">
        <w:t xml:space="preserve"> which determines the threshold difference between fibers at different distances, stimulation threshold </w:t>
      </w:r>
      <m:oMath>
        <m:sSub>
          <m:sSubPr>
            <m:ctrlPr>
              <w:rPr>
                <w:rFonts w:ascii="Cambria Math" w:hAnsi="Cambria Math"/>
                <w:i/>
              </w:rPr>
            </m:ctrlPr>
          </m:sSubPr>
          <m:e>
            <m:r>
              <w:rPr>
                <w:rFonts w:ascii="Cambria Math" w:hAnsi="Cambria Math"/>
              </w:rPr>
              <m:t>I</m:t>
            </m:r>
          </m:e>
          <m:sub>
            <m:r>
              <w:rPr>
                <w:rFonts w:ascii="Cambria Math" w:hAnsi="Cambria Math"/>
              </w:rPr>
              <m:t>th</m:t>
            </m:r>
          </m:sub>
        </m:sSub>
      </m:oMath>
      <w:r w:rsidR="00725F5D">
        <w:t xml:space="preserve">, and electrode-neuron distance </w:t>
      </w:r>
      <m:oMath>
        <m:r>
          <w:rPr>
            <w:rFonts w:ascii="Cambria Math" w:hAnsi="Cambria Math"/>
          </w:rPr>
          <m:t>r</m:t>
        </m:r>
      </m:oMath>
      <w:r w:rsidR="00725F5D">
        <w:t xml:space="preserve">. </w:t>
      </w:r>
      <w:r w:rsidR="00807FBF">
        <w:t>The recorded data is listed in Table 2 and shown in Figure 7.</w:t>
      </w:r>
    </w:p>
    <w:p w14:paraId="0A67C334" w14:textId="77777777" w:rsidR="00F07DC5" w:rsidRDefault="00F07DC5" w:rsidP="00F07DC5">
      <w:pPr>
        <w:keepNext/>
        <w:jc w:val="both"/>
      </w:pPr>
      <w:r>
        <w:rPr>
          <w:noProof/>
        </w:rPr>
        <w:drawing>
          <wp:inline distT="0" distB="0" distL="0" distR="0" wp14:anchorId="102FDDCA" wp14:editId="4A99581C">
            <wp:extent cx="5943600" cy="44545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art6.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454525"/>
                    </a:xfrm>
                    <a:prstGeom prst="rect">
                      <a:avLst/>
                    </a:prstGeom>
                  </pic:spPr>
                </pic:pic>
              </a:graphicData>
            </a:graphic>
          </wp:inline>
        </w:drawing>
      </w:r>
    </w:p>
    <w:p w14:paraId="131F6FA0" w14:textId="3798D563" w:rsidR="00342860" w:rsidRDefault="00F07DC5" w:rsidP="00F07DC5">
      <w:pPr>
        <w:pStyle w:val="Caption"/>
        <w:jc w:val="center"/>
      </w:pPr>
      <w:r>
        <w:t xml:space="preserve">Figure </w:t>
      </w:r>
      <w:fldSimple w:instr=" SEQ Figure \* ARABIC ">
        <w:r>
          <w:rPr>
            <w:noProof/>
          </w:rPr>
          <w:t>7</w:t>
        </w:r>
      </w:fldSimple>
      <w:r>
        <w:t>: Threshold-Distance Relationship</w:t>
      </w:r>
    </w:p>
    <w:p w14:paraId="3876BF79" w14:textId="6AC07FF9" w:rsidR="00F07DC5" w:rsidRDefault="00F07DC5" w:rsidP="00F07DC5">
      <w:pPr>
        <w:pStyle w:val="Caption"/>
        <w:keepNext/>
        <w:jc w:val="center"/>
      </w:pPr>
      <w:r>
        <w:t xml:space="preserve">Table </w:t>
      </w:r>
      <w:fldSimple w:instr=" SEQ Table \* ARABIC ">
        <w:r>
          <w:rPr>
            <w:noProof/>
          </w:rPr>
          <w:t>2</w:t>
        </w:r>
      </w:fldSimple>
      <w:r>
        <w:t>: Threshold-Distance Data</w:t>
      </w:r>
    </w:p>
    <w:tbl>
      <w:tblPr>
        <w:tblStyle w:val="TableGrid"/>
        <w:tblW w:w="0" w:type="auto"/>
        <w:jc w:val="center"/>
        <w:tblLook w:val="04A0" w:firstRow="1" w:lastRow="0" w:firstColumn="1" w:lastColumn="0" w:noHBand="0" w:noVBand="1"/>
      </w:tblPr>
      <w:tblGrid>
        <w:gridCol w:w="1823"/>
        <w:gridCol w:w="877"/>
        <w:gridCol w:w="877"/>
        <w:gridCol w:w="877"/>
        <w:gridCol w:w="877"/>
        <w:gridCol w:w="877"/>
        <w:gridCol w:w="877"/>
        <w:gridCol w:w="1010"/>
      </w:tblGrid>
      <w:tr w:rsidR="00342860" w14:paraId="4160905E" w14:textId="77777777" w:rsidTr="00F07DC5">
        <w:trPr>
          <w:jc w:val="center"/>
        </w:trPr>
        <w:tc>
          <w:tcPr>
            <w:tcW w:w="0" w:type="auto"/>
          </w:tcPr>
          <w:p w14:paraId="088C4F6D" w14:textId="77777777" w:rsidR="00342860" w:rsidRDefault="00342860" w:rsidP="00342860">
            <w:r>
              <w:t xml:space="preserve">Electrode-Fiber </w:t>
            </w:r>
          </w:p>
          <w:p w14:paraId="5D9B686D" w14:textId="09CFB795" w:rsidR="00342860" w:rsidRDefault="00342860" w:rsidP="00342860">
            <w:r>
              <w:t>Distance (mm)</w:t>
            </w:r>
          </w:p>
        </w:tc>
        <w:tc>
          <w:tcPr>
            <w:tcW w:w="0" w:type="auto"/>
          </w:tcPr>
          <w:p w14:paraId="2E02073F" w14:textId="25855011" w:rsidR="00342860" w:rsidRDefault="00342860" w:rsidP="00342860">
            <w:r>
              <w:t>0.1</w:t>
            </w:r>
          </w:p>
        </w:tc>
        <w:tc>
          <w:tcPr>
            <w:tcW w:w="0" w:type="auto"/>
          </w:tcPr>
          <w:p w14:paraId="1EDCDA13" w14:textId="065D7485" w:rsidR="00342860" w:rsidRDefault="00342860" w:rsidP="00342860">
            <w:r>
              <w:t>0.2</w:t>
            </w:r>
          </w:p>
        </w:tc>
        <w:tc>
          <w:tcPr>
            <w:tcW w:w="0" w:type="auto"/>
          </w:tcPr>
          <w:p w14:paraId="19A6CABE" w14:textId="4A4BCBB6" w:rsidR="00342860" w:rsidRDefault="00342860" w:rsidP="00342860">
            <w:r>
              <w:t>0.5</w:t>
            </w:r>
          </w:p>
        </w:tc>
        <w:tc>
          <w:tcPr>
            <w:tcW w:w="0" w:type="auto"/>
          </w:tcPr>
          <w:p w14:paraId="2EBCAB93" w14:textId="58D2E433" w:rsidR="00342860" w:rsidRDefault="00342860" w:rsidP="00342860">
            <w:r>
              <w:t>1</w:t>
            </w:r>
          </w:p>
        </w:tc>
        <w:tc>
          <w:tcPr>
            <w:tcW w:w="0" w:type="auto"/>
          </w:tcPr>
          <w:p w14:paraId="170EE3FF" w14:textId="2D8965A0" w:rsidR="00342860" w:rsidRDefault="00342860" w:rsidP="00342860">
            <w:r>
              <w:t>2</w:t>
            </w:r>
          </w:p>
        </w:tc>
        <w:tc>
          <w:tcPr>
            <w:tcW w:w="0" w:type="auto"/>
          </w:tcPr>
          <w:p w14:paraId="314D6CF4" w14:textId="0B0C7096" w:rsidR="00342860" w:rsidRDefault="00342860" w:rsidP="00342860">
            <w:r>
              <w:t>5</w:t>
            </w:r>
          </w:p>
        </w:tc>
        <w:tc>
          <w:tcPr>
            <w:tcW w:w="0" w:type="auto"/>
          </w:tcPr>
          <w:p w14:paraId="025992C7" w14:textId="7747EC93" w:rsidR="00342860" w:rsidRDefault="00342860" w:rsidP="00342860">
            <w:r>
              <w:t>10</w:t>
            </w:r>
          </w:p>
        </w:tc>
      </w:tr>
      <w:tr w:rsidR="00342860" w14:paraId="708622EE" w14:textId="77777777" w:rsidTr="00F07DC5">
        <w:trPr>
          <w:jc w:val="center"/>
        </w:trPr>
        <w:tc>
          <w:tcPr>
            <w:tcW w:w="0" w:type="auto"/>
          </w:tcPr>
          <w:p w14:paraId="308F4935" w14:textId="73E7FA96" w:rsidR="00342860" w:rsidRDefault="00342860" w:rsidP="00342860">
            <w:r>
              <w:t>Threshold (nA)</w:t>
            </w:r>
          </w:p>
        </w:tc>
        <w:tc>
          <w:tcPr>
            <w:tcW w:w="0" w:type="auto"/>
          </w:tcPr>
          <w:p w14:paraId="03F845AF" w14:textId="1D4BCB8D" w:rsidR="00342860" w:rsidRDefault="00342860" w:rsidP="00342860">
            <w:r>
              <w:t>-0.016</w:t>
            </w:r>
          </w:p>
        </w:tc>
        <w:tc>
          <w:tcPr>
            <w:tcW w:w="0" w:type="auto"/>
          </w:tcPr>
          <w:p w14:paraId="6695EC5D" w14:textId="7FCC9558" w:rsidR="00342860" w:rsidRDefault="00342860" w:rsidP="00342860">
            <w:r>
              <w:t>-0.034</w:t>
            </w:r>
          </w:p>
        </w:tc>
        <w:tc>
          <w:tcPr>
            <w:tcW w:w="0" w:type="auto"/>
          </w:tcPr>
          <w:p w14:paraId="2099A8EB" w14:textId="668A48DA" w:rsidR="00342860" w:rsidRDefault="00342860" w:rsidP="00342860">
            <w:r>
              <w:t>-0.099</w:t>
            </w:r>
          </w:p>
        </w:tc>
        <w:tc>
          <w:tcPr>
            <w:tcW w:w="0" w:type="auto"/>
          </w:tcPr>
          <w:p w14:paraId="41F1FFE2" w14:textId="6219C502" w:rsidR="00342860" w:rsidRDefault="00342860" w:rsidP="00342860">
            <w:r>
              <w:t>-0.236</w:t>
            </w:r>
          </w:p>
        </w:tc>
        <w:tc>
          <w:tcPr>
            <w:tcW w:w="0" w:type="auto"/>
          </w:tcPr>
          <w:p w14:paraId="7BF269FF" w14:textId="11A7DA8F" w:rsidR="00342860" w:rsidRDefault="00342860" w:rsidP="00342860">
            <w:r>
              <w:t>-0.609</w:t>
            </w:r>
          </w:p>
        </w:tc>
        <w:tc>
          <w:tcPr>
            <w:tcW w:w="0" w:type="auto"/>
          </w:tcPr>
          <w:p w14:paraId="1DD9673B" w14:textId="6F786AF3" w:rsidR="00342860" w:rsidRDefault="00342860" w:rsidP="00342860">
            <w:r>
              <w:t>-2.702</w:t>
            </w:r>
          </w:p>
        </w:tc>
        <w:tc>
          <w:tcPr>
            <w:tcW w:w="0" w:type="auto"/>
          </w:tcPr>
          <w:p w14:paraId="385A0532" w14:textId="79ABE5A8" w:rsidR="00342860" w:rsidRDefault="00342860" w:rsidP="00342860">
            <w:r>
              <w:t>-10.366</w:t>
            </w:r>
          </w:p>
        </w:tc>
      </w:tr>
    </w:tbl>
    <w:p w14:paraId="380A12BC" w14:textId="77777777" w:rsidR="00342860" w:rsidRPr="0044374D" w:rsidRDefault="00342860" w:rsidP="007F108A">
      <w:pPr>
        <w:jc w:val="both"/>
      </w:pPr>
    </w:p>
    <w:p w14:paraId="1FC9BB03" w14:textId="00E445D6" w:rsidR="005C30A6" w:rsidRDefault="003B22C2" w:rsidP="007F108A">
      <w:pPr>
        <w:jc w:val="both"/>
      </w:pPr>
      <w:r>
        <w:rPr>
          <w:b/>
        </w:rPr>
        <w:t>Part 7 – Application</w:t>
      </w:r>
    </w:p>
    <w:p w14:paraId="3BA6C46E" w14:textId="77777777" w:rsidR="003B22C2" w:rsidRPr="003B22C2" w:rsidRDefault="003B22C2" w:rsidP="007F108A">
      <w:pPr>
        <w:jc w:val="both"/>
      </w:pPr>
      <w:bookmarkStart w:id="0" w:name="_GoBack"/>
      <w:bookmarkEnd w:id="0"/>
    </w:p>
    <w:p w14:paraId="124599F6" w14:textId="77777777" w:rsidR="003B22C2" w:rsidRDefault="003B22C2" w:rsidP="007F108A">
      <w:pPr>
        <w:jc w:val="both"/>
        <w:rPr>
          <w:b/>
        </w:rPr>
      </w:pPr>
    </w:p>
    <w:p w14:paraId="7FE3029C" w14:textId="4950B604" w:rsidR="007F108A" w:rsidRDefault="00266B48" w:rsidP="007F108A">
      <w:pPr>
        <w:jc w:val="both"/>
        <w:rPr>
          <w:b/>
        </w:rPr>
      </w:pPr>
      <w:r>
        <w:rPr>
          <w:b/>
        </w:rPr>
        <w:t>Code &amp; Output</w:t>
      </w:r>
    </w:p>
    <w:p w14:paraId="41BB63B5" w14:textId="5C5CAB19" w:rsidR="00266B48" w:rsidRDefault="00266B48" w:rsidP="007F108A">
      <w:pPr>
        <w:jc w:val="both"/>
      </w:pPr>
      <w:r>
        <w:rPr>
          <w:b/>
        </w:rPr>
        <w:t>Part 1 – Binary Search Algorithm in NEURON</w:t>
      </w:r>
      <w:r>
        <w:t xml:space="preserve"> (binarySearchAlgorithm.hoc)</w:t>
      </w:r>
    </w:p>
    <w:p w14:paraId="0B512DBA" w14:textId="77777777" w:rsidR="00266B48" w:rsidRDefault="00266B48" w:rsidP="00266B48">
      <w:pPr>
        <w:jc w:val="both"/>
      </w:pPr>
      <w:r>
        <w:t>load_file("nrngui.hoc")</w:t>
      </w:r>
      <w:r>
        <w:tab/>
      </w:r>
    </w:p>
    <w:p w14:paraId="4453FE7A" w14:textId="77777777" w:rsidR="00266B48" w:rsidRDefault="00266B48" w:rsidP="00266B48">
      <w:pPr>
        <w:jc w:val="both"/>
      </w:pPr>
      <w:r>
        <w:t>func round(){</w:t>
      </w:r>
    </w:p>
    <w:p w14:paraId="65567A37" w14:textId="77777777" w:rsidR="00266B48" w:rsidRDefault="00266B48" w:rsidP="00266B48">
      <w:pPr>
        <w:jc w:val="both"/>
      </w:pPr>
      <w:r>
        <w:tab/>
        <w:t>if ($1&gt;0){</w:t>
      </w:r>
    </w:p>
    <w:p w14:paraId="419B7F66" w14:textId="77777777" w:rsidR="00266B48" w:rsidRDefault="00266B48" w:rsidP="00266B48">
      <w:pPr>
        <w:jc w:val="both"/>
      </w:pPr>
      <w:r>
        <w:tab/>
      </w:r>
      <w:r>
        <w:tab/>
        <w:t>return int($1+0.5)</w:t>
      </w:r>
    </w:p>
    <w:p w14:paraId="057349B8" w14:textId="77777777" w:rsidR="00266B48" w:rsidRDefault="00266B48" w:rsidP="00266B48">
      <w:pPr>
        <w:jc w:val="both"/>
      </w:pPr>
      <w:r>
        <w:tab/>
        <w:t>} else {</w:t>
      </w:r>
    </w:p>
    <w:p w14:paraId="32DFCD45" w14:textId="77777777" w:rsidR="00266B48" w:rsidRDefault="00266B48" w:rsidP="00266B48">
      <w:pPr>
        <w:jc w:val="both"/>
      </w:pPr>
      <w:r>
        <w:tab/>
      </w:r>
      <w:r>
        <w:tab/>
        <w:t>return int($1-0.5)</w:t>
      </w:r>
    </w:p>
    <w:p w14:paraId="4ED29719" w14:textId="77777777" w:rsidR="00266B48" w:rsidRDefault="00266B48" w:rsidP="00266B48">
      <w:pPr>
        <w:jc w:val="both"/>
      </w:pPr>
      <w:r>
        <w:tab/>
        <w:t>}</w:t>
      </w:r>
    </w:p>
    <w:p w14:paraId="7FFB7B69" w14:textId="77777777" w:rsidR="00266B48" w:rsidRDefault="00266B48" w:rsidP="00266B48">
      <w:pPr>
        <w:jc w:val="both"/>
      </w:pPr>
      <w:r>
        <w:t>}</w:t>
      </w:r>
    </w:p>
    <w:p w14:paraId="6DBA6979" w14:textId="77777777" w:rsidR="00266B48" w:rsidRDefault="00266B48" w:rsidP="00266B48">
      <w:pPr>
        <w:jc w:val="both"/>
      </w:pPr>
    </w:p>
    <w:p w14:paraId="236D2A64" w14:textId="77777777" w:rsidR="00266B48" w:rsidRDefault="00266B48" w:rsidP="00266B48">
      <w:pPr>
        <w:jc w:val="both"/>
      </w:pPr>
      <w:r>
        <w:t>objref v1</w:t>
      </w:r>
    </w:p>
    <w:p w14:paraId="2DFFF34E" w14:textId="77777777" w:rsidR="00266B48" w:rsidRDefault="00266B48" w:rsidP="00266B48">
      <w:pPr>
        <w:jc w:val="both"/>
      </w:pPr>
      <w:r>
        <w:t>proc createVector(){</w:t>
      </w:r>
    </w:p>
    <w:p w14:paraId="4F25BAEC" w14:textId="77777777" w:rsidR="00266B48" w:rsidRDefault="00266B48" w:rsidP="00266B48">
      <w:pPr>
        <w:jc w:val="both"/>
      </w:pPr>
      <w:r>
        <w:tab/>
        <w:t>startVal = $1</w:t>
      </w:r>
    </w:p>
    <w:p w14:paraId="7580C36D" w14:textId="77777777" w:rsidR="00266B48" w:rsidRDefault="00266B48" w:rsidP="00266B48">
      <w:pPr>
        <w:jc w:val="both"/>
      </w:pPr>
      <w:r>
        <w:tab/>
        <w:t>stopVal  = $2</w:t>
      </w:r>
    </w:p>
    <w:p w14:paraId="67D628AD" w14:textId="77777777" w:rsidR="00266B48" w:rsidRDefault="00266B48" w:rsidP="00266B48">
      <w:pPr>
        <w:jc w:val="both"/>
      </w:pPr>
      <w:r>
        <w:tab/>
        <w:t>stepVal  = $3</w:t>
      </w:r>
    </w:p>
    <w:p w14:paraId="1DE36D43" w14:textId="77777777" w:rsidR="00266B48" w:rsidRDefault="00266B48" w:rsidP="00266B48">
      <w:pPr>
        <w:jc w:val="both"/>
      </w:pPr>
      <w:r>
        <w:tab/>
        <w:t>numel    = (stopVal-startVal)/stepVal</w:t>
      </w:r>
    </w:p>
    <w:p w14:paraId="38E352D8" w14:textId="77777777" w:rsidR="00266B48" w:rsidRDefault="00266B48" w:rsidP="00266B48">
      <w:pPr>
        <w:jc w:val="both"/>
      </w:pPr>
      <w:r>
        <w:tab/>
        <w:t>v1       = new Vector(numel+1)</w:t>
      </w:r>
    </w:p>
    <w:p w14:paraId="03EE0875" w14:textId="77777777" w:rsidR="00266B48" w:rsidRDefault="00266B48" w:rsidP="00266B48">
      <w:pPr>
        <w:jc w:val="both"/>
      </w:pPr>
      <w:r>
        <w:tab/>
        <w:t>v1.x[0]  = startVal</w:t>
      </w:r>
    </w:p>
    <w:p w14:paraId="5DC717C4" w14:textId="77777777" w:rsidR="00266B48" w:rsidRDefault="00266B48" w:rsidP="00266B48">
      <w:pPr>
        <w:jc w:val="both"/>
      </w:pPr>
    </w:p>
    <w:p w14:paraId="39E79AF0" w14:textId="77777777" w:rsidR="00266B48" w:rsidRDefault="00266B48" w:rsidP="00266B48">
      <w:pPr>
        <w:jc w:val="both"/>
      </w:pPr>
      <w:r>
        <w:tab/>
        <w:t>for i=1,numel{</w:t>
      </w:r>
    </w:p>
    <w:p w14:paraId="052FAFC6" w14:textId="77777777" w:rsidR="00266B48" w:rsidRDefault="00266B48" w:rsidP="00266B48">
      <w:pPr>
        <w:jc w:val="both"/>
      </w:pPr>
      <w:r>
        <w:tab/>
      </w:r>
      <w:r>
        <w:tab/>
        <w:t>v1.x[i] = v1.x[i-1]+stepVal</w:t>
      </w:r>
    </w:p>
    <w:p w14:paraId="1176F674" w14:textId="77777777" w:rsidR="00266B48" w:rsidRDefault="00266B48" w:rsidP="00266B48">
      <w:pPr>
        <w:jc w:val="both"/>
      </w:pPr>
      <w:r>
        <w:tab/>
        <w:t>}</w:t>
      </w:r>
    </w:p>
    <w:p w14:paraId="1BD98A79" w14:textId="77777777" w:rsidR="00266B48" w:rsidRDefault="00266B48" w:rsidP="00266B48">
      <w:pPr>
        <w:jc w:val="both"/>
      </w:pPr>
      <w:r>
        <w:t>}</w:t>
      </w:r>
    </w:p>
    <w:p w14:paraId="03A1FEA1" w14:textId="77777777" w:rsidR="00266B48" w:rsidRDefault="00266B48" w:rsidP="00266B48">
      <w:pPr>
        <w:jc w:val="both"/>
      </w:pPr>
    </w:p>
    <w:p w14:paraId="78B22294" w14:textId="77777777" w:rsidR="00266B48" w:rsidRDefault="00266B48" w:rsidP="00266B48">
      <w:pPr>
        <w:jc w:val="both"/>
      </w:pPr>
      <w:r>
        <w:t>// Create list of numbers 0:0.1:10 to search from</w:t>
      </w:r>
    </w:p>
    <w:p w14:paraId="64E57B87" w14:textId="77777777" w:rsidR="00266B48" w:rsidRDefault="00266B48" w:rsidP="00266B48">
      <w:pPr>
        <w:jc w:val="both"/>
      </w:pPr>
      <w:r>
        <w:t>createVector(0,10,0.1)</w:t>
      </w:r>
    </w:p>
    <w:p w14:paraId="52C0DC4F" w14:textId="77777777" w:rsidR="00266B48" w:rsidRDefault="00266B48" w:rsidP="00266B48">
      <w:pPr>
        <w:jc w:val="both"/>
      </w:pPr>
      <w:r>
        <w:t>findValue = 4.3</w:t>
      </w:r>
    </w:p>
    <w:p w14:paraId="4BD09C9D" w14:textId="77777777" w:rsidR="00266B48" w:rsidRDefault="00266B48" w:rsidP="00266B48">
      <w:pPr>
        <w:jc w:val="both"/>
      </w:pPr>
      <w:r>
        <w:t>v1.printf()</w:t>
      </w:r>
    </w:p>
    <w:p w14:paraId="1D150BAE" w14:textId="77777777" w:rsidR="00266B48" w:rsidRDefault="00266B48" w:rsidP="00266B48">
      <w:pPr>
        <w:jc w:val="both"/>
      </w:pPr>
    </w:p>
    <w:p w14:paraId="4B6DC11E" w14:textId="77777777" w:rsidR="00266B48" w:rsidRDefault="00266B48" w:rsidP="00266B48">
      <w:pPr>
        <w:jc w:val="both"/>
      </w:pPr>
      <w:r>
        <w:t>// ---- ITERATIVE binary search ----</w:t>
      </w:r>
    </w:p>
    <w:p w14:paraId="4C966A7F" w14:textId="77777777" w:rsidR="00266B48" w:rsidRDefault="00266B48" w:rsidP="00266B48">
      <w:pPr>
        <w:jc w:val="both"/>
      </w:pPr>
      <w:r>
        <w:t>proc iterative(){</w:t>
      </w:r>
    </w:p>
    <w:p w14:paraId="418078BB" w14:textId="77777777" w:rsidR="00266B48" w:rsidRDefault="00266B48" w:rsidP="00266B48">
      <w:pPr>
        <w:jc w:val="both"/>
      </w:pPr>
      <w:r>
        <w:tab/>
        <w:t>key  = $1</w:t>
      </w:r>
    </w:p>
    <w:p w14:paraId="78A47BAA" w14:textId="77777777" w:rsidR="00266B48" w:rsidRDefault="00266B48" w:rsidP="00266B48">
      <w:pPr>
        <w:jc w:val="both"/>
      </w:pPr>
      <w:r>
        <w:tab/>
        <w:t>imin = 0</w:t>
      </w:r>
    </w:p>
    <w:p w14:paraId="592931E0" w14:textId="77777777" w:rsidR="00266B48" w:rsidRDefault="00266B48" w:rsidP="00266B48">
      <w:pPr>
        <w:jc w:val="both"/>
      </w:pPr>
      <w:r>
        <w:tab/>
        <w:t>imax = v1.size()-1</w:t>
      </w:r>
    </w:p>
    <w:p w14:paraId="1C6B47CD" w14:textId="77777777" w:rsidR="00266B48" w:rsidRDefault="00266B48" w:rsidP="00266B48">
      <w:pPr>
        <w:jc w:val="both"/>
      </w:pPr>
    </w:p>
    <w:p w14:paraId="5AAE4CC0" w14:textId="77777777" w:rsidR="00266B48" w:rsidRDefault="00266B48" w:rsidP="00266B48">
      <w:pPr>
        <w:jc w:val="both"/>
      </w:pPr>
      <w:r>
        <w:tab/>
        <w:t>while (imax &gt;= imin){</w:t>
      </w:r>
    </w:p>
    <w:p w14:paraId="6BC35450" w14:textId="77777777" w:rsidR="00266B48" w:rsidRDefault="00266B48" w:rsidP="00266B48">
      <w:pPr>
        <w:jc w:val="both"/>
      </w:pPr>
      <w:r>
        <w:tab/>
      </w:r>
      <w:r>
        <w:tab/>
        <w:t>imid = round((imax-imin)/2 + imin)</w:t>
      </w:r>
    </w:p>
    <w:p w14:paraId="3F8676DA" w14:textId="77777777" w:rsidR="00266B48" w:rsidRDefault="00266B48" w:rsidP="00266B48">
      <w:pPr>
        <w:jc w:val="both"/>
      </w:pPr>
      <w:r>
        <w:tab/>
      </w:r>
      <w:r>
        <w:tab/>
        <w:t>midValue = v1.x[imid]</w:t>
      </w:r>
    </w:p>
    <w:p w14:paraId="248A515A" w14:textId="77777777" w:rsidR="00266B48" w:rsidRDefault="00266B48" w:rsidP="00266B48">
      <w:pPr>
        <w:jc w:val="both"/>
      </w:pPr>
    </w:p>
    <w:p w14:paraId="695FC076" w14:textId="77777777" w:rsidR="00266B48" w:rsidRDefault="00266B48" w:rsidP="00266B48">
      <w:pPr>
        <w:jc w:val="both"/>
      </w:pPr>
      <w:r>
        <w:tab/>
      </w:r>
      <w:r>
        <w:tab/>
        <w:t>// print imid</w:t>
      </w:r>
    </w:p>
    <w:p w14:paraId="196755BF" w14:textId="77777777" w:rsidR="00266B48" w:rsidRDefault="00266B48" w:rsidP="00266B48">
      <w:pPr>
        <w:jc w:val="both"/>
      </w:pPr>
      <w:r>
        <w:tab/>
      </w:r>
      <w:r>
        <w:tab/>
        <w:t>// print midValue</w:t>
      </w:r>
    </w:p>
    <w:p w14:paraId="2C5142ED" w14:textId="77777777" w:rsidR="00266B48" w:rsidRDefault="00266B48" w:rsidP="00266B48">
      <w:pPr>
        <w:jc w:val="both"/>
      </w:pPr>
      <w:r>
        <w:tab/>
      </w:r>
      <w:r>
        <w:tab/>
        <w:t>// print key</w:t>
      </w:r>
    </w:p>
    <w:p w14:paraId="44813CF6" w14:textId="77777777" w:rsidR="00266B48" w:rsidRDefault="00266B48" w:rsidP="00266B48">
      <w:pPr>
        <w:jc w:val="both"/>
      </w:pPr>
      <w:r>
        <w:tab/>
      </w:r>
      <w:r>
        <w:tab/>
      </w:r>
    </w:p>
    <w:p w14:paraId="2D0C926B" w14:textId="77777777" w:rsidR="00266B48" w:rsidRDefault="00266B48" w:rsidP="00266B48">
      <w:pPr>
        <w:jc w:val="both"/>
      </w:pPr>
    </w:p>
    <w:p w14:paraId="5659DFAC" w14:textId="77777777" w:rsidR="00266B48" w:rsidRDefault="00266B48" w:rsidP="00266B48">
      <w:pPr>
        <w:jc w:val="both"/>
      </w:pPr>
      <w:r>
        <w:tab/>
      </w:r>
      <w:r>
        <w:tab/>
        <w:t>if (midValue == key){</w:t>
      </w:r>
    </w:p>
    <w:p w14:paraId="50E6AA4B" w14:textId="77777777" w:rsidR="00266B48" w:rsidRDefault="00266B48" w:rsidP="00266B48">
      <w:pPr>
        <w:jc w:val="both"/>
      </w:pPr>
      <w:r>
        <w:tab/>
      </w:r>
      <w:r>
        <w:tab/>
      </w:r>
      <w:r>
        <w:tab/>
        <w:t>// print imid</w:t>
      </w:r>
    </w:p>
    <w:p w14:paraId="3C1FCCCC" w14:textId="77777777" w:rsidR="00266B48" w:rsidRDefault="00266B48" w:rsidP="00266B48">
      <w:pPr>
        <w:jc w:val="both"/>
      </w:pPr>
      <w:r>
        <w:tab/>
      </w:r>
      <w:r>
        <w:tab/>
      </w:r>
      <w:r>
        <w:tab/>
        <w:t>break</w:t>
      </w:r>
    </w:p>
    <w:p w14:paraId="2B0087E0" w14:textId="77777777" w:rsidR="00266B48" w:rsidRDefault="00266B48" w:rsidP="00266B48">
      <w:pPr>
        <w:jc w:val="both"/>
      </w:pPr>
      <w:r>
        <w:tab/>
      </w:r>
      <w:r>
        <w:tab/>
        <w:t>} else if (midValue &lt; key) {</w:t>
      </w:r>
    </w:p>
    <w:p w14:paraId="4E696714" w14:textId="77777777" w:rsidR="00266B48" w:rsidRDefault="00266B48" w:rsidP="00266B48">
      <w:pPr>
        <w:jc w:val="both"/>
      </w:pPr>
      <w:r>
        <w:tab/>
      </w:r>
      <w:r>
        <w:tab/>
      </w:r>
      <w:r>
        <w:tab/>
        <w:t>imin = imid + 1</w:t>
      </w:r>
    </w:p>
    <w:p w14:paraId="3CA447C7" w14:textId="77777777" w:rsidR="00266B48" w:rsidRDefault="00266B48" w:rsidP="00266B48">
      <w:pPr>
        <w:jc w:val="both"/>
      </w:pPr>
      <w:r>
        <w:tab/>
      </w:r>
      <w:r>
        <w:tab/>
        <w:t>} else if (midValue &gt; key) {</w:t>
      </w:r>
    </w:p>
    <w:p w14:paraId="05626B26" w14:textId="77777777" w:rsidR="00266B48" w:rsidRDefault="00266B48" w:rsidP="00266B48">
      <w:pPr>
        <w:jc w:val="both"/>
      </w:pPr>
      <w:r>
        <w:tab/>
      </w:r>
      <w:r>
        <w:tab/>
      </w:r>
      <w:r>
        <w:tab/>
        <w:t>imax = imid - 1</w:t>
      </w:r>
    </w:p>
    <w:p w14:paraId="2BB539B8" w14:textId="77777777" w:rsidR="00266B48" w:rsidRDefault="00266B48" w:rsidP="00266B48">
      <w:pPr>
        <w:jc w:val="both"/>
      </w:pPr>
      <w:r>
        <w:tab/>
      </w:r>
      <w:r>
        <w:tab/>
        <w:t>}</w:t>
      </w:r>
    </w:p>
    <w:p w14:paraId="62740210" w14:textId="77777777" w:rsidR="00266B48" w:rsidRDefault="00266B48" w:rsidP="00266B48">
      <w:pPr>
        <w:jc w:val="both"/>
      </w:pPr>
    </w:p>
    <w:p w14:paraId="177FFED3" w14:textId="77777777" w:rsidR="00266B48" w:rsidRDefault="00266B48" w:rsidP="00266B48">
      <w:pPr>
        <w:jc w:val="both"/>
      </w:pPr>
      <w:r>
        <w:tab/>
      </w:r>
      <w:r>
        <w:tab/>
        <w:t xml:space="preserve">// print "\n" </w:t>
      </w:r>
    </w:p>
    <w:p w14:paraId="245FA46B" w14:textId="77777777" w:rsidR="00266B48" w:rsidRDefault="00266B48" w:rsidP="00266B48">
      <w:pPr>
        <w:jc w:val="both"/>
      </w:pPr>
      <w:r>
        <w:tab/>
        <w:t>}</w:t>
      </w:r>
    </w:p>
    <w:p w14:paraId="04336674" w14:textId="77777777" w:rsidR="00266B48" w:rsidRDefault="00266B48" w:rsidP="00266B48">
      <w:pPr>
        <w:jc w:val="both"/>
      </w:pPr>
    </w:p>
    <w:p w14:paraId="42EE31DA" w14:textId="77777777" w:rsidR="00266B48" w:rsidRDefault="00266B48" w:rsidP="00266B48">
      <w:pPr>
        <w:jc w:val="both"/>
      </w:pPr>
      <w:r>
        <w:tab/>
        <w:t>if (midValue != key) {</w:t>
      </w:r>
    </w:p>
    <w:p w14:paraId="46FB5D80" w14:textId="77777777" w:rsidR="00266B48" w:rsidRDefault="00266B48" w:rsidP="00266B48">
      <w:pPr>
        <w:jc w:val="both"/>
      </w:pPr>
      <w:r>
        <w:tab/>
      </w:r>
      <w:r>
        <w:tab/>
        <w:t>print "Key not found."</w:t>
      </w:r>
    </w:p>
    <w:p w14:paraId="343EC128" w14:textId="77777777" w:rsidR="00266B48" w:rsidRDefault="00266B48" w:rsidP="00266B48">
      <w:pPr>
        <w:jc w:val="both"/>
      </w:pPr>
      <w:r>
        <w:tab/>
        <w:t>} else {</w:t>
      </w:r>
    </w:p>
    <w:p w14:paraId="6684E436" w14:textId="77777777" w:rsidR="00266B48" w:rsidRDefault="00266B48" w:rsidP="00266B48">
      <w:pPr>
        <w:jc w:val="both"/>
      </w:pPr>
      <w:r>
        <w:tab/>
      </w:r>
      <w:r>
        <w:tab/>
        <w:t>print "Index of key: "</w:t>
      </w:r>
    </w:p>
    <w:p w14:paraId="1333CCCD" w14:textId="77777777" w:rsidR="00266B48" w:rsidRDefault="00266B48" w:rsidP="00266B48">
      <w:pPr>
        <w:jc w:val="both"/>
      </w:pPr>
      <w:r>
        <w:tab/>
      </w:r>
      <w:r>
        <w:tab/>
        <w:t>print imid</w:t>
      </w:r>
    </w:p>
    <w:p w14:paraId="45449E80" w14:textId="77777777" w:rsidR="00266B48" w:rsidRDefault="00266B48" w:rsidP="00266B48">
      <w:pPr>
        <w:jc w:val="both"/>
      </w:pPr>
      <w:r>
        <w:tab/>
        <w:t>}</w:t>
      </w:r>
    </w:p>
    <w:p w14:paraId="74818005" w14:textId="77777777" w:rsidR="00266B48" w:rsidRDefault="00266B48" w:rsidP="00266B48">
      <w:pPr>
        <w:jc w:val="both"/>
      </w:pPr>
    </w:p>
    <w:p w14:paraId="271932C2" w14:textId="77777777" w:rsidR="00266B48" w:rsidRDefault="00266B48" w:rsidP="00266B48">
      <w:pPr>
        <w:jc w:val="both"/>
      </w:pPr>
      <w:r>
        <w:t>}</w:t>
      </w:r>
    </w:p>
    <w:p w14:paraId="36B1C198" w14:textId="0CBD0888" w:rsidR="00266B48" w:rsidRPr="00266B48" w:rsidRDefault="00266B48" w:rsidP="00266B48">
      <w:pPr>
        <w:jc w:val="both"/>
      </w:pPr>
      <w:r>
        <w:t>iterative(findValue)</w:t>
      </w:r>
    </w:p>
    <w:sectPr w:rsidR="00266B48" w:rsidRPr="00266B48" w:rsidSect="00F64A9A">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76EC04A" w14:textId="77777777" w:rsidR="00B1667E" w:rsidRDefault="00B1667E" w:rsidP="00F64A9A">
      <w:r>
        <w:separator/>
      </w:r>
    </w:p>
  </w:endnote>
  <w:endnote w:type="continuationSeparator" w:id="0">
    <w:p w14:paraId="66EB0083" w14:textId="77777777" w:rsidR="00B1667E" w:rsidRDefault="00B1667E" w:rsidP="00F64A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ndale Mono">
    <w:panose1 w:val="020B0509000000000004"/>
    <w:charset w:val="00"/>
    <w:family w:val="auto"/>
    <w:pitch w:val="variable"/>
    <w:sig w:usb0="00000287" w:usb1="00000000" w:usb2="00000000" w:usb3="00000000" w:csb0="0000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42A96FA" w14:textId="77777777" w:rsidR="00B1667E" w:rsidRDefault="00B1667E" w:rsidP="00F64A9A">
      <w:r>
        <w:separator/>
      </w:r>
    </w:p>
  </w:footnote>
  <w:footnote w:type="continuationSeparator" w:id="0">
    <w:p w14:paraId="5328DE49" w14:textId="77777777" w:rsidR="00B1667E" w:rsidRDefault="00B1667E" w:rsidP="00F64A9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71C0C36" w14:textId="77777777" w:rsidR="00B1667E" w:rsidRDefault="00B1667E" w:rsidP="00F64A9A">
    <w:pPr>
      <w:pStyle w:val="Header"/>
      <w:jc w:val="right"/>
    </w:pPr>
    <w:r>
      <w:rPr>
        <w:rStyle w:val="PageNumber"/>
      </w:rPr>
      <w:t>BME 515</w:t>
    </w:r>
  </w:p>
  <w:p w14:paraId="2A0D345B" w14:textId="77777777" w:rsidR="00B1667E" w:rsidRDefault="00B1667E" w:rsidP="00F64A9A">
    <w:pPr>
      <w:pStyle w:val="Header"/>
      <w:jc w:val="right"/>
      <w:rPr>
        <w:rStyle w:val="PageNumber"/>
      </w:rPr>
    </w:pPr>
    <w:r>
      <w:rPr>
        <w:rStyle w:val="PageNumber"/>
      </w:rPr>
      <w:t xml:space="preserve">Huynh </w:t>
    </w:r>
    <w:r>
      <w:rPr>
        <w:rStyle w:val="PageNumber"/>
      </w:rPr>
      <w:fldChar w:fldCharType="begin"/>
    </w:r>
    <w:r>
      <w:rPr>
        <w:rStyle w:val="PageNumber"/>
      </w:rPr>
      <w:instrText xml:space="preserve"> PAGE </w:instrText>
    </w:r>
    <w:r>
      <w:rPr>
        <w:rStyle w:val="PageNumber"/>
      </w:rPr>
      <w:fldChar w:fldCharType="separate"/>
    </w:r>
    <w:r w:rsidR="003B22C2">
      <w:rPr>
        <w:rStyle w:val="PageNumber"/>
        <w:noProof/>
      </w:rPr>
      <w:t>1</w:t>
    </w:r>
    <w:r>
      <w:rPr>
        <w:rStyle w:val="PageNumber"/>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0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4A9A"/>
    <w:rsid w:val="00017FAC"/>
    <w:rsid w:val="0003094F"/>
    <w:rsid w:val="00067840"/>
    <w:rsid w:val="000908EC"/>
    <w:rsid w:val="000D5A7C"/>
    <w:rsid w:val="00144A6B"/>
    <w:rsid w:val="001D28C9"/>
    <w:rsid w:val="00266B48"/>
    <w:rsid w:val="002D5BD5"/>
    <w:rsid w:val="002E1D03"/>
    <w:rsid w:val="00314EF1"/>
    <w:rsid w:val="00342105"/>
    <w:rsid w:val="00342860"/>
    <w:rsid w:val="0037577F"/>
    <w:rsid w:val="003B22C2"/>
    <w:rsid w:val="003F065B"/>
    <w:rsid w:val="0044374D"/>
    <w:rsid w:val="004500CF"/>
    <w:rsid w:val="004E76E8"/>
    <w:rsid w:val="00542455"/>
    <w:rsid w:val="00554C57"/>
    <w:rsid w:val="005A3996"/>
    <w:rsid w:val="005A6A59"/>
    <w:rsid w:val="005B7D11"/>
    <w:rsid w:val="005C30A6"/>
    <w:rsid w:val="00627CE7"/>
    <w:rsid w:val="006D061C"/>
    <w:rsid w:val="006E14F2"/>
    <w:rsid w:val="00725F5D"/>
    <w:rsid w:val="007448B8"/>
    <w:rsid w:val="00786886"/>
    <w:rsid w:val="00794931"/>
    <w:rsid w:val="007F108A"/>
    <w:rsid w:val="00807FBF"/>
    <w:rsid w:val="00910E5C"/>
    <w:rsid w:val="00A72D16"/>
    <w:rsid w:val="00AA61D7"/>
    <w:rsid w:val="00B1667E"/>
    <w:rsid w:val="00B75A59"/>
    <w:rsid w:val="00BF7D98"/>
    <w:rsid w:val="00CA0C6E"/>
    <w:rsid w:val="00E515E7"/>
    <w:rsid w:val="00E901A6"/>
    <w:rsid w:val="00F07DC5"/>
    <w:rsid w:val="00F31987"/>
    <w:rsid w:val="00F64A9A"/>
    <w:rsid w:val="00F85FE8"/>
    <w:rsid w:val="00FC4B64"/>
    <w:rsid w:val="00FC6896"/>
    <w:rsid w:val="00FD644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400C9A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 w:type="table" w:styleId="TableGrid">
    <w:name w:val="Table Grid"/>
    <w:basedOn w:val="TableNormal"/>
    <w:uiPriority w:val="59"/>
    <w:rsid w:val="002D5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64A9A"/>
    <w:pPr>
      <w:tabs>
        <w:tab w:val="center" w:pos="4320"/>
        <w:tab w:val="right" w:pos="8640"/>
      </w:tabs>
    </w:pPr>
  </w:style>
  <w:style w:type="character" w:customStyle="1" w:styleId="HeaderChar">
    <w:name w:val="Header Char"/>
    <w:basedOn w:val="DefaultParagraphFont"/>
    <w:link w:val="Header"/>
    <w:uiPriority w:val="99"/>
    <w:rsid w:val="00F64A9A"/>
  </w:style>
  <w:style w:type="paragraph" w:styleId="Footer">
    <w:name w:val="footer"/>
    <w:basedOn w:val="Normal"/>
    <w:link w:val="FooterChar"/>
    <w:uiPriority w:val="99"/>
    <w:unhideWhenUsed/>
    <w:rsid w:val="00F64A9A"/>
    <w:pPr>
      <w:tabs>
        <w:tab w:val="center" w:pos="4320"/>
        <w:tab w:val="right" w:pos="8640"/>
      </w:tabs>
    </w:pPr>
  </w:style>
  <w:style w:type="character" w:customStyle="1" w:styleId="FooterChar">
    <w:name w:val="Footer Char"/>
    <w:basedOn w:val="DefaultParagraphFont"/>
    <w:link w:val="Footer"/>
    <w:uiPriority w:val="99"/>
    <w:rsid w:val="00F64A9A"/>
  </w:style>
  <w:style w:type="character" w:styleId="PageNumber">
    <w:name w:val="page number"/>
    <w:basedOn w:val="DefaultParagraphFont"/>
    <w:uiPriority w:val="99"/>
    <w:semiHidden/>
    <w:unhideWhenUsed/>
    <w:rsid w:val="00F64A9A"/>
  </w:style>
  <w:style w:type="character" w:styleId="PlaceholderText">
    <w:name w:val="Placeholder Text"/>
    <w:basedOn w:val="DefaultParagraphFont"/>
    <w:uiPriority w:val="99"/>
    <w:semiHidden/>
    <w:rsid w:val="00E515E7"/>
    <w:rPr>
      <w:color w:val="808080"/>
    </w:rPr>
  </w:style>
  <w:style w:type="paragraph" w:styleId="BalloonText">
    <w:name w:val="Balloon Text"/>
    <w:basedOn w:val="Normal"/>
    <w:link w:val="BalloonTextChar"/>
    <w:uiPriority w:val="99"/>
    <w:semiHidden/>
    <w:unhideWhenUsed/>
    <w:rsid w:val="00E515E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515E7"/>
    <w:rPr>
      <w:rFonts w:ascii="Lucida Grande" w:hAnsi="Lucida Grande" w:cs="Lucida Grande"/>
      <w:sz w:val="18"/>
      <w:szCs w:val="18"/>
    </w:rPr>
  </w:style>
  <w:style w:type="paragraph" w:styleId="Caption">
    <w:name w:val="caption"/>
    <w:basedOn w:val="Normal"/>
    <w:next w:val="Normal"/>
    <w:uiPriority w:val="35"/>
    <w:unhideWhenUsed/>
    <w:qFormat/>
    <w:rsid w:val="007F108A"/>
    <w:pPr>
      <w:spacing w:after="200"/>
    </w:pPr>
    <w:rPr>
      <w:b/>
      <w:bCs/>
      <w:color w:val="4F81BD" w:themeColor="accent1"/>
      <w:sz w:val="18"/>
      <w:szCs w:val="18"/>
    </w:rPr>
  </w:style>
  <w:style w:type="table" w:styleId="TableGrid">
    <w:name w:val="Table Grid"/>
    <w:basedOn w:val="TableNormal"/>
    <w:uiPriority w:val="59"/>
    <w:rsid w:val="002D5BD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header" Target="head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image" Target="media/image3.png"/><Relationship Id="rId10"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9</Pages>
  <Words>982</Words>
  <Characters>5604</Characters>
  <Application>Microsoft Macintosh Word</Application>
  <DocSecurity>0</DocSecurity>
  <Lines>46</Lines>
  <Paragraphs>13</Paragraphs>
  <ScaleCrop>false</ScaleCrop>
  <Company/>
  <LinksUpToDate>false</LinksUpToDate>
  <CharactersWithSpaces>6573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Huynh</dc:creator>
  <cp:keywords/>
  <dc:description/>
  <cp:lastModifiedBy>Brian Huynh</cp:lastModifiedBy>
  <cp:revision>38</cp:revision>
  <cp:lastPrinted>2014-09-29T16:57:00Z</cp:lastPrinted>
  <dcterms:created xsi:type="dcterms:W3CDTF">2014-09-27T22:56:00Z</dcterms:created>
  <dcterms:modified xsi:type="dcterms:W3CDTF">2014-10-01T16:10:00Z</dcterms:modified>
</cp:coreProperties>
</file>